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9EC1F" w14:textId="517871F9" w:rsidR="00630180" w:rsidRPr="00C15A06" w:rsidRDefault="00C15A06" w:rsidP="00C15A06">
      <w:pPr>
        <w:pStyle w:val="Title"/>
        <w:jc w:val="center"/>
        <w:rPr>
          <w:rFonts w:ascii="Aptos" w:hAnsi="Aptos"/>
        </w:rPr>
      </w:pPr>
      <w:r w:rsidRPr="00C15A06">
        <w:rPr>
          <w:rFonts w:ascii="Aptos" w:hAnsi="Aptos"/>
        </w:rPr>
        <w:t>Lab 10</w:t>
      </w:r>
    </w:p>
    <w:p w14:paraId="6CD5BE0A" w14:textId="77777777" w:rsidR="00C15A06" w:rsidRPr="00C15A06" w:rsidRDefault="00C15A06" w:rsidP="00C15A06">
      <w:pPr>
        <w:spacing w:after="0"/>
        <w:rPr>
          <w:rFonts w:ascii="Aptos" w:hAnsi="Aptos" w:cs="Segoe UI"/>
          <w:b/>
          <w:bCs/>
          <w:color w:val="FF0000"/>
          <w:sz w:val="24"/>
          <w:szCs w:val="24"/>
          <w:shd w:val="clear" w:color="auto" w:fill="FFFFFF"/>
        </w:rPr>
      </w:pPr>
      <w:r w:rsidRPr="00C15A06">
        <w:rPr>
          <w:rFonts w:ascii="Aptos" w:hAnsi="Aptos" w:cs="Segoe UI"/>
          <w:b/>
          <w:bCs/>
          <w:color w:val="FF0000"/>
          <w:sz w:val="24"/>
          <w:szCs w:val="24"/>
          <w:shd w:val="clear" w:color="auto" w:fill="FFFFFF"/>
        </w:rPr>
        <w:t xml:space="preserve">Question </w:t>
      </w:r>
      <w:r w:rsidRPr="00C15A06">
        <w:rPr>
          <w:rFonts w:ascii="Aptos" w:hAnsi="Aptos" w:cs="Segoe UI"/>
          <w:b/>
          <w:bCs/>
          <w:color w:val="FF0000"/>
          <w:sz w:val="24"/>
          <w:szCs w:val="24"/>
          <w:shd w:val="clear" w:color="auto" w:fill="FFFFFF"/>
        </w:rPr>
        <w:t>1</w:t>
      </w:r>
    </w:p>
    <w:p w14:paraId="3F3CC1F3" w14:textId="77777777" w:rsidR="00C15A06" w:rsidRDefault="00C15A06" w:rsidP="00C15A06">
      <w:pPr>
        <w:spacing w:after="0"/>
        <w:rPr>
          <w:rFonts w:ascii="Aptos" w:hAnsi="Aptos" w:cs="Segoe UI"/>
          <w:color w:val="FF0000"/>
          <w:sz w:val="24"/>
          <w:szCs w:val="24"/>
          <w:shd w:val="clear" w:color="auto" w:fill="FFFFFF"/>
        </w:rPr>
      </w:pPr>
      <w:r w:rsidRPr="00C15A06">
        <w:rPr>
          <w:rFonts w:ascii="Aptos" w:hAnsi="Aptos" w:cs="Segoe UI"/>
          <w:color w:val="FF0000"/>
          <w:sz w:val="24"/>
          <w:szCs w:val="24"/>
          <w:shd w:val="clear" w:color="auto" w:fill="FFFFFF"/>
        </w:rPr>
        <w:t>What is a potentially visible set, and how does this approach differ from static zones?</w:t>
      </w:r>
    </w:p>
    <w:p w14:paraId="6F916985" w14:textId="77777777" w:rsidR="00C15A06" w:rsidRPr="00C15A06" w:rsidRDefault="00C15A06" w:rsidP="00C15A06">
      <w:pPr>
        <w:spacing w:after="0"/>
        <w:rPr>
          <w:rFonts w:ascii="Aptos" w:hAnsi="Aptos" w:cs="Segoe UI"/>
          <w:color w:val="FF0000"/>
          <w:sz w:val="24"/>
          <w:szCs w:val="24"/>
          <w:shd w:val="clear" w:color="auto" w:fill="FFFFFF"/>
        </w:rPr>
      </w:pPr>
    </w:p>
    <w:p w14:paraId="6664BDF6" w14:textId="77777777" w:rsidR="00C15A06" w:rsidRPr="00C15A06" w:rsidRDefault="00C15A06" w:rsidP="00C15A06">
      <w:pPr>
        <w:numPr>
          <w:ilvl w:val="0"/>
          <w:numId w:val="1"/>
        </w:numPr>
        <w:spacing w:after="0"/>
        <w:rPr>
          <w:rFonts w:ascii="Aptos" w:hAnsi="Aptos" w:cs="Segoe UI"/>
          <w:sz w:val="24"/>
          <w:szCs w:val="24"/>
        </w:rPr>
      </w:pPr>
      <w:r w:rsidRPr="00C15A06">
        <w:rPr>
          <w:rFonts w:ascii="Aptos" w:hAnsi="Aptos" w:cs="Segoe UI"/>
          <w:b/>
          <w:bCs/>
          <w:sz w:val="24"/>
          <w:szCs w:val="24"/>
        </w:rPr>
        <w:t>Potentially Visible Set (PVS):</w:t>
      </w:r>
    </w:p>
    <w:p w14:paraId="41D86BF8" w14:textId="77777777" w:rsidR="00C15A06" w:rsidRPr="00C15A06" w:rsidRDefault="00C15A06" w:rsidP="00C15A06">
      <w:pPr>
        <w:numPr>
          <w:ilvl w:val="1"/>
          <w:numId w:val="1"/>
        </w:numPr>
        <w:spacing w:after="0"/>
        <w:rPr>
          <w:rFonts w:ascii="Aptos" w:hAnsi="Aptos" w:cs="Segoe UI"/>
          <w:sz w:val="24"/>
          <w:szCs w:val="24"/>
        </w:rPr>
      </w:pPr>
      <w:r w:rsidRPr="00C15A06">
        <w:rPr>
          <w:rFonts w:ascii="Aptos" w:hAnsi="Aptos" w:cs="Segoe UI"/>
          <w:sz w:val="24"/>
          <w:szCs w:val="24"/>
        </w:rPr>
        <w:t>A Potentially Visible Set (PVS) is a collection of objects or areas within a game world that are potentially visible from a specific point of view.</w:t>
      </w:r>
    </w:p>
    <w:p w14:paraId="26B2EEA0" w14:textId="77777777" w:rsidR="00C15A06" w:rsidRPr="00C15A06" w:rsidRDefault="00C15A06" w:rsidP="00C15A06">
      <w:pPr>
        <w:numPr>
          <w:ilvl w:val="1"/>
          <w:numId w:val="1"/>
        </w:numPr>
        <w:spacing w:after="0"/>
        <w:rPr>
          <w:rFonts w:ascii="Aptos" w:hAnsi="Aptos" w:cs="Segoe UI"/>
          <w:sz w:val="24"/>
          <w:szCs w:val="24"/>
        </w:rPr>
      </w:pPr>
      <w:r w:rsidRPr="00C15A06">
        <w:rPr>
          <w:rFonts w:ascii="Aptos" w:hAnsi="Aptos" w:cs="Segoe UI"/>
          <w:sz w:val="24"/>
          <w:szCs w:val="24"/>
        </w:rPr>
        <w:t>The PVS approach dynamically determines which objects or areas are visible to a player at any given moment based on factors such as the player's position, line of sight, and occlusion.</w:t>
      </w:r>
    </w:p>
    <w:p w14:paraId="39792852" w14:textId="77777777" w:rsidR="00C15A06" w:rsidRPr="00C15A06" w:rsidRDefault="00C15A06" w:rsidP="00C15A06">
      <w:pPr>
        <w:numPr>
          <w:ilvl w:val="1"/>
          <w:numId w:val="1"/>
        </w:numPr>
        <w:spacing w:after="0"/>
        <w:rPr>
          <w:rFonts w:ascii="Aptos" w:hAnsi="Aptos" w:cs="Segoe UI"/>
          <w:sz w:val="24"/>
          <w:szCs w:val="24"/>
        </w:rPr>
      </w:pPr>
      <w:r w:rsidRPr="00C15A06">
        <w:rPr>
          <w:rFonts w:ascii="Aptos" w:hAnsi="Aptos" w:cs="Segoe UI"/>
          <w:sz w:val="24"/>
          <w:szCs w:val="24"/>
        </w:rPr>
        <w:t>PVS systems typically use techniques like spatial partitioning, occlusion culling, and visibility testing to efficiently compute and update the set of potentially visible objects.</w:t>
      </w:r>
    </w:p>
    <w:p w14:paraId="780CB477" w14:textId="77777777" w:rsidR="00C15A06" w:rsidRPr="00C15A06" w:rsidRDefault="00C15A06" w:rsidP="00C15A06">
      <w:pPr>
        <w:numPr>
          <w:ilvl w:val="0"/>
          <w:numId w:val="1"/>
        </w:numPr>
        <w:spacing w:after="0"/>
        <w:rPr>
          <w:rFonts w:ascii="Aptos" w:hAnsi="Aptos" w:cs="Segoe UI"/>
          <w:sz w:val="24"/>
          <w:szCs w:val="24"/>
        </w:rPr>
      </w:pPr>
      <w:r w:rsidRPr="00C15A06">
        <w:rPr>
          <w:rFonts w:ascii="Aptos" w:hAnsi="Aptos" w:cs="Segoe UI"/>
          <w:b/>
          <w:bCs/>
          <w:sz w:val="24"/>
          <w:szCs w:val="24"/>
        </w:rPr>
        <w:t>Static Zones:</w:t>
      </w:r>
    </w:p>
    <w:p w14:paraId="1A7441E7" w14:textId="77777777" w:rsidR="00C15A06" w:rsidRPr="00C15A06" w:rsidRDefault="00C15A06" w:rsidP="00C15A06">
      <w:pPr>
        <w:numPr>
          <w:ilvl w:val="1"/>
          <w:numId w:val="1"/>
        </w:numPr>
        <w:spacing w:after="0"/>
        <w:rPr>
          <w:rFonts w:ascii="Aptos" w:hAnsi="Aptos" w:cs="Segoe UI"/>
          <w:sz w:val="24"/>
          <w:szCs w:val="24"/>
        </w:rPr>
      </w:pPr>
      <w:r w:rsidRPr="00C15A06">
        <w:rPr>
          <w:rFonts w:ascii="Aptos" w:hAnsi="Aptos" w:cs="Segoe UI"/>
          <w:sz w:val="24"/>
          <w:szCs w:val="24"/>
        </w:rPr>
        <w:t>Static zones are predefined regions or areas within a game world that remain constant regardless of a player's position or viewpoint.</w:t>
      </w:r>
    </w:p>
    <w:p w14:paraId="7910FA61" w14:textId="77777777" w:rsidR="00C15A06" w:rsidRPr="00C15A06" w:rsidRDefault="00C15A06" w:rsidP="00C15A06">
      <w:pPr>
        <w:numPr>
          <w:ilvl w:val="1"/>
          <w:numId w:val="1"/>
        </w:numPr>
        <w:spacing w:after="0"/>
        <w:rPr>
          <w:rFonts w:ascii="Aptos" w:hAnsi="Aptos" w:cs="Segoe UI"/>
          <w:sz w:val="24"/>
          <w:szCs w:val="24"/>
        </w:rPr>
      </w:pPr>
      <w:r w:rsidRPr="00C15A06">
        <w:rPr>
          <w:rFonts w:ascii="Aptos" w:hAnsi="Aptos" w:cs="Segoe UI"/>
          <w:sz w:val="24"/>
          <w:szCs w:val="24"/>
        </w:rPr>
        <w:t>These zones are typically designed and placed manually by level designers or developers during the creation of the game.</w:t>
      </w:r>
    </w:p>
    <w:p w14:paraId="1B6255AC" w14:textId="77777777" w:rsidR="00C15A06" w:rsidRPr="00C15A06" w:rsidRDefault="00C15A06" w:rsidP="00C15A06">
      <w:pPr>
        <w:numPr>
          <w:ilvl w:val="1"/>
          <w:numId w:val="1"/>
        </w:numPr>
        <w:spacing w:after="0"/>
        <w:rPr>
          <w:rFonts w:ascii="Aptos" w:hAnsi="Aptos" w:cs="Segoe UI"/>
          <w:sz w:val="24"/>
          <w:szCs w:val="24"/>
        </w:rPr>
      </w:pPr>
      <w:r w:rsidRPr="00C15A06">
        <w:rPr>
          <w:rFonts w:ascii="Aptos" w:hAnsi="Aptos" w:cs="Segoe UI"/>
          <w:sz w:val="24"/>
          <w:szCs w:val="24"/>
        </w:rPr>
        <w:t>Static zones do not dynamically adapt to changes in the player's perspective or visibility requirements.</w:t>
      </w:r>
    </w:p>
    <w:p w14:paraId="267D79D5" w14:textId="77777777" w:rsidR="00C15A06" w:rsidRPr="00C15A06" w:rsidRDefault="00C15A06" w:rsidP="00C15A06">
      <w:pPr>
        <w:spacing w:after="0"/>
        <w:rPr>
          <w:rFonts w:ascii="Aptos" w:hAnsi="Aptos" w:cs="Segoe UI"/>
          <w:sz w:val="24"/>
          <w:szCs w:val="24"/>
        </w:rPr>
      </w:pPr>
      <w:r w:rsidRPr="00C15A06">
        <w:rPr>
          <w:rFonts w:ascii="Aptos" w:hAnsi="Aptos" w:cs="Segoe UI"/>
          <w:b/>
          <w:bCs/>
          <w:sz w:val="24"/>
          <w:szCs w:val="24"/>
        </w:rPr>
        <w:t>Difference:</w:t>
      </w:r>
    </w:p>
    <w:p w14:paraId="36B7ABC2" w14:textId="77777777" w:rsidR="00C15A06" w:rsidRPr="00C15A06" w:rsidRDefault="00C15A06" w:rsidP="00C15A06">
      <w:pPr>
        <w:numPr>
          <w:ilvl w:val="0"/>
          <w:numId w:val="2"/>
        </w:numPr>
        <w:spacing w:after="0"/>
        <w:rPr>
          <w:rFonts w:ascii="Aptos" w:hAnsi="Aptos" w:cs="Segoe UI"/>
          <w:sz w:val="24"/>
          <w:szCs w:val="24"/>
        </w:rPr>
      </w:pPr>
      <w:r w:rsidRPr="00C15A06">
        <w:rPr>
          <w:rFonts w:ascii="Aptos" w:hAnsi="Aptos" w:cs="Segoe UI"/>
          <w:sz w:val="24"/>
          <w:szCs w:val="24"/>
        </w:rPr>
        <w:t>The key difference between PVS and static zones lies in their adaptability and dynamic nature:</w:t>
      </w:r>
    </w:p>
    <w:p w14:paraId="3F4500FA" w14:textId="77777777" w:rsidR="00C15A06" w:rsidRPr="00C15A06" w:rsidRDefault="00C15A06" w:rsidP="00C15A06">
      <w:pPr>
        <w:numPr>
          <w:ilvl w:val="1"/>
          <w:numId w:val="2"/>
        </w:numPr>
        <w:spacing w:after="0"/>
        <w:rPr>
          <w:rFonts w:ascii="Aptos" w:hAnsi="Aptos" w:cs="Segoe UI"/>
          <w:sz w:val="24"/>
          <w:szCs w:val="24"/>
        </w:rPr>
      </w:pPr>
      <w:r w:rsidRPr="00C15A06">
        <w:rPr>
          <w:rFonts w:ascii="Aptos" w:hAnsi="Aptos" w:cs="Segoe UI"/>
          <w:sz w:val="24"/>
          <w:szCs w:val="24"/>
        </w:rPr>
        <w:t>PVS dynamically computes and updates the set of visible objects based on the player's viewpoint, resulting in more efficient rendering and resource usage.</w:t>
      </w:r>
    </w:p>
    <w:p w14:paraId="554345F2" w14:textId="77777777" w:rsidR="00C15A06" w:rsidRPr="00C15A06" w:rsidRDefault="00C15A06" w:rsidP="00C15A06">
      <w:pPr>
        <w:numPr>
          <w:ilvl w:val="1"/>
          <w:numId w:val="2"/>
        </w:numPr>
        <w:spacing w:after="0"/>
        <w:rPr>
          <w:rFonts w:ascii="Aptos" w:hAnsi="Aptos" w:cs="Segoe UI"/>
          <w:sz w:val="24"/>
          <w:szCs w:val="24"/>
        </w:rPr>
      </w:pPr>
      <w:r w:rsidRPr="00C15A06">
        <w:rPr>
          <w:rFonts w:ascii="Aptos" w:hAnsi="Aptos" w:cs="Segoe UI"/>
          <w:sz w:val="24"/>
          <w:szCs w:val="24"/>
        </w:rPr>
        <w:t>Static zones, on the other hand, remain fixed and do not change based on the player's perspective, which can lead to inefficiencies in rendering and potentially unnecessary resource consumption.</w:t>
      </w:r>
    </w:p>
    <w:p w14:paraId="5D29C673" w14:textId="638D4FD6" w:rsidR="00C15A06" w:rsidRPr="00C15A06" w:rsidRDefault="00C15A06" w:rsidP="00C15A06">
      <w:pPr>
        <w:spacing w:after="0"/>
        <w:rPr>
          <w:rFonts w:ascii="Aptos" w:hAnsi="Aptos" w:cs="Segoe UI"/>
          <w:color w:val="FF0000"/>
          <w:sz w:val="24"/>
          <w:szCs w:val="24"/>
          <w:shd w:val="clear" w:color="auto" w:fill="FFFFFF"/>
        </w:rPr>
      </w:pPr>
      <w:r w:rsidRPr="00C15A06">
        <w:rPr>
          <w:rFonts w:ascii="Aptos" w:hAnsi="Aptos" w:cs="Segoe UI"/>
          <w:color w:val="FF0000"/>
          <w:sz w:val="24"/>
          <w:szCs w:val="24"/>
        </w:rPr>
        <w:br/>
      </w:r>
      <w:r w:rsidRPr="00C15A06">
        <w:rPr>
          <w:rFonts w:ascii="Aptos" w:hAnsi="Aptos" w:cs="Segoe UI"/>
          <w:color w:val="FF0000"/>
          <w:sz w:val="24"/>
          <w:szCs w:val="24"/>
        </w:rPr>
        <w:br/>
      </w:r>
      <w:r w:rsidRPr="00C15A06">
        <w:rPr>
          <w:rFonts w:ascii="Aptos" w:hAnsi="Aptos" w:cs="Segoe UI"/>
          <w:b/>
          <w:bCs/>
          <w:color w:val="FF0000"/>
          <w:sz w:val="24"/>
          <w:szCs w:val="24"/>
          <w:shd w:val="clear" w:color="auto" w:fill="FFFFFF"/>
        </w:rPr>
        <w:t xml:space="preserve">Question </w:t>
      </w:r>
      <w:r w:rsidRPr="00C15A06">
        <w:rPr>
          <w:rFonts w:ascii="Aptos" w:hAnsi="Aptos" w:cs="Segoe UI"/>
          <w:b/>
          <w:bCs/>
          <w:color w:val="FF0000"/>
          <w:sz w:val="24"/>
          <w:szCs w:val="24"/>
          <w:shd w:val="clear" w:color="auto" w:fill="FFFFFF"/>
        </w:rPr>
        <w:t>2</w:t>
      </w:r>
      <w:r w:rsidRPr="00C15A06">
        <w:rPr>
          <w:rFonts w:ascii="Aptos" w:hAnsi="Aptos" w:cs="Segoe UI"/>
          <w:color w:val="FF0000"/>
          <w:sz w:val="24"/>
          <w:szCs w:val="24"/>
          <w:shd w:val="clear" w:color="auto" w:fill="FFFFFF"/>
        </w:rPr>
        <w:t xml:space="preserve"> </w:t>
      </w:r>
    </w:p>
    <w:p w14:paraId="2FE5DF30" w14:textId="675258E9" w:rsidR="00C15A06" w:rsidRDefault="00C15A06" w:rsidP="00C15A06">
      <w:pPr>
        <w:spacing w:after="0"/>
        <w:rPr>
          <w:rFonts w:ascii="Aptos" w:hAnsi="Aptos" w:cs="Segoe UI"/>
          <w:color w:val="FF0000"/>
          <w:sz w:val="24"/>
          <w:szCs w:val="24"/>
          <w:shd w:val="clear" w:color="auto" w:fill="FFFFFF"/>
        </w:rPr>
      </w:pPr>
      <w:r w:rsidRPr="00C15A06">
        <w:rPr>
          <w:rFonts w:ascii="Aptos" w:hAnsi="Aptos" w:cs="Segoe UI"/>
          <w:color w:val="FF0000"/>
          <w:sz w:val="24"/>
          <w:szCs w:val="24"/>
          <w:shd w:val="clear" w:color="auto" w:fill="FFFFFF"/>
        </w:rPr>
        <w:t>In multiplayer online games, interest management cuts down the bandwidth usage by filtering irrelevant updates. Describe two common techniques of interest management. How do these interest management approaches benefit the game? </w:t>
      </w:r>
    </w:p>
    <w:p w14:paraId="23BAAAD1" w14:textId="77777777" w:rsidR="00C15A06" w:rsidRPr="00C15A06" w:rsidRDefault="00C15A06" w:rsidP="00C15A06">
      <w:pPr>
        <w:spacing w:after="0"/>
        <w:rPr>
          <w:rFonts w:ascii="Aptos" w:hAnsi="Aptos"/>
          <w:color w:val="FF0000"/>
          <w:sz w:val="24"/>
          <w:szCs w:val="24"/>
        </w:rPr>
      </w:pPr>
    </w:p>
    <w:p w14:paraId="3A7326B1" w14:textId="77777777" w:rsidR="00C15A06" w:rsidRPr="00C15A06" w:rsidRDefault="00C15A06" w:rsidP="00C15A06">
      <w:pPr>
        <w:numPr>
          <w:ilvl w:val="0"/>
          <w:numId w:val="3"/>
        </w:numPr>
        <w:rPr>
          <w:rFonts w:ascii="Aptos" w:hAnsi="Aptos"/>
        </w:rPr>
      </w:pPr>
      <w:r w:rsidRPr="00C15A06">
        <w:rPr>
          <w:rFonts w:ascii="Aptos" w:hAnsi="Aptos"/>
          <w:b/>
          <w:bCs/>
        </w:rPr>
        <w:t>1. Spatial Partitioning:</w:t>
      </w:r>
    </w:p>
    <w:p w14:paraId="6EA02B84" w14:textId="77777777" w:rsidR="00C15A06" w:rsidRPr="00C15A06" w:rsidRDefault="00C15A06" w:rsidP="00C15A06">
      <w:pPr>
        <w:numPr>
          <w:ilvl w:val="1"/>
          <w:numId w:val="3"/>
        </w:numPr>
        <w:rPr>
          <w:rFonts w:ascii="Aptos" w:hAnsi="Aptos"/>
        </w:rPr>
      </w:pPr>
      <w:r w:rsidRPr="00C15A06">
        <w:rPr>
          <w:rFonts w:ascii="Aptos" w:hAnsi="Aptos"/>
        </w:rPr>
        <w:t>Spatial partitioning divides the game world into smaller regions or cells, such as grids, octrees, or BSP trees.</w:t>
      </w:r>
    </w:p>
    <w:p w14:paraId="11B25148" w14:textId="3430F930" w:rsidR="00C15A06" w:rsidRPr="00C15A06" w:rsidRDefault="00C15A06" w:rsidP="00C15A06">
      <w:pPr>
        <w:numPr>
          <w:ilvl w:val="1"/>
          <w:numId w:val="3"/>
        </w:numPr>
        <w:rPr>
          <w:rFonts w:ascii="Aptos" w:hAnsi="Aptos"/>
        </w:rPr>
      </w:pPr>
      <w:r w:rsidRPr="00C15A06">
        <w:rPr>
          <w:rFonts w:ascii="Aptos" w:hAnsi="Aptos"/>
        </w:rPr>
        <w:t xml:space="preserve">Players receive updates only for objects within their current partition or </w:t>
      </w:r>
      <w:r w:rsidRPr="00C15A06">
        <w:rPr>
          <w:rFonts w:ascii="Aptos" w:hAnsi="Aptos"/>
        </w:rPr>
        <w:t>neighbouring</w:t>
      </w:r>
      <w:r w:rsidRPr="00C15A06">
        <w:rPr>
          <w:rFonts w:ascii="Aptos" w:hAnsi="Aptos"/>
        </w:rPr>
        <w:t xml:space="preserve"> partitions, reducing bandwidth usage by filtering out irrelevant updates.</w:t>
      </w:r>
    </w:p>
    <w:p w14:paraId="00E4E10C" w14:textId="77777777" w:rsidR="00C15A06" w:rsidRPr="00C15A06" w:rsidRDefault="00C15A06" w:rsidP="00C15A06">
      <w:pPr>
        <w:numPr>
          <w:ilvl w:val="1"/>
          <w:numId w:val="3"/>
        </w:numPr>
        <w:rPr>
          <w:rFonts w:ascii="Aptos" w:hAnsi="Aptos"/>
        </w:rPr>
      </w:pPr>
      <w:r w:rsidRPr="00C15A06">
        <w:rPr>
          <w:rFonts w:ascii="Aptos" w:hAnsi="Aptos"/>
        </w:rPr>
        <w:lastRenderedPageBreak/>
        <w:t>This technique benefits the game by minimizing the amount of data sent over the network, improving network performance, and reducing server load.</w:t>
      </w:r>
    </w:p>
    <w:p w14:paraId="679A2B13" w14:textId="77777777" w:rsidR="00C15A06" w:rsidRPr="00C15A06" w:rsidRDefault="00C15A06" w:rsidP="00C15A06">
      <w:pPr>
        <w:numPr>
          <w:ilvl w:val="0"/>
          <w:numId w:val="3"/>
        </w:numPr>
        <w:rPr>
          <w:rFonts w:ascii="Aptos" w:hAnsi="Aptos"/>
        </w:rPr>
      </w:pPr>
      <w:r w:rsidRPr="00C15A06">
        <w:rPr>
          <w:rFonts w:ascii="Aptos" w:hAnsi="Aptos"/>
          <w:b/>
          <w:bCs/>
        </w:rPr>
        <w:t>2. Proximity-Based Updates:</w:t>
      </w:r>
    </w:p>
    <w:p w14:paraId="20736E11" w14:textId="77777777" w:rsidR="00C15A06" w:rsidRPr="00C15A06" w:rsidRDefault="00C15A06" w:rsidP="00C15A06">
      <w:pPr>
        <w:numPr>
          <w:ilvl w:val="1"/>
          <w:numId w:val="3"/>
        </w:numPr>
        <w:rPr>
          <w:rFonts w:ascii="Aptos" w:hAnsi="Aptos"/>
        </w:rPr>
      </w:pPr>
      <w:r w:rsidRPr="00C15A06">
        <w:rPr>
          <w:rFonts w:ascii="Aptos" w:hAnsi="Aptos"/>
        </w:rPr>
        <w:t>Proximity-based updates prioritize sending updates for objects that are near the player's current position.</w:t>
      </w:r>
    </w:p>
    <w:p w14:paraId="07525247" w14:textId="1D68E1C0" w:rsidR="00C15A06" w:rsidRPr="00C15A06" w:rsidRDefault="00C15A06" w:rsidP="00C15A06">
      <w:pPr>
        <w:numPr>
          <w:ilvl w:val="1"/>
          <w:numId w:val="3"/>
        </w:numPr>
        <w:rPr>
          <w:rFonts w:ascii="Aptos" w:hAnsi="Aptos"/>
        </w:rPr>
      </w:pPr>
      <w:r w:rsidRPr="00C15A06">
        <w:rPr>
          <w:rFonts w:ascii="Aptos" w:hAnsi="Aptos"/>
        </w:rPr>
        <w:t xml:space="preserve">Objects outside the player's vicinity are either not updated or updated less frequently, conserving </w:t>
      </w:r>
      <w:r w:rsidRPr="00C15A06">
        <w:rPr>
          <w:rFonts w:ascii="Aptos" w:hAnsi="Aptos"/>
        </w:rPr>
        <w:t>bandwidth,</w:t>
      </w:r>
      <w:r w:rsidRPr="00C15A06">
        <w:rPr>
          <w:rFonts w:ascii="Aptos" w:hAnsi="Aptos"/>
        </w:rPr>
        <w:t xml:space="preserve"> and reducing network traffic.</w:t>
      </w:r>
    </w:p>
    <w:p w14:paraId="7C2B27EF" w14:textId="77777777" w:rsidR="00C15A06" w:rsidRPr="00C15A06" w:rsidRDefault="00C15A06" w:rsidP="00C15A06">
      <w:pPr>
        <w:numPr>
          <w:ilvl w:val="1"/>
          <w:numId w:val="3"/>
        </w:numPr>
        <w:rPr>
          <w:rFonts w:ascii="Aptos" w:hAnsi="Aptos"/>
        </w:rPr>
      </w:pPr>
      <w:r w:rsidRPr="00C15A06">
        <w:rPr>
          <w:rFonts w:ascii="Aptos" w:hAnsi="Aptos"/>
        </w:rPr>
        <w:t>This approach benefits the game by focusing network resources on relevant gameplay elements, ensuring that players receive timely updates for nearby objects while minimizing the transmission of redundant data for distant objects.</w:t>
      </w:r>
    </w:p>
    <w:p w14:paraId="1EA7FA3B" w14:textId="77777777" w:rsidR="00C15A06" w:rsidRPr="00C15A06" w:rsidRDefault="00C15A06" w:rsidP="00C15A06">
      <w:pPr>
        <w:rPr>
          <w:rFonts w:ascii="Aptos" w:hAnsi="Aptos"/>
        </w:rPr>
      </w:pPr>
      <w:r w:rsidRPr="00C15A06">
        <w:rPr>
          <w:rFonts w:ascii="Aptos" w:hAnsi="Aptos"/>
          <w:b/>
          <w:bCs/>
        </w:rPr>
        <w:t>Benefits of Interest Management Approaches:</w:t>
      </w:r>
    </w:p>
    <w:p w14:paraId="2D376D65" w14:textId="77777777" w:rsidR="00C15A06" w:rsidRPr="00C15A06" w:rsidRDefault="00C15A06" w:rsidP="00C15A06">
      <w:pPr>
        <w:numPr>
          <w:ilvl w:val="0"/>
          <w:numId w:val="4"/>
        </w:numPr>
        <w:rPr>
          <w:rFonts w:ascii="Aptos" w:hAnsi="Aptos"/>
        </w:rPr>
      </w:pPr>
      <w:r w:rsidRPr="00C15A06">
        <w:rPr>
          <w:rFonts w:ascii="Aptos" w:hAnsi="Aptos"/>
          <w:b/>
          <w:bCs/>
        </w:rPr>
        <w:t>Bandwidth Optimization:</w:t>
      </w:r>
      <w:r w:rsidRPr="00C15A06">
        <w:rPr>
          <w:rFonts w:ascii="Aptos" w:hAnsi="Aptos"/>
        </w:rPr>
        <w:t xml:space="preserve"> Interest management techniques reduce the amount of data transmitted over the network by filtering out updates for irrelevant objects or areas, leading to bandwidth savings.</w:t>
      </w:r>
    </w:p>
    <w:p w14:paraId="426C8BDD" w14:textId="77777777" w:rsidR="00C15A06" w:rsidRPr="00C15A06" w:rsidRDefault="00C15A06" w:rsidP="00C15A06">
      <w:pPr>
        <w:numPr>
          <w:ilvl w:val="0"/>
          <w:numId w:val="4"/>
        </w:numPr>
        <w:rPr>
          <w:rFonts w:ascii="Aptos" w:hAnsi="Aptos"/>
        </w:rPr>
      </w:pPr>
      <w:r w:rsidRPr="00C15A06">
        <w:rPr>
          <w:rFonts w:ascii="Aptos" w:hAnsi="Aptos"/>
          <w:b/>
          <w:bCs/>
        </w:rPr>
        <w:t>Improved Network Performance:</w:t>
      </w:r>
      <w:r w:rsidRPr="00C15A06">
        <w:rPr>
          <w:rFonts w:ascii="Aptos" w:hAnsi="Aptos"/>
        </w:rPr>
        <w:t xml:space="preserve"> By minimizing unnecessary data transmission, interest management improves network performance, reduces latency, and enhances the overall multiplayer experience.</w:t>
      </w:r>
    </w:p>
    <w:p w14:paraId="593E84C3" w14:textId="77777777" w:rsidR="00C15A06" w:rsidRPr="00C15A06" w:rsidRDefault="00C15A06" w:rsidP="00C15A06">
      <w:pPr>
        <w:numPr>
          <w:ilvl w:val="0"/>
          <w:numId w:val="4"/>
        </w:numPr>
        <w:rPr>
          <w:rFonts w:ascii="Aptos" w:hAnsi="Aptos"/>
        </w:rPr>
      </w:pPr>
      <w:r w:rsidRPr="00C15A06">
        <w:rPr>
          <w:rFonts w:ascii="Aptos" w:hAnsi="Aptos"/>
          <w:b/>
          <w:bCs/>
        </w:rPr>
        <w:t>Scalability:</w:t>
      </w:r>
      <w:r w:rsidRPr="00C15A06">
        <w:rPr>
          <w:rFonts w:ascii="Aptos" w:hAnsi="Aptos"/>
        </w:rPr>
        <w:t xml:space="preserve"> Interest management allows multiplayer games to scale efficiently to support </w:t>
      </w:r>
      <w:proofErr w:type="gramStart"/>
      <w:r w:rsidRPr="00C15A06">
        <w:rPr>
          <w:rFonts w:ascii="Aptos" w:hAnsi="Aptos"/>
        </w:rPr>
        <w:t>a large number of</w:t>
      </w:r>
      <w:proofErr w:type="gramEnd"/>
      <w:r w:rsidRPr="00C15A06">
        <w:rPr>
          <w:rFonts w:ascii="Aptos" w:hAnsi="Aptos"/>
        </w:rPr>
        <w:t xml:space="preserve"> players without overloading network resources or server capacity.</w:t>
      </w:r>
    </w:p>
    <w:p w14:paraId="4E7800C2" w14:textId="77777777" w:rsidR="00C15A06" w:rsidRPr="00C15A06" w:rsidRDefault="00C15A06" w:rsidP="00C15A06">
      <w:pPr>
        <w:numPr>
          <w:ilvl w:val="0"/>
          <w:numId w:val="4"/>
        </w:numPr>
        <w:rPr>
          <w:rFonts w:ascii="Aptos" w:hAnsi="Aptos"/>
        </w:rPr>
      </w:pPr>
      <w:r w:rsidRPr="00C15A06">
        <w:rPr>
          <w:rFonts w:ascii="Aptos" w:hAnsi="Aptos"/>
          <w:b/>
          <w:bCs/>
        </w:rPr>
        <w:t>Enhanced Gameplay Experience:</w:t>
      </w:r>
      <w:r w:rsidRPr="00C15A06">
        <w:rPr>
          <w:rFonts w:ascii="Aptos" w:hAnsi="Aptos"/>
        </w:rPr>
        <w:t xml:space="preserve"> By focusing network resources on relevant gameplay elements, interest management ensures that players receive timely updates for nearby objects, enhancing immersion and gameplay realism.</w:t>
      </w:r>
    </w:p>
    <w:p w14:paraId="20743151" w14:textId="77777777" w:rsidR="00C15A06" w:rsidRPr="00C15A06" w:rsidRDefault="00C15A06" w:rsidP="00C15A06">
      <w:pPr>
        <w:rPr>
          <w:rFonts w:ascii="Aptos" w:hAnsi="Aptos"/>
        </w:rPr>
      </w:pPr>
    </w:p>
    <w:sectPr w:rsidR="00C15A06" w:rsidRPr="00C15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63B26"/>
    <w:multiLevelType w:val="multilevel"/>
    <w:tmpl w:val="CAFE1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41034"/>
    <w:multiLevelType w:val="multilevel"/>
    <w:tmpl w:val="77100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42894"/>
    <w:multiLevelType w:val="multilevel"/>
    <w:tmpl w:val="F02E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FF1704"/>
    <w:multiLevelType w:val="multilevel"/>
    <w:tmpl w:val="56160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53871">
    <w:abstractNumId w:val="1"/>
  </w:num>
  <w:num w:numId="2" w16cid:durableId="82336260">
    <w:abstractNumId w:val="3"/>
  </w:num>
  <w:num w:numId="3" w16cid:durableId="545725026">
    <w:abstractNumId w:val="0"/>
  </w:num>
  <w:num w:numId="4" w16cid:durableId="1459452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3F"/>
    <w:rsid w:val="0002097C"/>
    <w:rsid w:val="00031F3F"/>
    <w:rsid w:val="00630180"/>
    <w:rsid w:val="00C15A06"/>
    <w:rsid w:val="00FD4E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8F83"/>
  <w15:chartTrackingRefBased/>
  <w15:docId w15:val="{D8CBB5F3-9CC1-49DB-8C8D-0B334651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D4E4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itle">
    <w:name w:val="Title"/>
    <w:basedOn w:val="Normal"/>
    <w:next w:val="Normal"/>
    <w:link w:val="TitleChar"/>
    <w:uiPriority w:val="10"/>
    <w:qFormat/>
    <w:rsid w:val="00C15A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7770">
      <w:bodyDiv w:val="1"/>
      <w:marLeft w:val="0"/>
      <w:marRight w:val="0"/>
      <w:marTop w:val="0"/>
      <w:marBottom w:val="0"/>
      <w:divBdr>
        <w:top w:val="none" w:sz="0" w:space="0" w:color="auto"/>
        <w:left w:val="none" w:sz="0" w:space="0" w:color="auto"/>
        <w:bottom w:val="none" w:sz="0" w:space="0" w:color="auto"/>
        <w:right w:val="none" w:sz="0" w:space="0" w:color="auto"/>
      </w:divBdr>
    </w:div>
    <w:div w:id="496922059">
      <w:bodyDiv w:val="1"/>
      <w:marLeft w:val="0"/>
      <w:marRight w:val="0"/>
      <w:marTop w:val="0"/>
      <w:marBottom w:val="0"/>
      <w:divBdr>
        <w:top w:val="none" w:sz="0" w:space="0" w:color="auto"/>
        <w:left w:val="none" w:sz="0" w:space="0" w:color="auto"/>
        <w:bottom w:val="none" w:sz="0" w:space="0" w:color="auto"/>
        <w:right w:val="none" w:sz="0" w:space="0" w:color="auto"/>
      </w:divBdr>
    </w:div>
    <w:div w:id="892473327">
      <w:bodyDiv w:val="1"/>
      <w:marLeft w:val="0"/>
      <w:marRight w:val="0"/>
      <w:marTop w:val="0"/>
      <w:marBottom w:val="0"/>
      <w:divBdr>
        <w:top w:val="none" w:sz="0" w:space="0" w:color="auto"/>
        <w:left w:val="none" w:sz="0" w:space="0" w:color="auto"/>
        <w:bottom w:val="none" w:sz="0" w:space="0" w:color="auto"/>
        <w:right w:val="none" w:sz="0" w:space="0" w:color="auto"/>
      </w:divBdr>
    </w:div>
    <w:div w:id="1285692482">
      <w:bodyDiv w:val="1"/>
      <w:marLeft w:val="0"/>
      <w:marRight w:val="0"/>
      <w:marTop w:val="0"/>
      <w:marBottom w:val="0"/>
      <w:divBdr>
        <w:top w:val="none" w:sz="0" w:space="0" w:color="auto"/>
        <w:left w:val="none" w:sz="0" w:space="0" w:color="auto"/>
        <w:bottom w:val="none" w:sz="0" w:space="0" w:color="auto"/>
        <w:right w:val="none" w:sz="0" w:space="0" w:color="auto"/>
      </w:divBdr>
    </w:div>
    <w:div w:id="17854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C00258019) Joseph O Keeffe</dc:creator>
  <cp:keywords/>
  <dc:description/>
  <cp:lastModifiedBy>(Student  C00258019) Joseph O Keeffe</cp:lastModifiedBy>
  <cp:revision>3</cp:revision>
  <dcterms:created xsi:type="dcterms:W3CDTF">2024-03-22T17:15:00Z</dcterms:created>
  <dcterms:modified xsi:type="dcterms:W3CDTF">2024-05-06T17:25:00Z</dcterms:modified>
</cp:coreProperties>
</file>