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66CCF" w14:textId="77777777" w:rsidR="00B71C0B" w:rsidRDefault="00B748DB" w:rsidP="00CB2B3C">
      <w:pPr>
        <w:pStyle w:val="Heading1"/>
      </w:pPr>
      <w:r>
        <w:t>ARM</w:t>
      </w:r>
      <w:r w:rsidR="00B71C0B">
        <w:t xml:space="preserve"> Single-Cycle CPU</w:t>
      </w:r>
    </w:p>
    <w:p w14:paraId="6D692F1E" w14:textId="77777777" w:rsidR="00B71C0B" w:rsidRDefault="00B71C0B">
      <w:pPr>
        <w:rPr>
          <w:sz w:val="24"/>
        </w:rPr>
      </w:pPr>
    </w:p>
    <w:p w14:paraId="77417DA4" w14:textId="77777777" w:rsidR="00800AD7" w:rsidRPr="00800AD7" w:rsidRDefault="00800AD7">
      <w:pPr>
        <w:rPr>
          <w:sz w:val="24"/>
          <w:u w:val="single"/>
        </w:rPr>
      </w:pPr>
      <w:r w:rsidRPr="00800AD7">
        <w:rPr>
          <w:sz w:val="24"/>
          <w:u w:val="single"/>
        </w:rPr>
        <w:t>** Warning – this lab takes significantly longer than the previous two.  Start EARLY **</w:t>
      </w:r>
    </w:p>
    <w:p w14:paraId="267E0493" w14:textId="77777777" w:rsidR="00800AD7" w:rsidRDefault="00800AD7">
      <w:pPr>
        <w:rPr>
          <w:sz w:val="24"/>
        </w:rPr>
      </w:pPr>
    </w:p>
    <w:p w14:paraId="26C8C144" w14:textId="77777777" w:rsidR="00CB2B3C" w:rsidRPr="00CB2B3C" w:rsidRDefault="00B71C0B" w:rsidP="00CB2B3C">
      <w:pPr>
        <w:pStyle w:val="Heading2"/>
        <w:rPr>
          <w:b/>
          <w:bCs/>
        </w:rPr>
      </w:pPr>
      <w:r w:rsidRPr="00CB2B3C">
        <w:rPr>
          <w:b/>
          <w:bCs/>
        </w:rPr>
        <w:t>Introduction:</w:t>
      </w:r>
    </w:p>
    <w:p w14:paraId="4B8248F4" w14:textId="500D3C22" w:rsidR="0098573C" w:rsidRDefault="00B71C0B" w:rsidP="0098573C">
      <w:pPr>
        <w:jc w:val="both"/>
        <w:rPr>
          <w:sz w:val="24"/>
        </w:rPr>
      </w:pPr>
      <w:r>
        <w:rPr>
          <w:sz w:val="24"/>
        </w:rPr>
        <w:t>For this proje</w:t>
      </w:r>
      <w:r w:rsidR="00B748DB">
        <w:rPr>
          <w:sz w:val="24"/>
        </w:rPr>
        <w:t>ct you are to design a simple 64</w:t>
      </w:r>
      <w:r>
        <w:rPr>
          <w:sz w:val="24"/>
        </w:rPr>
        <w:t xml:space="preserve">-bit </w:t>
      </w:r>
      <w:r w:rsidR="00D82C98">
        <w:rPr>
          <w:sz w:val="24"/>
        </w:rPr>
        <w:t>ARM</w:t>
      </w:r>
      <w:r>
        <w:rPr>
          <w:sz w:val="24"/>
        </w:rPr>
        <w:t xml:space="preserve"> Single-Cycle CPU.  The CPU instructions to be implemented are </w:t>
      </w:r>
      <w:bookmarkStart w:id="0" w:name="OLE_LINK1"/>
      <w:r w:rsidR="00B748DB">
        <w:rPr>
          <w:sz w:val="24"/>
          <w:szCs w:val="24"/>
        </w:rPr>
        <w:t>listed below</w:t>
      </w:r>
      <w:r>
        <w:rPr>
          <w:sz w:val="24"/>
        </w:rPr>
        <w:t>.</w:t>
      </w:r>
      <w:r w:rsidR="000A0CFD">
        <w:rPr>
          <w:sz w:val="24"/>
        </w:rPr>
        <w:t xml:space="preserve">  </w:t>
      </w:r>
      <w:bookmarkEnd w:id="0"/>
      <w:r w:rsidR="0098573C">
        <w:rPr>
          <w:sz w:val="24"/>
        </w:rPr>
        <w:t>Chapter 4 will give some examples of how architectures are put together, and will be useful as you design your own CPU.  For this CPU, you will use your two previous projects (the register</w:t>
      </w:r>
      <w:r w:rsidR="00B748DB">
        <w:rPr>
          <w:sz w:val="24"/>
        </w:rPr>
        <w:t xml:space="preserve"> file</w:t>
      </w:r>
      <w:r w:rsidR="0098573C">
        <w:rPr>
          <w:sz w:val="24"/>
        </w:rPr>
        <w:t xml:space="preserve"> and the ALU) so you will need to have these fully functional before proceeding to work on your CPU.  The data memory and instruction memory modules are provided in the files “datamem.</w:t>
      </w:r>
      <w:r w:rsidR="00B748DB">
        <w:rPr>
          <w:sz w:val="24"/>
        </w:rPr>
        <w:t>s</w:t>
      </w:r>
      <w:r w:rsidR="0098573C">
        <w:rPr>
          <w:sz w:val="24"/>
        </w:rPr>
        <w:t>v” and “instr</w:t>
      </w:r>
      <w:r w:rsidR="00B748DB">
        <w:rPr>
          <w:sz w:val="24"/>
        </w:rPr>
        <w:t>uct</w:t>
      </w:r>
      <w:r w:rsidR="0098573C">
        <w:rPr>
          <w:sz w:val="24"/>
        </w:rPr>
        <w:t>mem.</w:t>
      </w:r>
      <w:r w:rsidR="00B748DB">
        <w:rPr>
          <w:sz w:val="24"/>
        </w:rPr>
        <w:t>s</w:t>
      </w:r>
      <w:r w:rsidR="0098573C">
        <w:rPr>
          <w:sz w:val="24"/>
        </w:rPr>
        <w:t>v” respectively.</w:t>
      </w:r>
      <w:r w:rsidR="00F83BE9">
        <w:rPr>
          <w:sz w:val="24"/>
        </w:rPr>
        <w:t xml:space="preserve">  Depending on the instruction set for this quarter, you may also need some of the math units in “math.sv”.</w:t>
      </w:r>
      <w:r w:rsidR="0098573C">
        <w:rPr>
          <w:sz w:val="24"/>
        </w:rPr>
        <w:t xml:space="preserve">  We also provide a bunch of test programs – you can change the program loaded by editing the </w:t>
      </w:r>
      <w:r w:rsidR="00B748DB">
        <w:rPr>
          <w:sz w:val="24"/>
        </w:rPr>
        <w:t xml:space="preserve">filename specified </w:t>
      </w:r>
      <w:r w:rsidR="0098573C">
        <w:rPr>
          <w:sz w:val="24"/>
        </w:rPr>
        <w:t>in “instr</w:t>
      </w:r>
      <w:r w:rsidR="00B748DB">
        <w:rPr>
          <w:sz w:val="24"/>
        </w:rPr>
        <w:t>uct</w:t>
      </w:r>
      <w:r w:rsidR="0098573C">
        <w:rPr>
          <w:sz w:val="24"/>
        </w:rPr>
        <w:t>mem.</w:t>
      </w:r>
      <w:r w:rsidR="00B748DB">
        <w:rPr>
          <w:sz w:val="24"/>
        </w:rPr>
        <w:t>s</w:t>
      </w:r>
      <w:r w:rsidR="0098573C">
        <w:rPr>
          <w:sz w:val="24"/>
        </w:rPr>
        <w:t>v”.</w:t>
      </w:r>
    </w:p>
    <w:p w14:paraId="60359267" w14:textId="77777777" w:rsidR="0098573C" w:rsidRDefault="0098573C" w:rsidP="0098573C">
      <w:pPr>
        <w:jc w:val="both"/>
        <w:rPr>
          <w:sz w:val="24"/>
        </w:rPr>
      </w:pPr>
    </w:p>
    <w:p w14:paraId="023E6A7D" w14:textId="77777777" w:rsidR="0098573C" w:rsidRDefault="0098573C" w:rsidP="0098573C">
      <w:pPr>
        <w:jc w:val="both"/>
        <w:rPr>
          <w:sz w:val="24"/>
        </w:rPr>
      </w:pPr>
      <w:r>
        <w:rPr>
          <w:sz w:val="24"/>
        </w:rPr>
        <w:t xml:space="preserve">You are responsible for coming up with the top-level testbench for this assignment – use previous labs’ testbenches as guidance.  Please remember that the rules from lab #1 are still in effect.  Also, to demonstrate that your CPU actually works, you will need to set things up so that all the registers are displayed </w:t>
      </w:r>
      <w:r w:rsidR="00B748DB">
        <w:rPr>
          <w:sz w:val="24"/>
        </w:rPr>
        <w:t>in modelsim, and that we can easily see the contents of the data memory</w:t>
      </w:r>
      <w:r>
        <w:rPr>
          <w:sz w:val="24"/>
        </w:rPr>
        <w:t>.</w:t>
      </w:r>
    </w:p>
    <w:p w14:paraId="2F87F48F" w14:textId="77777777" w:rsidR="0098573C" w:rsidRDefault="0098573C" w:rsidP="0098573C">
      <w:pPr>
        <w:jc w:val="both"/>
        <w:rPr>
          <w:sz w:val="24"/>
        </w:rPr>
      </w:pPr>
    </w:p>
    <w:p w14:paraId="0DBDDFCE" w14:textId="77777777" w:rsidR="0098573C" w:rsidRDefault="0098573C" w:rsidP="0098573C">
      <w:pPr>
        <w:jc w:val="both"/>
        <w:rPr>
          <w:sz w:val="24"/>
        </w:rPr>
      </w:pPr>
      <w:r>
        <w:rPr>
          <w:sz w:val="24"/>
        </w:rPr>
        <w:t xml:space="preserve">Make sure that the clock in your testbench (1) is long enough so that all processing is done within this clock cycle (a VERY long clock is fine) (2) executes enough clock cycles for </w:t>
      </w:r>
      <w:r w:rsidR="00B748DB">
        <w:rPr>
          <w:sz w:val="24"/>
        </w:rPr>
        <w:t>all of the</w:t>
      </w:r>
      <w:r>
        <w:rPr>
          <w:sz w:val="24"/>
        </w:rPr>
        <w:t xml:space="preserve"> program</w:t>
      </w:r>
      <w:r w:rsidR="00B748DB">
        <w:rPr>
          <w:sz w:val="24"/>
        </w:rPr>
        <w:t>s</w:t>
      </w:r>
      <w:r>
        <w:rPr>
          <w:sz w:val="24"/>
        </w:rPr>
        <w:t xml:space="preserve"> to finish.</w:t>
      </w:r>
    </w:p>
    <w:p w14:paraId="483FA1C0" w14:textId="77777777" w:rsidR="0098573C" w:rsidRDefault="0098573C" w:rsidP="0098573C">
      <w:pPr>
        <w:jc w:val="both"/>
        <w:rPr>
          <w:sz w:val="24"/>
        </w:rPr>
      </w:pPr>
    </w:p>
    <w:p w14:paraId="4C2D1A44" w14:textId="77777777" w:rsidR="0098573C" w:rsidRDefault="0098573C" w:rsidP="0098573C">
      <w:pPr>
        <w:jc w:val="both"/>
        <w:rPr>
          <w:sz w:val="24"/>
        </w:rPr>
      </w:pPr>
      <w:r>
        <w:rPr>
          <w:sz w:val="24"/>
        </w:rPr>
        <w:t>The control logic for your</w:t>
      </w:r>
      <w:r w:rsidR="00F93C2E">
        <w:rPr>
          <w:sz w:val="24"/>
        </w:rPr>
        <w:t xml:space="preserve"> CPU can be done </w:t>
      </w:r>
      <w:r w:rsidR="00B748DB">
        <w:rPr>
          <w:sz w:val="24"/>
        </w:rPr>
        <w:t>in RTL (“always_comb” and “always_ff” blocks)</w:t>
      </w:r>
      <w:r w:rsidR="00F93C2E">
        <w:rPr>
          <w:sz w:val="24"/>
        </w:rPr>
        <w:t>.</w:t>
      </w:r>
    </w:p>
    <w:p w14:paraId="79558289" w14:textId="77777777" w:rsidR="0098573C" w:rsidRDefault="0098573C" w:rsidP="0098573C">
      <w:pPr>
        <w:rPr>
          <w:sz w:val="24"/>
        </w:rPr>
      </w:pPr>
    </w:p>
    <w:p w14:paraId="607DA7D2" w14:textId="77777777" w:rsidR="0098573C" w:rsidRDefault="0098573C" w:rsidP="0098573C">
      <w:pPr>
        <w:rPr>
          <w:sz w:val="24"/>
        </w:rPr>
      </w:pPr>
      <w:r>
        <w:rPr>
          <w:sz w:val="24"/>
        </w:rPr>
        <w:t>Note that, although some of the benchmarks are particularly relevant to lab #4, they ALL will run successfully on lab #3, and you will be evaluated on whether your CPU works on any/all of them.  Be sure to test ALL the benchmarks on your CPU.</w:t>
      </w:r>
    </w:p>
    <w:p w14:paraId="4F9C0C6A" w14:textId="77777777" w:rsidR="00DB46D5" w:rsidRDefault="00DB46D5" w:rsidP="0098573C">
      <w:pPr>
        <w:jc w:val="both"/>
        <w:rPr>
          <w:sz w:val="24"/>
        </w:rPr>
      </w:pPr>
    </w:p>
    <w:p w14:paraId="30951247" w14:textId="77777777" w:rsidR="00EF3C5D" w:rsidRPr="00CB2B3C" w:rsidRDefault="00EF3C5D" w:rsidP="00CB2B3C">
      <w:pPr>
        <w:pStyle w:val="Heading2"/>
        <w:rPr>
          <w:b/>
          <w:bCs/>
        </w:rPr>
      </w:pPr>
      <w:r w:rsidRPr="00CB2B3C">
        <w:rPr>
          <w:b/>
          <w:bCs/>
        </w:rPr>
        <w:t>Instruction set:</w:t>
      </w:r>
    </w:p>
    <w:p w14:paraId="61EB0A7A" w14:textId="77777777" w:rsidR="00140ADB" w:rsidRDefault="00140ADB" w:rsidP="00EF3C5D">
      <w:r>
        <w:t>ADDI Rd, Rn,</w:t>
      </w:r>
      <w:r w:rsidR="000A3181">
        <w:t xml:space="preserve"> Imm12: Reg[Rd] = Reg[Rn] + Zero</w:t>
      </w:r>
      <w:r>
        <w:t>Extend(Imm12).</w:t>
      </w:r>
    </w:p>
    <w:p w14:paraId="10FDDE9D" w14:textId="77777777" w:rsidR="00140ADB" w:rsidRDefault="00140ADB" w:rsidP="00EF3C5D">
      <w:r>
        <w:t>ADDS Rd, Rn, Rm: Reg[Rd] = Reg[Rn] + Reg[Rm].  Set flags.</w:t>
      </w:r>
    </w:p>
    <w:p w14:paraId="7651DCE9" w14:textId="77777777" w:rsidR="00721039" w:rsidRPr="00721039" w:rsidRDefault="00721039" w:rsidP="00EF3C5D">
      <w:r w:rsidRPr="00721039">
        <w:t>AND Rd, Rn, Rm: Reg[Rd] = Reg[Rn] &amp; Reg[Rm].</w:t>
      </w:r>
    </w:p>
    <w:p w14:paraId="3D94D978" w14:textId="77777777" w:rsidR="00140ADB" w:rsidRDefault="00140ADB" w:rsidP="00F02F0C">
      <w:r>
        <w:t>B Imm26: PC = PC + SignExtend(Imm26 &lt;&lt; 2).</w:t>
      </w:r>
      <w:r>
        <w:br/>
      </w:r>
      <w:r>
        <w:tab/>
      </w:r>
      <w:r w:rsidRPr="00DB46D5">
        <w:t>For lab #4 (only) this instr. has a delay slot.</w:t>
      </w:r>
    </w:p>
    <w:p w14:paraId="1267B021" w14:textId="77777777" w:rsidR="00140ADB" w:rsidRDefault="00140ADB" w:rsidP="00F02F0C">
      <w:r>
        <w:t>B.LT Imm19: If (flags.negative != flags.overflow) PC = PC + SignExtend(Imm19&lt;&lt;2).</w:t>
      </w:r>
      <w:r>
        <w:br/>
      </w:r>
      <w:r>
        <w:tab/>
      </w:r>
      <w:r w:rsidRPr="00DB46D5">
        <w:t>For lab #4 (only) this instr. has a delay slot.</w:t>
      </w:r>
    </w:p>
    <w:p w14:paraId="577F172D" w14:textId="77777777" w:rsidR="00140ADB" w:rsidRDefault="00140ADB" w:rsidP="00EF3C5D">
      <w:r>
        <w:t>CBZ R</w:t>
      </w:r>
      <w:r w:rsidR="00066DEF">
        <w:t>d</w:t>
      </w:r>
      <w:r>
        <w:t>, Imm19: If (Reg[R</w:t>
      </w:r>
      <w:r w:rsidR="00066DEF">
        <w:t>d</w:t>
      </w:r>
      <w:r>
        <w:t>] == 0) PC = PC + SignExtend(Imm19&lt;&lt;2).</w:t>
      </w:r>
      <w:r>
        <w:br/>
      </w:r>
      <w:r>
        <w:tab/>
      </w:r>
      <w:r w:rsidRPr="00DB46D5">
        <w:t>For lab #4 (only) this instr. has a delay slot.</w:t>
      </w:r>
    </w:p>
    <w:p w14:paraId="41A90C5D" w14:textId="77777777" w:rsidR="00721039" w:rsidRPr="00721039" w:rsidRDefault="00721039" w:rsidP="00721039">
      <w:r w:rsidRPr="00721039">
        <w:t>EOR Rd, Rn, Rm: Reg[Rd] = Reg[Rn] ^ Reg[Rm].</w:t>
      </w:r>
    </w:p>
    <w:p w14:paraId="0D4C1EA9" w14:textId="77777777" w:rsidR="00140ADB" w:rsidRPr="00DB46D5" w:rsidRDefault="00140ADB" w:rsidP="00792E33">
      <w:pPr>
        <w:ind w:left="720" w:hanging="720"/>
      </w:pPr>
      <w:r>
        <w:t>LDUR R</w:t>
      </w:r>
      <w:r w:rsidR="00066DEF">
        <w:t>d</w:t>
      </w:r>
      <w:r>
        <w:t>, [Rn, #Imm9]: Reg[R</w:t>
      </w:r>
      <w:r w:rsidR="00066DEF">
        <w:t>d</w:t>
      </w:r>
      <w:r>
        <w:t>] = Mem[Reg[Rn] + SignExtend(Imm9)].</w:t>
      </w:r>
      <w:r>
        <w:br/>
      </w:r>
      <w:r w:rsidRPr="00DB46D5">
        <w:t>For lab #4 (only) the value in r</w:t>
      </w:r>
      <w:r w:rsidR="00066DEF">
        <w:t>d</w:t>
      </w:r>
      <w:r w:rsidRPr="00DB46D5">
        <w:t xml:space="preserve"> cannot be used in the next cycle.</w:t>
      </w:r>
    </w:p>
    <w:p w14:paraId="6635D4DE" w14:textId="77777777" w:rsidR="00140ADB" w:rsidRPr="001C5914" w:rsidRDefault="00140ADB" w:rsidP="00822C4E">
      <w:r w:rsidRPr="001C5914">
        <w:t>LSR Rd, Rn, Shamt: Reg[Rd] = Reg[Rn] &gt;&gt; Shamt</w:t>
      </w:r>
    </w:p>
    <w:p w14:paraId="1C19D1AF" w14:textId="32AA5186" w:rsidR="00140ADB" w:rsidRDefault="004B5856" w:rsidP="00EF3C5D">
      <w:r>
        <w:t>S</w:t>
      </w:r>
      <w:r w:rsidR="00140ADB">
        <w:t>TUR R</w:t>
      </w:r>
      <w:r w:rsidR="00066DEF">
        <w:t>d</w:t>
      </w:r>
      <w:r w:rsidR="00140ADB">
        <w:t>, [Rn, #Imm9]: Mem[Reg[Rn] + SignExtend(Imm9)] = Reg[R</w:t>
      </w:r>
      <w:r w:rsidR="00066DEF">
        <w:t>d</w:t>
      </w:r>
      <w:r w:rsidR="00140ADB">
        <w:t>].</w:t>
      </w:r>
    </w:p>
    <w:p w14:paraId="51AA6B96" w14:textId="77777777" w:rsidR="00140ADB" w:rsidRDefault="00140ADB" w:rsidP="00EF3C5D">
      <w:r>
        <w:t>SUBS Rd, Rn, Rm: Reg[Rd] = Reg[Rn] - Reg[Rm].  Set flags.</w:t>
      </w:r>
    </w:p>
    <w:p w14:paraId="11EE43E5" w14:textId="77777777" w:rsidR="00822C4E" w:rsidRDefault="00822C4E" w:rsidP="00822C4E"/>
    <w:p w14:paraId="7CAF58F7" w14:textId="77777777" w:rsidR="00662A17" w:rsidRPr="004F3490" w:rsidRDefault="00662A17" w:rsidP="004F3490">
      <w:pPr>
        <w:pStyle w:val="Heading2"/>
        <w:rPr>
          <w:b/>
          <w:bCs/>
        </w:rPr>
      </w:pPr>
      <w:r w:rsidRPr="004F3490">
        <w:rPr>
          <w:b/>
          <w:bCs/>
        </w:rPr>
        <w:t>TURN-IN</w:t>
      </w:r>
    </w:p>
    <w:p w14:paraId="6DF50572" w14:textId="77777777" w:rsidR="00662A17" w:rsidRDefault="00662A17" w:rsidP="00662A17">
      <w:pPr>
        <w:rPr>
          <w:sz w:val="24"/>
        </w:rPr>
      </w:pPr>
      <w:r>
        <w:rPr>
          <w:sz w:val="24"/>
        </w:rPr>
        <w:t>For this lab you will electronically submit your CPU and demo the functionality of your CPU to the TAs.</w:t>
      </w:r>
    </w:p>
    <w:p w14:paraId="6BDEE138" w14:textId="77777777" w:rsidR="00662A17" w:rsidRDefault="00662A17" w:rsidP="00662A17">
      <w:pPr>
        <w:rPr>
          <w:sz w:val="24"/>
        </w:rPr>
      </w:pPr>
    </w:p>
    <w:p w14:paraId="60731674" w14:textId="77777777" w:rsidR="00662A17" w:rsidRPr="004F3490" w:rsidRDefault="00662A17" w:rsidP="004F3490">
      <w:pPr>
        <w:pStyle w:val="Heading2"/>
        <w:rPr>
          <w:b/>
          <w:bCs/>
        </w:rPr>
      </w:pPr>
      <w:r w:rsidRPr="004F3490">
        <w:rPr>
          <w:b/>
          <w:bCs/>
        </w:rPr>
        <w:t>Electronic submission requirements:</w:t>
      </w:r>
    </w:p>
    <w:p w14:paraId="3A315CBF" w14:textId="77777777" w:rsidR="00662A17" w:rsidRPr="001F098E" w:rsidRDefault="00662A17" w:rsidP="00662A17">
      <w:pPr>
        <w:rPr>
          <w:sz w:val="24"/>
          <w:szCs w:val="24"/>
        </w:rPr>
      </w:pPr>
      <w:r w:rsidRPr="001F098E">
        <w:rPr>
          <w:sz w:val="24"/>
          <w:szCs w:val="24"/>
        </w:rPr>
        <w:t xml:space="preserve">In </w:t>
      </w:r>
      <w:r w:rsidRPr="00E71582">
        <w:rPr>
          <w:b/>
          <w:i/>
          <w:sz w:val="24"/>
          <w:szCs w:val="24"/>
        </w:rPr>
        <w:t>addition</w:t>
      </w:r>
      <w:r>
        <w:rPr>
          <w:sz w:val="24"/>
          <w:szCs w:val="24"/>
        </w:rPr>
        <w:t xml:space="preserve"> to the Lab 1 &amp; Lab </w:t>
      </w:r>
      <w:r w:rsidRPr="001F098E">
        <w:rPr>
          <w:sz w:val="24"/>
          <w:szCs w:val="24"/>
        </w:rPr>
        <w:t>2 requirements, the following also apply:</w:t>
      </w:r>
    </w:p>
    <w:p w14:paraId="12BFE7DA" w14:textId="77777777" w:rsidR="00662A17" w:rsidRDefault="00662A17" w:rsidP="00662A17">
      <w:pPr>
        <w:numPr>
          <w:ilvl w:val="0"/>
          <w:numId w:val="2"/>
        </w:numPr>
        <w:rPr>
          <w:sz w:val="24"/>
          <w:szCs w:val="24"/>
        </w:rPr>
      </w:pPr>
      <w:r w:rsidRPr="001F098E">
        <w:rPr>
          <w:sz w:val="24"/>
          <w:szCs w:val="24"/>
        </w:rPr>
        <w:t xml:space="preserve">Submit a </w:t>
      </w:r>
      <w:r w:rsidR="00941280">
        <w:rPr>
          <w:sz w:val="24"/>
          <w:szCs w:val="24"/>
        </w:rPr>
        <w:t>wave</w:t>
      </w:r>
      <w:r w:rsidRPr="001F098E">
        <w:rPr>
          <w:sz w:val="24"/>
          <w:szCs w:val="24"/>
        </w:rPr>
        <w:t xml:space="preserve"> file that illustrates </w:t>
      </w:r>
      <w:r>
        <w:rPr>
          <w:sz w:val="24"/>
          <w:szCs w:val="24"/>
        </w:rPr>
        <w:t>all register contents</w:t>
      </w:r>
      <w:r w:rsidRPr="001F098E">
        <w:rPr>
          <w:sz w:val="24"/>
          <w:szCs w:val="24"/>
        </w:rPr>
        <w:t xml:space="preserve">, </w:t>
      </w:r>
      <w:r>
        <w:rPr>
          <w:sz w:val="24"/>
          <w:szCs w:val="24"/>
        </w:rPr>
        <w:t xml:space="preserve">program counter, </w:t>
      </w:r>
      <w:r w:rsidR="000C55C8">
        <w:rPr>
          <w:sz w:val="24"/>
          <w:szCs w:val="24"/>
        </w:rPr>
        <w:t xml:space="preserve">flags, </w:t>
      </w:r>
      <w:r w:rsidR="00B748DB">
        <w:rPr>
          <w:sz w:val="24"/>
          <w:szCs w:val="24"/>
        </w:rPr>
        <w:t xml:space="preserve">data memory, </w:t>
      </w:r>
      <w:r w:rsidRPr="001F098E">
        <w:rPr>
          <w:sz w:val="24"/>
          <w:szCs w:val="24"/>
        </w:rPr>
        <w:t>clock and reset</w:t>
      </w:r>
    </w:p>
    <w:p w14:paraId="672E4F37" w14:textId="77777777" w:rsidR="00662A17" w:rsidRDefault="00662A17" w:rsidP="00662A17">
      <w:pPr>
        <w:numPr>
          <w:ilvl w:val="0"/>
          <w:numId w:val="2"/>
        </w:numPr>
        <w:rPr>
          <w:sz w:val="24"/>
          <w:szCs w:val="24"/>
        </w:rPr>
      </w:pPr>
      <w:r>
        <w:rPr>
          <w:sz w:val="24"/>
          <w:szCs w:val="24"/>
        </w:rPr>
        <w:t>instr</w:t>
      </w:r>
      <w:r w:rsidR="00B748DB">
        <w:rPr>
          <w:sz w:val="24"/>
          <w:szCs w:val="24"/>
        </w:rPr>
        <w:t>uct</w:t>
      </w:r>
      <w:r>
        <w:rPr>
          <w:sz w:val="24"/>
          <w:szCs w:val="24"/>
        </w:rPr>
        <w:t>mem.</w:t>
      </w:r>
      <w:r w:rsidR="00B748DB">
        <w:rPr>
          <w:sz w:val="24"/>
          <w:szCs w:val="24"/>
        </w:rPr>
        <w:t>s</w:t>
      </w:r>
      <w:r>
        <w:rPr>
          <w:sz w:val="24"/>
          <w:szCs w:val="24"/>
        </w:rPr>
        <w:t>v and datamem.</w:t>
      </w:r>
      <w:r w:rsidR="00B748DB">
        <w:rPr>
          <w:sz w:val="24"/>
          <w:szCs w:val="24"/>
        </w:rPr>
        <w:t>s</w:t>
      </w:r>
      <w:r>
        <w:rPr>
          <w:sz w:val="24"/>
          <w:szCs w:val="24"/>
        </w:rPr>
        <w:t>v should be part of your submission</w:t>
      </w:r>
    </w:p>
    <w:sectPr w:rsidR="00662A17">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BD5AD" w14:textId="77777777" w:rsidR="00CC243F" w:rsidRDefault="00CC243F">
      <w:r>
        <w:separator/>
      </w:r>
    </w:p>
  </w:endnote>
  <w:endnote w:type="continuationSeparator" w:id="0">
    <w:p w14:paraId="245CE98B" w14:textId="77777777" w:rsidR="00CC243F" w:rsidRDefault="00CC2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EFCD5" w14:textId="77777777" w:rsidR="00CC243F" w:rsidRDefault="00CC243F">
      <w:r>
        <w:separator/>
      </w:r>
    </w:p>
  </w:footnote>
  <w:footnote w:type="continuationSeparator" w:id="0">
    <w:p w14:paraId="12C3C94D" w14:textId="77777777" w:rsidR="00CC243F" w:rsidRDefault="00CC24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740E8"/>
    <w:multiLevelType w:val="singleLevel"/>
    <w:tmpl w:val="6F4E992A"/>
    <w:lvl w:ilvl="0">
      <w:start w:val="1"/>
      <w:numFmt w:val="decimal"/>
      <w:lvlText w:val="%1."/>
      <w:lvlJc w:val="left"/>
      <w:pPr>
        <w:tabs>
          <w:tab w:val="num" w:pos="1800"/>
        </w:tabs>
        <w:ind w:left="1800" w:hanging="360"/>
      </w:pPr>
      <w:rPr>
        <w:rFonts w:hint="default"/>
      </w:rPr>
    </w:lvl>
  </w:abstractNum>
  <w:abstractNum w:abstractNumId="1" w15:restartNumberingAfterBreak="0">
    <w:nsid w:val="222B7FC6"/>
    <w:multiLevelType w:val="hybridMultilevel"/>
    <w:tmpl w:val="5E6002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52892688">
    <w:abstractNumId w:val="0"/>
  </w:num>
  <w:num w:numId="2" w16cid:durableId="1544367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663"/>
    <w:rsid w:val="000039B7"/>
    <w:rsid w:val="00044DDB"/>
    <w:rsid w:val="00052B20"/>
    <w:rsid w:val="00066DEF"/>
    <w:rsid w:val="000A0CFD"/>
    <w:rsid w:val="000A3181"/>
    <w:rsid w:val="000A749E"/>
    <w:rsid w:val="000C180A"/>
    <w:rsid w:val="000C55C8"/>
    <w:rsid w:val="00103163"/>
    <w:rsid w:val="0013318C"/>
    <w:rsid w:val="00140ADB"/>
    <w:rsid w:val="001447A2"/>
    <w:rsid w:val="0017421F"/>
    <w:rsid w:val="00187C4E"/>
    <w:rsid w:val="001A3AD3"/>
    <w:rsid w:val="001C5914"/>
    <w:rsid w:val="001C60D2"/>
    <w:rsid w:val="00253F16"/>
    <w:rsid w:val="00272660"/>
    <w:rsid w:val="002A081D"/>
    <w:rsid w:val="002A103A"/>
    <w:rsid w:val="002C66D3"/>
    <w:rsid w:val="00333A7A"/>
    <w:rsid w:val="00383AD4"/>
    <w:rsid w:val="00441BDB"/>
    <w:rsid w:val="0049561F"/>
    <w:rsid w:val="004B5856"/>
    <w:rsid w:val="004B6F83"/>
    <w:rsid w:val="004F3490"/>
    <w:rsid w:val="00530398"/>
    <w:rsid w:val="00570BBE"/>
    <w:rsid w:val="00605FF8"/>
    <w:rsid w:val="006345E7"/>
    <w:rsid w:val="00662A17"/>
    <w:rsid w:val="00670F42"/>
    <w:rsid w:val="00721039"/>
    <w:rsid w:val="00771348"/>
    <w:rsid w:val="00783663"/>
    <w:rsid w:val="00792E33"/>
    <w:rsid w:val="007E71CE"/>
    <w:rsid w:val="00800AD7"/>
    <w:rsid w:val="00822C4E"/>
    <w:rsid w:val="00855573"/>
    <w:rsid w:val="0086197B"/>
    <w:rsid w:val="0086773B"/>
    <w:rsid w:val="00895B26"/>
    <w:rsid w:val="008A7199"/>
    <w:rsid w:val="008D738F"/>
    <w:rsid w:val="008F4906"/>
    <w:rsid w:val="008F789F"/>
    <w:rsid w:val="009362D1"/>
    <w:rsid w:val="00941280"/>
    <w:rsid w:val="0098573C"/>
    <w:rsid w:val="009B3454"/>
    <w:rsid w:val="00A15338"/>
    <w:rsid w:val="00A40882"/>
    <w:rsid w:val="00A8259C"/>
    <w:rsid w:val="00AE1ABB"/>
    <w:rsid w:val="00B078AA"/>
    <w:rsid w:val="00B71C0B"/>
    <w:rsid w:val="00B748DB"/>
    <w:rsid w:val="00B820C2"/>
    <w:rsid w:val="00C45A31"/>
    <w:rsid w:val="00C66735"/>
    <w:rsid w:val="00C718C0"/>
    <w:rsid w:val="00C857EA"/>
    <w:rsid w:val="00CB2B3C"/>
    <w:rsid w:val="00CC243F"/>
    <w:rsid w:val="00D6385D"/>
    <w:rsid w:val="00D82533"/>
    <w:rsid w:val="00D82C98"/>
    <w:rsid w:val="00DB46D5"/>
    <w:rsid w:val="00DE6461"/>
    <w:rsid w:val="00E53074"/>
    <w:rsid w:val="00E97C2B"/>
    <w:rsid w:val="00EF3C5D"/>
    <w:rsid w:val="00F02F0C"/>
    <w:rsid w:val="00F55D13"/>
    <w:rsid w:val="00F83BE9"/>
    <w:rsid w:val="00F86DAF"/>
    <w:rsid w:val="00F93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0D05F"/>
  <w15:chartTrackingRefBased/>
  <w15:docId w15:val="{FE63E2CF-608F-4FC7-A55B-D5007B500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jc w:val="center"/>
      <w:outlineLvl w:val="0"/>
    </w:pPr>
    <w:rPr>
      <w:sz w:val="32"/>
    </w:rPr>
  </w:style>
  <w:style w:type="paragraph" w:styleId="Heading2">
    <w:name w:val="heading 2"/>
    <w:basedOn w:val="Normal"/>
    <w:next w:val="Normal"/>
    <w:qFormat/>
    <w:pPr>
      <w:keepNext/>
      <w:outlineLvl w:val="1"/>
    </w:pPr>
    <w:rPr>
      <w:sz w:val="24"/>
    </w:rPr>
  </w:style>
  <w:style w:type="paragraph" w:styleId="Heading3">
    <w:name w:val="heading 3"/>
    <w:basedOn w:val="Normal"/>
    <w:next w:val="Normal"/>
    <w:qFormat/>
    <w:pPr>
      <w:keepNext/>
      <w:jc w:val="center"/>
      <w:outlineLvl w:val="2"/>
    </w:pPr>
    <w:rPr>
      <w:sz w:val="24"/>
    </w:rPr>
  </w:style>
  <w:style w:type="paragraph" w:styleId="Heading4">
    <w:name w:val="heading 4"/>
    <w:basedOn w:val="Normal"/>
    <w:next w:val="Normal"/>
    <w:qFormat/>
    <w:pPr>
      <w:keepNext/>
      <w:outlineLvl w:val="3"/>
    </w:pPr>
    <w:rPr>
      <w:b/>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537</Words>
  <Characters>2579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MIPS ALU</vt:lpstr>
    </vt:vector>
  </TitlesOfParts>
  <Company>University of Washington</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MIPS ALU</dc:title>
  <dc:subject/>
  <dc:creator>es</dc:creator>
  <cp:keywords/>
  <dc:description/>
  <cp:lastModifiedBy>Scott Hauck</cp:lastModifiedBy>
  <cp:revision>5</cp:revision>
  <cp:lastPrinted>2001-04-11T19:58:00Z</cp:lastPrinted>
  <dcterms:created xsi:type="dcterms:W3CDTF">2025-08-27T22:18:00Z</dcterms:created>
  <dcterms:modified xsi:type="dcterms:W3CDTF">2025-10-07T16:51:00Z</dcterms:modified>
</cp:coreProperties>
</file>