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BF98" w14:textId="7A1F2F24" w:rsidR="00FA14A9" w:rsidRDefault="00317672">
      <w:pPr>
        <w:rPr>
          <w:rFonts w:ascii="Arial" w:hAnsi="Arial" w:cs="Arial"/>
          <w:sz w:val="24"/>
          <w:szCs w:val="24"/>
          <w:lang w:val="es-MX"/>
        </w:rPr>
      </w:pPr>
      <w:r w:rsidRPr="00317672">
        <w:rPr>
          <w:rFonts w:ascii="Arial" w:hAnsi="Arial" w:cs="Arial"/>
          <w:sz w:val="24"/>
          <w:szCs w:val="24"/>
          <w:lang w:val="es-MX"/>
        </w:rPr>
        <w:t>Objetivo.</w:t>
      </w:r>
    </w:p>
    <w:p w14:paraId="19607523" w14:textId="2E742A6A" w:rsidR="00317672" w:rsidRPr="00317672" w:rsidRDefault="00317672" w:rsidP="00317672">
      <w:pPr>
        <w:jc w:val="both"/>
        <w:rPr>
          <w:rFonts w:ascii="Arial" w:hAnsi="Arial" w:cs="Arial"/>
          <w:lang w:val="es-MX"/>
        </w:rPr>
      </w:pPr>
      <w:r w:rsidRPr="00317672">
        <w:rPr>
          <w:rFonts w:ascii="Arial" w:hAnsi="Arial" w:cs="Arial"/>
          <w:lang w:val="es-MX"/>
        </w:rPr>
        <w:t>Atender y solucionar oportunamente las fallas operativas en los equipos de cómputo para disminuir el riesgo de daños y la productividad de los usuarios y evitar un daño peor a través de un servicio técnico especializado.</w:t>
      </w:r>
    </w:p>
    <w:p w14:paraId="2350336E" w14:textId="02A0505D" w:rsidR="00317672" w:rsidRDefault="00317672">
      <w:pPr>
        <w:rPr>
          <w:rFonts w:ascii="Arial" w:hAnsi="Arial" w:cs="Arial"/>
          <w:sz w:val="24"/>
          <w:szCs w:val="24"/>
          <w:lang w:val="es-MX"/>
        </w:rPr>
      </w:pPr>
      <w:r>
        <w:rPr>
          <w:rFonts w:ascii="Arial" w:hAnsi="Arial" w:cs="Arial"/>
          <w:sz w:val="24"/>
          <w:szCs w:val="24"/>
          <w:lang w:val="es-MX"/>
        </w:rPr>
        <w:t>Objetivos específicos.</w:t>
      </w:r>
    </w:p>
    <w:p w14:paraId="24CEC946" w14:textId="6E1A98D1" w:rsidR="001E3CE4" w:rsidRPr="001E3CE4" w:rsidRDefault="001E3CE4" w:rsidP="001E3CE4">
      <w:pPr>
        <w:pStyle w:val="Prrafodelista"/>
        <w:numPr>
          <w:ilvl w:val="0"/>
          <w:numId w:val="1"/>
        </w:numPr>
        <w:rPr>
          <w:rFonts w:ascii="Arial" w:hAnsi="Arial" w:cs="Arial"/>
          <w:lang w:val="es-MX"/>
        </w:rPr>
      </w:pPr>
      <w:r w:rsidRPr="001E3CE4">
        <w:rPr>
          <w:rFonts w:ascii="Arial" w:hAnsi="Arial" w:cs="Arial"/>
          <w:lang w:val="es-MX"/>
        </w:rPr>
        <w:t>Mejorar el rendimiento de los equipos de computo</w:t>
      </w:r>
    </w:p>
    <w:p w14:paraId="01E70DAF" w14:textId="77777777" w:rsidR="001E3CE4" w:rsidRPr="001E3CE4" w:rsidRDefault="001E3CE4" w:rsidP="001E3CE4">
      <w:pPr>
        <w:pStyle w:val="Prrafodelista"/>
        <w:numPr>
          <w:ilvl w:val="0"/>
          <w:numId w:val="1"/>
        </w:numPr>
        <w:rPr>
          <w:rFonts w:ascii="Arial" w:hAnsi="Arial" w:cs="Arial"/>
          <w:lang w:val="es-MX"/>
        </w:rPr>
      </w:pPr>
      <w:r w:rsidRPr="001E3CE4">
        <w:rPr>
          <w:rFonts w:ascii="Arial" w:hAnsi="Arial" w:cs="Arial"/>
          <w:lang w:val="es-MX"/>
        </w:rPr>
        <w:t>Aumentar el tiempo de vida de los equipos</w:t>
      </w:r>
      <w:r w:rsidRPr="001E3CE4">
        <w:rPr>
          <w:rFonts w:ascii="Arial" w:hAnsi="Arial" w:cs="Arial"/>
          <w:lang w:val="es-MX"/>
        </w:rPr>
        <w:tab/>
      </w:r>
    </w:p>
    <w:p w14:paraId="5B37A672" w14:textId="62CA6D3E" w:rsidR="001E3CE4" w:rsidRDefault="001E3CE4" w:rsidP="001E3CE4">
      <w:pPr>
        <w:pStyle w:val="Prrafodelista"/>
        <w:numPr>
          <w:ilvl w:val="0"/>
          <w:numId w:val="1"/>
        </w:numPr>
        <w:rPr>
          <w:rFonts w:ascii="Arial" w:hAnsi="Arial" w:cs="Arial"/>
          <w:lang w:val="es-MX"/>
        </w:rPr>
      </w:pPr>
      <w:r w:rsidRPr="001E3CE4">
        <w:rPr>
          <w:rFonts w:ascii="Arial" w:hAnsi="Arial" w:cs="Arial"/>
          <w:lang w:val="es-MX"/>
        </w:rPr>
        <w:t>Atender y solucionar los problemas que se generen.</w:t>
      </w:r>
    </w:p>
    <w:p w14:paraId="39F54004" w14:textId="77777777" w:rsidR="001E3CE4" w:rsidRPr="001E3CE4" w:rsidRDefault="001E3CE4" w:rsidP="001E3CE4">
      <w:pPr>
        <w:rPr>
          <w:rFonts w:ascii="Arial" w:hAnsi="Arial" w:cs="Arial"/>
          <w:sz w:val="24"/>
          <w:szCs w:val="24"/>
          <w:lang w:val="es-MX"/>
        </w:rPr>
      </w:pPr>
      <w:r w:rsidRPr="001E3CE4">
        <w:rPr>
          <w:rFonts w:ascii="Arial" w:hAnsi="Arial" w:cs="Arial"/>
          <w:sz w:val="24"/>
          <w:szCs w:val="24"/>
          <w:lang w:val="es-MX"/>
        </w:rPr>
        <w:t>Alcance:</w:t>
      </w:r>
    </w:p>
    <w:p w14:paraId="0ACDCD67" w14:textId="5026C69F" w:rsidR="001E3CE4" w:rsidRDefault="001E3CE4" w:rsidP="001E3CE4">
      <w:pPr>
        <w:rPr>
          <w:rFonts w:ascii="Arial" w:hAnsi="Arial" w:cs="Arial"/>
          <w:lang w:val="es-MX"/>
        </w:rPr>
      </w:pPr>
      <w:r w:rsidRPr="001E3CE4">
        <w:rPr>
          <w:rFonts w:ascii="Arial" w:hAnsi="Arial" w:cs="Arial"/>
          <w:lang w:val="es-MX"/>
        </w:rPr>
        <w:t>Este procedimiento es aplicable para cubrir el servicio de mantenimiento correctivo a todos los equipos propiedad de Giotex.</w:t>
      </w:r>
    </w:p>
    <w:tbl>
      <w:tblPr>
        <w:tblpPr w:leftFromText="141" w:rightFromText="141" w:vertAnchor="text" w:horzAnchor="margin" w:tblpXSpec="center" w:tblpY="145"/>
        <w:tblW w:w="11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3"/>
        <w:gridCol w:w="2094"/>
        <w:gridCol w:w="7552"/>
      </w:tblGrid>
      <w:tr w:rsidR="00530942" w14:paraId="2C53E44A" w14:textId="77777777" w:rsidTr="00215E5F">
        <w:trPr>
          <w:trHeight w:val="405"/>
        </w:trPr>
        <w:tc>
          <w:tcPr>
            <w:tcW w:w="11439" w:type="dxa"/>
            <w:gridSpan w:val="3"/>
            <w:tcBorders>
              <w:top w:val="single" w:sz="12" w:space="0" w:color="009C8C"/>
              <w:left w:val="single" w:sz="12" w:space="0" w:color="256D7B"/>
              <w:bottom w:val="double" w:sz="4" w:space="0" w:color="A5A5A5" w:themeColor="accent3"/>
              <w:right w:val="single" w:sz="12" w:space="0" w:color="256D7B"/>
            </w:tcBorders>
            <w:shd w:val="clear" w:color="auto" w:fill="009C8C"/>
          </w:tcPr>
          <w:p w14:paraId="48B3947A" w14:textId="51785FAC" w:rsidR="00530942" w:rsidRPr="002E6308" w:rsidRDefault="00530942" w:rsidP="00215E5F">
            <w:pPr>
              <w:tabs>
                <w:tab w:val="left" w:pos="4290"/>
                <w:tab w:val="center" w:pos="5738"/>
              </w:tabs>
              <w:jc w:val="center"/>
              <w:rPr>
                <w:rFonts w:ascii="Arial" w:hAnsi="Arial" w:cs="Arial"/>
                <w:b/>
                <w:bCs/>
                <w:color w:val="FFFFFF" w:themeColor="background1"/>
              </w:rPr>
            </w:pPr>
            <w:r w:rsidRPr="002E6308">
              <w:rPr>
                <w:rFonts w:ascii="Arial" w:hAnsi="Arial" w:cs="Arial"/>
                <w:b/>
                <w:bCs/>
                <w:color w:val="FFFFFF" w:themeColor="background1"/>
              </w:rPr>
              <w:t xml:space="preserve">Procedimiento para mantenimiento </w:t>
            </w:r>
            <w:r>
              <w:rPr>
                <w:rFonts w:ascii="Arial" w:hAnsi="Arial" w:cs="Arial"/>
                <w:b/>
                <w:bCs/>
                <w:color w:val="FFFFFF" w:themeColor="background1"/>
              </w:rPr>
              <w:t>correctivo</w:t>
            </w:r>
            <w:r w:rsidRPr="002E6308">
              <w:rPr>
                <w:rFonts w:ascii="Arial" w:hAnsi="Arial" w:cs="Arial"/>
                <w:b/>
                <w:bCs/>
                <w:color w:val="FFFFFF" w:themeColor="background1"/>
              </w:rPr>
              <w:t xml:space="preserve"> a equipos de computo</w:t>
            </w:r>
          </w:p>
        </w:tc>
      </w:tr>
      <w:tr w:rsidR="00530942" w14:paraId="0CF7ED56" w14:textId="77777777" w:rsidTr="00530942">
        <w:trPr>
          <w:trHeight w:val="283"/>
        </w:trPr>
        <w:tc>
          <w:tcPr>
            <w:tcW w:w="3887" w:type="dxa"/>
            <w:gridSpan w:val="2"/>
            <w:tcBorders>
              <w:top w:val="double" w:sz="4" w:space="0" w:color="A5A5A5" w:themeColor="accent3"/>
              <w:left w:val="single" w:sz="12" w:space="0" w:color="009C8C"/>
              <w:bottom w:val="double" w:sz="4" w:space="0" w:color="A5A5A5" w:themeColor="accent3"/>
              <w:right w:val="single" w:sz="12" w:space="0" w:color="009C8C"/>
            </w:tcBorders>
            <w:shd w:val="clear" w:color="auto" w:fill="009C8C"/>
          </w:tcPr>
          <w:p w14:paraId="2969A7CD" w14:textId="77777777" w:rsidR="00530942" w:rsidRPr="002E6308" w:rsidRDefault="00530942" w:rsidP="00215E5F">
            <w:pPr>
              <w:ind w:left="-5"/>
              <w:jc w:val="center"/>
              <w:rPr>
                <w:rFonts w:ascii="Arial" w:hAnsi="Arial" w:cs="Arial"/>
                <w:b/>
                <w:bCs/>
              </w:rPr>
            </w:pPr>
            <w:r w:rsidRPr="002E6308">
              <w:rPr>
                <w:rFonts w:ascii="Arial" w:hAnsi="Arial" w:cs="Arial"/>
                <w:b/>
                <w:bCs/>
                <w:color w:val="FFFFFF" w:themeColor="background1"/>
              </w:rPr>
              <w:t>Responsable</w:t>
            </w:r>
          </w:p>
        </w:tc>
        <w:tc>
          <w:tcPr>
            <w:tcW w:w="7552" w:type="dxa"/>
            <w:tcBorders>
              <w:top w:val="double" w:sz="4" w:space="0" w:color="A5A5A5" w:themeColor="accent3"/>
              <w:left w:val="single" w:sz="12" w:space="0" w:color="009C8C"/>
              <w:bottom w:val="double" w:sz="4" w:space="0" w:color="A5A5A5" w:themeColor="accent3"/>
              <w:right w:val="single" w:sz="12" w:space="0" w:color="256D7B"/>
            </w:tcBorders>
            <w:shd w:val="clear" w:color="auto" w:fill="009C8C"/>
          </w:tcPr>
          <w:p w14:paraId="555730CC" w14:textId="77777777" w:rsidR="00530942" w:rsidRPr="002E6308" w:rsidRDefault="00530942" w:rsidP="00215E5F">
            <w:pPr>
              <w:ind w:left="-5"/>
              <w:jc w:val="center"/>
              <w:rPr>
                <w:rFonts w:ascii="Arial" w:hAnsi="Arial" w:cs="Arial"/>
                <w:b/>
                <w:bCs/>
              </w:rPr>
            </w:pPr>
            <w:r w:rsidRPr="002E6308">
              <w:rPr>
                <w:rFonts w:ascii="Arial" w:hAnsi="Arial" w:cs="Arial"/>
                <w:b/>
                <w:bCs/>
                <w:color w:val="FFFFFF" w:themeColor="background1"/>
              </w:rPr>
              <w:t>Descripción</w:t>
            </w:r>
          </w:p>
        </w:tc>
      </w:tr>
      <w:tr w:rsidR="00530942" w14:paraId="31D0D2B1" w14:textId="77777777" w:rsidTr="00530942">
        <w:trPr>
          <w:trHeight w:val="283"/>
        </w:trPr>
        <w:tc>
          <w:tcPr>
            <w:tcW w:w="3887" w:type="dxa"/>
            <w:gridSpan w:val="2"/>
            <w:tcBorders>
              <w:top w:val="double" w:sz="4" w:space="0" w:color="A5A5A5" w:themeColor="accent3"/>
              <w:left w:val="single" w:sz="4" w:space="0" w:color="009C8C"/>
              <w:bottom w:val="single" w:sz="4" w:space="0" w:color="009C8C"/>
              <w:right w:val="single" w:sz="4" w:space="0" w:color="009C8C"/>
            </w:tcBorders>
          </w:tcPr>
          <w:p w14:paraId="1E58ACF3" w14:textId="77777777" w:rsidR="00530942" w:rsidRDefault="00530942" w:rsidP="00215E5F">
            <w:pPr>
              <w:spacing w:line="276" w:lineRule="auto"/>
              <w:ind w:left="-5"/>
              <w:jc w:val="center"/>
              <w:rPr>
                <w:rFonts w:ascii="Arial" w:hAnsi="Arial" w:cs="Arial"/>
              </w:rPr>
            </w:pPr>
          </w:p>
          <w:p w14:paraId="4AEF9C4D" w14:textId="72D405D0" w:rsidR="00530942" w:rsidRDefault="00530942" w:rsidP="00215E5F">
            <w:pPr>
              <w:spacing w:line="276" w:lineRule="auto"/>
              <w:ind w:left="-5"/>
              <w:jc w:val="center"/>
              <w:rPr>
                <w:rFonts w:ascii="Arial" w:hAnsi="Arial" w:cs="Arial"/>
              </w:rPr>
            </w:pPr>
            <w:r>
              <w:rPr>
                <w:rFonts w:ascii="Arial" w:hAnsi="Arial" w:cs="Arial"/>
              </w:rPr>
              <w:t>Responsable del equipo</w:t>
            </w:r>
          </w:p>
        </w:tc>
        <w:tc>
          <w:tcPr>
            <w:tcW w:w="7552" w:type="dxa"/>
            <w:tcBorders>
              <w:top w:val="double" w:sz="4" w:space="0" w:color="A5A5A5" w:themeColor="accent3"/>
              <w:left w:val="single" w:sz="4" w:space="0" w:color="009C8C"/>
              <w:bottom w:val="single" w:sz="4" w:space="0" w:color="009C8C"/>
              <w:right w:val="single" w:sz="4" w:space="0" w:color="009C8C"/>
            </w:tcBorders>
          </w:tcPr>
          <w:p w14:paraId="654C0E63" w14:textId="18B689EA" w:rsidR="00530942" w:rsidRDefault="00530942" w:rsidP="00215E5F">
            <w:pPr>
              <w:spacing w:line="276" w:lineRule="auto"/>
              <w:jc w:val="both"/>
              <w:rPr>
                <w:rFonts w:ascii="Arial" w:hAnsi="Arial" w:cs="Arial"/>
              </w:rPr>
            </w:pPr>
            <w:r>
              <w:rPr>
                <w:rFonts w:ascii="Arial" w:hAnsi="Arial" w:cs="Arial"/>
              </w:rPr>
              <w:t>Identifica una falla en su equipo de cómputo e informa vía correo Outlook, llamada telefónica o WhatsApp al jefe del departamento de sistemas.</w:t>
            </w:r>
          </w:p>
        </w:tc>
      </w:tr>
      <w:tr w:rsidR="00530942" w14:paraId="51D9EB80" w14:textId="77777777" w:rsidTr="00530942">
        <w:trPr>
          <w:trHeight w:val="283"/>
        </w:trPr>
        <w:tc>
          <w:tcPr>
            <w:tcW w:w="3887" w:type="dxa"/>
            <w:gridSpan w:val="2"/>
            <w:tcBorders>
              <w:top w:val="single" w:sz="4" w:space="0" w:color="009C8C"/>
              <w:left w:val="single" w:sz="4" w:space="0" w:color="009C8C"/>
              <w:bottom w:val="single" w:sz="4" w:space="0" w:color="009C8C"/>
              <w:right w:val="single" w:sz="4" w:space="0" w:color="009C8C"/>
            </w:tcBorders>
          </w:tcPr>
          <w:p w14:paraId="332FAB44" w14:textId="77777777" w:rsidR="00530942" w:rsidRDefault="00530942" w:rsidP="00215E5F">
            <w:pPr>
              <w:spacing w:line="276" w:lineRule="auto"/>
              <w:jc w:val="center"/>
              <w:rPr>
                <w:rFonts w:ascii="Arial" w:hAnsi="Arial" w:cs="Arial"/>
              </w:rPr>
            </w:pPr>
            <w:r>
              <w:rPr>
                <w:rFonts w:ascii="Arial" w:hAnsi="Arial" w:cs="Arial"/>
              </w:rPr>
              <w:t>Departamento de sistemas</w:t>
            </w:r>
          </w:p>
        </w:tc>
        <w:tc>
          <w:tcPr>
            <w:tcW w:w="7552" w:type="dxa"/>
            <w:tcBorders>
              <w:top w:val="single" w:sz="4" w:space="0" w:color="009C8C"/>
              <w:left w:val="single" w:sz="4" w:space="0" w:color="009C8C"/>
              <w:bottom w:val="single" w:sz="4" w:space="0" w:color="009C8C"/>
              <w:right w:val="single" w:sz="4" w:space="0" w:color="009C8C"/>
            </w:tcBorders>
          </w:tcPr>
          <w:p w14:paraId="46CA16CF" w14:textId="152B6B13" w:rsidR="00530942" w:rsidRDefault="00530942" w:rsidP="00215E5F">
            <w:pPr>
              <w:spacing w:line="276" w:lineRule="auto"/>
              <w:jc w:val="both"/>
              <w:rPr>
                <w:rFonts w:ascii="Arial" w:hAnsi="Arial" w:cs="Arial"/>
              </w:rPr>
            </w:pPr>
            <w:r>
              <w:rPr>
                <w:rFonts w:ascii="Arial" w:hAnsi="Arial" w:cs="Arial"/>
              </w:rPr>
              <w:t xml:space="preserve">Revisa </w:t>
            </w:r>
            <w:r w:rsidR="00AC5D8E">
              <w:rPr>
                <w:rFonts w:ascii="Arial" w:hAnsi="Arial" w:cs="Arial"/>
              </w:rPr>
              <w:t>y se atiende la solicitud del usuario.</w:t>
            </w:r>
          </w:p>
        </w:tc>
      </w:tr>
      <w:tr w:rsidR="00AC5D8E" w14:paraId="488D4161" w14:textId="77777777" w:rsidTr="00530942">
        <w:trPr>
          <w:trHeight w:val="283"/>
        </w:trPr>
        <w:tc>
          <w:tcPr>
            <w:tcW w:w="3887" w:type="dxa"/>
            <w:gridSpan w:val="2"/>
            <w:tcBorders>
              <w:top w:val="single" w:sz="4" w:space="0" w:color="009C8C"/>
              <w:left w:val="single" w:sz="4" w:space="0" w:color="009C8C"/>
              <w:bottom w:val="single" w:sz="4" w:space="0" w:color="009C8C"/>
              <w:right w:val="single" w:sz="4" w:space="0" w:color="009C8C"/>
            </w:tcBorders>
          </w:tcPr>
          <w:p w14:paraId="53CDCF7B" w14:textId="7DE87369" w:rsidR="00AC5D8E" w:rsidRDefault="00AC5D8E" w:rsidP="00215E5F">
            <w:pPr>
              <w:spacing w:line="276" w:lineRule="auto"/>
              <w:jc w:val="center"/>
              <w:rPr>
                <w:rFonts w:ascii="Arial" w:hAnsi="Arial" w:cs="Arial"/>
              </w:rPr>
            </w:pPr>
            <w:r>
              <w:rPr>
                <w:rFonts w:ascii="Arial" w:hAnsi="Arial" w:cs="Arial"/>
              </w:rPr>
              <w:t>Departamento de sistemas</w:t>
            </w:r>
          </w:p>
        </w:tc>
        <w:tc>
          <w:tcPr>
            <w:tcW w:w="7552" w:type="dxa"/>
            <w:tcBorders>
              <w:top w:val="single" w:sz="4" w:space="0" w:color="009C8C"/>
              <w:left w:val="single" w:sz="4" w:space="0" w:color="009C8C"/>
              <w:bottom w:val="single" w:sz="4" w:space="0" w:color="009C8C"/>
              <w:right w:val="single" w:sz="4" w:space="0" w:color="009C8C"/>
            </w:tcBorders>
          </w:tcPr>
          <w:p w14:paraId="199D748F" w14:textId="30BFD054" w:rsidR="00AC5D8E" w:rsidRDefault="00AC5D8E" w:rsidP="00215E5F">
            <w:pPr>
              <w:spacing w:line="276" w:lineRule="auto"/>
              <w:jc w:val="both"/>
              <w:rPr>
                <w:rFonts w:ascii="Arial" w:hAnsi="Arial" w:cs="Arial"/>
              </w:rPr>
            </w:pPr>
            <w:r>
              <w:rPr>
                <w:rFonts w:ascii="Arial" w:hAnsi="Arial" w:cs="Arial"/>
              </w:rPr>
              <w:t>Realiza una serie de pruebas para verificar cual es la principal causa del problema en el equipo. Se describirán todas las acciones que se realizarán para la detección del problema.</w:t>
            </w:r>
          </w:p>
        </w:tc>
      </w:tr>
      <w:tr w:rsidR="00AC5D8E" w14:paraId="0AE30FDF" w14:textId="77777777" w:rsidTr="00AC5D8E">
        <w:trPr>
          <w:trHeight w:val="283"/>
        </w:trPr>
        <w:tc>
          <w:tcPr>
            <w:tcW w:w="1793" w:type="dxa"/>
            <w:tcBorders>
              <w:top w:val="single" w:sz="4" w:space="0" w:color="009C8C"/>
              <w:left w:val="single" w:sz="4" w:space="0" w:color="009C8C"/>
              <w:bottom w:val="single" w:sz="4" w:space="0" w:color="009C8C"/>
              <w:right w:val="single" w:sz="4" w:space="0" w:color="009C8C"/>
            </w:tcBorders>
          </w:tcPr>
          <w:p w14:paraId="7D6A1FBD" w14:textId="08F228CC" w:rsidR="00AC5D8E" w:rsidRDefault="00AC5D8E" w:rsidP="00AC5D8E">
            <w:pPr>
              <w:spacing w:line="276" w:lineRule="auto"/>
              <w:rPr>
                <w:rFonts w:ascii="Arial" w:hAnsi="Arial" w:cs="Arial"/>
              </w:rPr>
            </w:pPr>
            <w:r>
              <w:rPr>
                <w:rFonts w:ascii="Arial" w:hAnsi="Arial" w:cs="Arial"/>
              </w:rPr>
              <w:t>Responsable</w:t>
            </w:r>
          </w:p>
        </w:tc>
        <w:tc>
          <w:tcPr>
            <w:tcW w:w="2094" w:type="dxa"/>
            <w:tcBorders>
              <w:top w:val="single" w:sz="4" w:space="0" w:color="009C8C"/>
              <w:left w:val="single" w:sz="4" w:space="0" w:color="009C8C"/>
              <w:bottom w:val="single" w:sz="4" w:space="0" w:color="009C8C"/>
              <w:right w:val="single" w:sz="4" w:space="0" w:color="009C8C"/>
            </w:tcBorders>
          </w:tcPr>
          <w:p w14:paraId="498D80E3" w14:textId="1FA977BA" w:rsidR="00AC5D8E" w:rsidRDefault="00AC5D8E" w:rsidP="00215E5F">
            <w:pPr>
              <w:spacing w:line="276" w:lineRule="auto"/>
              <w:jc w:val="center"/>
              <w:rPr>
                <w:rFonts w:ascii="Arial" w:hAnsi="Arial" w:cs="Arial"/>
              </w:rPr>
            </w:pPr>
            <w:r>
              <w:rPr>
                <w:rFonts w:ascii="Arial" w:hAnsi="Arial" w:cs="Arial"/>
              </w:rPr>
              <w:t>Actividad</w:t>
            </w:r>
          </w:p>
        </w:tc>
        <w:tc>
          <w:tcPr>
            <w:tcW w:w="7552" w:type="dxa"/>
            <w:tcBorders>
              <w:top w:val="single" w:sz="4" w:space="0" w:color="009C8C"/>
              <w:left w:val="single" w:sz="4" w:space="0" w:color="009C8C"/>
              <w:bottom w:val="single" w:sz="4" w:space="0" w:color="009C8C"/>
              <w:right w:val="single" w:sz="4" w:space="0" w:color="009C8C"/>
            </w:tcBorders>
          </w:tcPr>
          <w:p w14:paraId="6B5083F4" w14:textId="374F0C20" w:rsidR="00AC5D8E" w:rsidRDefault="00AC5D8E" w:rsidP="00215E5F">
            <w:pPr>
              <w:spacing w:line="276" w:lineRule="auto"/>
              <w:jc w:val="both"/>
              <w:rPr>
                <w:rFonts w:ascii="Arial" w:hAnsi="Arial" w:cs="Arial"/>
              </w:rPr>
            </w:pPr>
            <w:r>
              <w:rPr>
                <w:rFonts w:ascii="Arial" w:hAnsi="Arial" w:cs="Arial"/>
              </w:rPr>
              <w:t>Descripción</w:t>
            </w:r>
          </w:p>
        </w:tc>
      </w:tr>
      <w:tr w:rsidR="00AC5D8E" w14:paraId="10543B33" w14:textId="77777777" w:rsidTr="00AC5D8E">
        <w:trPr>
          <w:trHeight w:val="283"/>
        </w:trPr>
        <w:tc>
          <w:tcPr>
            <w:tcW w:w="1793" w:type="dxa"/>
            <w:tcBorders>
              <w:top w:val="single" w:sz="4" w:space="0" w:color="009C8C"/>
              <w:left w:val="single" w:sz="4" w:space="0" w:color="009C8C"/>
              <w:bottom w:val="single" w:sz="4" w:space="0" w:color="009C8C"/>
              <w:right w:val="single" w:sz="4" w:space="0" w:color="009C8C"/>
            </w:tcBorders>
          </w:tcPr>
          <w:p w14:paraId="368B57E2" w14:textId="77777777" w:rsidR="00295478" w:rsidRDefault="00295478" w:rsidP="00AC5D8E">
            <w:pPr>
              <w:spacing w:line="276" w:lineRule="auto"/>
              <w:rPr>
                <w:rFonts w:ascii="Arial" w:hAnsi="Arial" w:cs="Arial"/>
              </w:rPr>
            </w:pPr>
          </w:p>
          <w:p w14:paraId="423FEEB9" w14:textId="1C1396C2" w:rsidR="00AC5D8E" w:rsidRDefault="00AC5D8E" w:rsidP="00AC5D8E">
            <w:pPr>
              <w:spacing w:line="276" w:lineRule="auto"/>
              <w:rPr>
                <w:rFonts w:ascii="Arial" w:hAnsi="Arial" w:cs="Arial"/>
              </w:rPr>
            </w:pPr>
            <w:r>
              <w:rPr>
                <w:rFonts w:ascii="Arial" w:hAnsi="Arial" w:cs="Arial"/>
              </w:rPr>
              <w:t>Depto. Sistemas</w:t>
            </w:r>
          </w:p>
        </w:tc>
        <w:tc>
          <w:tcPr>
            <w:tcW w:w="2094" w:type="dxa"/>
            <w:tcBorders>
              <w:top w:val="single" w:sz="4" w:space="0" w:color="009C8C"/>
              <w:left w:val="single" w:sz="4" w:space="0" w:color="009C8C"/>
              <w:bottom w:val="single" w:sz="4" w:space="0" w:color="009C8C"/>
              <w:right w:val="single" w:sz="4" w:space="0" w:color="009C8C"/>
            </w:tcBorders>
          </w:tcPr>
          <w:p w14:paraId="4E843A25" w14:textId="77777777" w:rsidR="00405066" w:rsidRDefault="00405066" w:rsidP="00215E5F">
            <w:pPr>
              <w:spacing w:line="276" w:lineRule="auto"/>
              <w:jc w:val="center"/>
              <w:rPr>
                <w:rFonts w:ascii="Arial" w:hAnsi="Arial" w:cs="Arial"/>
              </w:rPr>
            </w:pPr>
          </w:p>
          <w:p w14:paraId="29B5FB69" w14:textId="69B1367D" w:rsidR="00AC5D8E" w:rsidRDefault="006041F3" w:rsidP="00215E5F">
            <w:pPr>
              <w:spacing w:line="276" w:lineRule="auto"/>
              <w:jc w:val="center"/>
              <w:rPr>
                <w:rFonts w:ascii="Arial" w:hAnsi="Arial" w:cs="Arial"/>
              </w:rPr>
            </w:pPr>
            <w:r>
              <w:rPr>
                <w:rFonts w:ascii="Arial" w:hAnsi="Arial" w:cs="Arial"/>
              </w:rPr>
              <w:t>¿Equipo enciende?</w:t>
            </w:r>
          </w:p>
        </w:tc>
        <w:tc>
          <w:tcPr>
            <w:tcW w:w="7552" w:type="dxa"/>
            <w:tcBorders>
              <w:top w:val="single" w:sz="4" w:space="0" w:color="009C8C"/>
              <w:left w:val="single" w:sz="4" w:space="0" w:color="009C8C"/>
              <w:bottom w:val="single" w:sz="4" w:space="0" w:color="009C8C"/>
              <w:right w:val="single" w:sz="4" w:space="0" w:color="009C8C"/>
            </w:tcBorders>
          </w:tcPr>
          <w:p w14:paraId="457ABA92" w14:textId="031C2482" w:rsidR="00AC5D8E" w:rsidRDefault="00405066" w:rsidP="00215E5F">
            <w:pPr>
              <w:spacing w:line="276" w:lineRule="auto"/>
              <w:jc w:val="both"/>
              <w:rPr>
                <w:rFonts w:ascii="Arial" w:hAnsi="Arial" w:cs="Arial"/>
              </w:rPr>
            </w:pPr>
            <w:r>
              <w:rPr>
                <w:rFonts w:ascii="Arial" w:hAnsi="Arial" w:cs="Arial"/>
              </w:rPr>
              <w:t>Prender el equipo para descartar que pueda ser un problema con la energía de encender el equipo se pasa a la siguiente activad, si no prende pasar a la actividad de Solicita reemplazo de la pieza.</w:t>
            </w:r>
          </w:p>
        </w:tc>
      </w:tr>
      <w:tr w:rsidR="00405066" w14:paraId="0A1DB601" w14:textId="77777777" w:rsidTr="00AC5D8E">
        <w:trPr>
          <w:trHeight w:val="283"/>
        </w:trPr>
        <w:tc>
          <w:tcPr>
            <w:tcW w:w="1793" w:type="dxa"/>
            <w:tcBorders>
              <w:top w:val="single" w:sz="4" w:space="0" w:color="009C8C"/>
              <w:left w:val="single" w:sz="4" w:space="0" w:color="009C8C"/>
              <w:bottom w:val="single" w:sz="4" w:space="0" w:color="009C8C"/>
              <w:right w:val="single" w:sz="4" w:space="0" w:color="009C8C"/>
            </w:tcBorders>
          </w:tcPr>
          <w:p w14:paraId="7B7DC071" w14:textId="77777777" w:rsidR="00295478" w:rsidRDefault="00295478" w:rsidP="00AC5D8E">
            <w:pPr>
              <w:spacing w:line="276" w:lineRule="auto"/>
              <w:rPr>
                <w:rFonts w:ascii="Arial" w:hAnsi="Arial" w:cs="Arial"/>
              </w:rPr>
            </w:pPr>
          </w:p>
          <w:p w14:paraId="49327A25" w14:textId="3951357D" w:rsidR="00405066" w:rsidRDefault="00405066" w:rsidP="00AC5D8E">
            <w:pPr>
              <w:spacing w:line="276" w:lineRule="auto"/>
              <w:rPr>
                <w:rFonts w:ascii="Arial" w:hAnsi="Arial" w:cs="Arial"/>
              </w:rPr>
            </w:pPr>
            <w:r>
              <w:rPr>
                <w:rFonts w:ascii="Arial" w:hAnsi="Arial" w:cs="Arial"/>
              </w:rPr>
              <w:t>Depto. Sistemas</w:t>
            </w:r>
          </w:p>
        </w:tc>
        <w:tc>
          <w:tcPr>
            <w:tcW w:w="2094" w:type="dxa"/>
            <w:tcBorders>
              <w:top w:val="single" w:sz="4" w:space="0" w:color="009C8C"/>
              <w:left w:val="single" w:sz="4" w:space="0" w:color="009C8C"/>
              <w:bottom w:val="single" w:sz="4" w:space="0" w:color="009C8C"/>
              <w:right w:val="single" w:sz="4" w:space="0" w:color="009C8C"/>
            </w:tcBorders>
          </w:tcPr>
          <w:p w14:paraId="679311F2" w14:textId="77777777" w:rsidR="00295478" w:rsidRDefault="00295478" w:rsidP="00215E5F">
            <w:pPr>
              <w:spacing w:line="276" w:lineRule="auto"/>
              <w:jc w:val="center"/>
              <w:rPr>
                <w:rFonts w:ascii="Arial" w:hAnsi="Arial" w:cs="Arial"/>
              </w:rPr>
            </w:pPr>
          </w:p>
          <w:p w14:paraId="3084B8EE" w14:textId="4D3E3C10" w:rsidR="00405066" w:rsidRDefault="00405066" w:rsidP="00215E5F">
            <w:pPr>
              <w:spacing w:line="276" w:lineRule="auto"/>
              <w:jc w:val="center"/>
              <w:rPr>
                <w:rFonts w:ascii="Arial" w:hAnsi="Arial" w:cs="Arial"/>
              </w:rPr>
            </w:pPr>
            <w:r>
              <w:rPr>
                <w:rFonts w:ascii="Arial" w:hAnsi="Arial" w:cs="Arial"/>
              </w:rPr>
              <w:t>Disco duro</w:t>
            </w:r>
          </w:p>
        </w:tc>
        <w:tc>
          <w:tcPr>
            <w:tcW w:w="7552" w:type="dxa"/>
            <w:tcBorders>
              <w:top w:val="single" w:sz="4" w:space="0" w:color="009C8C"/>
              <w:left w:val="single" w:sz="4" w:space="0" w:color="009C8C"/>
              <w:bottom w:val="single" w:sz="4" w:space="0" w:color="009C8C"/>
              <w:right w:val="single" w:sz="4" w:space="0" w:color="009C8C"/>
            </w:tcBorders>
          </w:tcPr>
          <w:p w14:paraId="6EB753FB" w14:textId="36A2BC03" w:rsidR="00405066" w:rsidRDefault="00405066" w:rsidP="00215E5F">
            <w:pPr>
              <w:spacing w:line="276" w:lineRule="auto"/>
              <w:jc w:val="both"/>
              <w:rPr>
                <w:rFonts w:ascii="Arial" w:hAnsi="Arial" w:cs="Arial"/>
              </w:rPr>
            </w:pPr>
            <w:r>
              <w:rPr>
                <w:rFonts w:ascii="Arial" w:hAnsi="Arial" w:cs="Arial"/>
              </w:rPr>
              <w:t>Ejecutar pruebas para validar que el disco duro este funcionando de manera correcta en caso de encontrar algún fallo se realizara un respaldo para salvar toda información importante que se encuentre en el equipo. Si el disco duro ya presenta fallos graves pasar a la actividad solicita remplazo de la pieza</w:t>
            </w:r>
            <w:r w:rsidR="00295478">
              <w:rPr>
                <w:rFonts w:ascii="Arial" w:hAnsi="Arial" w:cs="Arial"/>
              </w:rPr>
              <w:t>.</w:t>
            </w:r>
          </w:p>
        </w:tc>
      </w:tr>
      <w:tr w:rsidR="00295478" w14:paraId="2C8DD359" w14:textId="77777777" w:rsidTr="00AC5D8E">
        <w:trPr>
          <w:trHeight w:val="283"/>
        </w:trPr>
        <w:tc>
          <w:tcPr>
            <w:tcW w:w="1793" w:type="dxa"/>
            <w:tcBorders>
              <w:top w:val="single" w:sz="4" w:space="0" w:color="009C8C"/>
              <w:left w:val="single" w:sz="4" w:space="0" w:color="009C8C"/>
              <w:bottom w:val="single" w:sz="4" w:space="0" w:color="009C8C"/>
              <w:right w:val="single" w:sz="4" w:space="0" w:color="009C8C"/>
            </w:tcBorders>
          </w:tcPr>
          <w:p w14:paraId="60B5929C" w14:textId="7CC5D9B7" w:rsidR="00295478" w:rsidRDefault="00295478" w:rsidP="00AC5D8E">
            <w:pPr>
              <w:spacing w:line="276" w:lineRule="auto"/>
              <w:rPr>
                <w:rFonts w:ascii="Arial" w:hAnsi="Arial" w:cs="Arial"/>
              </w:rPr>
            </w:pPr>
            <w:r>
              <w:rPr>
                <w:rFonts w:ascii="Arial" w:hAnsi="Arial" w:cs="Arial"/>
              </w:rPr>
              <w:t>Depto. Sistemas</w:t>
            </w:r>
          </w:p>
        </w:tc>
        <w:tc>
          <w:tcPr>
            <w:tcW w:w="2094" w:type="dxa"/>
            <w:tcBorders>
              <w:top w:val="single" w:sz="4" w:space="0" w:color="009C8C"/>
              <w:left w:val="single" w:sz="4" w:space="0" w:color="009C8C"/>
              <w:bottom w:val="single" w:sz="4" w:space="0" w:color="009C8C"/>
              <w:right w:val="single" w:sz="4" w:space="0" w:color="009C8C"/>
            </w:tcBorders>
          </w:tcPr>
          <w:p w14:paraId="30C6506D" w14:textId="18641E85" w:rsidR="00295478" w:rsidRDefault="00295478" w:rsidP="00215E5F">
            <w:pPr>
              <w:spacing w:line="276" w:lineRule="auto"/>
              <w:jc w:val="center"/>
              <w:rPr>
                <w:rFonts w:ascii="Arial" w:hAnsi="Arial" w:cs="Arial"/>
              </w:rPr>
            </w:pPr>
            <w:r>
              <w:rPr>
                <w:rFonts w:ascii="Arial" w:hAnsi="Arial" w:cs="Arial"/>
              </w:rPr>
              <w:t>Form</w:t>
            </w:r>
            <w:r w:rsidR="009E5733">
              <w:rPr>
                <w:rFonts w:ascii="Arial" w:hAnsi="Arial" w:cs="Arial"/>
              </w:rPr>
              <w:t>ateo de fabrica SO</w:t>
            </w:r>
          </w:p>
        </w:tc>
        <w:tc>
          <w:tcPr>
            <w:tcW w:w="7552" w:type="dxa"/>
            <w:tcBorders>
              <w:top w:val="single" w:sz="4" w:space="0" w:color="009C8C"/>
              <w:left w:val="single" w:sz="4" w:space="0" w:color="009C8C"/>
              <w:bottom w:val="single" w:sz="4" w:space="0" w:color="009C8C"/>
              <w:right w:val="single" w:sz="4" w:space="0" w:color="009C8C"/>
            </w:tcBorders>
          </w:tcPr>
          <w:p w14:paraId="430832B3" w14:textId="06EE49CA" w:rsidR="00295478" w:rsidRDefault="009E5733" w:rsidP="00215E5F">
            <w:pPr>
              <w:spacing w:line="276" w:lineRule="auto"/>
              <w:jc w:val="both"/>
              <w:rPr>
                <w:rFonts w:ascii="Arial" w:hAnsi="Arial" w:cs="Arial"/>
              </w:rPr>
            </w:pPr>
            <w:r>
              <w:rPr>
                <w:rFonts w:ascii="Arial" w:hAnsi="Arial" w:cs="Arial"/>
              </w:rPr>
              <w:t xml:space="preserve">Si el problema persiste desde el sistema operativo el equipo de cómputo será formateado mediante un </w:t>
            </w:r>
            <w:proofErr w:type="spellStart"/>
            <w:r>
              <w:rPr>
                <w:rFonts w:ascii="Arial" w:hAnsi="Arial" w:cs="Arial"/>
              </w:rPr>
              <w:t>recovery</w:t>
            </w:r>
            <w:proofErr w:type="spellEnd"/>
            <w:r>
              <w:rPr>
                <w:rFonts w:ascii="Arial" w:hAnsi="Arial" w:cs="Arial"/>
              </w:rPr>
              <w:t xml:space="preserve"> para restaurar de fabrica el equipo con esto aun se contara con la licencia legal, No se utilizara ningún dispositivo de </w:t>
            </w:r>
            <w:proofErr w:type="spellStart"/>
            <w:proofErr w:type="gramStart"/>
            <w:r>
              <w:rPr>
                <w:rFonts w:ascii="Arial" w:hAnsi="Arial" w:cs="Arial"/>
              </w:rPr>
              <w:t>booteo</w:t>
            </w:r>
            <w:proofErr w:type="spellEnd"/>
            <w:r>
              <w:rPr>
                <w:rFonts w:ascii="Arial" w:hAnsi="Arial" w:cs="Arial"/>
              </w:rPr>
              <w:t>(</w:t>
            </w:r>
            <w:proofErr w:type="gramEnd"/>
            <w:r>
              <w:rPr>
                <w:rFonts w:ascii="Arial" w:hAnsi="Arial" w:cs="Arial"/>
              </w:rPr>
              <w:t>disco de arranque).</w:t>
            </w:r>
          </w:p>
        </w:tc>
      </w:tr>
    </w:tbl>
    <w:p w14:paraId="7A9EA2A4" w14:textId="0BEA9FAB" w:rsidR="00530942" w:rsidRDefault="00530942" w:rsidP="001E3CE4">
      <w:pPr>
        <w:rPr>
          <w:rFonts w:ascii="Arial" w:hAnsi="Arial" w:cs="Arial"/>
          <w:lang w:val="es-MX"/>
        </w:rPr>
      </w:pPr>
    </w:p>
    <w:p w14:paraId="42FC25E2" w14:textId="5E4622DF" w:rsidR="009E5733" w:rsidRDefault="009E5733" w:rsidP="001E3CE4">
      <w:pPr>
        <w:rPr>
          <w:rFonts w:ascii="Arial" w:hAnsi="Arial" w:cs="Arial"/>
          <w:lang w:val="es-MX"/>
        </w:rPr>
      </w:pPr>
    </w:p>
    <w:tbl>
      <w:tblPr>
        <w:tblpPr w:leftFromText="141" w:rightFromText="141" w:vertAnchor="text" w:horzAnchor="margin" w:tblpXSpec="center" w:tblpY="145"/>
        <w:tblW w:w="11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3"/>
        <w:gridCol w:w="2094"/>
        <w:gridCol w:w="7552"/>
      </w:tblGrid>
      <w:tr w:rsidR="009E5733" w14:paraId="3E073CF1" w14:textId="77777777" w:rsidTr="00215E5F">
        <w:trPr>
          <w:trHeight w:val="405"/>
        </w:trPr>
        <w:tc>
          <w:tcPr>
            <w:tcW w:w="11439" w:type="dxa"/>
            <w:gridSpan w:val="3"/>
            <w:tcBorders>
              <w:top w:val="single" w:sz="12" w:space="0" w:color="009C8C"/>
              <w:left w:val="single" w:sz="12" w:space="0" w:color="256D7B"/>
              <w:bottom w:val="double" w:sz="4" w:space="0" w:color="A5A5A5" w:themeColor="accent3"/>
              <w:right w:val="single" w:sz="12" w:space="0" w:color="256D7B"/>
            </w:tcBorders>
            <w:shd w:val="clear" w:color="auto" w:fill="009C8C"/>
          </w:tcPr>
          <w:p w14:paraId="77C43A8D" w14:textId="77777777" w:rsidR="009E5733" w:rsidRPr="002E6308" w:rsidRDefault="009E5733" w:rsidP="00215E5F">
            <w:pPr>
              <w:tabs>
                <w:tab w:val="left" w:pos="4290"/>
                <w:tab w:val="center" w:pos="5738"/>
              </w:tabs>
              <w:jc w:val="center"/>
              <w:rPr>
                <w:rFonts w:ascii="Arial" w:hAnsi="Arial" w:cs="Arial"/>
                <w:b/>
                <w:bCs/>
                <w:color w:val="FFFFFF" w:themeColor="background1"/>
              </w:rPr>
            </w:pPr>
            <w:r w:rsidRPr="002E6308">
              <w:rPr>
                <w:rFonts w:ascii="Arial" w:hAnsi="Arial" w:cs="Arial"/>
                <w:b/>
                <w:bCs/>
                <w:color w:val="FFFFFF" w:themeColor="background1"/>
              </w:rPr>
              <w:t xml:space="preserve">Procedimiento para mantenimiento </w:t>
            </w:r>
            <w:r>
              <w:rPr>
                <w:rFonts w:ascii="Arial" w:hAnsi="Arial" w:cs="Arial"/>
                <w:b/>
                <w:bCs/>
                <w:color w:val="FFFFFF" w:themeColor="background1"/>
              </w:rPr>
              <w:t>correctivo</w:t>
            </w:r>
            <w:r w:rsidRPr="002E6308">
              <w:rPr>
                <w:rFonts w:ascii="Arial" w:hAnsi="Arial" w:cs="Arial"/>
                <w:b/>
                <w:bCs/>
                <w:color w:val="FFFFFF" w:themeColor="background1"/>
              </w:rPr>
              <w:t xml:space="preserve"> a equipos de computo</w:t>
            </w:r>
          </w:p>
        </w:tc>
      </w:tr>
      <w:tr w:rsidR="009E5733" w14:paraId="2ABE0243" w14:textId="77777777" w:rsidTr="00215E5F">
        <w:trPr>
          <w:trHeight w:val="283"/>
        </w:trPr>
        <w:tc>
          <w:tcPr>
            <w:tcW w:w="3887" w:type="dxa"/>
            <w:gridSpan w:val="2"/>
            <w:tcBorders>
              <w:top w:val="double" w:sz="4" w:space="0" w:color="A5A5A5" w:themeColor="accent3"/>
              <w:left w:val="single" w:sz="12" w:space="0" w:color="009C8C"/>
              <w:bottom w:val="double" w:sz="4" w:space="0" w:color="A5A5A5" w:themeColor="accent3"/>
              <w:right w:val="single" w:sz="12" w:space="0" w:color="009C8C"/>
            </w:tcBorders>
            <w:shd w:val="clear" w:color="auto" w:fill="009C8C"/>
          </w:tcPr>
          <w:p w14:paraId="36B9BDFF" w14:textId="77777777" w:rsidR="009E5733" w:rsidRPr="002E6308" w:rsidRDefault="009E5733" w:rsidP="00215E5F">
            <w:pPr>
              <w:ind w:left="-5"/>
              <w:jc w:val="center"/>
              <w:rPr>
                <w:rFonts w:ascii="Arial" w:hAnsi="Arial" w:cs="Arial"/>
                <w:b/>
                <w:bCs/>
              </w:rPr>
            </w:pPr>
            <w:r w:rsidRPr="002E6308">
              <w:rPr>
                <w:rFonts w:ascii="Arial" w:hAnsi="Arial" w:cs="Arial"/>
                <w:b/>
                <w:bCs/>
                <w:color w:val="FFFFFF" w:themeColor="background1"/>
              </w:rPr>
              <w:t>Responsable</w:t>
            </w:r>
          </w:p>
        </w:tc>
        <w:tc>
          <w:tcPr>
            <w:tcW w:w="7552" w:type="dxa"/>
            <w:tcBorders>
              <w:top w:val="double" w:sz="4" w:space="0" w:color="A5A5A5" w:themeColor="accent3"/>
              <w:left w:val="single" w:sz="12" w:space="0" w:color="009C8C"/>
              <w:bottom w:val="double" w:sz="4" w:space="0" w:color="A5A5A5" w:themeColor="accent3"/>
              <w:right w:val="single" w:sz="12" w:space="0" w:color="256D7B"/>
            </w:tcBorders>
            <w:shd w:val="clear" w:color="auto" w:fill="009C8C"/>
          </w:tcPr>
          <w:p w14:paraId="0EBAAE51" w14:textId="77777777" w:rsidR="009E5733" w:rsidRPr="002E6308" w:rsidRDefault="009E5733" w:rsidP="00215E5F">
            <w:pPr>
              <w:ind w:left="-5"/>
              <w:jc w:val="center"/>
              <w:rPr>
                <w:rFonts w:ascii="Arial" w:hAnsi="Arial" w:cs="Arial"/>
                <w:b/>
                <w:bCs/>
              </w:rPr>
            </w:pPr>
            <w:r w:rsidRPr="002E6308">
              <w:rPr>
                <w:rFonts w:ascii="Arial" w:hAnsi="Arial" w:cs="Arial"/>
                <w:b/>
                <w:bCs/>
                <w:color w:val="FFFFFF" w:themeColor="background1"/>
              </w:rPr>
              <w:t>Descripción</w:t>
            </w:r>
          </w:p>
        </w:tc>
      </w:tr>
      <w:tr w:rsidR="009E5733" w14:paraId="4DE1D2D4" w14:textId="77777777" w:rsidTr="00215E5F">
        <w:trPr>
          <w:trHeight w:val="283"/>
        </w:trPr>
        <w:tc>
          <w:tcPr>
            <w:tcW w:w="1793" w:type="dxa"/>
            <w:tcBorders>
              <w:top w:val="single" w:sz="4" w:space="0" w:color="009C8C"/>
              <w:left w:val="single" w:sz="4" w:space="0" w:color="009C8C"/>
              <w:bottom w:val="single" w:sz="4" w:space="0" w:color="009C8C"/>
              <w:right w:val="single" w:sz="4" w:space="0" w:color="009C8C"/>
            </w:tcBorders>
          </w:tcPr>
          <w:p w14:paraId="66D0CAAF" w14:textId="541E0121" w:rsidR="009E5733" w:rsidRDefault="009E5733" w:rsidP="00FD3CCA">
            <w:pPr>
              <w:spacing w:line="276" w:lineRule="auto"/>
              <w:jc w:val="center"/>
              <w:rPr>
                <w:rFonts w:ascii="Arial" w:hAnsi="Arial" w:cs="Arial"/>
              </w:rPr>
            </w:pPr>
            <w:r>
              <w:rPr>
                <w:rFonts w:ascii="Arial" w:hAnsi="Arial" w:cs="Arial"/>
              </w:rPr>
              <w:t>Responsable</w:t>
            </w:r>
          </w:p>
        </w:tc>
        <w:tc>
          <w:tcPr>
            <w:tcW w:w="2094" w:type="dxa"/>
            <w:tcBorders>
              <w:top w:val="single" w:sz="4" w:space="0" w:color="009C8C"/>
              <w:left w:val="single" w:sz="4" w:space="0" w:color="009C8C"/>
              <w:bottom w:val="single" w:sz="4" w:space="0" w:color="009C8C"/>
              <w:right w:val="single" w:sz="4" w:space="0" w:color="009C8C"/>
            </w:tcBorders>
          </w:tcPr>
          <w:p w14:paraId="72FC860B" w14:textId="77777777" w:rsidR="009E5733" w:rsidRDefault="009E5733" w:rsidP="00215E5F">
            <w:pPr>
              <w:spacing w:line="276" w:lineRule="auto"/>
              <w:jc w:val="center"/>
              <w:rPr>
                <w:rFonts w:ascii="Arial" w:hAnsi="Arial" w:cs="Arial"/>
              </w:rPr>
            </w:pPr>
            <w:r>
              <w:rPr>
                <w:rFonts w:ascii="Arial" w:hAnsi="Arial" w:cs="Arial"/>
              </w:rPr>
              <w:t>Actividad</w:t>
            </w:r>
          </w:p>
        </w:tc>
        <w:tc>
          <w:tcPr>
            <w:tcW w:w="7552" w:type="dxa"/>
            <w:tcBorders>
              <w:top w:val="single" w:sz="4" w:space="0" w:color="009C8C"/>
              <w:left w:val="single" w:sz="4" w:space="0" w:color="009C8C"/>
              <w:bottom w:val="single" w:sz="4" w:space="0" w:color="009C8C"/>
              <w:right w:val="single" w:sz="4" w:space="0" w:color="009C8C"/>
            </w:tcBorders>
          </w:tcPr>
          <w:p w14:paraId="5CAF5878" w14:textId="77777777" w:rsidR="009E5733" w:rsidRDefault="009E5733" w:rsidP="00215E5F">
            <w:pPr>
              <w:spacing w:line="276" w:lineRule="auto"/>
              <w:jc w:val="both"/>
              <w:rPr>
                <w:rFonts w:ascii="Arial" w:hAnsi="Arial" w:cs="Arial"/>
              </w:rPr>
            </w:pPr>
            <w:r>
              <w:rPr>
                <w:rFonts w:ascii="Arial" w:hAnsi="Arial" w:cs="Arial"/>
              </w:rPr>
              <w:t>Descripción</w:t>
            </w:r>
          </w:p>
        </w:tc>
      </w:tr>
      <w:tr w:rsidR="009E5733" w14:paraId="0D97A36A" w14:textId="77777777" w:rsidTr="00215E5F">
        <w:trPr>
          <w:trHeight w:val="283"/>
        </w:trPr>
        <w:tc>
          <w:tcPr>
            <w:tcW w:w="1793" w:type="dxa"/>
            <w:tcBorders>
              <w:top w:val="single" w:sz="4" w:space="0" w:color="009C8C"/>
              <w:left w:val="single" w:sz="4" w:space="0" w:color="009C8C"/>
              <w:bottom w:val="single" w:sz="4" w:space="0" w:color="009C8C"/>
              <w:right w:val="single" w:sz="4" w:space="0" w:color="009C8C"/>
            </w:tcBorders>
          </w:tcPr>
          <w:p w14:paraId="6B61E3AF" w14:textId="77777777" w:rsidR="009E5733" w:rsidRDefault="009E5733" w:rsidP="00215E5F">
            <w:pPr>
              <w:spacing w:line="276" w:lineRule="auto"/>
              <w:rPr>
                <w:rFonts w:ascii="Arial" w:hAnsi="Arial" w:cs="Arial"/>
              </w:rPr>
            </w:pPr>
          </w:p>
          <w:p w14:paraId="25689428" w14:textId="77777777" w:rsidR="009E5733" w:rsidRDefault="009E5733" w:rsidP="00215E5F">
            <w:pPr>
              <w:spacing w:line="276" w:lineRule="auto"/>
              <w:rPr>
                <w:rFonts w:ascii="Arial" w:hAnsi="Arial" w:cs="Arial"/>
              </w:rPr>
            </w:pPr>
            <w:r>
              <w:rPr>
                <w:rFonts w:ascii="Arial" w:hAnsi="Arial" w:cs="Arial"/>
              </w:rPr>
              <w:t>Depto. Sistemas</w:t>
            </w:r>
          </w:p>
        </w:tc>
        <w:tc>
          <w:tcPr>
            <w:tcW w:w="2094" w:type="dxa"/>
            <w:tcBorders>
              <w:top w:val="single" w:sz="4" w:space="0" w:color="009C8C"/>
              <w:left w:val="single" w:sz="4" w:space="0" w:color="009C8C"/>
              <w:bottom w:val="single" w:sz="4" w:space="0" w:color="009C8C"/>
              <w:right w:val="single" w:sz="4" w:space="0" w:color="009C8C"/>
            </w:tcBorders>
          </w:tcPr>
          <w:p w14:paraId="38088571" w14:textId="77777777" w:rsidR="009E5733" w:rsidRDefault="009E5733" w:rsidP="00215E5F">
            <w:pPr>
              <w:spacing w:line="276" w:lineRule="auto"/>
              <w:jc w:val="center"/>
              <w:rPr>
                <w:rFonts w:ascii="Arial" w:hAnsi="Arial" w:cs="Arial"/>
              </w:rPr>
            </w:pPr>
          </w:p>
          <w:p w14:paraId="39F421C2" w14:textId="29C414DB" w:rsidR="009E5733" w:rsidRDefault="009263F8" w:rsidP="00215E5F">
            <w:pPr>
              <w:spacing w:line="276" w:lineRule="auto"/>
              <w:jc w:val="center"/>
              <w:rPr>
                <w:rFonts w:ascii="Arial" w:hAnsi="Arial" w:cs="Arial"/>
              </w:rPr>
            </w:pPr>
            <w:r>
              <w:rPr>
                <w:rFonts w:ascii="Arial" w:hAnsi="Arial" w:cs="Arial"/>
              </w:rPr>
              <w:t xml:space="preserve">Dispositivos </w:t>
            </w:r>
          </w:p>
        </w:tc>
        <w:tc>
          <w:tcPr>
            <w:tcW w:w="7552" w:type="dxa"/>
            <w:tcBorders>
              <w:top w:val="single" w:sz="4" w:space="0" w:color="009C8C"/>
              <w:left w:val="single" w:sz="4" w:space="0" w:color="009C8C"/>
              <w:bottom w:val="single" w:sz="4" w:space="0" w:color="009C8C"/>
              <w:right w:val="single" w:sz="4" w:space="0" w:color="009C8C"/>
            </w:tcBorders>
          </w:tcPr>
          <w:p w14:paraId="65BFE3EB" w14:textId="70419411" w:rsidR="009E5733" w:rsidRDefault="009263F8" w:rsidP="00215E5F">
            <w:pPr>
              <w:spacing w:line="276" w:lineRule="auto"/>
              <w:jc w:val="both"/>
              <w:rPr>
                <w:rFonts w:ascii="Arial" w:hAnsi="Arial" w:cs="Arial"/>
              </w:rPr>
            </w:pPr>
            <w:r>
              <w:rPr>
                <w:rFonts w:ascii="Arial" w:hAnsi="Arial" w:cs="Arial"/>
              </w:rPr>
              <w:t xml:space="preserve">Se ejecutarán pruebas de diagnósticos y funcionalidad de los dispositivos, </w:t>
            </w:r>
            <w:r w:rsidR="00854870">
              <w:rPr>
                <w:rFonts w:ascii="Arial" w:hAnsi="Arial" w:cs="Arial"/>
              </w:rPr>
              <w:t xml:space="preserve">si los dispositivos no funcionan de manera correcta se </w:t>
            </w:r>
            <w:r w:rsidR="00702C68">
              <w:rPr>
                <w:rFonts w:ascii="Arial" w:hAnsi="Arial" w:cs="Arial"/>
              </w:rPr>
              <w:t>pasará</w:t>
            </w:r>
            <w:r w:rsidR="00854870">
              <w:rPr>
                <w:rFonts w:ascii="Arial" w:hAnsi="Arial" w:cs="Arial"/>
              </w:rPr>
              <w:t xml:space="preserve"> a la actividad reemplazo de la pieza.</w:t>
            </w:r>
          </w:p>
        </w:tc>
      </w:tr>
      <w:tr w:rsidR="001853CB" w14:paraId="061090F0" w14:textId="77777777" w:rsidTr="00215E5F">
        <w:trPr>
          <w:trHeight w:val="283"/>
        </w:trPr>
        <w:tc>
          <w:tcPr>
            <w:tcW w:w="1793" w:type="dxa"/>
            <w:tcBorders>
              <w:top w:val="single" w:sz="4" w:space="0" w:color="009C8C"/>
              <w:left w:val="single" w:sz="4" w:space="0" w:color="009C8C"/>
              <w:bottom w:val="single" w:sz="4" w:space="0" w:color="009C8C"/>
              <w:right w:val="single" w:sz="4" w:space="0" w:color="009C8C"/>
            </w:tcBorders>
          </w:tcPr>
          <w:p w14:paraId="05816113" w14:textId="77777777" w:rsidR="00FD3CCA" w:rsidRDefault="00FD3CCA" w:rsidP="00215E5F">
            <w:pPr>
              <w:spacing w:line="276" w:lineRule="auto"/>
              <w:rPr>
                <w:rFonts w:ascii="Arial" w:hAnsi="Arial" w:cs="Arial"/>
              </w:rPr>
            </w:pPr>
          </w:p>
          <w:p w14:paraId="46C888A6" w14:textId="7BB90F00" w:rsidR="001853CB" w:rsidRDefault="00702C68" w:rsidP="00215E5F">
            <w:pPr>
              <w:spacing w:line="276" w:lineRule="auto"/>
              <w:rPr>
                <w:rFonts w:ascii="Arial" w:hAnsi="Arial" w:cs="Arial"/>
              </w:rPr>
            </w:pPr>
            <w:r>
              <w:rPr>
                <w:rFonts w:ascii="Arial" w:hAnsi="Arial" w:cs="Arial"/>
              </w:rPr>
              <w:t>Depto. Sistemas</w:t>
            </w:r>
          </w:p>
        </w:tc>
        <w:tc>
          <w:tcPr>
            <w:tcW w:w="2094" w:type="dxa"/>
            <w:tcBorders>
              <w:top w:val="single" w:sz="4" w:space="0" w:color="009C8C"/>
              <w:left w:val="single" w:sz="4" w:space="0" w:color="009C8C"/>
              <w:bottom w:val="single" w:sz="4" w:space="0" w:color="009C8C"/>
              <w:right w:val="single" w:sz="4" w:space="0" w:color="009C8C"/>
            </w:tcBorders>
          </w:tcPr>
          <w:p w14:paraId="162F3554" w14:textId="37AB45A3" w:rsidR="001853CB" w:rsidRDefault="00702C68" w:rsidP="00FD3CCA">
            <w:pPr>
              <w:spacing w:line="276" w:lineRule="auto"/>
              <w:jc w:val="center"/>
              <w:rPr>
                <w:rFonts w:ascii="Arial" w:hAnsi="Arial" w:cs="Arial"/>
              </w:rPr>
            </w:pPr>
            <w:r>
              <w:rPr>
                <w:rFonts w:ascii="Arial" w:hAnsi="Arial" w:cs="Arial"/>
              </w:rPr>
              <w:t>Memoria RAM</w:t>
            </w:r>
          </w:p>
        </w:tc>
        <w:tc>
          <w:tcPr>
            <w:tcW w:w="7552" w:type="dxa"/>
            <w:tcBorders>
              <w:top w:val="single" w:sz="4" w:space="0" w:color="009C8C"/>
              <w:left w:val="single" w:sz="4" w:space="0" w:color="009C8C"/>
              <w:bottom w:val="single" w:sz="4" w:space="0" w:color="009C8C"/>
              <w:right w:val="single" w:sz="4" w:space="0" w:color="009C8C"/>
            </w:tcBorders>
          </w:tcPr>
          <w:p w14:paraId="2C1D9602" w14:textId="1E1E4407" w:rsidR="001853CB" w:rsidRDefault="00702C68" w:rsidP="00215E5F">
            <w:pPr>
              <w:spacing w:line="276" w:lineRule="auto"/>
              <w:jc w:val="both"/>
              <w:rPr>
                <w:rFonts w:ascii="Arial" w:hAnsi="Arial" w:cs="Arial"/>
              </w:rPr>
            </w:pPr>
            <w:r>
              <w:rPr>
                <w:rFonts w:ascii="Arial" w:hAnsi="Arial" w:cs="Arial"/>
              </w:rPr>
              <w:t xml:space="preserve">Se </w:t>
            </w:r>
            <w:r w:rsidR="00FD3CCA">
              <w:rPr>
                <w:rFonts w:ascii="Arial" w:hAnsi="Arial" w:cs="Arial"/>
              </w:rPr>
              <w:t>ejecutarán</w:t>
            </w:r>
            <w:r>
              <w:rPr>
                <w:rFonts w:ascii="Arial" w:hAnsi="Arial" w:cs="Arial"/>
              </w:rPr>
              <w:t xml:space="preserve"> pruebas</w:t>
            </w:r>
            <w:r w:rsidR="00FD3CCA">
              <w:rPr>
                <w:rFonts w:ascii="Arial" w:hAnsi="Arial" w:cs="Arial"/>
              </w:rPr>
              <w:t xml:space="preserve"> de corrección</w:t>
            </w:r>
            <w:r>
              <w:rPr>
                <w:rFonts w:ascii="Arial" w:hAnsi="Arial" w:cs="Arial"/>
              </w:rPr>
              <w:t xml:space="preserve"> hacia la memoria RAM</w:t>
            </w:r>
            <w:r w:rsidR="006F0458">
              <w:rPr>
                <w:rFonts w:ascii="Arial" w:hAnsi="Arial" w:cs="Arial"/>
              </w:rPr>
              <w:t xml:space="preserve"> para solucionar los problemas si el problema persiste se </w:t>
            </w:r>
            <w:r w:rsidR="00FD3CCA">
              <w:rPr>
                <w:rFonts w:ascii="Arial" w:hAnsi="Arial" w:cs="Arial"/>
              </w:rPr>
              <w:t>pasará.</w:t>
            </w:r>
          </w:p>
        </w:tc>
      </w:tr>
      <w:tr w:rsidR="00FD3CCA" w14:paraId="41D3F70A" w14:textId="77777777" w:rsidTr="00215E5F">
        <w:trPr>
          <w:trHeight w:val="283"/>
        </w:trPr>
        <w:tc>
          <w:tcPr>
            <w:tcW w:w="1793" w:type="dxa"/>
            <w:tcBorders>
              <w:top w:val="single" w:sz="4" w:space="0" w:color="009C8C"/>
              <w:left w:val="single" w:sz="4" w:space="0" w:color="009C8C"/>
              <w:bottom w:val="single" w:sz="4" w:space="0" w:color="009C8C"/>
              <w:right w:val="single" w:sz="4" w:space="0" w:color="009C8C"/>
            </w:tcBorders>
          </w:tcPr>
          <w:p w14:paraId="14A78378" w14:textId="6DBD8532" w:rsidR="00FD3CCA" w:rsidRDefault="00FD3CCA" w:rsidP="00215E5F">
            <w:pPr>
              <w:spacing w:line="276" w:lineRule="auto"/>
              <w:rPr>
                <w:rFonts w:ascii="Arial" w:hAnsi="Arial" w:cs="Arial"/>
              </w:rPr>
            </w:pPr>
            <w:r>
              <w:rPr>
                <w:rFonts w:ascii="Arial" w:hAnsi="Arial" w:cs="Arial"/>
              </w:rPr>
              <w:t>Depto. Sistemas</w:t>
            </w:r>
          </w:p>
        </w:tc>
        <w:tc>
          <w:tcPr>
            <w:tcW w:w="2094" w:type="dxa"/>
            <w:tcBorders>
              <w:top w:val="single" w:sz="4" w:space="0" w:color="009C8C"/>
              <w:left w:val="single" w:sz="4" w:space="0" w:color="009C8C"/>
              <w:bottom w:val="single" w:sz="4" w:space="0" w:color="009C8C"/>
              <w:right w:val="single" w:sz="4" w:space="0" w:color="009C8C"/>
            </w:tcBorders>
          </w:tcPr>
          <w:p w14:paraId="796B53DA" w14:textId="6C56F6EA" w:rsidR="00FD3CCA" w:rsidRDefault="00FD3CCA" w:rsidP="00215E5F">
            <w:pPr>
              <w:spacing w:line="276" w:lineRule="auto"/>
              <w:jc w:val="center"/>
              <w:rPr>
                <w:rFonts w:ascii="Arial" w:hAnsi="Arial" w:cs="Arial"/>
              </w:rPr>
            </w:pPr>
            <w:r>
              <w:rPr>
                <w:rFonts w:ascii="Arial" w:hAnsi="Arial" w:cs="Arial"/>
              </w:rPr>
              <w:t>Fuentes de alimentación</w:t>
            </w:r>
          </w:p>
        </w:tc>
        <w:tc>
          <w:tcPr>
            <w:tcW w:w="7552" w:type="dxa"/>
            <w:tcBorders>
              <w:top w:val="single" w:sz="4" w:space="0" w:color="009C8C"/>
              <w:left w:val="single" w:sz="4" w:space="0" w:color="009C8C"/>
              <w:bottom w:val="single" w:sz="4" w:space="0" w:color="009C8C"/>
              <w:right w:val="single" w:sz="4" w:space="0" w:color="009C8C"/>
            </w:tcBorders>
          </w:tcPr>
          <w:p w14:paraId="257CDA6B" w14:textId="1AE00D64" w:rsidR="00FD3CCA" w:rsidRDefault="00FD3CCA" w:rsidP="00215E5F">
            <w:pPr>
              <w:spacing w:line="276" w:lineRule="auto"/>
              <w:jc w:val="both"/>
              <w:rPr>
                <w:rFonts w:ascii="Arial" w:hAnsi="Arial" w:cs="Arial"/>
              </w:rPr>
            </w:pPr>
            <w:r>
              <w:rPr>
                <w:rFonts w:ascii="Arial" w:hAnsi="Arial" w:cs="Arial"/>
              </w:rPr>
              <w:t xml:space="preserve">Se </w:t>
            </w:r>
            <w:r w:rsidR="00F54FBE">
              <w:rPr>
                <w:rFonts w:ascii="Arial" w:hAnsi="Arial" w:cs="Arial"/>
              </w:rPr>
              <w:t>ejecutarán</w:t>
            </w:r>
            <w:r>
              <w:rPr>
                <w:rFonts w:ascii="Arial" w:hAnsi="Arial" w:cs="Arial"/>
              </w:rPr>
              <w:t xml:space="preserve"> pruebas de </w:t>
            </w:r>
            <w:r w:rsidR="00F54FBE">
              <w:rPr>
                <w:rFonts w:ascii="Arial" w:hAnsi="Arial" w:cs="Arial"/>
              </w:rPr>
              <w:t>diagnóstico</w:t>
            </w:r>
            <w:r>
              <w:rPr>
                <w:rFonts w:ascii="Arial" w:hAnsi="Arial" w:cs="Arial"/>
              </w:rPr>
              <w:t xml:space="preserve"> y funcionalidad de la fuente de alimentación.</w:t>
            </w:r>
          </w:p>
        </w:tc>
      </w:tr>
      <w:tr w:rsidR="00FD3CCA" w14:paraId="23A8CA15" w14:textId="77777777" w:rsidTr="00215E5F">
        <w:trPr>
          <w:trHeight w:val="283"/>
        </w:trPr>
        <w:tc>
          <w:tcPr>
            <w:tcW w:w="1793" w:type="dxa"/>
            <w:tcBorders>
              <w:top w:val="single" w:sz="4" w:space="0" w:color="009C8C"/>
              <w:left w:val="single" w:sz="4" w:space="0" w:color="009C8C"/>
              <w:bottom w:val="single" w:sz="4" w:space="0" w:color="009C8C"/>
              <w:right w:val="single" w:sz="4" w:space="0" w:color="009C8C"/>
            </w:tcBorders>
          </w:tcPr>
          <w:p w14:paraId="15BB79D0" w14:textId="5F2E16E3" w:rsidR="00FD3CCA" w:rsidRDefault="006A1DA7" w:rsidP="00215E5F">
            <w:pPr>
              <w:spacing w:line="276" w:lineRule="auto"/>
              <w:rPr>
                <w:rFonts w:ascii="Arial" w:hAnsi="Arial" w:cs="Arial"/>
              </w:rPr>
            </w:pPr>
            <w:r>
              <w:rPr>
                <w:rFonts w:ascii="Arial" w:hAnsi="Arial" w:cs="Arial"/>
              </w:rPr>
              <w:t>Depto. Sistemas</w:t>
            </w:r>
          </w:p>
        </w:tc>
        <w:tc>
          <w:tcPr>
            <w:tcW w:w="2094" w:type="dxa"/>
            <w:tcBorders>
              <w:top w:val="single" w:sz="4" w:space="0" w:color="009C8C"/>
              <w:left w:val="single" w:sz="4" w:space="0" w:color="009C8C"/>
              <w:bottom w:val="single" w:sz="4" w:space="0" w:color="009C8C"/>
              <w:right w:val="single" w:sz="4" w:space="0" w:color="009C8C"/>
            </w:tcBorders>
          </w:tcPr>
          <w:p w14:paraId="543CE7AB" w14:textId="6AD7739D" w:rsidR="00FD3CCA" w:rsidRDefault="00E82C42" w:rsidP="00215E5F">
            <w:pPr>
              <w:spacing w:line="276" w:lineRule="auto"/>
              <w:jc w:val="center"/>
              <w:rPr>
                <w:rFonts w:ascii="Arial" w:hAnsi="Arial" w:cs="Arial"/>
              </w:rPr>
            </w:pPr>
            <w:r>
              <w:rPr>
                <w:rFonts w:ascii="Arial" w:hAnsi="Arial" w:cs="Arial"/>
              </w:rPr>
              <w:t>Solicitudes de piezas</w:t>
            </w:r>
          </w:p>
        </w:tc>
        <w:tc>
          <w:tcPr>
            <w:tcW w:w="7552" w:type="dxa"/>
            <w:tcBorders>
              <w:top w:val="single" w:sz="4" w:space="0" w:color="009C8C"/>
              <w:left w:val="single" w:sz="4" w:space="0" w:color="009C8C"/>
              <w:bottom w:val="single" w:sz="4" w:space="0" w:color="009C8C"/>
              <w:right w:val="single" w:sz="4" w:space="0" w:color="009C8C"/>
            </w:tcBorders>
          </w:tcPr>
          <w:p w14:paraId="3F90736C" w14:textId="0607EB9E" w:rsidR="00FD3CCA" w:rsidRDefault="00E82C42" w:rsidP="00215E5F">
            <w:pPr>
              <w:spacing w:line="276" w:lineRule="auto"/>
              <w:jc w:val="both"/>
              <w:rPr>
                <w:rFonts w:ascii="Arial" w:hAnsi="Arial" w:cs="Arial"/>
              </w:rPr>
            </w:pPr>
            <w:r>
              <w:rPr>
                <w:rFonts w:ascii="Arial" w:hAnsi="Arial" w:cs="Arial"/>
              </w:rPr>
              <w:t>Solicita remplazo de la pieza correspondiente.</w:t>
            </w:r>
          </w:p>
        </w:tc>
      </w:tr>
      <w:tr w:rsidR="00E82C42" w14:paraId="1E5CFD3B" w14:textId="77777777" w:rsidTr="00215E5F">
        <w:trPr>
          <w:trHeight w:val="283"/>
        </w:trPr>
        <w:tc>
          <w:tcPr>
            <w:tcW w:w="1793" w:type="dxa"/>
            <w:tcBorders>
              <w:top w:val="single" w:sz="4" w:space="0" w:color="009C8C"/>
              <w:left w:val="single" w:sz="4" w:space="0" w:color="009C8C"/>
              <w:bottom w:val="single" w:sz="4" w:space="0" w:color="009C8C"/>
              <w:right w:val="single" w:sz="4" w:space="0" w:color="009C8C"/>
            </w:tcBorders>
          </w:tcPr>
          <w:p w14:paraId="561EF5A1" w14:textId="7CB0C4B1" w:rsidR="00E82C42" w:rsidRDefault="00E82C42" w:rsidP="00215E5F">
            <w:pPr>
              <w:spacing w:line="276" w:lineRule="auto"/>
              <w:rPr>
                <w:rFonts w:ascii="Arial" w:hAnsi="Arial" w:cs="Arial"/>
              </w:rPr>
            </w:pPr>
            <w:r>
              <w:rPr>
                <w:rFonts w:ascii="Arial" w:hAnsi="Arial" w:cs="Arial"/>
              </w:rPr>
              <w:t>Depto. Sistemas</w:t>
            </w:r>
          </w:p>
        </w:tc>
        <w:tc>
          <w:tcPr>
            <w:tcW w:w="2094" w:type="dxa"/>
            <w:tcBorders>
              <w:top w:val="single" w:sz="4" w:space="0" w:color="009C8C"/>
              <w:left w:val="single" w:sz="4" w:space="0" w:color="009C8C"/>
              <w:bottom w:val="single" w:sz="4" w:space="0" w:color="009C8C"/>
              <w:right w:val="single" w:sz="4" w:space="0" w:color="009C8C"/>
            </w:tcBorders>
          </w:tcPr>
          <w:p w14:paraId="7CC20151" w14:textId="3F1B3ED1" w:rsidR="00E82C42" w:rsidRDefault="00E82C42" w:rsidP="00215E5F">
            <w:pPr>
              <w:spacing w:line="276" w:lineRule="auto"/>
              <w:jc w:val="center"/>
              <w:rPr>
                <w:rFonts w:ascii="Arial" w:hAnsi="Arial" w:cs="Arial"/>
              </w:rPr>
            </w:pPr>
            <w:r>
              <w:rPr>
                <w:rFonts w:ascii="Arial" w:hAnsi="Arial" w:cs="Arial"/>
              </w:rPr>
              <w:t>Realizar cambios</w:t>
            </w:r>
          </w:p>
        </w:tc>
        <w:tc>
          <w:tcPr>
            <w:tcW w:w="7552" w:type="dxa"/>
            <w:tcBorders>
              <w:top w:val="single" w:sz="4" w:space="0" w:color="009C8C"/>
              <w:left w:val="single" w:sz="4" w:space="0" w:color="009C8C"/>
              <w:bottom w:val="single" w:sz="4" w:space="0" w:color="009C8C"/>
              <w:right w:val="single" w:sz="4" w:space="0" w:color="009C8C"/>
            </w:tcBorders>
          </w:tcPr>
          <w:p w14:paraId="39B98CD8" w14:textId="24EF0615" w:rsidR="005A1C95" w:rsidRDefault="00E82C42" w:rsidP="00215E5F">
            <w:pPr>
              <w:spacing w:line="276" w:lineRule="auto"/>
              <w:jc w:val="both"/>
              <w:rPr>
                <w:rFonts w:ascii="Arial" w:hAnsi="Arial" w:cs="Arial"/>
              </w:rPr>
            </w:pPr>
            <w:r>
              <w:rPr>
                <w:rFonts w:ascii="Arial" w:hAnsi="Arial" w:cs="Arial"/>
              </w:rPr>
              <w:t>Se realizan los cambios de la pieza para solucionar el problema.</w:t>
            </w:r>
          </w:p>
        </w:tc>
      </w:tr>
      <w:tr w:rsidR="00D9171A" w14:paraId="0D8276B8" w14:textId="77777777" w:rsidTr="00215E5F">
        <w:trPr>
          <w:trHeight w:val="283"/>
        </w:trPr>
        <w:tc>
          <w:tcPr>
            <w:tcW w:w="1793" w:type="dxa"/>
            <w:tcBorders>
              <w:top w:val="single" w:sz="4" w:space="0" w:color="009C8C"/>
              <w:left w:val="single" w:sz="4" w:space="0" w:color="009C8C"/>
              <w:bottom w:val="single" w:sz="4" w:space="0" w:color="009C8C"/>
              <w:right w:val="single" w:sz="4" w:space="0" w:color="009C8C"/>
            </w:tcBorders>
          </w:tcPr>
          <w:p w14:paraId="0370F9BB" w14:textId="2034B4B4" w:rsidR="00D9171A" w:rsidRDefault="00D9171A" w:rsidP="00D9171A">
            <w:pPr>
              <w:spacing w:line="276" w:lineRule="auto"/>
              <w:rPr>
                <w:rFonts w:ascii="Arial" w:hAnsi="Arial" w:cs="Arial"/>
              </w:rPr>
            </w:pPr>
            <w:r>
              <w:rPr>
                <w:rFonts w:ascii="Arial" w:hAnsi="Arial" w:cs="Arial"/>
              </w:rPr>
              <w:t>Depto. Sistemas</w:t>
            </w:r>
          </w:p>
        </w:tc>
        <w:tc>
          <w:tcPr>
            <w:tcW w:w="2094" w:type="dxa"/>
            <w:tcBorders>
              <w:top w:val="single" w:sz="4" w:space="0" w:color="009C8C"/>
              <w:left w:val="single" w:sz="4" w:space="0" w:color="009C8C"/>
              <w:bottom w:val="single" w:sz="4" w:space="0" w:color="009C8C"/>
              <w:right w:val="single" w:sz="4" w:space="0" w:color="009C8C"/>
            </w:tcBorders>
          </w:tcPr>
          <w:p w14:paraId="2029232C" w14:textId="2E20D47A" w:rsidR="00D9171A" w:rsidRDefault="00D9171A" w:rsidP="00D9171A">
            <w:pPr>
              <w:spacing w:line="276" w:lineRule="auto"/>
              <w:jc w:val="center"/>
              <w:rPr>
                <w:rFonts w:ascii="Arial" w:hAnsi="Arial" w:cs="Arial"/>
              </w:rPr>
            </w:pPr>
            <w:r>
              <w:rPr>
                <w:rFonts w:ascii="Arial" w:hAnsi="Arial" w:cs="Arial"/>
              </w:rPr>
              <w:t>Elaboración del formato de mant</w:t>
            </w:r>
            <w:r w:rsidR="00846F38">
              <w:rPr>
                <w:rFonts w:ascii="Arial" w:hAnsi="Arial" w:cs="Arial"/>
              </w:rPr>
              <w:t>enimiento</w:t>
            </w:r>
          </w:p>
        </w:tc>
        <w:tc>
          <w:tcPr>
            <w:tcW w:w="7552" w:type="dxa"/>
            <w:tcBorders>
              <w:top w:val="single" w:sz="4" w:space="0" w:color="009C8C"/>
              <w:left w:val="single" w:sz="4" w:space="0" w:color="009C8C"/>
              <w:bottom w:val="single" w:sz="4" w:space="0" w:color="009C8C"/>
              <w:right w:val="single" w:sz="4" w:space="0" w:color="009C8C"/>
            </w:tcBorders>
          </w:tcPr>
          <w:p w14:paraId="65371737" w14:textId="16D559E2" w:rsidR="00D9171A" w:rsidRDefault="00D9171A" w:rsidP="00D9171A">
            <w:pPr>
              <w:spacing w:line="276" w:lineRule="auto"/>
              <w:jc w:val="both"/>
              <w:rPr>
                <w:rFonts w:ascii="Arial" w:hAnsi="Arial" w:cs="Arial"/>
              </w:rPr>
            </w:pPr>
            <w:r>
              <w:rPr>
                <w:rFonts w:ascii="Arial" w:hAnsi="Arial" w:cs="Arial"/>
              </w:rPr>
              <w:t>Llevar el equipo de cómputo junto con su hoja de mantenimiento para su respectiva entrega y firma del personal responsable.</w:t>
            </w:r>
          </w:p>
        </w:tc>
      </w:tr>
    </w:tbl>
    <w:p w14:paraId="43B4A1B3" w14:textId="34892BAC" w:rsidR="009E5733" w:rsidRDefault="009E5733" w:rsidP="001E3CE4">
      <w:pPr>
        <w:rPr>
          <w:rFonts w:ascii="Arial" w:hAnsi="Arial" w:cs="Arial"/>
          <w:lang w:val="es-MX"/>
        </w:rPr>
      </w:pPr>
    </w:p>
    <w:p w14:paraId="0D5D3F54" w14:textId="4D5324D3" w:rsidR="00C12AAF" w:rsidRDefault="00C12AAF" w:rsidP="001E3CE4">
      <w:pPr>
        <w:rPr>
          <w:rFonts w:ascii="Arial" w:hAnsi="Arial" w:cs="Arial"/>
          <w:lang w:val="es-MX"/>
        </w:rPr>
      </w:pPr>
    </w:p>
    <w:p w14:paraId="09B88C0C" w14:textId="07E1503A" w:rsidR="00C12AAF" w:rsidRDefault="00C12AAF" w:rsidP="001E3CE4">
      <w:pPr>
        <w:rPr>
          <w:rFonts w:ascii="Arial" w:hAnsi="Arial" w:cs="Arial"/>
          <w:lang w:val="es-MX"/>
        </w:rPr>
      </w:pPr>
    </w:p>
    <w:p w14:paraId="69CF6675" w14:textId="549A88D8" w:rsidR="00C12AAF" w:rsidRDefault="00C12AAF" w:rsidP="001E3CE4">
      <w:pPr>
        <w:rPr>
          <w:rFonts w:ascii="Arial" w:hAnsi="Arial" w:cs="Arial"/>
          <w:lang w:val="es-MX"/>
        </w:rPr>
      </w:pPr>
    </w:p>
    <w:p w14:paraId="4780A75A" w14:textId="2DA0FC37" w:rsidR="00C12AAF" w:rsidRDefault="00C12AAF" w:rsidP="001E3CE4">
      <w:pPr>
        <w:rPr>
          <w:rFonts w:ascii="Arial" w:hAnsi="Arial" w:cs="Arial"/>
          <w:lang w:val="es-MX"/>
        </w:rPr>
      </w:pPr>
    </w:p>
    <w:p w14:paraId="13F89FA0" w14:textId="44108834" w:rsidR="00C12AAF" w:rsidRDefault="00C12AAF" w:rsidP="001E3CE4">
      <w:pPr>
        <w:rPr>
          <w:rFonts w:ascii="Arial" w:hAnsi="Arial" w:cs="Arial"/>
          <w:lang w:val="es-MX"/>
        </w:rPr>
      </w:pPr>
    </w:p>
    <w:p w14:paraId="49460CE1" w14:textId="1F68F359" w:rsidR="00C12AAF" w:rsidRDefault="00C12AAF" w:rsidP="001E3CE4">
      <w:pPr>
        <w:rPr>
          <w:rFonts w:ascii="Arial" w:hAnsi="Arial" w:cs="Arial"/>
          <w:lang w:val="es-MX"/>
        </w:rPr>
      </w:pPr>
    </w:p>
    <w:p w14:paraId="184C6E7B" w14:textId="473733A8" w:rsidR="00C12AAF" w:rsidRDefault="00C12AAF" w:rsidP="001E3CE4">
      <w:pPr>
        <w:rPr>
          <w:rFonts w:ascii="Arial" w:hAnsi="Arial" w:cs="Arial"/>
          <w:lang w:val="es-MX"/>
        </w:rPr>
      </w:pPr>
    </w:p>
    <w:p w14:paraId="2BC59F1B" w14:textId="577597F0" w:rsidR="00C12AAF" w:rsidRDefault="00C12AAF" w:rsidP="001E3CE4">
      <w:pPr>
        <w:rPr>
          <w:rFonts w:ascii="Arial" w:hAnsi="Arial" w:cs="Arial"/>
          <w:lang w:val="es-MX"/>
        </w:rPr>
      </w:pPr>
    </w:p>
    <w:p w14:paraId="5552B6D1" w14:textId="613C4797" w:rsidR="00C12AAF" w:rsidRDefault="00C12AAF" w:rsidP="001E3CE4">
      <w:pPr>
        <w:rPr>
          <w:rFonts w:ascii="Arial" w:hAnsi="Arial" w:cs="Arial"/>
          <w:lang w:val="es-MX"/>
        </w:rPr>
      </w:pPr>
    </w:p>
    <w:p w14:paraId="609359A0" w14:textId="0FE22CF0" w:rsidR="00C12AAF" w:rsidRDefault="00C12AAF" w:rsidP="001E3CE4">
      <w:pPr>
        <w:rPr>
          <w:rFonts w:ascii="Arial" w:hAnsi="Arial" w:cs="Arial"/>
          <w:lang w:val="es-MX"/>
        </w:rPr>
      </w:pPr>
    </w:p>
    <w:p w14:paraId="348F721D" w14:textId="12C50542" w:rsidR="00C12AAF" w:rsidRDefault="00C12AAF" w:rsidP="001E3CE4">
      <w:pPr>
        <w:rPr>
          <w:rFonts w:ascii="Arial" w:hAnsi="Arial" w:cs="Arial"/>
          <w:lang w:val="es-MX"/>
        </w:rPr>
      </w:pPr>
    </w:p>
    <w:p w14:paraId="2B67780A" w14:textId="3B74E0EA" w:rsidR="00177EAA" w:rsidRDefault="00177EAA" w:rsidP="001E3CE4">
      <w:pPr>
        <w:rPr>
          <w:rFonts w:ascii="Arial" w:hAnsi="Arial" w:cs="Arial"/>
          <w:lang w:val="es-MX"/>
        </w:rPr>
      </w:pPr>
    </w:p>
    <w:p w14:paraId="22EA9BB4" w14:textId="2E619927" w:rsidR="00177EAA" w:rsidRDefault="00177EAA" w:rsidP="001E3CE4">
      <w:pPr>
        <w:rPr>
          <w:rFonts w:ascii="Arial" w:hAnsi="Arial" w:cs="Arial"/>
          <w:sz w:val="24"/>
          <w:szCs w:val="24"/>
          <w:lang w:val="es-MX"/>
        </w:rPr>
      </w:pPr>
      <w:r>
        <w:rPr>
          <w:rFonts w:ascii="Arial" w:hAnsi="Arial" w:cs="Arial"/>
          <w:sz w:val="24"/>
          <w:szCs w:val="24"/>
          <w:lang w:val="es-MX"/>
        </w:rPr>
        <w:t>Diagrama de flujo</w:t>
      </w:r>
    </w:p>
    <w:p w14:paraId="713D3027" w14:textId="68E2757B" w:rsidR="00177EAA" w:rsidRPr="00177EAA" w:rsidRDefault="0078556A" w:rsidP="001E3CE4">
      <w:pPr>
        <w:rPr>
          <w:rFonts w:ascii="Arial" w:hAnsi="Arial" w:cs="Arial"/>
          <w:sz w:val="24"/>
          <w:szCs w:val="24"/>
          <w:lang w:val="es-MX"/>
        </w:rPr>
      </w:pPr>
      <w:r>
        <w:rPr>
          <w:rFonts w:ascii="Arial" w:hAnsi="Arial" w:cs="Arial"/>
          <w:noProof/>
          <w:sz w:val="24"/>
          <w:szCs w:val="24"/>
          <w:lang w:val="es-MX"/>
        </w:rPr>
        <w:drawing>
          <wp:inline distT="0" distB="0" distL="0" distR="0" wp14:anchorId="72367390" wp14:editId="32FE91B6">
            <wp:extent cx="5995793" cy="5451894"/>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655" cy="5453587"/>
                    </a:xfrm>
                    <a:prstGeom prst="rect">
                      <a:avLst/>
                    </a:prstGeom>
                    <a:noFill/>
                    <a:ln>
                      <a:noFill/>
                    </a:ln>
                  </pic:spPr>
                </pic:pic>
              </a:graphicData>
            </a:graphic>
          </wp:inline>
        </w:drawing>
      </w:r>
    </w:p>
    <w:sectPr w:rsidR="00177EAA" w:rsidRPr="00177EAA">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BD7FB" w14:textId="77777777" w:rsidR="003C3489" w:rsidRDefault="003C3489" w:rsidP="00317672">
      <w:pPr>
        <w:spacing w:after="0" w:line="240" w:lineRule="auto"/>
      </w:pPr>
      <w:r>
        <w:separator/>
      </w:r>
    </w:p>
  </w:endnote>
  <w:endnote w:type="continuationSeparator" w:id="0">
    <w:p w14:paraId="2F216EEA" w14:textId="77777777" w:rsidR="003C3489" w:rsidRDefault="003C3489" w:rsidP="00317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39A1A" w14:textId="77777777" w:rsidR="003C3489" w:rsidRDefault="003C3489" w:rsidP="00317672">
      <w:pPr>
        <w:spacing w:after="0" w:line="240" w:lineRule="auto"/>
      </w:pPr>
      <w:r>
        <w:separator/>
      </w:r>
    </w:p>
  </w:footnote>
  <w:footnote w:type="continuationSeparator" w:id="0">
    <w:p w14:paraId="0F4D3AB4" w14:textId="77777777" w:rsidR="003C3489" w:rsidRDefault="003C3489" w:rsidP="00317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483" w:type="dxa"/>
      <w:tblInd w:w="-1326" w:type="dxa"/>
      <w:tblLook w:val="04A0" w:firstRow="1" w:lastRow="0" w:firstColumn="1" w:lastColumn="0" w:noHBand="0" w:noVBand="1"/>
    </w:tblPr>
    <w:tblGrid>
      <w:gridCol w:w="1731"/>
      <w:gridCol w:w="7059"/>
      <w:gridCol w:w="2693"/>
    </w:tblGrid>
    <w:tr w:rsidR="00317672" w:rsidRPr="00582803" w14:paraId="5C16C263" w14:textId="77777777" w:rsidTr="00215E5F">
      <w:trPr>
        <w:trHeight w:val="411"/>
      </w:trPr>
      <w:tc>
        <w:tcPr>
          <w:tcW w:w="1731" w:type="dxa"/>
          <w:vMerge w:val="restart"/>
          <w:vAlign w:val="center"/>
        </w:tcPr>
        <w:p w14:paraId="68DC9CEC" w14:textId="77777777" w:rsidR="00317672" w:rsidRPr="00582803" w:rsidRDefault="00317672" w:rsidP="00317672">
          <w:pPr>
            <w:pStyle w:val="Encabezado"/>
            <w:jc w:val="center"/>
            <w:rPr>
              <w:rFonts w:ascii="Arial" w:hAnsi="Arial" w:cs="Arial"/>
            </w:rPr>
          </w:pPr>
          <w:r w:rsidRPr="00582803">
            <w:rPr>
              <w:rFonts w:ascii="Arial" w:hAnsi="Arial" w:cs="Arial"/>
              <w:noProof/>
            </w:rPr>
            <w:drawing>
              <wp:anchor distT="0" distB="0" distL="114300" distR="114300" simplePos="0" relativeHeight="251659264" behindDoc="0" locked="0" layoutInCell="1" allowOverlap="1" wp14:anchorId="619DAB80" wp14:editId="78C9320D">
                <wp:simplePos x="0" y="0"/>
                <wp:positionH relativeFrom="column">
                  <wp:posOffset>86330</wp:posOffset>
                </wp:positionH>
                <wp:positionV relativeFrom="paragraph">
                  <wp:posOffset>54433</wp:posOffset>
                </wp:positionV>
                <wp:extent cx="775830" cy="599536"/>
                <wp:effectExtent l="0" t="0" r="5715" b="0"/>
                <wp:wrapNone/>
                <wp:docPr id="1" name="Imagen 1" descr="Bolsa de trabajo de Giotex | Ofertas de empleo Giotex Noviembr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sa de trabajo de Giotex | Ofertas de empleo Giotex Noviembre 202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5830" cy="59953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59" w:type="dxa"/>
          <w:vAlign w:val="center"/>
        </w:tcPr>
        <w:p w14:paraId="727CF40E" w14:textId="77777777" w:rsidR="00317672" w:rsidRPr="00582803" w:rsidRDefault="00317672" w:rsidP="00317672">
          <w:pPr>
            <w:pStyle w:val="Encabezado"/>
            <w:jc w:val="center"/>
            <w:rPr>
              <w:rFonts w:ascii="Arial" w:hAnsi="Arial" w:cs="Arial"/>
              <w:sz w:val="22"/>
              <w:szCs w:val="22"/>
            </w:rPr>
          </w:pPr>
          <w:r w:rsidRPr="00582803">
            <w:rPr>
              <w:rFonts w:ascii="Arial" w:hAnsi="Arial" w:cs="Arial"/>
              <w:b/>
              <w:color w:val="009240"/>
              <w:w w:val="110"/>
              <w:sz w:val="22"/>
              <w:szCs w:val="22"/>
            </w:rPr>
            <w:t>Departamento de sistemas.</w:t>
          </w:r>
        </w:p>
      </w:tc>
      <w:tc>
        <w:tcPr>
          <w:tcW w:w="2693" w:type="dxa"/>
          <w:vAlign w:val="center"/>
        </w:tcPr>
        <w:p w14:paraId="3EABB39F" w14:textId="11DE7983" w:rsidR="00317672" w:rsidRPr="00582803" w:rsidRDefault="00317672" w:rsidP="00317672">
          <w:pPr>
            <w:pStyle w:val="Encabezado"/>
            <w:jc w:val="center"/>
            <w:rPr>
              <w:rFonts w:ascii="Arial" w:hAnsi="Arial" w:cs="Arial"/>
            </w:rPr>
          </w:pPr>
          <w:r w:rsidRPr="00582803">
            <w:rPr>
              <w:rFonts w:ascii="Arial" w:hAnsi="Arial" w:cs="Arial"/>
              <w:b/>
              <w:sz w:val="18"/>
            </w:rPr>
            <w:t>Código:PR-SIS-M</w:t>
          </w:r>
          <w:r>
            <w:rPr>
              <w:rFonts w:ascii="Arial" w:hAnsi="Arial" w:cs="Arial"/>
              <w:b/>
              <w:sz w:val="18"/>
            </w:rPr>
            <w:t>C</w:t>
          </w:r>
          <w:r w:rsidRPr="00582803">
            <w:rPr>
              <w:rFonts w:ascii="Arial" w:hAnsi="Arial" w:cs="Arial"/>
              <w:b/>
              <w:sz w:val="18"/>
            </w:rPr>
            <w:t>-00</w:t>
          </w:r>
        </w:p>
      </w:tc>
    </w:tr>
    <w:tr w:rsidR="00317672" w14:paraId="05656232" w14:textId="77777777" w:rsidTr="00215E5F">
      <w:trPr>
        <w:trHeight w:val="357"/>
      </w:trPr>
      <w:tc>
        <w:tcPr>
          <w:tcW w:w="1731" w:type="dxa"/>
          <w:vMerge/>
          <w:vAlign w:val="center"/>
        </w:tcPr>
        <w:p w14:paraId="702C31D2" w14:textId="77777777" w:rsidR="00317672" w:rsidRDefault="00317672" w:rsidP="00317672">
          <w:pPr>
            <w:pStyle w:val="Encabezado"/>
            <w:jc w:val="center"/>
          </w:pPr>
        </w:p>
      </w:tc>
      <w:tc>
        <w:tcPr>
          <w:tcW w:w="7059" w:type="dxa"/>
          <w:vMerge w:val="restart"/>
          <w:vAlign w:val="center"/>
        </w:tcPr>
        <w:p w14:paraId="6A8027AB" w14:textId="5EE84BF2" w:rsidR="00317672" w:rsidRDefault="00317672" w:rsidP="00317672">
          <w:pPr>
            <w:pStyle w:val="Encabezado"/>
            <w:jc w:val="center"/>
          </w:pPr>
          <w:r w:rsidRPr="000F3821">
            <w:rPr>
              <w:b/>
              <w:w w:val="110"/>
              <w:sz w:val="20"/>
              <w:szCs w:val="18"/>
            </w:rPr>
            <w:t>PROCEDIMIENTO</w:t>
          </w:r>
          <w:r w:rsidRPr="000F3821">
            <w:rPr>
              <w:b/>
              <w:spacing w:val="3"/>
              <w:w w:val="110"/>
              <w:sz w:val="20"/>
              <w:szCs w:val="18"/>
            </w:rPr>
            <w:t xml:space="preserve"> </w:t>
          </w:r>
          <w:r w:rsidRPr="000F3821">
            <w:rPr>
              <w:b/>
              <w:w w:val="110"/>
              <w:sz w:val="20"/>
              <w:szCs w:val="18"/>
            </w:rPr>
            <w:t>PARA</w:t>
          </w:r>
          <w:r w:rsidRPr="000F3821">
            <w:rPr>
              <w:b/>
              <w:spacing w:val="8"/>
              <w:w w:val="110"/>
              <w:sz w:val="20"/>
              <w:szCs w:val="18"/>
            </w:rPr>
            <w:t xml:space="preserve"> </w:t>
          </w:r>
          <w:r w:rsidRPr="000F3821">
            <w:rPr>
              <w:b/>
              <w:w w:val="110"/>
              <w:sz w:val="20"/>
              <w:szCs w:val="18"/>
            </w:rPr>
            <w:t>MANTENIMIENTO</w:t>
          </w:r>
          <w:r w:rsidRPr="000F3821">
            <w:rPr>
              <w:b/>
              <w:spacing w:val="4"/>
              <w:w w:val="110"/>
              <w:sz w:val="20"/>
              <w:szCs w:val="18"/>
            </w:rPr>
            <w:t xml:space="preserve"> </w:t>
          </w:r>
          <w:r>
            <w:rPr>
              <w:b/>
              <w:spacing w:val="4"/>
              <w:w w:val="110"/>
              <w:sz w:val="20"/>
              <w:szCs w:val="18"/>
            </w:rPr>
            <w:t>CORREC</w:t>
          </w:r>
          <w:r w:rsidRPr="000F3821">
            <w:rPr>
              <w:b/>
              <w:w w:val="110"/>
              <w:sz w:val="20"/>
              <w:szCs w:val="18"/>
            </w:rPr>
            <w:t>TIVO</w:t>
          </w:r>
        </w:p>
      </w:tc>
      <w:tc>
        <w:tcPr>
          <w:tcW w:w="2693" w:type="dxa"/>
          <w:vAlign w:val="center"/>
        </w:tcPr>
        <w:p w14:paraId="517EB7FE" w14:textId="4210A741" w:rsidR="00317672" w:rsidRDefault="00317672" w:rsidP="00317672">
          <w:pPr>
            <w:pStyle w:val="Encabezado"/>
            <w:jc w:val="center"/>
          </w:pPr>
          <w:r>
            <w:rPr>
              <w:b/>
              <w:sz w:val="18"/>
            </w:rPr>
            <w:t>Fecha:26/11/2021</w:t>
          </w:r>
        </w:p>
      </w:tc>
    </w:tr>
    <w:tr w:rsidR="00317672" w14:paraId="3B69B6FC" w14:textId="77777777" w:rsidTr="00215E5F">
      <w:trPr>
        <w:trHeight w:val="457"/>
      </w:trPr>
      <w:tc>
        <w:tcPr>
          <w:tcW w:w="1731" w:type="dxa"/>
          <w:vMerge/>
          <w:tcBorders>
            <w:bottom w:val="single" w:sz="4" w:space="0" w:color="auto"/>
          </w:tcBorders>
          <w:vAlign w:val="center"/>
        </w:tcPr>
        <w:p w14:paraId="1D74C041" w14:textId="77777777" w:rsidR="00317672" w:rsidRDefault="00317672" w:rsidP="00317672">
          <w:pPr>
            <w:pStyle w:val="Encabezado"/>
            <w:jc w:val="center"/>
          </w:pPr>
        </w:p>
      </w:tc>
      <w:tc>
        <w:tcPr>
          <w:tcW w:w="7059" w:type="dxa"/>
          <w:vMerge/>
          <w:tcBorders>
            <w:bottom w:val="single" w:sz="4" w:space="0" w:color="auto"/>
          </w:tcBorders>
          <w:vAlign w:val="center"/>
        </w:tcPr>
        <w:p w14:paraId="230037E9" w14:textId="77777777" w:rsidR="00317672" w:rsidRDefault="00317672" w:rsidP="00317672">
          <w:pPr>
            <w:pStyle w:val="Encabezado"/>
            <w:jc w:val="center"/>
          </w:pPr>
        </w:p>
      </w:tc>
      <w:tc>
        <w:tcPr>
          <w:tcW w:w="2693" w:type="dxa"/>
          <w:tcBorders>
            <w:bottom w:val="single" w:sz="4" w:space="0" w:color="auto"/>
          </w:tcBorders>
          <w:vAlign w:val="center"/>
        </w:tcPr>
        <w:p w14:paraId="5A6DA542" w14:textId="77777777" w:rsidR="00317672" w:rsidRDefault="00317672" w:rsidP="00317672">
          <w:pPr>
            <w:pStyle w:val="Encabezado"/>
            <w:jc w:val="center"/>
          </w:pPr>
        </w:p>
      </w:tc>
    </w:tr>
  </w:tbl>
  <w:p w14:paraId="19F3AEBD" w14:textId="77777777" w:rsidR="00317672" w:rsidRDefault="003176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0B34"/>
    <w:multiLevelType w:val="hybridMultilevel"/>
    <w:tmpl w:val="F2CAD3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72"/>
    <w:rsid w:val="00004C0A"/>
    <w:rsid w:val="00177EAA"/>
    <w:rsid w:val="001853CB"/>
    <w:rsid w:val="001E3CE4"/>
    <w:rsid w:val="00292F08"/>
    <w:rsid w:val="00295478"/>
    <w:rsid w:val="00317672"/>
    <w:rsid w:val="003C3489"/>
    <w:rsid w:val="00405066"/>
    <w:rsid w:val="00530942"/>
    <w:rsid w:val="005A1C95"/>
    <w:rsid w:val="006041F3"/>
    <w:rsid w:val="006A1DA7"/>
    <w:rsid w:val="006F0458"/>
    <w:rsid w:val="00702C68"/>
    <w:rsid w:val="00757AC3"/>
    <w:rsid w:val="0078556A"/>
    <w:rsid w:val="007E54EB"/>
    <w:rsid w:val="00846F38"/>
    <w:rsid w:val="00854870"/>
    <w:rsid w:val="009263F8"/>
    <w:rsid w:val="009E5733"/>
    <w:rsid w:val="00AC5D8E"/>
    <w:rsid w:val="00C12AAF"/>
    <w:rsid w:val="00C27724"/>
    <w:rsid w:val="00D9171A"/>
    <w:rsid w:val="00DF0029"/>
    <w:rsid w:val="00E82C42"/>
    <w:rsid w:val="00F54FBE"/>
    <w:rsid w:val="00FA14A9"/>
    <w:rsid w:val="00FD3C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2354A"/>
  <w15:chartTrackingRefBased/>
  <w15:docId w15:val="{A9310286-04DD-4487-B104-64A2579F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76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7672"/>
    <w:rPr>
      <w:lang w:val="es-419"/>
    </w:rPr>
  </w:style>
  <w:style w:type="paragraph" w:styleId="Piedepgina">
    <w:name w:val="footer"/>
    <w:basedOn w:val="Normal"/>
    <w:link w:val="PiedepginaCar"/>
    <w:uiPriority w:val="99"/>
    <w:unhideWhenUsed/>
    <w:rsid w:val="003176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7672"/>
    <w:rPr>
      <w:lang w:val="es-419"/>
    </w:rPr>
  </w:style>
  <w:style w:type="table" w:styleId="Tablaconcuadrcula">
    <w:name w:val="Table Grid"/>
    <w:basedOn w:val="Tablanormal"/>
    <w:uiPriority w:val="39"/>
    <w:rsid w:val="00317672"/>
    <w:pPr>
      <w:spacing w:after="0" w:line="240" w:lineRule="auto"/>
    </w:pPr>
    <w:rPr>
      <w:sz w:val="21"/>
      <w:szCs w:val="21"/>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3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82442-BCCB-4799-A4FC-09D2D1013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Pages>
  <Words>459</Words>
  <Characters>2527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Rafful</dc:creator>
  <cp:keywords/>
  <dc:description/>
  <cp:lastModifiedBy>Joseph Rafful</cp:lastModifiedBy>
  <cp:revision>5</cp:revision>
  <dcterms:created xsi:type="dcterms:W3CDTF">2021-11-26T18:56:00Z</dcterms:created>
  <dcterms:modified xsi:type="dcterms:W3CDTF">2021-11-29T22:44:00Z</dcterms:modified>
</cp:coreProperties>
</file>