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6A41" w14:textId="7E0E04A8" w:rsidR="002D578E" w:rsidRPr="006D65F7" w:rsidRDefault="00B71E2B" w:rsidP="004C7FF7">
      <w:pPr>
        <w:pBdr>
          <w:bottom w:val="single" w:sz="4" w:space="1" w:color="auto"/>
        </w:pBdr>
        <w:rPr>
          <w:rFonts w:ascii="Arial" w:hAnsi="Arial" w:cs="Arial"/>
        </w:rPr>
      </w:pPr>
      <w:r w:rsidRPr="006D65F7">
        <w:rPr>
          <w:rFonts w:ascii="Arial" w:hAnsi="Arial" w:cs="Arial"/>
        </w:rPr>
        <w:t>1.</w:t>
      </w:r>
      <w:r w:rsidR="00CF1D67" w:rsidRPr="006D65F7">
        <w:rPr>
          <w:rFonts w:ascii="Arial" w:hAnsi="Arial" w:cs="Arial"/>
        </w:rPr>
        <w:t>1</w:t>
      </w:r>
      <w:r w:rsidR="004C7FF7" w:rsidRPr="006D65F7">
        <w:rPr>
          <w:rFonts w:ascii="Arial" w:hAnsi="Arial" w:cs="Arial"/>
        </w:rPr>
        <w:t xml:space="preserve"> - Schemas</w:t>
      </w:r>
    </w:p>
    <w:p w14:paraId="2FCC8F08" w14:textId="261993DE" w:rsidR="00CF1D67" w:rsidRPr="006D65F7" w:rsidRDefault="00CF1D67" w:rsidP="00CF1D67">
      <w:pPr>
        <w:rPr>
          <w:rFonts w:ascii="Arial" w:hAnsi="Arial" w:cs="Arial"/>
        </w:rPr>
      </w:pPr>
      <w:r w:rsidRPr="006D65F7">
        <w:rPr>
          <w:rFonts w:ascii="Arial" w:hAnsi="Arial" w:cs="Arial"/>
          <w:b/>
        </w:rPr>
        <w:t>SSAS</w:t>
      </w:r>
      <w:r w:rsidRPr="006D65F7">
        <w:rPr>
          <w:rFonts w:ascii="Arial" w:hAnsi="Arial" w:cs="Arial"/>
        </w:rPr>
        <w:t xml:space="preserve"> enables analysis in real time, a process called online analytical processing (OLAP).</w:t>
      </w:r>
    </w:p>
    <w:p w14:paraId="4D771D44" w14:textId="6DAA9FD4" w:rsidR="00E4701C" w:rsidRPr="006D65F7" w:rsidRDefault="003E6472" w:rsidP="00CF1D67">
      <w:pPr>
        <w:rPr>
          <w:rFonts w:ascii="Arial" w:hAnsi="Arial" w:cs="Arial"/>
        </w:rPr>
      </w:pPr>
      <w:r w:rsidRPr="006D65F7">
        <w:rPr>
          <w:rFonts w:ascii="Arial" w:hAnsi="Arial" w:cs="Arial"/>
          <w:b/>
        </w:rPr>
        <w:t>Snowflake schema</w:t>
      </w:r>
      <w:r w:rsidRPr="006D65F7">
        <w:rPr>
          <w:rFonts w:ascii="Arial" w:hAnsi="Arial" w:cs="Arial"/>
        </w:rPr>
        <w:t xml:space="preserve"> – star schema with normalised dimensions. Doesn’t perform as well because more joins.</w:t>
      </w:r>
      <w:r w:rsidR="00C11DC2" w:rsidRPr="006D65F7">
        <w:rPr>
          <w:rFonts w:ascii="Arial" w:hAnsi="Arial" w:cs="Arial"/>
        </w:rPr>
        <w:t xml:space="preserve"> Is a</w:t>
      </w:r>
      <w:r w:rsidR="004A3C60" w:rsidRPr="006D65F7">
        <w:rPr>
          <w:rFonts w:ascii="Arial" w:hAnsi="Arial" w:cs="Arial"/>
        </w:rPr>
        <w:t>n</w:t>
      </w:r>
      <w:r w:rsidR="00C11DC2" w:rsidRPr="006D65F7">
        <w:rPr>
          <w:rFonts w:ascii="Arial" w:hAnsi="Arial" w:cs="Arial"/>
        </w:rPr>
        <w:t xml:space="preserve"> appropriate when dimensions share the same attribute.</w:t>
      </w:r>
    </w:p>
    <w:p w14:paraId="7610F4A8" w14:textId="6EC7FA6E" w:rsidR="00C11DC2" w:rsidRPr="006D65F7" w:rsidRDefault="00C11DC2" w:rsidP="00CF1D67">
      <w:pPr>
        <w:rPr>
          <w:rFonts w:ascii="Arial" w:hAnsi="Arial" w:cs="Arial"/>
        </w:rPr>
      </w:pPr>
      <w:r w:rsidRPr="006D65F7">
        <w:rPr>
          <w:rFonts w:ascii="Arial" w:hAnsi="Arial" w:cs="Arial"/>
        </w:rPr>
        <w:t>Star schemas are joined through shard dimensions</w:t>
      </w:r>
    </w:p>
    <w:p w14:paraId="08DF4F5E" w14:textId="6F49DB8B" w:rsidR="004C7FF7" w:rsidRPr="006D65F7" w:rsidRDefault="00B71E2B" w:rsidP="004C7FF7">
      <w:pPr>
        <w:pBdr>
          <w:bottom w:val="single" w:sz="4" w:space="1" w:color="auto"/>
        </w:pBdr>
        <w:rPr>
          <w:rFonts w:ascii="Arial" w:hAnsi="Arial" w:cs="Arial"/>
        </w:rPr>
      </w:pPr>
      <w:r w:rsidRPr="006D65F7">
        <w:rPr>
          <w:rFonts w:ascii="Arial" w:hAnsi="Arial" w:cs="Arial"/>
        </w:rPr>
        <w:t>1.</w:t>
      </w:r>
      <w:r w:rsidR="004C7FF7" w:rsidRPr="006D65F7">
        <w:rPr>
          <w:rFonts w:ascii="Arial" w:hAnsi="Arial" w:cs="Arial"/>
        </w:rPr>
        <w:t>2 – Designing dimensions</w:t>
      </w:r>
    </w:p>
    <w:p w14:paraId="336FAA65" w14:textId="38EB1B29" w:rsidR="00F67AA1" w:rsidRPr="006D65F7" w:rsidRDefault="00F67AA1">
      <w:pPr>
        <w:rPr>
          <w:rFonts w:ascii="Arial" w:hAnsi="Arial" w:cs="Arial"/>
          <w:b/>
        </w:rPr>
      </w:pPr>
      <w:r w:rsidRPr="006D65F7">
        <w:rPr>
          <w:rFonts w:ascii="Arial" w:hAnsi="Arial" w:cs="Arial"/>
          <w:b/>
        </w:rPr>
        <w:t>Types of fields</w:t>
      </w:r>
      <w:r w:rsidR="006C36BA" w:rsidRPr="006D65F7">
        <w:rPr>
          <w:rFonts w:ascii="Arial" w:hAnsi="Arial" w:cs="Arial"/>
          <w:b/>
        </w:rPr>
        <w:t xml:space="preserve"> in a Dimension</w:t>
      </w:r>
    </w:p>
    <w:tbl>
      <w:tblPr>
        <w:tblStyle w:val="TableGrid"/>
        <w:tblW w:w="0" w:type="auto"/>
        <w:tblLook w:val="04A0" w:firstRow="1" w:lastRow="0" w:firstColumn="1" w:lastColumn="0" w:noHBand="0" w:noVBand="1"/>
      </w:tblPr>
      <w:tblGrid>
        <w:gridCol w:w="2263"/>
        <w:gridCol w:w="6753"/>
      </w:tblGrid>
      <w:tr w:rsidR="00154E89" w:rsidRPr="006D65F7" w14:paraId="72244C2E" w14:textId="77777777" w:rsidTr="00097F94">
        <w:tc>
          <w:tcPr>
            <w:tcW w:w="2263" w:type="dxa"/>
          </w:tcPr>
          <w:p w14:paraId="667848FA" w14:textId="137479B5" w:rsidR="00154E89" w:rsidRPr="006D65F7" w:rsidRDefault="00154E89">
            <w:pPr>
              <w:rPr>
                <w:rFonts w:ascii="Arial" w:hAnsi="Arial" w:cs="Arial"/>
                <w:b/>
              </w:rPr>
            </w:pPr>
            <w:r w:rsidRPr="006D65F7">
              <w:rPr>
                <w:rFonts w:ascii="Arial" w:hAnsi="Arial" w:cs="Arial"/>
              </w:rPr>
              <w:t>Keys</w:t>
            </w:r>
          </w:p>
        </w:tc>
        <w:tc>
          <w:tcPr>
            <w:tcW w:w="6753" w:type="dxa"/>
          </w:tcPr>
          <w:p w14:paraId="2F9494FC" w14:textId="77777777" w:rsidR="00154E89" w:rsidRPr="006D65F7" w:rsidRDefault="00154E89">
            <w:pPr>
              <w:rPr>
                <w:rFonts w:ascii="Arial" w:hAnsi="Arial" w:cs="Arial"/>
                <w:b/>
              </w:rPr>
            </w:pPr>
          </w:p>
        </w:tc>
      </w:tr>
      <w:tr w:rsidR="00154E89" w:rsidRPr="006D65F7" w14:paraId="4037B119" w14:textId="77777777" w:rsidTr="00097F94">
        <w:tc>
          <w:tcPr>
            <w:tcW w:w="2263" w:type="dxa"/>
          </w:tcPr>
          <w:p w14:paraId="758B693C" w14:textId="0D169B32" w:rsidR="00154E89" w:rsidRPr="006D65F7" w:rsidRDefault="00154E89">
            <w:pPr>
              <w:rPr>
                <w:rFonts w:ascii="Arial" w:hAnsi="Arial" w:cs="Arial"/>
                <w:b/>
              </w:rPr>
            </w:pPr>
            <w:r w:rsidRPr="006D65F7">
              <w:rPr>
                <w:rFonts w:ascii="Arial" w:hAnsi="Arial" w:cs="Arial"/>
              </w:rPr>
              <w:t>Name columns</w:t>
            </w:r>
          </w:p>
        </w:tc>
        <w:tc>
          <w:tcPr>
            <w:tcW w:w="6753" w:type="dxa"/>
          </w:tcPr>
          <w:p w14:paraId="00510BA0" w14:textId="7FA38E65" w:rsidR="00154E89" w:rsidRPr="006D65F7" w:rsidRDefault="00154E89">
            <w:pPr>
              <w:rPr>
                <w:rFonts w:ascii="Arial" w:hAnsi="Arial" w:cs="Arial"/>
                <w:b/>
              </w:rPr>
            </w:pPr>
            <w:r w:rsidRPr="006D65F7">
              <w:rPr>
                <w:rFonts w:ascii="Arial" w:hAnsi="Arial" w:cs="Arial"/>
              </w:rPr>
              <w:t>Used for names of entities</w:t>
            </w:r>
          </w:p>
        </w:tc>
      </w:tr>
      <w:tr w:rsidR="00154E89" w:rsidRPr="006D65F7" w14:paraId="59149DF1" w14:textId="77777777" w:rsidTr="00097F94">
        <w:tc>
          <w:tcPr>
            <w:tcW w:w="2263" w:type="dxa"/>
          </w:tcPr>
          <w:p w14:paraId="3391D9DC" w14:textId="6704EA71" w:rsidR="00154E89" w:rsidRPr="006D65F7" w:rsidRDefault="00541C74">
            <w:pPr>
              <w:rPr>
                <w:rFonts w:ascii="Arial" w:hAnsi="Arial" w:cs="Arial"/>
                <w:b/>
              </w:rPr>
            </w:pPr>
            <w:r w:rsidRPr="006D65F7">
              <w:rPr>
                <w:rFonts w:ascii="Arial" w:hAnsi="Arial" w:cs="Arial"/>
              </w:rPr>
              <w:t>Attributes</w:t>
            </w:r>
          </w:p>
        </w:tc>
        <w:tc>
          <w:tcPr>
            <w:tcW w:w="6753" w:type="dxa"/>
          </w:tcPr>
          <w:p w14:paraId="7D5FA39C" w14:textId="43A26259" w:rsidR="00154E89" w:rsidRPr="006D65F7" w:rsidRDefault="00541C74">
            <w:pPr>
              <w:rPr>
                <w:rFonts w:ascii="Arial" w:hAnsi="Arial" w:cs="Arial"/>
                <w:b/>
              </w:rPr>
            </w:pPr>
            <w:r w:rsidRPr="006D65F7">
              <w:rPr>
                <w:rFonts w:ascii="Arial" w:hAnsi="Arial" w:cs="Arial"/>
              </w:rPr>
              <w:t>Used for pivoting in analyses. Continuous values should be discretized according to business rules.</w:t>
            </w:r>
          </w:p>
        </w:tc>
      </w:tr>
      <w:tr w:rsidR="00154E89" w:rsidRPr="006D65F7" w14:paraId="63009366" w14:textId="77777777" w:rsidTr="00097F94">
        <w:tc>
          <w:tcPr>
            <w:tcW w:w="2263" w:type="dxa"/>
          </w:tcPr>
          <w:p w14:paraId="06FC1393" w14:textId="43DF5A48" w:rsidR="00154E89" w:rsidRPr="006D65F7" w:rsidRDefault="00541C74">
            <w:pPr>
              <w:rPr>
                <w:rFonts w:ascii="Arial" w:hAnsi="Arial" w:cs="Arial"/>
                <w:b/>
              </w:rPr>
            </w:pPr>
            <w:r w:rsidRPr="006D65F7">
              <w:rPr>
                <w:rFonts w:ascii="Arial" w:hAnsi="Arial" w:cs="Arial"/>
              </w:rPr>
              <w:t>Member properties</w:t>
            </w:r>
          </w:p>
        </w:tc>
        <w:tc>
          <w:tcPr>
            <w:tcW w:w="6753" w:type="dxa"/>
          </w:tcPr>
          <w:p w14:paraId="0F87ACE5" w14:textId="428C54E6" w:rsidR="00154E89" w:rsidRPr="006D65F7" w:rsidRDefault="00097F94">
            <w:pPr>
              <w:rPr>
                <w:rFonts w:ascii="Arial" w:hAnsi="Arial" w:cs="Arial"/>
              </w:rPr>
            </w:pPr>
            <w:r w:rsidRPr="006D65F7">
              <w:rPr>
                <w:rFonts w:ascii="Arial" w:hAnsi="Arial" w:cs="Arial"/>
              </w:rPr>
              <w:t xml:space="preserve">Used for labels in a report such as company name, address etc. Not pivoted on </w:t>
            </w:r>
          </w:p>
        </w:tc>
      </w:tr>
      <w:tr w:rsidR="003E6BB2" w:rsidRPr="006D65F7" w14:paraId="398EB58D" w14:textId="77777777" w:rsidTr="00097F94">
        <w:tc>
          <w:tcPr>
            <w:tcW w:w="2263" w:type="dxa"/>
          </w:tcPr>
          <w:p w14:paraId="58554EAB" w14:textId="198A4129" w:rsidR="003E6BB2" w:rsidRPr="006D65F7" w:rsidRDefault="003E6BB2">
            <w:pPr>
              <w:rPr>
                <w:rFonts w:ascii="Arial" w:hAnsi="Arial" w:cs="Arial"/>
              </w:rPr>
            </w:pPr>
            <w:r w:rsidRPr="006D65F7">
              <w:rPr>
                <w:rFonts w:ascii="Arial" w:hAnsi="Arial" w:cs="Arial"/>
              </w:rPr>
              <w:t>Lineage columns</w:t>
            </w:r>
          </w:p>
        </w:tc>
        <w:tc>
          <w:tcPr>
            <w:tcW w:w="6753" w:type="dxa"/>
          </w:tcPr>
          <w:p w14:paraId="5BB7E9BC" w14:textId="57418422" w:rsidR="003E6BB2" w:rsidRPr="006D65F7" w:rsidRDefault="003E6BB2">
            <w:pPr>
              <w:rPr>
                <w:rFonts w:ascii="Arial" w:hAnsi="Arial" w:cs="Arial"/>
              </w:rPr>
            </w:pPr>
            <w:r w:rsidRPr="006D65F7">
              <w:rPr>
                <w:rFonts w:ascii="Arial" w:hAnsi="Arial" w:cs="Arial"/>
              </w:rPr>
              <w:t>Used for auditing, and never exposed to end users</w:t>
            </w:r>
          </w:p>
        </w:tc>
      </w:tr>
    </w:tbl>
    <w:p w14:paraId="4B2308C2" w14:textId="77777777" w:rsidR="003F246A" w:rsidRDefault="003F246A">
      <w:pPr>
        <w:rPr>
          <w:rFonts w:ascii="Arial" w:hAnsi="Arial" w:cs="Arial"/>
          <w:b/>
        </w:rPr>
      </w:pPr>
    </w:p>
    <w:p w14:paraId="49ECBFE0" w14:textId="24361DD4" w:rsidR="006C36BA" w:rsidRPr="006D65F7" w:rsidRDefault="006C36BA">
      <w:pPr>
        <w:rPr>
          <w:rFonts w:ascii="Arial" w:hAnsi="Arial" w:cs="Arial"/>
          <w:b/>
        </w:rPr>
      </w:pPr>
      <w:bookmarkStart w:id="0" w:name="_GoBack"/>
      <w:bookmarkEnd w:id="0"/>
      <w:r w:rsidRPr="006D65F7">
        <w:rPr>
          <w:rFonts w:ascii="Arial" w:hAnsi="Arial" w:cs="Arial"/>
          <w:b/>
        </w:rPr>
        <w:t xml:space="preserve">Hierarchies </w:t>
      </w:r>
    </w:p>
    <w:p w14:paraId="7C68E7EE" w14:textId="2A3E74C5" w:rsidR="006C36BA" w:rsidRPr="006D65F7" w:rsidRDefault="006C36BA">
      <w:pPr>
        <w:rPr>
          <w:rFonts w:ascii="Arial" w:hAnsi="Arial" w:cs="Arial"/>
        </w:rPr>
      </w:pPr>
      <w:r w:rsidRPr="006D65F7">
        <w:rPr>
          <w:rFonts w:ascii="Arial" w:hAnsi="Arial" w:cs="Arial"/>
        </w:rPr>
        <w:t>Dimension can have natural hierarchies that provide drill-down path.</w:t>
      </w:r>
      <w:r w:rsidR="00FE3A55" w:rsidRPr="006D65F7">
        <w:rPr>
          <w:rFonts w:ascii="Arial" w:hAnsi="Arial" w:cs="Arial"/>
        </w:rPr>
        <w:t xml:space="preserve"> Hierarchies have levels which have members </w:t>
      </w:r>
      <w:proofErr w:type="spellStart"/>
      <w:r w:rsidR="00FE3A55" w:rsidRPr="006D65F7">
        <w:rPr>
          <w:rFonts w:ascii="Arial" w:hAnsi="Arial" w:cs="Arial"/>
        </w:rPr>
        <w:t>eg</w:t>
      </w:r>
      <w:proofErr w:type="spellEnd"/>
      <w:r w:rsidR="00FE3A55" w:rsidRPr="006D65F7">
        <w:rPr>
          <w:rFonts w:ascii="Arial" w:hAnsi="Arial" w:cs="Arial"/>
        </w:rPr>
        <w:t xml:space="preserve"> Jan, Feb, March etc.</w:t>
      </w:r>
    </w:p>
    <w:p w14:paraId="3912795E" w14:textId="7C04EEB7" w:rsidR="00FE3A55" w:rsidRPr="006D65F7" w:rsidRDefault="00FE3A55">
      <w:pPr>
        <w:rPr>
          <w:rFonts w:ascii="Arial" w:hAnsi="Arial" w:cs="Arial"/>
        </w:rPr>
      </w:pPr>
      <w:r w:rsidRPr="006D65F7">
        <w:rPr>
          <w:rFonts w:ascii="Arial" w:hAnsi="Arial" w:cs="Arial"/>
        </w:rPr>
        <w:t>In a snowflake schema, hierarchies are implemented as joined look-up tables.</w:t>
      </w:r>
    </w:p>
    <w:p w14:paraId="0F45ABC4" w14:textId="28703E62" w:rsidR="00FE3A55" w:rsidRPr="006D65F7" w:rsidRDefault="00FE3A55">
      <w:pPr>
        <w:rPr>
          <w:rFonts w:ascii="Arial" w:hAnsi="Arial" w:cs="Arial"/>
        </w:rPr>
      </w:pPr>
      <w:r w:rsidRPr="006D65F7">
        <w:rPr>
          <w:rFonts w:ascii="Arial" w:hAnsi="Arial" w:cs="Arial"/>
        </w:rPr>
        <w:t xml:space="preserve">In a star schema, they are implemented in </w:t>
      </w:r>
      <w:r w:rsidR="0038060F" w:rsidRPr="006D65F7">
        <w:rPr>
          <w:rFonts w:ascii="Arial" w:hAnsi="Arial" w:cs="Arial"/>
        </w:rPr>
        <w:t>terms of attributes</w:t>
      </w:r>
    </w:p>
    <w:p w14:paraId="59F3072D" w14:textId="578EEA0C" w:rsidR="0038060F" w:rsidRPr="006D65F7" w:rsidRDefault="0038060F">
      <w:pPr>
        <w:rPr>
          <w:rFonts w:ascii="Arial" w:hAnsi="Arial" w:cs="Arial"/>
          <w:b/>
        </w:rPr>
      </w:pPr>
      <w:r w:rsidRPr="006D65F7">
        <w:rPr>
          <w:rFonts w:ascii="Arial" w:hAnsi="Arial" w:cs="Arial"/>
          <w:b/>
        </w:rPr>
        <w:t>Slowly Changing Dimensions</w:t>
      </w:r>
    </w:p>
    <w:tbl>
      <w:tblPr>
        <w:tblStyle w:val="TableGrid"/>
        <w:tblW w:w="9776" w:type="dxa"/>
        <w:tblLook w:val="04A0" w:firstRow="1" w:lastRow="0" w:firstColumn="1" w:lastColumn="0" w:noHBand="0" w:noVBand="1"/>
      </w:tblPr>
      <w:tblGrid>
        <w:gridCol w:w="1555"/>
        <w:gridCol w:w="8221"/>
      </w:tblGrid>
      <w:tr w:rsidR="009B3008" w:rsidRPr="006D65F7" w14:paraId="3F19936D" w14:textId="77777777" w:rsidTr="004C7FF7">
        <w:tc>
          <w:tcPr>
            <w:tcW w:w="1555" w:type="dxa"/>
          </w:tcPr>
          <w:p w14:paraId="72D26824" w14:textId="3401D36B" w:rsidR="009B3008" w:rsidRPr="006D65F7" w:rsidRDefault="009B3008">
            <w:pPr>
              <w:rPr>
                <w:rFonts w:ascii="Arial" w:hAnsi="Arial" w:cs="Arial"/>
                <w:b/>
              </w:rPr>
            </w:pPr>
            <w:r w:rsidRPr="006D65F7">
              <w:rPr>
                <w:rFonts w:ascii="Arial" w:hAnsi="Arial" w:cs="Arial"/>
              </w:rPr>
              <w:t>Type 1 SCD</w:t>
            </w:r>
          </w:p>
        </w:tc>
        <w:tc>
          <w:tcPr>
            <w:tcW w:w="8221" w:type="dxa"/>
          </w:tcPr>
          <w:p w14:paraId="0CF21B9A" w14:textId="2D9C8857" w:rsidR="009B3008" w:rsidRPr="006D65F7" w:rsidRDefault="009B3008">
            <w:pPr>
              <w:rPr>
                <w:rFonts w:ascii="Arial" w:hAnsi="Arial" w:cs="Arial"/>
              </w:rPr>
            </w:pPr>
            <w:r w:rsidRPr="006D65F7">
              <w:rPr>
                <w:rFonts w:ascii="Arial" w:hAnsi="Arial" w:cs="Arial"/>
              </w:rPr>
              <w:t xml:space="preserve">update the single row. Used when there is no concept of history for that attribute </w:t>
            </w:r>
          </w:p>
        </w:tc>
      </w:tr>
      <w:tr w:rsidR="009B3008" w:rsidRPr="006D65F7" w14:paraId="1649039A" w14:textId="77777777" w:rsidTr="004C7FF7">
        <w:tc>
          <w:tcPr>
            <w:tcW w:w="1555" w:type="dxa"/>
          </w:tcPr>
          <w:p w14:paraId="53398414" w14:textId="0E0AF7A4" w:rsidR="009B3008" w:rsidRPr="006D65F7" w:rsidRDefault="009B3008">
            <w:pPr>
              <w:rPr>
                <w:rFonts w:ascii="Arial" w:hAnsi="Arial" w:cs="Arial"/>
                <w:b/>
              </w:rPr>
            </w:pPr>
            <w:r w:rsidRPr="006D65F7">
              <w:rPr>
                <w:rFonts w:ascii="Arial" w:hAnsi="Arial" w:cs="Arial"/>
              </w:rPr>
              <w:t>Type 2 SCD</w:t>
            </w:r>
          </w:p>
        </w:tc>
        <w:tc>
          <w:tcPr>
            <w:tcW w:w="8221" w:type="dxa"/>
          </w:tcPr>
          <w:p w14:paraId="608CD80B" w14:textId="6F336C15" w:rsidR="009B3008" w:rsidRPr="006D65F7" w:rsidRDefault="009B3008">
            <w:pPr>
              <w:rPr>
                <w:rFonts w:ascii="Arial" w:hAnsi="Arial" w:cs="Arial"/>
                <w:b/>
              </w:rPr>
            </w:pPr>
            <w:r w:rsidRPr="006D65F7">
              <w:rPr>
                <w:rFonts w:ascii="Arial" w:hAnsi="Arial" w:cs="Arial"/>
              </w:rPr>
              <w:t xml:space="preserve">create a new row. Used when there is a concept of history </w:t>
            </w:r>
            <w:proofErr w:type="spellStart"/>
            <w:r w:rsidRPr="006D65F7">
              <w:rPr>
                <w:rFonts w:ascii="Arial" w:hAnsi="Arial" w:cs="Arial"/>
              </w:rPr>
              <w:t>eg</w:t>
            </w:r>
            <w:proofErr w:type="spellEnd"/>
            <w:r w:rsidRPr="006D65F7">
              <w:rPr>
                <w:rFonts w:ascii="Arial" w:hAnsi="Arial" w:cs="Arial"/>
              </w:rPr>
              <w:t xml:space="preserve"> someone moves from one address to another. If doing this then need a surrogate key because there will be duplicates.</w:t>
            </w:r>
          </w:p>
        </w:tc>
      </w:tr>
      <w:tr w:rsidR="004C7FF7" w:rsidRPr="006D65F7" w14:paraId="09AAD79F" w14:textId="77777777" w:rsidTr="004C7FF7">
        <w:tc>
          <w:tcPr>
            <w:tcW w:w="1555" w:type="dxa"/>
          </w:tcPr>
          <w:p w14:paraId="4CB47836" w14:textId="64D0294F" w:rsidR="004C7FF7" w:rsidRPr="006D65F7" w:rsidRDefault="004C7FF7">
            <w:pPr>
              <w:rPr>
                <w:rFonts w:ascii="Arial" w:hAnsi="Arial" w:cs="Arial"/>
              </w:rPr>
            </w:pPr>
            <w:r w:rsidRPr="006D65F7">
              <w:rPr>
                <w:rFonts w:ascii="Arial" w:hAnsi="Arial" w:cs="Arial"/>
              </w:rPr>
              <w:t>Type 3 SCD</w:t>
            </w:r>
          </w:p>
        </w:tc>
        <w:tc>
          <w:tcPr>
            <w:tcW w:w="8221" w:type="dxa"/>
          </w:tcPr>
          <w:p w14:paraId="42747B4C" w14:textId="14A05E58" w:rsidR="004C7FF7" w:rsidRPr="006D65F7" w:rsidRDefault="004C7FF7">
            <w:pPr>
              <w:rPr>
                <w:rFonts w:ascii="Arial" w:hAnsi="Arial" w:cs="Arial"/>
              </w:rPr>
            </w:pPr>
            <w:r w:rsidRPr="006D65F7">
              <w:rPr>
                <w:rFonts w:ascii="Arial" w:hAnsi="Arial" w:cs="Arial"/>
              </w:rPr>
              <w:t>Hold previous values in additional columns</w:t>
            </w:r>
          </w:p>
        </w:tc>
      </w:tr>
    </w:tbl>
    <w:p w14:paraId="791BB140" w14:textId="213B0B3F" w:rsidR="00630B4A" w:rsidRPr="006D65F7" w:rsidRDefault="00630B4A">
      <w:pPr>
        <w:rPr>
          <w:rFonts w:ascii="Arial" w:hAnsi="Arial" w:cs="Arial"/>
        </w:rPr>
      </w:pPr>
    </w:p>
    <w:p w14:paraId="237644BB" w14:textId="46793416" w:rsidR="004C7FF7" w:rsidRPr="006D65F7" w:rsidRDefault="00B71E2B" w:rsidP="004C7FF7">
      <w:pPr>
        <w:pBdr>
          <w:bottom w:val="single" w:sz="4" w:space="1" w:color="auto"/>
        </w:pBdr>
        <w:rPr>
          <w:rFonts w:ascii="Arial" w:hAnsi="Arial" w:cs="Arial"/>
        </w:rPr>
      </w:pPr>
      <w:r w:rsidRPr="006D65F7">
        <w:rPr>
          <w:rFonts w:ascii="Arial" w:hAnsi="Arial" w:cs="Arial"/>
        </w:rPr>
        <w:t>1.</w:t>
      </w:r>
      <w:r w:rsidR="004C7FF7" w:rsidRPr="006D65F7">
        <w:rPr>
          <w:rFonts w:ascii="Arial" w:hAnsi="Arial" w:cs="Arial"/>
        </w:rPr>
        <w:t>3 – Designing facts</w:t>
      </w:r>
    </w:p>
    <w:p w14:paraId="61BB23D2" w14:textId="157A8FE2" w:rsidR="00630B4A" w:rsidRPr="006D65F7" w:rsidRDefault="00630B4A">
      <w:pPr>
        <w:rPr>
          <w:rFonts w:ascii="Arial" w:hAnsi="Arial" w:cs="Arial"/>
          <w:b/>
        </w:rPr>
      </w:pPr>
      <w:r w:rsidRPr="006D65F7">
        <w:rPr>
          <w:rFonts w:ascii="Arial" w:hAnsi="Arial" w:cs="Arial"/>
          <w:b/>
        </w:rPr>
        <w:t>Types of fields in a Fact table</w:t>
      </w:r>
    </w:p>
    <w:tbl>
      <w:tblPr>
        <w:tblStyle w:val="TableGrid"/>
        <w:tblW w:w="9493" w:type="dxa"/>
        <w:tblLook w:val="04A0" w:firstRow="1" w:lastRow="0" w:firstColumn="1" w:lastColumn="0" w:noHBand="0" w:noVBand="1"/>
      </w:tblPr>
      <w:tblGrid>
        <w:gridCol w:w="2122"/>
        <w:gridCol w:w="7371"/>
      </w:tblGrid>
      <w:tr w:rsidR="0016051C" w:rsidRPr="006D65F7" w14:paraId="15B28573" w14:textId="77777777" w:rsidTr="0016051C">
        <w:tc>
          <w:tcPr>
            <w:tcW w:w="2122" w:type="dxa"/>
          </w:tcPr>
          <w:p w14:paraId="3345CE91" w14:textId="10984A2D" w:rsidR="0016051C" w:rsidRPr="006D65F7" w:rsidRDefault="0016051C">
            <w:pPr>
              <w:rPr>
                <w:rFonts w:ascii="Arial" w:hAnsi="Arial" w:cs="Arial"/>
                <w:b/>
              </w:rPr>
            </w:pPr>
            <w:r w:rsidRPr="006D65F7">
              <w:rPr>
                <w:rFonts w:ascii="Arial" w:hAnsi="Arial" w:cs="Arial"/>
              </w:rPr>
              <w:t>Measure</w:t>
            </w:r>
          </w:p>
        </w:tc>
        <w:tc>
          <w:tcPr>
            <w:tcW w:w="7371" w:type="dxa"/>
          </w:tcPr>
          <w:p w14:paraId="18126B7E" w14:textId="02DEE65E" w:rsidR="0016051C" w:rsidRPr="006D65F7" w:rsidRDefault="0016051C">
            <w:pPr>
              <w:rPr>
                <w:rFonts w:ascii="Arial" w:hAnsi="Arial" w:cs="Arial"/>
                <w:b/>
              </w:rPr>
            </w:pPr>
            <w:r w:rsidRPr="006D65F7">
              <w:rPr>
                <w:rFonts w:ascii="Arial" w:hAnsi="Arial" w:cs="Arial"/>
              </w:rPr>
              <w:t xml:space="preserve">normally numerical, can be aggregated and what is being measured </w:t>
            </w:r>
            <w:proofErr w:type="spellStart"/>
            <w:r w:rsidRPr="006D65F7">
              <w:rPr>
                <w:rFonts w:ascii="Arial" w:hAnsi="Arial" w:cs="Arial"/>
              </w:rPr>
              <w:t>eg</w:t>
            </w:r>
            <w:proofErr w:type="spellEnd"/>
            <w:r w:rsidRPr="006D65F7">
              <w:rPr>
                <w:rFonts w:ascii="Arial" w:hAnsi="Arial" w:cs="Arial"/>
              </w:rPr>
              <w:t xml:space="preserve"> sales value.</w:t>
            </w:r>
          </w:p>
        </w:tc>
      </w:tr>
      <w:tr w:rsidR="0016051C" w:rsidRPr="006D65F7" w14:paraId="33256780" w14:textId="77777777" w:rsidTr="0016051C">
        <w:tc>
          <w:tcPr>
            <w:tcW w:w="2122" w:type="dxa"/>
          </w:tcPr>
          <w:p w14:paraId="7CB63F3D" w14:textId="4413C2E1" w:rsidR="0016051C" w:rsidRPr="006D65F7" w:rsidRDefault="0016051C">
            <w:pPr>
              <w:rPr>
                <w:rFonts w:ascii="Arial" w:hAnsi="Arial" w:cs="Arial"/>
                <w:b/>
              </w:rPr>
            </w:pPr>
            <w:r w:rsidRPr="006D65F7">
              <w:rPr>
                <w:rFonts w:ascii="Arial" w:hAnsi="Arial" w:cs="Arial"/>
              </w:rPr>
              <w:t>Foreign keys to dimensions</w:t>
            </w:r>
          </w:p>
        </w:tc>
        <w:tc>
          <w:tcPr>
            <w:tcW w:w="7371" w:type="dxa"/>
          </w:tcPr>
          <w:p w14:paraId="76A50107" w14:textId="7F0187E0" w:rsidR="0016051C" w:rsidRPr="006D65F7" w:rsidRDefault="0016051C">
            <w:pPr>
              <w:rPr>
                <w:rFonts w:ascii="Arial" w:hAnsi="Arial" w:cs="Arial"/>
                <w:b/>
              </w:rPr>
            </w:pPr>
            <w:r w:rsidRPr="006D65F7">
              <w:rPr>
                <w:rFonts w:ascii="Arial" w:hAnsi="Arial" w:cs="Arial"/>
              </w:rPr>
              <w:t>all foreign keys together usually uniquely identify a row</w:t>
            </w:r>
          </w:p>
        </w:tc>
      </w:tr>
      <w:tr w:rsidR="0016051C" w:rsidRPr="006D65F7" w14:paraId="38478824" w14:textId="77777777" w:rsidTr="0016051C">
        <w:tc>
          <w:tcPr>
            <w:tcW w:w="2122" w:type="dxa"/>
          </w:tcPr>
          <w:p w14:paraId="3D005A04" w14:textId="5B056D10" w:rsidR="0016051C" w:rsidRPr="006D65F7" w:rsidRDefault="0016051C">
            <w:pPr>
              <w:rPr>
                <w:rFonts w:ascii="Arial" w:hAnsi="Arial" w:cs="Arial"/>
              </w:rPr>
            </w:pPr>
            <w:r w:rsidRPr="006D65F7">
              <w:rPr>
                <w:rFonts w:ascii="Arial" w:hAnsi="Arial" w:cs="Arial"/>
              </w:rPr>
              <w:t>Linage</w:t>
            </w:r>
          </w:p>
        </w:tc>
        <w:tc>
          <w:tcPr>
            <w:tcW w:w="7371" w:type="dxa"/>
          </w:tcPr>
          <w:p w14:paraId="518A0DFD" w14:textId="77777777" w:rsidR="0016051C" w:rsidRPr="006D65F7" w:rsidRDefault="0016051C">
            <w:pPr>
              <w:rPr>
                <w:rFonts w:ascii="Arial" w:hAnsi="Arial" w:cs="Arial"/>
                <w:b/>
              </w:rPr>
            </w:pPr>
          </w:p>
        </w:tc>
      </w:tr>
      <w:tr w:rsidR="002A686E" w:rsidRPr="006D65F7" w14:paraId="5FC68354" w14:textId="77777777" w:rsidTr="0016051C">
        <w:tc>
          <w:tcPr>
            <w:tcW w:w="2122" w:type="dxa"/>
          </w:tcPr>
          <w:p w14:paraId="1452A6FF" w14:textId="35B1B1FE" w:rsidR="002A686E" w:rsidRPr="006D65F7" w:rsidRDefault="002A686E">
            <w:pPr>
              <w:rPr>
                <w:rFonts w:ascii="Arial" w:hAnsi="Arial" w:cs="Arial"/>
              </w:rPr>
            </w:pPr>
            <w:r w:rsidRPr="006D65F7">
              <w:rPr>
                <w:rFonts w:ascii="Arial" w:hAnsi="Arial" w:cs="Arial"/>
              </w:rPr>
              <w:t>Business keys</w:t>
            </w:r>
          </w:p>
        </w:tc>
        <w:tc>
          <w:tcPr>
            <w:tcW w:w="7371" w:type="dxa"/>
          </w:tcPr>
          <w:p w14:paraId="41DD3EFF" w14:textId="77777777" w:rsidR="002A686E" w:rsidRPr="006D65F7" w:rsidRDefault="002A686E">
            <w:pPr>
              <w:rPr>
                <w:rFonts w:ascii="Arial" w:hAnsi="Arial" w:cs="Arial"/>
                <w:b/>
              </w:rPr>
            </w:pPr>
          </w:p>
        </w:tc>
      </w:tr>
    </w:tbl>
    <w:p w14:paraId="67664632" w14:textId="77777777" w:rsidR="0016051C" w:rsidRPr="006D65F7" w:rsidRDefault="0016051C">
      <w:pPr>
        <w:rPr>
          <w:rFonts w:ascii="Arial" w:hAnsi="Arial" w:cs="Arial"/>
          <w:b/>
        </w:rPr>
      </w:pPr>
    </w:p>
    <w:p w14:paraId="1FF5DD3D" w14:textId="6B9AD1B6" w:rsidR="00CF021A" w:rsidRPr="006D65F7" w:rsidRDefault="00CF021A">
      <w:pPr>
        <w:rPr>
          <w:rFonts w:ascii="Arial" w:hAnsi="Arial" w:cs="Arial"/>
          <w:b/>
        </w:rPr>
      </w:pPr>
      <w:r w:rsidRPr="006D65F7">
        <w:rPr>
          <w:rFonts w:ascii="Arial" w:hAnsi="Arial" w:cs="Arial"/>
          <w:b/>
        </w:rPr>
        <w:t>Additivity of Measures</w:t>
      </w:r>
    </w:p>
    <w:tbl>
      <w:tblPr>
        <w:tblStyle w:val="TableGrid"/>
        <w:tblW w:w="9493" w:type="dxa"/>
        <w:tblLook w:val="04A0" w:firstRow="1" w:lastRow="0" w:firstColumn="1" w:lastColumn="0" w:noHBand="0" w:noVBand="1"/>
      </w:tblPr>
      <w:tblGrid>
        <w:gridCol w:w="1696"/>
        <w:gridCol w:w="7797"/>
      </w:tblGrid>
      <w:tr w:rsidR="008B1A23" w:rsidRPr="006D65F7" w14:paraId="27B08700" w14:textId="77777777" w:rsidTr="008B1A23">
        <w:tc>
          <w:tcPr>
            <w:tcW w:w="1696" w:type="dxa"/>
          </w:tcPr>
          <w:p w14:paraId="34FBF1DC" w14:textId="0D1E3022" w:rsidR="008B1A23" w:rsidRPr="006D65F7" w:rsidRDefault="008B1A23">
            <w:pPr>
              <w:rPr>
                <w:rFonts w:ascii="Arial" w:hAnsi="Arial" w:cs="Arial"/>
                <w:b/>
              </w:rPr>
            </w:pPr>
            <w:r w:rsidRPr="006D65F7">
              <w:rPr>
                <w:rFonts w:ascii="Arial" w:hAnsi="Arial" w:cs="Arial"/>
              </w:rPr>
              <w:t>Additive</w:t>
            </w:r>
          </w:p>
        </w:tc>
        <w:tc>
          <w:tcPr>
            <w:tcW w:w="7797" w:type="dxa"/>
          </w:tcPr>
          <w:p w14:paraId="407A4356" w14:textId="1E9D04BC" w:rsidR="008B1A23" w:rsidRPr="006D65F7" w:rsidRDefault="008B1A23">
            <w:pPr>
              <w:rPr>
                <w:rFonts w:ascii="Arial" w:hAnsi="Arial" w:cs="Arial"/>
                <w:b/>
              </w:rPr>
            </w:pPr>
            <w:r w:rsidRPr="006D65F7">
              <w:rPr>
                <w:rFonts w:ascii="Arial" w:hAnsi="Arial" w:cs="Arial"/>
              </w:rPr>
              <w:t xml:space="preserve">measure can be summed across any dimension </w:t>
            </w:r>
            <w:proofErr w:type="spellStart"/>
            <w:r w:rsidRPr="006D65F7">
              <w:rPr>
                <w:rFonts w:ascii="Arial" w:hAnsi="Arial" w:cs="Arial"/>
              </w:rPr>
              <w:t>eg</w:t>
            </w:r>
            <w:proofErr w:type="spellEnd"/>
            <w:r w:rsidRPr="006D65F7">
              <w:rPr>
                <w:rFonts w:ascii="Arial" w:hAnsi="Arial" w:cs="Arial"/>
              </w:rPr>
              <w:t xml:space="preserve"> sales amount</w:t>
            </w:r>
          </w:p>
        </w:tc>
      </w:tr>
      <w:tr w:rsidR="008B1A23" w:rsidRPr="006D65F7" w14:paraId="0C6900C3" w14:textId="77777777" w:rsidTr="008B1A23">
        <w:tc>
          <w:tcPr>
            <w:tcW w:w="1696" w:type="dxa"/>
          </w:tcPr>
          <w:p w14:paraId="3A37C332" w14:textId="1B607558" w:rsidR="008B1A23" w:rsidRPr="006D65F7" w:rsidRDefault="008B1A23">
            <w:pPr>
              <w:rPr>
                <w:rFonts w:ascii="Arial" w:hAnsi="Arial" w:cs="Arial"/>
                <w:b/>
              </w:rPr>
            </w:pPr>
            <w:r w:rsidRPr="006D65F7">
              <w:rPr>
                <w:rFonts w:ascii="Arial" w:hAnsi="Arial" w:cs="Arial"/>
              </w:rPr>
              <w:t>Non-Additive</w:t>
            </w:r>
          </w:p>
        </w:tc>
        <w:tc>
          <w:tcPr>
            <w:tcW w:w="7797" w:type="dxa"/>
          </w:tcPr>
          <w:p w14:paraId="084837D9" w14:textId="561B1F0B" w:rsidR="008B1A23" w:rsidRPr="006D65F7" w:rsidRDefault="008B1A23">
            <w:pPr>
              <w:rPr>
                <w:rFonts w:ascii="Arial" w:hAnsi="Arial" w:cs="Arial"/>
              </w:rPr>
            </w:pPr>
            <w:r w:rsidRPr="006D65F7">
              <w:rPr>
                <w:rFonts w:ascii="Arial" w:hAnsi="Arial" w:cs="Arial"/>
              </w:rPr>
              <w:t xml:space="preserve">can’t be summed across any dimension. Normally averaged </w:t>
            </w:r>
            <w:proofErr w:type="spellStart"/>
            <w:r w:rsidRPr="006D65F7">
              <w:rPr>
                <w:rFonts w:ascii="Arial" w:hAnsi="Arial" w:cs="Arial"/>
              </w:rPr>
              <w:t>eg</w:t>
            </w:r>
            <w:proofErr w:type="spellEnd"/>
            <w:r w:rsidRPr="006D65F7">
              <w:rPr>
                <w:rFonts w:ascii="Arial" w:hAnsi="Arial" w:cs="Arial"/>
              </w:rPr>
              <w:t xml:space="preserve"> unit price</w:t>
            </w:r>
          </w:p>
        </w:tc>
      </w:tr>
      <w:tr w:rsidR="008B1A23" w:rsidRPr="006D65F7" w14:paraId="14260192" w14:textId="77777777" w:rsidTr="008B1A23">
        <w:tc>
          <w:tcPr>
            <w:tcW w:w="1696" w:type="dxa"/>
          </w:tcPr>
          <w:p w14:paraId="334EE68C" w14:textId="7792B5B0" w:rsidR="008B1A23" w:rsidRPr="006D65F7" w:rsidRDefault="008B1A23">
            <w:pPr>
              <w:rPr>
                <w:rFonts w:ascii="Arial" w:hAnsi="Arial" w:cs="Arial"/>
                <w:b/>
              </w:rPr>
            </w:pPr>
            <w:r w:rsidRPr="006D65F7">
              <w:rPr>
                <w:rFonts w:ascii="Arial" w:hAnsi="Arial" w:cs="Arial"/>
              </w:rPr>
              <w:t>Semi-Additive</w:t>
            </w:r>
          </w:p>
        </w:tc>
        <w:tc>
          <w:tcPr>
            <w:tcW w:w="7797" w:type="dxa"/>
          </w:tcPr>
          <w:p w14:paraId="74EF5B0E" w14:textId="25BA74AA" w:rsidR="008B1A23" w:rsidRPr="006D65F7" w:rsidRDefault="008B1A23">
            <w:pPr>
              <w:rPr>
                <w:rFonts w:ascii="Arial" w:hAnsi="Arial" w:cs="Arial"/>
                <w:b/>
              </w:rPr>
            </w:pPr>
            <w:r w:rsidRPr="006D65F7">
              <w:rPr>
                <w:rFonts w:ascii="Arial" w:hAnsi="Arial" w:cs="Arial"/>
              </w:rPr>
              <w:t xml:space="preserve">can be summed across any dimension except time. </w:t>
            </w:r>
            <w:proofErr w:type="spellStart"/>
            <w:r w:rsidRPr="006D65F7">
              <w:rPr>
                <w:rFonts w:ascii="Arial" w:hAnsi="Arial" w:cs="Arial"/>
              </w:rPr>
              <w:t>Eg</w:t>
            </w:r>
            <w:proofErr w:type="spellEnd"/>
            <w:r w:rsidRPr="006D65F7">
              <w:rPr>
                <w:rFonts w:ascii="Arial" w:hAnsi="Arial" w:cs="Arial"/>
              </w:rPr>
              <w:t xml:space="preserve"> balance</w:t>
            </w:r>
          </w:p>
        </w:tc>
      </w:tr>
    </w:tbl>
    <w:p w14:paraId="6E7DD123" w14:textId="77777777" w:rsidR="00925E3B" w:rsidRPr="006D65F7" w:rsidRDefault="00925E3B">
      <w:pPr>
        <w:rPr>
          <w:rFonts w:ascii="Arial" w:hAnsi="Arial" w:cs="Arial"/>
          <w:b/>
        </w:rPr>
      </w:pPr>
    </w:p>
    <w:p w14:paraId="0C35BCA2" w14:textId="3C504542" w:rsidR="00CF021A" w:rsidRPr="006D65F7" w:rsidRDefault="00CF021A">
      <w:pPr>
        <w:rPr>
          <w:rFonts w:ascii="Arial" w:hAnsi="Arial" w:cs="Arial"/>
          <w:b/>
        </w:rPr>
      </w:pPr>
      <w:r w:rsidRPr="006D65F7">
        <w:rPr>
          <w:rFonts w:ascii="Arial" w:hAnsi="Arial" w:cs="Arial"/>
          <w:b/>
        </w:rPr>
        <w:t>Related fact tables</w:t>
      </w:r>
    </w:p>
    <w:p w14:paraId="742AD763" w14:textId="4DD8B047" w:rsidR="00CF021A" w:rsidRPr="006D65F7" w:rsidRDefault="00CF021A" w:rsidP="00925E3B">
      <w:pPr>
        <w:rPr>
          <w:rFonts w:ascii="Arial" w:hAnsi="Arial" w:cs="Arial"/>
        </w:rPr>
      </w:pPr>
      <w:r w:rsidRPr="006D65F7">
        <w:rPr>
          <w:rFonts w:ascii="Arial" w:hAnsi="Arial" w:cs="Arial"/>
        </w:rPr>
        <w:t xml:space="preserve">Fact tables may be related and so one may be on ‘many’ </w:t>
      </w:r>
      <w:proofErr w:type="gramStart"/>
      <w:r w:rsidRPr="006D65F7">
        <w:rPr>
          <w:rFonts w:ascii="Arial" w:hAnsi="Arial" w:cs="Arial"/>
        </w:rPr>
        <w:t>side</w:t>
      </w:r>
      <w:proofErr w:type="gramEnd"/>
      <w:r w:rsidRPr="006D65F7">
        <w:rPr>
          <w:rFonts w:ascii="Arial" w:hAnsi="Arial" w:cs="Arial"/>
        </w:rPr>
        <w:t>. This won’t work for SSAS so can put in an intermediary Dimension table. Not derived from source, is a construct of the data warehouse.</w:t>
      </w:r>
    </w:p>
    <w:p w14:paraId="0CEF8337" w14:textId="77777777" w:rsidR="00B71E2B" w:rsidRPr="006D65F7" w:rsidRDefault="00B71E2B" w:rsidP="00925E3B">
      <w:pPr>
        <w:spacing w:after="0" w:line="240" w:lineRule="auto"/>
        <w:rPr>
          <w:rFonts w:ascii="Arial" w:hAnsi="Arial" w:cs="Arial"/>
        </w:rPr>
      </w:pPr>
    </w:p>
    <w:p w14:paraId="65AD8BCA" w14:textId="6DB69442" w:rsidR="00B71E2B" w:rsidRPr="006D65F7" w:rsidRDefault="004D25EE" w:rsidP="00B71E2B">
      <w:pPr>
        <w:pBdr>
          <w:bottom w:val="single" w:sz="4" w:space="1" w:color="auto"/>
        </w:pBdr>
        <w:rPr>
          <w:rFonts w:ascii="Arial" w:hAnsi="Arial" w:cs="Arial"/>
        </w:rPr>
      </w:pPr>
      <w:r w:rsidRPr="006D65F7">
        <w:rPr>
          <w:rFonts w:ascii="Arial" w:hAnsi="Arial" w:cs="Arial"/>
        </w:rPr>
        <w:lastRenderedPageBreak/>
        <w:t>2.1</w:t>
      </w:r>
      <w:r w:rsidR="00B71E2B" w:rsidRPr="006D65F7">
        <w:rPr>
          <w:rFonts w:ascii="Arial" w:hAnsi="Arial" w:cs="Arial"/>
        </w:rPr>
        <w:t xml:space="preserve"> – </w:t>
      </w:r>
      <w:r w:rsidR="00E02F1A" w:rsidRPr="006D65F7">
        <w:rPr>
          <w:rFonts w:ascii="Arial" w:hAnsi="Arial" w:cs="Arial"/>
        </w:rPr>
        <w:t>Implement dimension and fact tables</w:t>
      </w:r>
    </w:p>
    <w:p w14:paraId="7F3D9568" w14:textId="09D7F9CC" w:rsidR="00E02F1A" w:rsidRPr="006D65F7" w:rsidRDefault="00E02F1A">
      <w:pPr>
        <w:rPr>
          <w:rFonts w:ascii="Arial" w:hAnsi="Arial" w:cs="Arial"/>
          <w:b/>
        </w:rPr>
      </w:pPr>
      <w:r w:rsidRPr="006D65F7">
        <w:rPr>
          <w:rFonts w:ascii="Arial" w:hAnsi="Arial" w:cs="Arial"/>
          <w:b/>
        </w:rPr>
        <w:t>Properties of data warehouse</w:t>
      </w:r>
    </w:p>
    <w:p w14:paraId="3D96B44B" w14:textId="41F34DF4" w:rsidR="00E02F1A" w:rsidRPr="006D65F7" w:rsidRDefault="00E02F1A">
      <w:pPr>
        <w:rPr>
          <w:rFonts w:ascii="Arial" w:hAnsi="Arial" w:cs="Arial"/>
        </w:rPr>
      </w:pPr>
      <w:r w:rsidRPr="006D65F7">
        <w:rPr>
          <w:rFonts w:ascii="Arial" w:hAnsi="Arial" w:cs="Arial"/>
        </w:rPr>
        <w:t>Simple recovery model</w:t>
      </w:r>
    </w:p>
    <w:p w14:paraId="38E5F7B6" w14:textId="747B5456" w:rsidR="00E02F1A" w:rsidRPr="006D65F7" w:rsidRDefault="00E02F1A">
      <w:pPr>
        <w:rPr>
          <w:rFonts w:ascii="Arial" w:hAnsi="Arial" w:cs="Arial"/>
        </w:rPr>
      </w:pPr>
      <w:r w:rsidRPr="006D65F7">
        <w:rPr>
          <w:rFonts w:ascii="Arial" w:hAnsi="Arial" w:cs="Arial"/>
        </w:rPr>
        <w:t>Prevent auto-shrinking and auto-growing as caused fragmentation. Allow enough space in log and data files so they don’t have to auto-grow.</w:t>
      </w:r>
    </w:p>
    <w:p w14:paraId="113518AA" w14:textId="23365575" w:rsidR="00AC159F" w:rsidRPr="006D65F7" w:rsidRDefault="00E02F1A">
      <w:pPr>
        <w:rPr>
          <w:rFonts w:ascii="Arial" w:hAnsi="Arial" w:cs="Arial"/>
        </w:rPr>
      </w:pPr>
      <w:r w:rsidRPr="006D65F7">
        <w:rPr>
          <w:rFonts w:ascii="Arial" w:hAnsi="Arial" w:cs="Arial"/>
          <w:b/>
        </w:rPr>
        <w:t>Calculate space</w:t>
      </w:r>
      <w:r w:rsidRPr="006D65F7">
        <w:rPr>
          <w:rFonts w:ascii="Arial" w:hAnsi="Arial" w:cs="Arial"/>
        </w:rPr>
        <w:t xml:space="preserve"> required for data file by</w:t>
      </w:r>
      <w:r w:rsidR="0034144F" w:rsidRPr="006D65F7">
        <w:rPr>
          <w:rFonts w:ascii="Arial" w:hAnsi="Arial" w:cs="Arial"/>
        </w:rPr>
        <w:t xml:space="preserve"> e</w:t>
      </w:r>
      <w:r w:rsidR="00AC159F" w:rsidRPr="006D65F7">
        <w:rPr>
          <w:rFonts w:ascii="Arial" w:hAnsi="Arial" w:cs="Arial"/>
        </w:rPr>
        <w:t>xtrapolat</w:t>
      </w:r>
      <w:r w:rsidRPr="006D65F7">
        <w:rPr>
          <w:rFonts w:ascii="Arial" w:hAnsi="Arial" w:cs="Arial"/>
        </w:rPr>
        <w:t>ing</w:t>
      </w:r>
      <w:r w:rsidR="00AC159F" w:rsidRPr="006D65F7">
        <w:rPr>
          <w:rFonts w:ascii="Arial" w:hAnsi="Arial" w:cs="Arial"/>
        </w:rPr>
        <w:t xml:space="preserve"> from a small period and add 25%</w:t>
      </w:r>
      <w:r w:rsidR="00EE096C" w:rsidRPr="006D65F7">
        <w:rPr>
          <w:rFonts w:ascii="Arial" w:hAnsi="Arial" w:cs="Arial"/>
        </w:rPr>
        <w:t xml:space="preserve"> for rebuilding indexes without fragmentation</w:t>
      </w:r>
      <w:r w:rsidR="0034144F" w:rsidRPr="006D65F7">
        <w:rPr>
          <w:rFonts w:ascii="Arial" w:hAnsi="Arial" w:cs="Arial"/>
        </w:rPr>
        <w:t>.</w:t>
      </w:r>
    </w:p>
    <w:p w14:paraId="7CB9CA78" w14:textId="53F2B7E6" w:rsidR="0034144F" w:rsidRPr="006D65F7" w:rsidRDefault="0034144F">
      <w:pPr>
        <w:rPr>
          <w:rFonts w:ascii="Arial" w:hAnsi="Arial" w:cs="Arial"/>
        </w:rPr>
      </w:pPr>
      <w:r w:rsidRPr="006D65F7">
        <w:rPr>
          <w:rFonts w:ascii="Arial" w:hAnsi="Arial" w:cs="Arial"/>
        </w:rPr>
        <w:t>For log, find your biggest transaction</w:t>
      </w:r>
    </w:p>
    <w:p w14:paraId="2185C354" w14:textId="7DB4BB29" w:rsidR="0034144F" w:rsidRPr="006D65F7" w:rsidRDefault="00A568E6">
      <w:pPr>
        <w:rPr>
          <w:rFonts w:ascii="Arial" w:hAnsi="Arial" w:cs="Arial"/>
        </w:rPr>
      </w:pPr>
      <w:r w:rsidRPr="006D65F7">
        <w:rPr>
          <w:rFonts w:ascii="Arial" w:hAnsi="Arial" w:cs="Arial"/>
          <w:b/>
        </w:rPr>
        <w:t xml:space="preserve">Files Groups </w:t>
      </w:r>
      <w:r w:rsidRPr="006D65F7">
        <w:rPr>
          <w:rFonts w:ascii="Arial" w:hAnsi="Arial" w:cs="Arial"/>
        </w:rPr>
        <w:t>have one group per partition</w:t>
      </w:r>
      <w:r w:rsidR="00F603EC" w:rsidRPr="006D65F7">
        <w:rPr>
          <w:rFonts w:ascii="Arial" w:hAnsi="Arial" w:cs="Arial"/>
        </w:rPr>
        <w:t xml:space="preserve"> and have one file per physical disk.</w:t>
      </w:r>
    </w:p>
    <w:p w14:paraId="06907736" w14:textId="4BD78E2B" w:rsidR="005A0011" w:rsidRPr="006D65F7" w:rsidRDefault="005A0011">
      <w:pPr>
        <w:rPr>
          <w:rFonts w:ascii="Arial" w:hAnsi="Arial" w:cs="Arial"/>
        </w:rPr>
      </w:pPr>
      <w:r w:rsidRPr="006D65F7">
        <w:rPr>
          <w:rFonts w:ascii="Arial" w:hAnsi="Arial" w:cs="Arial"/>
          <w:b/>
        </w:rPr>
        <w:t>Sequence</w:t>
      </w:r>
      <w:r w:rsidRPr="006D65F7">
        <w:rPr>
          <w:rFonts w:ascii="Arial" w:hAnsi="Arial" w:cs="Arial"/>
        </w:rPr>
        <w:t xml:space="preserve"> </w:t>
      </w:r>
      <w:r w:rsidR="00B279B1" w:rsidRPr="006D65F7">
        <w:rPr>
          <w:rFonts w:ascii="Arial" w:hAnsi="Arial" w:cs="Arial"/>
        </w:rPr>
        <w:t>–</w:t>
      </w:r>
      <w:r w:rsidRPr="006D65F7">
        <w:rPr>
          <w:rFonts w:ascii="Arial" w:hAnsi="Arial" w:cs="Arial"/>
        </w:rPr>
        <w:t xml:space="preserve"> </w:t>
      </w:r>
      <w:r w:rsidR="00B279B1" w:rsidRPr="006D65F7">
        <w:rPr>
          <w:rFonts w:ascii="Arial" w:hAnsi="Arial" w:cs="Arial"/>
        </w:rPr>
        <w:t>are independently created from a table and can be used by multiple tables. Can perform better and offer more functionality</w:t>
      </w:r>
    </w:p>
    <w:p w14:paraId="060C183B" w14:textId="645B073E" w:rsidR="003A4D77" w:rsidRPr="006D65F7" w:rsidRDefault="003A4D77">
      <w:pPr>
        <w:rPr>
          <w:rFonts w:ascii="Arial" w:hAnsi="Arial" w:cs="Arial"/>
        </w:rPr>
      </w:pPr>
      <w:r w:rsidRPr="006D65F7">
        <w:rPr>
          <w:rFonts w:ascii="Arial" w:hAnsi="Arial" w:cs="Arial"/>
          <w:b/>
        </w:rPr>
        <w:t>Computed columns</w:t>
      </w:r>
      <w:r w:rsidRPr="006D65F7">
        <w:rPr>
          <w:rFonts w:ascii="Arial" w:hAnsi="Arial" w:cs="Arial"/>
        </w:rPr>
        <w:t xml:space="preserve"> – can be used to discretized columns</w:t>
      </w:r>
    </w:p>
    <w:p w14:paraId="6EE32443" w14:textId="6B02A6FA" w:rsidR="00CA7CF3" w:rsidRPr="006D65F7" w:rsidRDefault="009C3DA3">
      <w:pPr>
        <w:rPr>
          <w:rFonts w:ascii="Arial" w:hAnsi="Arial" w:cs="Arial"/>
        </w:rPr>
      </w:pPr>
      <w:r w:rsidRPr="006D65F7">
        <w:rPr>
          <w:rFonts w:ascii="Arial" w:hAnsi="Arial" w:cs="Arial"/>
          <w:b/>
        </w:rPr>
        <w:t>Fact tables – foreign keys</w:t>
      </w:r>
      <w:r w:rsidRPr="006D65F7">
        <w:rPr>
          <w:rFonts w:ascii="Arial" w:hAnsi="Arial" w:cs="Arial"/>
        </w:rPr>
        <w:t xml:space="preserve"> – can be disabled for loading into but ETL should be robust enough to error if violations occur. Or it can add a row when it doesn’t exist. This is called </w:t>
      </w:r>
      <w:r w:rsidRPr="006D65F7">
        <w:rPr>
          <w:rFonts w:ascii="Arial" w:hAnsi="Arial" w:cs="Arial"/>
          <w:b/>
        </w:rPr>
        <w:t>inferred member</w:t>
      </w:r>
    </w:p>
    <w:p w14:paraId="473A4CEB" w14:textId="37AB16B4" w:rsidR="004D25EE" w:rsidRPr="006D65F7" w:rsidRDefault="004D25EE" w:rsidP="004D25EE">
      <w:pPr>
        <w:pBdr>
          <w:bottom w:val="single" w:sz="4" w:space="1" w:color="auto"/>
        </w:pBdr>
        <w:rPr>
          <w:rFonts w:ascii="Arial" w:hAnsi="Arial" w:cs="Arial"/>
        </w:rPr>
      </w:pPr>
      <w:r w:rsidRPr="006D65F7">
        <w:rPr>
          <w:rFonts w:ascii="Arial" w:hAnsi="Arial" w:cs="Arial"/>
        </w:rPr>
        <w:t>2.2 – Managing the Performance of a Data Warehouse</w:t>
      </w:r>
    </w:p>
    <w:p w14:paraId="289B3EF7" w14:textId="04207383" w:rsidR="00477DAE" w:rsidRPr="006D65F7" w:rsidRDefault="004D25EE">
      <w:pPr>
        <w:rPr>
          <w:rFonts w:ascii="Arial" w:hAnsi="Arial" w:cs="Arial"/>
          <w:b/>
        </w:rPr>
      </w:pPr>
      <w:r w:rsidRPr="006D65F7">
        <w:rPr>
          <w:rFonts w:ascii="Arial" w:hAnsi="Arial" w:cs="Arial"/>
        </w:rPr>
        <w:t>Every table should have a</w:t>
      </w:r>
      <w:r w:rsidRPr="006D65F7">
        <w:rPr>
          <w:rFonts w:ascii="Arial" w:hAnsi="Arial" w:cs="Arial"/>
          <w:b/>
        </w:rPr>
        <w:t xml:space="preserve"> Clustered index </w:t>
      </w:r>
      <w:r w:rsidRPr="006D65F7">
        <w:rPr>
          <w:rFonts w:ascii="Arial" w:hAnsi="Arial" w:cs="Arial"/>
        </w:rPr>
        <w:t>– means table is stored as a B-Tree rather than heap</w:t>
      </w:r>
      <w:r w:rsidR="0049055B" w:rsidRPr="006D65F7">
        <w:rPr>
          <w:rFonts w:ascii="Arial" w:hAnsi="Arial" w:cs="Arial"/>
        </w:rPr>
        <w:t>. Advantages</w:t>
      </w:r>
    </w:p>
    <w:p w14:paraId="4A0DE77D" w14:textId="0735926A" w:rsidR="00DA72A8" w:rsidRPr="006D65F7" w:rsidRDefault="0049055B" w:rsidP="00EB02C4">
      <w:pPr>
        <w:pStyle w:val="ListParagraph"/>
        <w:numPr>
          <w:ilvl w:val="0"/>
          <w:numId w:val="8"/>
        </w:numPr>
        <w:rPr>
          <w:rFonts w:ascii="Arial" w:hAnsi="Arial" w:cs="Arial"/>
        </w:rPr>
      </w:pPr>
      <w:r w:rsidRPr="006D65F7">
        <w:rPr>
          <w:rFonts w:ascii="Arial" w:hAnsi="Arial" w:cs="Arial"/>
        </w:rPr>
        <w:t>Index (as so table) can be rebuilt to defrag</w:t>
      </w:r>
    </w:p>
    <w:p w14:paraId="1B4137EB" w14:textId="2DA9D5AD" w:rsidR="000C3936" w:rsidRDefault="0049055B" w:rsidP="00EB02C4">
      <w:pPr>
        <w:pStyle w:val="ListParagraph"/>
        <w:numPr>
          <w:ilvl w:val="0"/>
          <w:numId w:val="8"/>
        </w:numPr>
        <w:rPr>
          <w:rFonts w:ascii="Arial" w:hAnsi="Arial" w:cs="Arial"/>
        </w:rPr>
      </w:pPr>
      <w:r w:rsidRPr="006D65F7">
        <w:rPr>
          <w:rFonts w:ascii="Arial" w:hAnsi="Arial" w:cs="Arial"/>
        </w:rPr>
        <w:t>You can m</w:t>
      </w:r>
      <w:r w:rsidR="000C3936" w:rsidRPr="006D65F7">
        <w:rPr>
          <w:rFonts w:ascii="Arial" w:hAnsi="Arial" w:cs="Arial"/>
        </w:rPr>
        <w:t>ove table to a new file groups without having to drop and recreate</w:t>
      </w:r>
      <w:r w:rsidR="003A1C87">
        <w:rPr>
          <w:rFonts w:ascii="Arial" w:hAnsi="Arial" w:cs="Arial"/>
        </w:rPr>
        <w:t xml:space="preserve"> the whole table</w:t>
      </w:r>
    </w:p>
    <w:p w14:paraId="2DEF1A01" w14:textId="77777777" w:rsidR="003A1C87" w:rsidRPr="003A1C87" w:rsidRDefault="003A1C87" w:rsidP="003A1C87">
      <w:pPr>
        <w:autoSpaceDE w:val="0"/>
        <w:autoSpaceDN w:val="0"/>
        <w:adjustRightInd w:val="0"/>
        <w:spacing w:after="0" w:line="240" w:lineRule="auto"/>
        <w:ind w:left="720"/>
        <w:rPr>
          <w:rFonts w:ascii="Consolas" w:hAnsi="Consolas" w:cs="Consolas"/>
          <w:color w:val="000000"/>
          <w:sz w:val="18"/>
          <w:szCs w:val="18"/>
          <w:highlight w:val="white"/>
        </w:rPr>
      </w:pPr>
      <w:r w:rsidRPr="003A1C87">
        <w:rPr>
          <w:rFonts w:ascii="Consolas" w:hAnsi="Consolas" w:cs="Consolas"/>
          <w:color w:val="0000FF"/>
          <w:sz w:val="18"/>
          <w:szCs w:val="18"/>
          <w:highlight w:val="white"/>
        </w:rPr>
        <w:t>ALTER</w:t>
      </w: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table</w:t>
      </w:r>
      <w:r w:rsidRPr="003A1C87">
        <w:rPr>
          <w:rFonts w:ascii="Consolas" w:hAnsi="Consolas" w:cs="Consolas"/>
          <w:color w:val="000000"/>
          <w:sz w:val="18"/>
          <w:szCs w:val="18"/>
          <w:highlight w:val="white"/>
        </w:rPr>
        <w:t xml:space="preserve"> </w:t>
      </w:r>
      <w:proofErr w:type="spellStart"/>
      <w:r w:rsidRPr="003A1C87">
        <w:rPr>
          <w:rFonts w:ascii="Consolas" w:hAnsi="Consolas" w:cs="Consolas"/>
          <w:color w:val="000000"/>
          <w:sz w:val="18"/>
          <w:szCs w:val="18"/>
          <w:highlight w:val="white"/>
        </w:rPr>
        <w:t>DimCustomerJoe</w:t>
      </w:r>
      <w:proofErr w:type="spellEnd"/>
    </w:p>
    <w:p w14:paraId="48C5579A" w14:textId="77777777" w:rsidR="003A1C87" w:rsidRPr="003A1C87" w:rsidRDefault="003A1C87" w:rsidP="003A1C87">
      <w:pPr>
        <w:autoSpaceDE w:val="0"/>
        <w:autoSpaceDN w:val="0"/>
        <w:adjustRightInd w:val="0"/>
        <w:spacing w:after="0" w:line="240" w:lineRule="auto"/>
        <w:ind w:left="720"/>
        <w:rPr>
          <w:rFonts w:ascii="Consolas" w:hAnsi="Consolas" w:cs="Consolas"/>
          <w:color w:val="000000"/>
          <w:sz w:val="18"/>
          <w:szCs w:val="18"/>
          <w:highlight w:val="white"/>
        </w:rPr>
      </w:pPr>
      <w:r w:rsidRPr="003A1C87">
        <w:rPr>
          <w:rFonts w:ascii="Consolas" w:hAnsi="Consolas" w:cs="Consolas"/>
          <w:color w:val="0000FF"/>
          <w:sz w:val="18"/>
          <w:szCs w:val="18"/>
          <w:highlight w:val="white"/>
        </w:rPr>
        <w:t>drop</w:t>
      </w: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constraint</w:t>
      </w:r>
      <w:r w:rsidRPr="003A1C87">
        <w:rPr>
          <w:rFonts w:ascii="Consolas" w:hAnsi="Consolas" w:cs="Consolas"/>
          <w:color w:val="000000"/>
          <w:sz w:val="18"/>
          <w:szCs w:val="18"/>
          <w:highlight w:val="white"/>
        </w:rPr>
        <w:t xml:space="preserve"> </w:t>
      </w:r>
      <w:proofErr w:type="spellStart"/>
      <w:r w:rsidRPr="003A1C87">
        <w:rPr>
          <w:rFonts w:ascii="Consolas" w:hAnsi="Consolas" w:cs="Consolas"/>
          <w:color w:val="000000"/>
          <w:sz w:val="18"/>
          <w:szCs w:val="18"/>
          <w:highlight w:val="white"/>
        </w:rPr>
        <w:t>PK_DimCustomer_CustomerKeyJoe</w:t>
      </w:r>
      <w:proofErr w:type="spellEnd"/>
    </w:p>
    <w:p w14:paraId="55BE9479" w14:textId="77777777" w:rsidR="003A1C87" w:rsidRPr="003A1C87" w:rsidRDefault="003A1C87" w:rsidP="003A1C87">
      <w:pPr>
        <w:autoSpaceDE w:val="0"/>
        <w:autoSpaceDN w:val="0"/>
        <w:adjustRightInd w:val="0"/>
        <w:spacing w:after="0" w:line="240" w:lineRule="auto"/>
        <w:ind w:left="720"/>
        <w:rPr>
          <w:rFonts w:ascii="Consolas" w:hAnsi="Consolas" w:cs="Consolas"/>
          <w:color w:val="000000"/>
          <w:sz w:val="18"/>
          <w:szCs w:val="18"/>
          <w:highlight w:val="white"/>
        </w:rPr>
      </w:pPr>
    </w:p>
    <w:p w14:paraId="0B52C485" w14:textId="77777777" w:rsidR="003A1C87" w:rsidRPr="003A1C87" w:rsidRDefault="003A1C87" w:rsidP="003A1C87">
      <w:pPr>
        <w:autoSpaceDE w:val="0"/>
        <w:autoSpaceDN w:val="0"/>
        <w:adjustRightInd w:val="0"/>
        <w:spacing w:after="0" w:line="240" w:lineRule="auto"/>
        <w:ind w:left="720"/>
        <w:rPr>
          <w:rFonts w:ascii="Consolas" w:hAnsi="Consolas" w:cs="Consolas"/>
          <w:color w:val="000000"/>
          <w:sz w:val="18"/>
          <w:szCs w:val="18"/>
          <w:highlight w:val="white"/>
        </w:rPr>
      </w:pPr>
      <w:r w:rsidRPr="003A1C87">
        <w:rPr>
          <w:rFonts w:ascii="Consolas" w:hAnsi="Consolas" w:cs="Consolas"/>
          <w:color w:val="0000FF"/>
          <w:sz w:val="18"/>
          <w:szCs w:val="18"/>
          <w:highlight w:val="white"/>
        </w:rPr>
        <w:t>ALTER</w:t>
      </w: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table</w:t>
      </w:r>
      <w:r w:rsidRPr="003A1C87">
        <w:rPr>
          <w:rFonts w:ascii="Consolas" w:hAnsi="Consolas" w:cs="Consolas"/>
          <w:color w:val="000000"/>
          <w:sz w:val="18"/>
          <w:szCs w:val="18"/>
          <w:highlight w:val="white"/>
        </w:rPr>
        <w:t xml:space="preserve"> </w:t>
      </w:r>
      <w:proofErr w:type="spellStart"/>
      <w:r w:rsidRPr="003A1C87">
        <w:rPr>
          <w:rFonts w:ascii="Consolas" w:hAnsi="Consolas" w:cs="Consolas"/>
          <w:color w:val="000000"/>
          <w:sz w:val="18"/>
          <w:szCs w:val="18"/>
          <w:highlight w:val="white"/>
        </w:rPr>
        <w:t>DimCustomerJoe</w:t>
      </w:r>
      <w:proofErr w:type="spellEnd"/>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add</w:t>
      </w:r>
    </w:p>
    <w:p w14:paraId="0149DEA3" w14:textId="77777777" w:rsidR="003A1C87" w:rsidRPr="003A1C87" w:rsidRDefault="003A1C87" w:rsidP="003A1C87">
      <w:pPr>
        <w:autoSpaceDE w:val="0"/>
        <w:autoSpaceDN w:val="0"/>
        <w:adjustRightInd w:val="0"/>
        <w:spacing w:after="0" w:line="240" w:lineRule="auto"/>
        <w:ind w:left="720"/>
        <w:rPr>
          <w:rFonts w:ascii="Consolas" w:hAnsi="Consolas" w:cs="Consolas"/>
          <w:color w:val="000000"/>
          <w:sz w:val="18"/>
          <w:szCs w:val="18"/>
          <w:highlight w:val="white"/>
        </w:rPr>
      </w:pP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constraint</w:t>
      </w:r>
      <w:r w:rsidRPr="003A1C87">
        <w:rPr>
          <w:rFonts w:ascii="Consolas" w:hAnsi="Consolas" w:cs="Consolas"/>
          <w:color w:val="000000"/>
          <w:sz w:val="18"/>
          <w:szCs w:val="18"/>
          <w:highlight w:val="white"/>
        </w:rPr>
        <w:t xml:space="preserve"> </w:t>
      </w:r>
      <w:proofErr w:type="spellStart"/>
      <w:r w:rsidRPr="003A1C87">
        <w:rPr>
          <w:rFonts w:ascii="Consolas" w:hAnsi="Consolas" w:cs="Consolas"/>
          <w:color w:val="000000"/>
          <w:sz w:val="18"/>
          <w:szCs w:val="18"/>
          <w:highlight w:val="white"/>
        </w:rPr>
        <w:t>PK_DimCustomer_CustomerKeyJoe</w:t>
      </w:r>
      <w:proofErr w:type="spellEnd"/>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PRIMARY</w:t>
      </w: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KEY</w:t>
      </w: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 xml:space="preserve">CLUSTERED </w:t>
      </w:r>
      <w:r w:rsidRPr="003A1C87">
        <w:rPr>
          <w:rFonts w:ascii="Consolas" w:hAnsi="Consolas" w:cs="Consolas"/>
          <w:color w:val="808080"/>
          <w:sz w:val="18"/>
          <w:szCs w:val="18"/>
          <w:highlight w:val="white"/>
        </w:rPr>
        <w:t>(</w:t>
      </w:r>
      <w:proofErr w:type="spellStart"/>
      <w:r w:rsidRPr="003A1C87">
        <w:rPr>
          <w:rFonts w:ascii="Consolas" w:hAnsi="Consolas" w:cs="Consolas"/>
          <w:color w:val="000000"/>
          <w:sz w:val="18"/>
          <w:szCs w:val="18"/>
          <w:highlight w:val="white"/>
        </w:rPr>
        <w:t>CustomerKey</w:t>
      </w:r>
      <w:proofErr w:type="spellEnd"/>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ASC</w:t>
      </w:r>
      <w:r w:rsidRPr="003A1C87">
        <w:rPr>
          <w:rFonts w:ascii="Consolas" w:hAnsi="Consolas" w:cs="Consolas"/>
          <w:color w:val="808080"/>
          <w:sz w:val="18"/>
          <w:szCs w:val="18"/>
          <w:highlight w:val="white"/>
        </w:rPr>
        <w:t>)</w:t>
      </w:r>
      <w:r w:rsidRPr="003A1C87">
        <w:rPr>
          <w:rFonts w:ascii="Consolas" w:hAnsi="Consolas" w:cs="Consolas"/>
          <w:color w:val="000000"/>
          <w:sz w:val="18"/>
          <w:szCs w:val="18"/>
          <w:highlight w:val="white"/>
        </w:rPr>
        <w:t xml:space="preserve"> </w:t>
      </w:r>
    </w:p>
    <w:p w14:paraId="305931CE" w14:textId="09EECF29" w:rsidR="00921591" w:rsidRPr="003A1C87" w:rsidRDefault="003A1C87" w:rsidP="003A1C87">
      <w:pPr>
        <w:ind w:left="1800"/>
        <w:rPr>
          <w:rFonts w:ascii="Arial" w:hAnsi="Arial" w:cs="Arial"/>
          <w:sz w:val="18"/>
          <w:szCs w:val="18"/>
        </w:rPr>
      </w:pPr>
      <w:r w:rsidRPr="003A1C87">
        <w:rPr>
          <w:rFonts w:ascii="Consolas" w:hAnsi="Consolas" w:cs="Consolas"/>
          <w:color w:val="000000"/>
          <w:sz w:val="18"/>
          <w:szCs w:val="18"/>
          <w:highlight w:val="white"/>
        </w:rPr>
        <w:t xml:space="preserve"> </w:t>
      </w:r>
      <w:r w:rsidRPr="003A1C87">
        <w:rPr>
          <w:rFonts w:ascii="Consolas" w:hAnsi="Consolas" w:cs="Consolas"/>
          <w:color w:val="0000FF"/>
          <w:sz w:val="18"/>
          <w:szCs w:val="18"/>
          <w:highlight w:val="white"/>
        </w:rPr>
        <w:t>on</w:t>
      </w:r>
      <w:r w:rsidRPr="003A1C87">
        <w:rPr>
          <w:rFonts w:ascii="Consolas" w:hAnsi="Consolas" w:cs="Consolas"/>
          <w:color w:val="000000"/>
          <w:sz w:val="18"/>
          <w:szCs w:val="18"/>
          <w:highlight w:val="white"/>
        </w:rPr>
        <w:t xml:space="preserve"> [Primary]</w:t>
      </w:r>
    </w:p>
    <w:p w14:paraId="64C24E9D" w14:textId="72142C5E" w:rsidR="000C3936" w:rsidRPr="006D65F7" w:rsidRDefault="000C3936" w:rsidP="00EB02C4">
      <w:pPr>
        <w:pStyle w:val="ListParagraph"/>
        <w:numPr>
          <w:ilvl w:val="0"/>
          <w:numId w:val="8"/>
        </w:numPr>
        <w:rPr>
          <w:rFonts w:ascii="Arial" w:hAnsi="Arial" w:cs="Arial"/>
        </w:rPr>
      </w:pPr>
      <w:r w:rsidRPr="006D65F7">
        <w:rPr>
          <w:rFonts w:ascii="Arial" w:hAnsi="Arial" w:cs="Arial"/>
        </w:rPr>
        <w:t>By default, a non-clustered index will be created which will probably be bigger than a clustered index.</w:t>
      </w:r>
    </w:p>
    <w:p w14:paraId="0AF703D1" w14:textId="07183255" w:rsidR="000C3936" w:rsidRPr="006D65F7" w:rsidRDefault="000C3936" w:rsidP="00EB02C4">
      <w:pPr>
        <w:pStyle w:val="ListParagraph"/>
        <w:numPr>
          <w:ilvl w:val="0"/>
          <w:numId w:val="8"/>
        </w:numPr>
        <w:rPr>
          <w:rFonts w:ascii="Arial" w:hAnsi="Arial" w:cs="Arial"/>
        </w:rPr>
      </w:pPr>
      <w:r w:rsidRPr="006D65F7">
        <w:rPr>
          <w:rFonts w:ascii="Arial" w:hAnsi="Arial" w:cs="Arial"/>
        </w:rPr>
        <w:t>Can create covered queries that run only off the index.</w:t>
      </w:r>
    </w:p>
    <w:p w14:paraId="464F9017" w14:textId="5A229DD4" w:rsidR="0049055B" w:rsidRPr="006D65F7" w:rsidRDefault="0049055B" w:rsidP="0049055B">
      <w:pPr>
        <w:rPr>
          <w:rFonts w:ascii="Arial" w:hAnsi="Arial" w:cs="Arial"/>
        </w:rPr>
      </w:pPr>
      <w:r w:rsidRPr="006D65F7">
        <w:rPr>
          <w:rFonts w:ascii="Arial" w:hAnsi="Arial" w:cs="Arial"/>
        </w:rPr>
        <w:t xml:space="preserve">Key for a clustered index should be short. Clustered index is part of non-clustered indexes. If it is long, then non-clustered indexes will be bigger and not perform as well. </w:t>
      </w:r>
      <w:proofErr w:type="gramStart"/>
      <w:r w:rsidRPr="006D65F7">
        <w:rPr>
          <w:rFonts w:ascii="Arial" w:hAnsi="Arial" w:cs="Arial"/>
        </w:rPr>
        <w:t>So</w:t>
      </w:r>
      <w:proofErr w:type="gramEnd"/>
      <w:r w:rsidRPr="006D65F7">
        <w:rPr>
          <w:rFonts w:ascii="Arial" w:hAnsi="Arial" w:cs="Arial"/>
        </w:rPr>
        <w:t xml:space="preserve"> opt for auto-incrementing integer.</w:t>
      </w:r>
    </w:p>
    <w:p w14:paraId="23810C2C" w14:textId="76BD9217" w:rsidR="00477DAE" w:rsidRPr="006D65F7" w:rsidRDefault="002E3670">
      <w:pPr>
        <w:rPr>
          <w:rFonts w:ascii="Arial" w:hAnsi="Arial" w:cs="Arial"/>
        </w:rPr>
      </w:pPr>
      <w:r w:rsidRPr="006D65F7">
        <w:rPr>
          <w:rFonts w:ascii="Arial" w:hAnsi="Arial" w:cs="Arial"/>
        </w:rPr>
        <w:t>Non-clustered index, won’t be used much</w:t>
      </w:r>
      <w:r w:rsidR="007D4D1B" w:rsidRPr="006D65F7">
        <w:rPr>
          <w:rFonts w:ascii="Arial" w:hAnsi="Arial" w:cs="Arial"/>
        </w:rPr>
        <w:t xml:space="preserve"> on dimension attributes. Could be used on name columns and member property columns, used in parametrised reports </w:t>
      </w:r>
      <w:proofErr w:type="spellStart"/>
      <w:r w:rsidR="007D4D1B" w:rsidRPr="006D65F7">
        <w:rPr>
          <w:rFonts w:ascii="Arial" w:hAnsi="Arial" w:cs="Arial"/>
        </w:rPr>
        <w:t>eg</w:t>
      </w:r>
      <w:proofErr w:type="spellEnd"/>
      <w:r w:rsidR="007D4D1B" w:rsidRPr="006D65F7">
        <w:rPr>
          <w:rFonts w:ascii="Arial" w:hAnsi="Arial" w:cs="Arial"/>
        </w:rPr>
        <w:t xml:space="preserve"> company name. </w:t>
      </w:r>
    </w:p>
    <w:p w14:paraId="0A8B0D1A" w14:textId="4A292C6D" w:rsidR="007D4D1B" w:rsidRPr="006D65F7" w:rsidRDefault="0049055B">
      <w:pPr>
        <w:rPr>
          <w:rFonts w:ascii="Arial" w:hAnsi="Arial" w:cs="Arial"/>
        </w:rPr>
      </w:pPr>
      <w:r w:rsidRPr="006D65F7">
        <w:rPr>
          <w:rFonts w:ascii="Arial" w:hAnsi="Arial" w:cs="Arial"/>
          <w:b/>
        </w:rPr>
        <w:t>Filtered indexes</w:t>
      </w:r>
      <w:r w:rsidRPr="006D65F7">
        <w:rPr>
          <w:rFonts w:ascii="Arial" w:hAnsi="Arial" w:cs="Arial"/>
        </w:rPr>
        <w:t xml:space="preserve"> – index with where clause. Use for rare values in a column. Common can be handled with a table scan.</w:t>
      </w:r>
    </w:p>
    <w:p w14:paraId="289A2A64" w14:textId="62AE18AB" w:rsidR="003B4DCC" w:rsidRPr="006D65F7" w:rsidRDefault="003B4DCC">
      <w:pPr>
        <w:rPr>
          <w:rFonts w:ascii="Arial" w:hAnsi="Arial" w:cs="Arial"/>
        </w:rPr>
      </w:pPr>
      <w:r w:rsidRPr="006D65F7">
        <w:rPr>
          <w:rFonts w:ascii="Arial" w:hAnsi="Arial" w:cs="Arial"/>
        </w:rPr>
        <w:t>Do not index foreign keys of fact tables unless queries performing merge or nested loops joins.</w:t>
      </w:r>
    </w:p>
    <w:p w14:paraId="2D9E2EDA" w14:textId="10788A5D" w:rsidR="00050818" w:rsidRPr="006D65F7" w:rsidRDefault="00050818">
      <w:pPr>
        <w:rPr>
          <w:rFonts w:ascii="Arial" w:hAnsi="Arial" w:cs="Arial"/>
        </w:rPr>
      </w:pPr>
      <w:r w:rsidRPr="006D65F7">
        <w:rPr>
          <w:rFonts w:ascii="Arial" w:hAnsi="Arial" w:cs="Arial"/>
          <w:b/>
        </w:rPr>
        <w:t>Indexed Views</w:t>
      </w:r>
      <w:r w:rsidR="00812326" w:rsidRPr="006D65F7">
        <w:rPr>
          <w:rFonts w:ascii="Arial" w:hAnsi="Arial" w:cs="Arial"/>
          <w:b/>
        </w:rPr>
        <w:t xml:space="preserve"> - </w:t>
      </w:r>
      <w:r w:rsidR="00812326" w:rsidRPr="006D65F7">
        <w:rPr>
          <w:rFonts w:ascii="Arial" w:hAnsi="Arial" w:cs="Arial"/>
        </w:rPr>
        <w:t>Putting index on a view will materialize it. Will be automatically maintained. Should be dropped and recreated during ETL.</w:t>
      </w:r>
    </w:p>
    <w:p w14:paraId="7B60D571" w14:textId="6BD32FB6" w:rsidR="00812326" w:rsidRPr="006D65F7" w:rsidRDefault="00812326">
      <w:pPr>
        <w:rPr>
          <w:rFonts w:ascii="Arial" w:hAnsi="Arial" w:cs="Arial"/>
        </w:rPr>
      </w:pPr>
      <w:r w:rsidRPr="006D65F7">
        <w:rPr>
          <w:rFonts w:ascii="Arial" w:hAnsi="Arial" w:cs="Arial"/>
        </w:rPr>
        <w:t>Window functions - Make sure running-total queries use “window” functions</w:t>
      </w:r>
    </w:p>
    <w:p w14:paraId="376598C3" w14:textId="7962AD7C" w:rsidR="006849DB" w:rsidRPr="006D65F7" w:rsidRDefault="006849DB">
      <w:pPr>
        <w:rPr>
          <w:rFonts w:ascii="Arial" w:hAnsi="Arial" w:cs="Arial"/>
        </w:rPr>
      </w:pPr>
      <w:r w:rsidRPr="006D65F7">
        <w:rPr>
          <w:rFonts w:ascii="Arial" w:hAnsi="Arial" w:cs="Arial"/>
          <w:b/>
        </w:rPr>
        <w:t>Compression</w:t>
      </w:r>
      <w:r w:rsidRPr="006D65F7">
        <w:rPr>
          <w:rFonts w:ascii="Arial" w:hAnsi="Arial" w:cs="Arial"/>
        </w:rPr>
        <w:t xml:space="preserve"> – useful when data is mostly read and rarely updated</w:t>
      </w:r>
    </w:p>
    <w:p w14:paraId="59A6699A" w14:textId="210DB4C7" w:rsidR="005A2B72" w:rsidRPr="006D65F7" w:rsidRDefault="005A2B72">
      <w:pPr>
        <w:rPr>
          <w:rFonts w:ascii="Arial" w:hAnsi="Arial" w:cs="Arial"/>
        </w:rPr>
      </w:pPr>
      <w:r w:rsidRPr="006D65F7">
        <w:rPr>
          <w:rFonts w:ascii="Arial" w:hAnsi="Arial" w:cs="Arial"/>
        </w:rPr>
        <w:t>Types of compression</w:t>
      </w:r>
    </w:p>
    <w:tbl>
      <w:tblPr>
        <w:tblStyle w:val="TableGrid"/>
        <w:tblW w:w="9776" w:type="dxa"/>
        <w:tblLook w:val="04A0" w:firstRow="1" w:lastRow="0" w:firstColumn="1" w:lastColumn="0" w:noHBand="0" w:noVBand="1"/>
      </w:tblPr>
      <w:tblGrid>
        <w:gridCol w:w="2405"/>
        <w:gridCol w:w="7371"/>
      </w:tblGrid>
      <w:tr w:rsidR="005A2B72" w:rsidRPr="006D65F7" w14:paraId="4039A7A2" w14:textId="77777777" w:rsidTr="005A2B72">
        <w:tc>
          <w:tcPr>
            <w:tcW w:w="2405" w:type="dxa"/>
          </w:tcPr>
          <w:p w14:paraId="471A4EB1" w14:textId="1EA983C2" w:rsidR="005A2B72" w:rsidRPr="006D65F7" w:rsidRDefault="005A2B72">
            <w:pPr>
              <w:rPr>
                <w:rFonts w:ascii="Arial" w:hAnsi="Arial" w:cs="Arial"/>
              </w:rPr>
            </w:pPr>
            <w:r w:rsidRPr="006D65F7">
              <w:rPr>
                <w:rFonts w:ascii="Arial" w:hAnsi="Arial" w:cs="Arial"/>
              </w:rPr>
              <w:t>Row compression</w:t>
            </w:r>
          </w:p>
        </w:tc>
        <w:tc>
          <w:tcPr>
            <w:tcW w:w="7371" w:type="dxa"/>
          </w:tcPr>
          <w:p w14:paraId="5749AB33" w14:textId="4DC126AE" w:rsidR="005A2B72" w:rsidRPr="006D65F7" w:rsidRDefault="005A2B72">
            <w:pPr>
              <w:rPr>
                <w:rFonts w:ascii="Arial" w:hAnsi="Arial" w:cs="Arial"/>
              </w:rPr>
            </w:pPr>
            <w:r w:rsidRPr="006D65F7">
              <w:rPr>
                <w:rFonts w:ascii="Arial" w:hAnsi="Arial" w:cs="Arial"/>
                <w:color w:val="000000"/>
              </w:rPr>
              <w:t>Storing fixed data type columns in a variable-length format. Small impact on CPU so good for OLTP as well</w:t>
            </w:r>
          </w:p>
        </w:tc>
      </w:tr>
      <w:tr w:rsidR="005A2B72" w:rsidRPr="006D65F7" w14:paraId="7A8FAA5D" w14:textId="77777777" w:rsidTr="005A2B72">
        <w:tc>
          <w:tcPr>
            <w:tcW w:w="2405" w:type="dxa"/>
          </w:tcPr>
          <w:p w14:paraId="7EE0BF19" w14:textId="1FD21097" w:rsidR="005A2B72" w:rsidRPr="006D65F7" w:rsidRDefault="005A2B72">
            <w:pPr>
              <w:rPr>
                <w:rFonts w:ascii="Arial" w:hAnsi="Arial" w:cs="Arial"/>
              </w:rPr>
            </w:pPr>
            <w:r w:rsidRPr="006D65F7">
              <w:rPr>
                <w:rFonts w:ascii="Arial" w:hAnsi="Arial" w:cs="Arial"/>
              </w:rPr>
              <w:t>Page compression</w:t>
            </w:r>
          </w:p>
        </w:tc>
        <w:tc>
          <w:tcPr>
            <w:tcW w:w="7371" w:type="dxa"/>
          </w:tcPr>
          <w:p w14:paraId="016ADB22" w14:textId="77777777" w:rsidR="005A2B72" w:rsidRPr="006D65F7" w:rsidRDefault="005A2B72">
            <w:pPr>
              <w:rPr>
                <w:rFonts w:ascii="Arial" w:hAnsi="Arial" w:cs="Arial"/>
              </w:rPr>
            </w:pPr>
            <w:r w:rsidRPr="006D65F7">
              <w:rPr>
                <w:rFonts w:ascii="Arial" w:hAnsi="Arial" w:cs="Arial"/>
              </w:rPr>
              <w:t>Includes row compression but also</w:t>
            </w:r>
          </w:p>
          <w:p w14:paraId="69BEC4FA" w14:textId="54973FDA" w:rsidR="005A2B72" w:rsidRPr="006D65F7" w:rsidRDefault="005A2B72" w:rsidP="00EB02C4">
            <w:pPr>
              <w:pStyle w:val="ListParagraph"/>
              <w:numPr>
                <w:ilvl w:val="0"/>
                <w:numId w:val="9"/>
              </w:numPr>
              <w:rPr>
                <w:rFonts w:ascii="Arial" w:hAnsi="Arial" w:cs="Arial"/>
              </w:rPr>
            </w:pPr>
            <w:r w:rsidRPr="006D65F7">
              <w:rPr>
                <w:rFonts w:ascii="Arial" w:hAnsi="Arial" w:cs="Arial"/>
              </w:rPr>
              <w:lastRenderedPageBreak/>
              <w:t xml:space="preserve">Prefix compression - </w:t>
            </w:r>
            <w:r w:rsidRPr="006D65F7">
              <w:rPr>
                <w:rFonts w:ascii="Arial" w:hAnsi="Arial" w:cs="Arial"/>
                <w:color w:val="000000"/>
              </w:rPr>
              <w:t>stores repeated prefixes of values from a single column in a special compression information (CI)</w:t>
            </w:r>
          </w:p>
          <w:p w14:paraId="0F102CB4" w14:textId="5803A987" w:rsidR="005A2B72" w:rsidRPr="006D65F7" w:rsidRDefault="005A2B72" w:rsidP="00EB02C4">
            <w:pPr>
              <w:pStyle w:val="ListParagraph"/>
              <w:numPr>
                <w:ilvl w:val="0"/>
                <w:numId w:val="9"/>
              </w:numPr>
              <w:rPr>
                <w:rFonts w:ascii="Arial" w:hAnsi="Arial" w:cs="Arial"/>
              </w:rPr>
            </w:pPr>
            <w:r w:rsidRPr="006D65F7">
              <w:rPr>
                <w:rFonts w:ascii="Arial" w:hAnsi="Arial" w:cs="Arial"/>
              </w:rPr>
              <w:t>Dictionary compression – stored repeated values from any column on the page to the CI</w:t>
            </w:r>
          </w:p>
        </w:tc>
      </w:tr>
      <w:tr w:rsidR="005A2B72" w:rsidRPr="006D65F7" w14:paraId="4FDEFBCF" w14:textId="77777777" w:rsidTr="005A2B72">
        <w:tc>
          <w:tcPr>
            <w:tcW w:w="2405" w:type="dxa"/>
          </w:tcPr>
          <w:p w14:paraId="74879BBB" w14:textId="7DABC9AF" w:rsidR="005A2B72" w:rsidRPr="006D65F7" w:rsidRDefault="005A2B72">
            <w:pPr>
              <w:rPr>
                <w:rFonts w:ascii="Arial" w:hAnsi="Arial" w:cs="Arial"/>
              </w:rPr>
            </w:pPr>
            <w:r w:rsidRPr="006D65F7">
              <w:rPr>
                <w:rFonts w:ascii="Arial" w:hAnsi="Arial" w:cs="Arial"/>
              </w:rPr>
              <w:lastRenderedPageBreak/>
              <w:t>Unicode compression</w:t>
            </w:r>
          </w:p>
        </w:tc>
        <w:tc>
          <w:tcPr>
            <w:tcW w:w="7371" w:type="dxa"/>
          </w:tcPr>
          <w:p w14:paraId="116E4F25" w14:textId="589A734B" w:rsidR="005A2B72" w:rsidRPr="006D65F7" w:rsidRDefault="005A2B72">
            <w:pPr>
              <w:rPr>
                <w:rFonts w:ascii="Arial" w:hAnsi="Arial" w:cs="Arial"/>
              </w:rPr>
            </w:pPr>
            <w:r w:rsidRPr="006D65F7">
              <w:rPr>
                <w:rFonts w:ascii="Arial" w:hAnsi="Arial" w:cs="Arial"/>
              </w:rPr>
              <w:t>Stores Unicode strings as single bytes where able to</w:t>
            </w:r>
          </w:p>
        </w:tc>
      </w:tr>
    </w:tbl>
    <w:p w14:paraId="2DACE176" w14:textId="5C523645" w:rsidR="002748A0" w:rsidRPr="006D65F7" w:rsidRDefault="002748A0">
      <w:pPr>
        <w:rPr>
          <w:rFonts w:ascii="Arial" w:hAnsi="Arial" w:cs="Arial"/>
        </w:rPr>
      </w:pPr>
    </w:p>
    <w:p w14:paraId="58F8DD11" w14:textId="14B56030" w:rsidR="002748A0" w:rsidRPr="006D65F7" w:rsidRDefault="002748A0">
      <w:pPr>
        <w:rPr>
          <w:rFonts w:ascii="Arial" w:hAnsi="Arial" w:cs="Arial"/>
          <w:b/>
          <w:iCs/>
          <w:color w:val="000000"/>
        </w:rPr>
      </w:pPr>
      <w:proofErr w:type="spellStart"/>
      <w:r w:rsidRPr="006D65F7">
        <w:rPr>
          <w:rFonts w:ascii="Arial" w:hAnsi="Arial" w:cs="Arial"/>
          <w:b/>
          <w:iCs/>
          <w:color w:val="000000"/>
        </w:rPr>
        <w:t>Columnstore</w:t>
      </w:r>
      <w:proofErr w:type="spellEnd"/>
      <w:r w:rsidRPr="006D65F7">
        <w:rPr>
          <w:rFonts w:ascii="Arial" w:hAnsi="Arial" w:cs="Arial"/>
          <w:b/>
          <w:iCs/>
          <w:color w:val="000000"/>
        </w:rPr>
        <w:t xml:space="preserve"> index</w:t>
      </w:r>
    </w:p>
    <w:p w14:paraId="70344F99" w14:textId="37B1A977" w:rsidR="00D844B8" w:rsidRPr="006D65F7" w:rsidRDefault="002748A0">
      <w:pPr>
        <w:rPr>
          <w:rFonts w:ascii="Arial" w:hAnsi="Arial" w:cs="Arial"/>
          <w:iCs/>
          <w:color w:val="000000"/>
        </w:rPr>
      </w:pPr>
      <w:r w:rsidRPr="006D65F7">
        <w:rPr>
          <w:rFonts w:ascii="Arial" w:hAnsi="Arial" w:cs="Arial"/>
          <w:iCs/>
          <w:color w:val="000000"/>
        </w:rPr>
        <w:t>Stores indexes by column rather than row.</w:t>
      </w:r>
      <w:r w:rsidR="007B7142" w:rsidRPr="006D65F7">
        <w:rPr>
          <w:rFonts w:ascii="Arial" w:hAnsi="Arial" w:cs="Arial"/>
          <w:iCs/>
          <w:color w:val="000000"/>
        </w:rPr>
        <w:t xml:space="preserve"> Each column stored in a different page. Can be more efficient on wide tables because doesn’t have to access the whole row.</w:t>
      </w:r>
      <w:r w:rsidRPr="006D65F7">
        <w:rPr>
          <w:rFonts w:ascii="Arial" w:hAnsi="Arial" w:cs="Arial"/>
          <w:iCs/>
          <w:color w:val="000000"/>
        </w:rPr>
        <w:t xml:space="preserve"> Not good for very selective queries</w:t>
      </w:r>
      <w:r w:rsidR="007B7142" w:rsidRPr="006D65F7">
        <w:rPr>
          <w:rFonts w:ascii="Arial" w:hAnsi="Arial" w:cs="Arial"/>
          <w:iCs/>
          <w:color w:val="000000"/>
        </w:rPr>
        <w:t xml:space="preserve"> that touch a few rows</w:t>
      </w:r>
      <w:r w:rsidRPr="006D65F7">
        <w:rPr>
          <w:rFonts w:ascii="Arial" w:hAnsi="Arial" w:cs="Arial"/>
          <w:iCs/>
          <w:color w:val="000000"/>
        </w:rPr>
        <w:t xml:space="preserve">. </w:t>
      </w:r>
      <w:r w:rsidRPr="006D65F7">
        <w:rPr>
          <w:rFonts w:ascii="Arial" w:hAnsi="Arial" w:cs="Arial"/>
          <w:color w:val="000000"/>
        </w:rPr>
        <w:t> </w:t>
      </w:r>
      <w:r w:rsidRPr="006D65F7">
        <w:rPr>
          <w:rFonts w:ascii="Arial" w:hAnsi="Arial" w:cs="Arial"/>
          <w:iCs/>
          <w:color w:val="000000"/>
        </w:rPr>
        <w:t>Not suitable for OLTP workloads.</w:t>
      </w:r>
    </w:p>
    <w:p w14:paraId="35BF1079" w14:textId="2E3F9CB3" w:rsidR="007B7142" w:rsidRPr="006D65F7" w:rsidRDefault="007B7142">
      <w:pPr>
        <w:rPr>
          <w:rFonts w:ascii="Arial" w:hAnsi="Arial" w:cs="Arial"/>
          <w:iCs/>
          <w:color w:val="000000"/>
        </w:rPr>
      </w:pPr>
      <w:r w:rsidRPr="006D65F7">
        <w:rPr>
          <w:rFonts w:ascii="Arial" w:hAnsi="Arial" w:cs="Arial"/>
          <w:iCs/>
          <w:color w:val="000000"/>
        </w:rPr>
        <w:t>Limitations</w:t>
      </w:r>
    </w:p>
    <w:p w14:paraId="596B3E6A" w14:textId="499582CB" w:rsidR="007B7142" w:rsidRPr="006D65F7" w:rsidRDefault="007B7142" w:rsidP="00EB02C4">
      <w:pPr>
        <w:pStyle w:val="ListParagraph"/>
        <w:numPr>
          <w:ilvl w:val="0"/>
          <w:numId w:val="10"/>
        </w:numPr>
        <w:rPr>
          <w:rFonts w:ascii="Arial" w:hAnsi="Arial" w:cs="Arial"/>
          <w:iCs/>
          <w:color w:val="000000"/>
        </w:rPr>
      </w:pPr>
      <w:r w:rsidRPr="006D65F7">
        <w:rPr>
          <w:rFonts w:ascii="Arial" w:hAnsi="Arial" w:cs="Arial"/>
          <w:iCs/>
          <w:color w:val="000000"/>
        </w:rPr>
        <w:t xml:space="preserve">One </w:t>
      </w:r>
      <w:proofErr w:type="spellStart"/>
      <w:r w:rsidRPr="006D65F7">
        <w:rPr>
          <w:rFonts w:ascii="Arial" w:hAnsi="Arial" w:cs="Arial"/>
          <w:iCs/>
          <w:color w:val="000000"/>
        </w:rPr>
        <w:t>columnstore</w:t>
      </w:r>
      <w:proofErr w:type="spellEnd"/>
      <w:r w:rsidRPr="006D65F7">
        <w:rPr>
          <w:rFonts w:ascii="Arial" w:hAnsi="Arial" w:cs="Arial"/>
          <w:iCs/>
          <w:color w:val="000000"/>
        </w:rPr>
        <w:t xml:space="preserve"> index per table</w:t>
      </w:r>
    </w:p>
    <w:p w14:paraId="07C78FEC" w14:textId="508157C4" w:rsidR="007B7142" w:rsidRPr="006D65F7" w:rsidRDefault="007B7142" w:rsidP="00EB02C4">
      <w:pPr>
        <w:pStyle w:val="ListParagraph"/>
        <w:numPr>
          <w:ilvl w:val="0"/>
          <w:numId w:val="10"/>
        </w:numPr>
        <w:rPr>
          <w:rFonts w:ascii="Arial" w:hAnsi="Arial" w:cs="Arial"/>
          <w:iCs/>
          <w:color w:val="000000"/>
        </w:rPr>
      </w:pPr>
      <w:r w:rsidRPr="006D65F7">
        <w:rPr>
          <w:rFonts w:ascii="Arial" w:hAnsi="Arial" w:cs="Arial"/>
          <w:iCs/>
          <w:color w:val="000000"/>
        </w:rPr>
        <w:t>Table becomes read-only. Has to be dropped to update</w:t>
      </w:r>
    </w:p>
    <w:p w14:paraId="0D10D758" w14:textId="232AFAA0" w:rsidR="004E3704" w:rsidRPr="006D65F7" w:rsidRDefault="004E3704" w:rsidP="00EB02C4">
      <w:pPr>
        <w:pStyle w:val="ListParagraph"/>
        <w:numPr>
          <w:ilvl w:val="0"/>
          <w:numId w:val="10"/>
        </w:numPr>
        <w:rPr>
          <w:rFonts w:ascii="Arial" w:hAnsi="Arial" w:cs="Arial"/>
          <w:iCs/>
          <w:color w:val="000000"/>
        </w:rPr>
      </w:pPr>
      <w:r w:rsidRPr="006D65F7">
        <w:rPr>
          <w:rFonts w:ascii="Arial" w:hAnsi="Arial" w:cs="Arial"/>
          <w:iCs/>
          <w:color w:val="000000"/>
        </w:rPr>
        <w:t xml:space="preserve">Must be aligned to </w:t>
      </w:r>
      <w:r w:rsidR="00086803" w:rsidRPr="006D65F7">
        <w:rPr>
          <w:rFonts w:ascii="Arial" w:hAnsi="Arial" w:cs="Arial"/>
          <w:iCs/>
          <w:color w:val="000000"/>
        </w:rPr>
        <w:t>partition</w:t>
      </w:r>
    </w:p>
    <w:p w14:paraId="0D37C238" w14:textId="38613CD7" w:rsidR="002748A0" w:rsidRPr="006D65F7" w:rsidRDefault="00D844B8">
      <w:pPr>
        <w:rPr>
          <w:rFonts w:ascii="Arial" w:hAnsi="Arial" w:cs="Arial"/>
          <w:b/>
          <w:iCs/>
          <w:color w:val="000000"/>
        </w:rPr>
      </w:pPr>
      <w:r w:rsidRPr="006D65F7">
        <w:rPr>
          <w:rFonts w:ascii="Arial" w:hAnsi="Arial" w:cs="Arial"/>
          <w:b/>
          <w:iCs/>
          <w:color w:val="000000"/>
        </w:rPr>
        <w:t>Batch mode processing</w:t>
      </w:r>
    </w:p>
    <w:p w14:paraId="090B0F4D" w14:textId="42DD8286" w:rsidR="00D844B8" w:rsidRPr="006D65F7" w:rsidRDefault="009D2995">
      <w:pPr>
        <w:rPr>
          <w:rFonts w:ascii="Arial" w:hAnsi="Arial" w:cs="Arial"/>
          <w:iCs/>
          <w:color w:val="000000"/>
        </w:rPr>
      </w:pPr>
      <w:r w:rsidRPr="006D65F7">
        <w:rPr>
          <w:rFonts w:ascii="Arial" w:hAnsi="Arial" w:cs="Arial"/>
          <w:iCs/>
          <w:color w:val="000000"/>
        </w:rPr>
        <w:t>Retrieves</w:t>
      </w:r>
      <w:r w:rsidR="00D844B8" w:rsidRPr="006D65F7">
        <w:rPr>
          <w:rFonts w:ascii="Arial" w:hAnsi="Arial" w:cs="Arial"/>
          <w:iCs/>
          <w:color w:val="000000"/>
        </w:rPr>
        <w:t xml:space="preserve"> data in batches rather than individual rows</w:t>
      </w:r>
      <w:r w:rsidR="0078039A" w:rsidRPr="006D65F7">
        <w:rPr>
          <w:rFonts w:ascii="Arial" w:hAnsi="Arial" w:cs="Arial"/>
          <w:iCs/>
          <w:color w:val="000000"/>
        </w:rPr>
        <w:t>. Lowers CPU</w:t>
      </w:r>
      <w:r w:rsidR="00954205" w:rsidRPr="006D65F7">
        <w:rPr>
          <w:rFonts w:ascii="Arial" w:hAnsi="Arial" w:cs="Arial"/>
          <w:iCs/>
          <w:color w:val="000000"/>
        </w:rPr>
        <w:t>. Useful for bitmap filtered hash join</w:t>
      </w:r>
      <w:r w:rsidR="00B01252" w:rsidRPr="006D65F7">
        <w:rPr>
          <w:rFonts w:ascii="Arial" w:hAnsi="Arial" w:cs="Arial"/>
          <w:iCs/>
          <w:color w:val="000000"/>
        </w:rPr>
        <w:t xml:space="preserve"> and scan</w:t>
      </w:r>
      <w:r w:rsidR="001C1943" w:rsidRPr="006D65F7">
        <w:rPr>
          <w:rFonts w:ascii="Arial" w:hAnsi="Arial" w:cs="Arial"/>
          <w:iCs/>
          <w:color w:val="000000"/>
        </w:rPr>
        <w:t xml:space="preserve"> operators</w:t>
      </w:r>
    </w:p>
    <w:p w14:paraId="6E4CE44E" w14:textId="39E00540" w:rsidR="00086803" w:rsidRPr="006D65F7" w:rsidRDefault="00086803" w:rsidP="00086803">
      <w:pPr>
        <w:pBdr>
          <w:bottom w:val="single" w:sz="4" w:space="1" w:color="auto"/>
        </w:pBdr>
        <w:rPr>
          <w:rFonts w:ascii="Arial" w:hAnsi="Arial" w:cs="Arial"/>
        </w:rPr>
      </w:pPr>
      <w:r w:rsidRPr="006D65F7">
        <w:rPr>
          <w:rFonts w:ascii="Arial" w:hAnsi="Arial" w:cs="Arial"/>
        </w:rPr>
        <w:t>2.3 – Loading and Auditing Loads</w:t>
      </w:r>
    </w:p>
    <w:p w14:paraId="446B63F2" w14:textId="288CB936" w:rsidR="00477DAE" w:rsidRPr="006D65F7" w:rsidRDefault="009C57B5">
      <w:pPr>
        <w:rPr>
          <w:rFonts w:ascii="Arial" w:hAnsi="Arial" w:cs="Arial"/>
          <w:b/>
        </w:rPr>
      </w:pPr>
      <w:r w:rsidRPr="006D65F7">
        <w:rPr>
          <w:rFonts w:ascii="Arial" w:hAnsi="Arial" w:cs="Arial"/>
          <w:b/>
        </w:rPr>
        <w:t>Partitioning</w:t>
      </w:r>
    </w:p>
    <w:p w14:paraId="5E1286D7" w14:textId="5A58EBB2" w:rsidR="002044F2" w:rsidRPr="006D65F7" w:rsidRDefault="009C57B5">
      <w:pPr>
        <w:rPr>
          <w:rFonts w:ascii="Arial" w:hAnsi="Arial" w:cs="Arial"/>
        </w:rPr>
      </w:pPr>
      <w:r w:rsidRPr="006D65F7">
        <w:rPr>
          <w:rFonts w:ascii="Arial" w:hAnsi="Arial" w:cs="Arial"/>
        </w:rPr>
        <w:t xml:space="preserve">Tables and indexes can be partitioned. </w:t>
      </w:r>
      <w:r w:rsidR="00086803" w:rsidRPr="006D65F7">
        <w:rPr>
          <w:rFonts w:ascii="Arial" w:hAnsi="Arial" w:cs="Arial"/>
        </w:rPr>
        <w:t>Partitions can be stored in different file groups on different drives</w:t>
      </w:r>
      <w:r w:rsidR="002044F2" w:rsidRPr="006D65F7">
        <w:rPr>
          <w:rFonts w:ascii="Arial" w:hAnsi="Arial" w:cs="Arial"/>
        </w:rPr>
        <w:t xml:space="preserve"> thus enabling parallel querying</w:t>
      </w:r>
    </w:p>
    <w:tbl>
      <w:tblPr>
        <w:tblStyle w:val="TableGrid"/>
        <w:tblW w:w="9209" w:type="dxa"/>
        <w:tblLook w:val="04A0" w:firstRow="1" w:lastRow="0" w:firstColumn="1" w:lastColumn="0" w:noHBand="0" w:noVBand="1"/>
      </w:tblPr>
      <w:tblGrid>
        <w:gridCol w:w="2405"/>
        <w:gridCol w:w="6804"/>
      </w:tblGrid>
      <w:tr w:rsidR="002044F2" w:rsidRPr="006D65F7" w14:paraId="31DAF58A" w14:textId="77777777" w:rsidTr="00BD4C47">
        <w:tc>
          <w:tcPr>
            <w:tcW w:w="2405" w:type="dxa"/>
          </w:tcPr>
          <w:p w14:paraId="5E0FDAFB" w14:textId="48DBA8BF" w:rsidR="002044F2" w:rsidRPr="006D65F7" w:rsidRDefault="00BD4C47">
            <w:pPr>
              <w:rPr>
                <w:rFonts w:ascii="Arial" w:hAnsi="Arial" w:cs="Arial"/>
              </w:rPr>
            </w:pPr>
            <w:r w:rsidRPr="006D65F7">
              <w:rPr>
                <w:rFonts w:ascii="Arial" w:hAnsi="Arial" w:cs="Arial"/>
              </w:rPr>
              <w:t>Partition function</w:t>
            </w:r>
          </w:p>
        </w:tc>
        <w:tc>
          <w:tcPr>
            <w:tcW w:w="6804" w:type="dxa"/>
          </w:tcPr>
          <w:p w14:paraId="2150BFCE" w14:textId="57041658" w:rsidR="002044F2" w:rsidRPr="006D65F7" w:rsidRDefault="00BD4C47">
            <w:pPr>
              <w:rPr>
                <w:rFonts w:ascii="Arial" w:hAnsi="Arial" w:cs="Arial"/>
              </w:rPr>
            </w:pPr>
            <w:r w:rsidRPr="006D65F7">
              <w:rPr>
                <w:rFonts w:ascii="Arial" w:hAnsi="Arial" w:cs="Arial"/>
              </w:rPr>
              <w:t>An object that maps rows to partitions by using values from specific columns (partitioned columns)</w:t>
            </w:r>
          </w:p>
        </w:tc>
      </w:tr>
      <w:tr w:rsidR="002044F2" w:rsidRPr="006D65F7" w14:paraId="59EF76C5" w14:textId="77777777" w:rsidTr="00BD4C47">
        <w:tc>
          <w:tcPr>
            <w:tcW w:w="2405" w:type="dxa"/>
          </w:tcPr>
          <w:p w14:paraId="380A6F59" w14:textId="4AD3FA67" w:rsidR="002044F2" w:rsidRPr="006D65F7" w:rsidRDefault="00BD4C47">
            <w:pPr>
              <w:rPr>
                <w:rFonts w:ascii="Arial" w:hAnsi="Arial" w:cs="Arial"/>
              </w:rPr>
            </w:pPr>
            <w:r w:rsidRPr="006D65F7">
              <w:rPr>
                <w:rFonts w:ascii="Arial" w:hAnsi="Arial" w:cs="Arial"/>
              </w:rPr>
              <w:t>Partition scheme</w:t>
            </w:r>
          </w:p>
        </w:tc>
        <w:tc>
          <w:tcPr>
            <w:tcW w:w="6804" w:type="dxa"/>
          </w:tcPr>
          <w:p w14:paraId="035E765D" w14:textId="3131057F" w:rsidR="002044F2" w:rsidRPr="006D65F7" w:rsidRDefault="00BD4C47">
            <w:pPr>
              <w:rPr>
                <w:rFonts w:ascii="Arial" w:hAnsi="Arial" w:cs="Arial"/>
              </w:rPr>
            </w:pPr>
            <w:r w:rsidRPr="006D65F7">
              <w:rPr>
                <w:rFonts w:ascii="Arial" w:hAnsi="Arial" w:cs="Arial"/>
              </w:rPr>
              <w:t>Maps partitions to filegroups</w:t>
            </w:r>
          </w:p>
        </w:tc>
      </w:tr>
      <w:tr w:rsidR="002044F2" w:rsidRPr="006D65F7" w14:paraId="15543D86" w14:textId="77777777" w:rsidTr="00BD4C47">
        <w:tc>
          <w:tcPr>
            <w:tcW w:w="2405" w:type="dxa"/>
          </w:tcPr>
          <w:p w14:paraId="52AC4B1E" w14:textId="4379EADF" w:rsidR="002044F2" w:rsidRPr="006D65F7" w:rsidRDefault="00BD4C47">
            <w:pPr>
              <w:rPr>
                <w:rFonts w:ascii="Arial" w:hAnsi="Arial" w:cs="Arial"/>
              </w:rPr>
            </w:pPr>
            <w:r w:rsidRPr="006D65F7">
              <w:rPr>
                <w:rFonts w:ascii="Arial" w:hAnsi="Arial" w:cs="Arial"/>
              </w:rPr>
              <w:t>Aligned index</w:t>
            </w:r>
          </w:p>
        </w:tc>
        <w:tc>
          <w:tcPr>
            <w:tcW w:w="6804" w:type="dxa"/>
          </w:tcPr>
          <w:p w14:paraId="36CA98CA" w14:textId="669EFED5" w:rsidR="002044F2" w:rsidRPr="006D65F7" w:rsidRDefault="00BD4C47">
            <w:pPr>
              <w:rPr>
                <w:rFonts w:ascii="Arial" w:hAnsi="Arial" w:cs="Arial"/>
              </w:rPr>
            </w:pPr>
            <w:r w:rsidRPr="006D65F7">
              <w:rPr>
                <w:rFonts w:ascii="Arial" w:hAnsi="Arial" w:cs="Arial"/>
              </w:rPr>
              <w:t>indexes that have the same portioning as base table</w:t>
            </w:r>
          </w:p>
        </w:tc>
      </w:tr>
      <w:tr w:rsidR="002044F2" w:rsidRPr="006D65F7" w14:paraId="49B3022A" w14:textId="77777777" w:rsidTr="00BD4C47">
        <w:tc>
          <w:tcPr>
            <w:tcW w:w="2405" w:type="dxa"/>
          </w:tcPr>
          <w:p w14:paraId="5BC903BC" w14:textId="010AFA01" w:rsidR="002044F2" w:rsidRPr="006D65F7" w:rsidRDefault="00BD4C47">
            <w:pPr>
              <w:rPr>
                <w:rFonts w:ascii="Arial" w:hAnsi="Arial" w:cs="Arial"/>
              </w:rPr>
            </w:pPr>
            <w:r w:rsidRPr="006D65F7">
              <w:rPr>
                <w:rFonts w:ascii="Arial" w:hAnsi="Arial" w:cs="Arial"/>
              </w:rPr>
              <w:t>Partition elimination</w:t>
            </w:r>
          </w:p>
        </w:tc>
        <w:tc>
          <w:tcPr>
            <w:tcW w:w="6804" w:type="dxa"/>
          </w:tcPr>
          <w:p w14:paraId="49A13D21" w14:textId="1A33D4A6" w:rsidR="002044F2" w:rsidRPr="006D65F7" w:rsidRDefault="00BD4C47">
            <w:pPr>
              <w:rPr>
                <w:rFonts w:ascii="Arial" w:hAnsi="Arial" w:cs="Arial"/>
              </w:rPr>
            </w:pPr>
            <w:r w:rsidRPr="006D65F7">
              <w:rPr>
                <w:rFonts w:ascii="Arial" w:hAnsi="Arial" w:cs="Arial"/>
              </w:rPr>
              <w:t>query optimizer only access partitions it needs to</w:t>
            </w:r>
          </w:p>
        </w:tc>
      </w:tr>
      <w:tr w:rsidR="00BD4C47" w:rsidRPr="006D65F7" w14:paraId="425C05FC" w14:textId="77777777" w:rsidTr="00BD4C47">
        <w:tc>
          <w:tcPr>
            <w:tcW w:w="2405" w:type="dxa"/>
          </w:tcPr>
          <w:p w14:paraId="1C30A218" w14:textId="7C98922F" w:rsidR="00BD4C47" w:rsidRPr="006D65F7" w:rsidRDefault="00BD4C47">
            <w:pPr>
              <w:rPr>
                <w:rFonts w:ascii="Arial" w:hAnsi="Arial" w:cs="Arial"/>
              </w:rPr>
            </w:pPr>
            <w:r w:rsidRPr="006D65F7">
              <w:rPr>
                <w:rFonts w:ascii="Arial" w:hAnsi="Arial" w:cs="Arial"/>
              </w:rPr>
              <w:t>Partition switching</w:t>
            </w:r>
          </w:p>
        </w:tc>
        <w:tc>
          <w:tcPr>
            <w:tcW w:w="6804" w:type="dxa"/>
          </w:tcPr>
          <w:p w14:paraId="10C7217A" w14:textId="1439245E" w:rsidR="00BD4C47" w:rsidRPr="006D65F7" w:rsidRDefault="00BD4C47">
            <w:pPr>
              <w:rPr>
                <w:rFonts w:ascii="Arial" w:hAnsi="Arial" w:cs="Arial"/>
              </w:rPr>
            </w:pPr>
            <w:r w:rsidRPr="006D65F7">
              <w:rPr>
                <w:rFonts w:ascii="Arial" w:hAnsi="Arial" w:cs="Arial"/>
              </w:rPr>
              <w:t>This is a process that switches a block of data from one table or partition to another table or partition</w:t>
            </w:r>
          </w:p>
        </w:tc>
      </w:tr>
    </w:tbl>
    <w:p w14:paraId="2EDFF4F7" w14:textId="77777777" w:rsidR="002044F2" w:rsidRPr="006D65F7" w:rsidRDefault="002044F2">
      <w:pPr>
        <w:rPr>
          <w:rFonts w:ascii="Arial" w:hAnsi="Arial" w:cs="Arial"/>
        </w:rPr>
      </w:pPr>
    </w:p>
    <w:p w14:paraId="2571FC3B" w14:textId="4207D4B0" w:rsidR="00900974" w:rsidRPr="006D65F7" w:rsidRDefault="00900974" w:rsidP="00900974">
      <w:pPr>
        <w:rPr>
          <w:rFonts w:ascii="Arial" w:hAnsi="Arial" w:cs="Arial"/>
        </w:rPr>
      </w:pPr>
      <w:r w:rsidRPr="006D65F7">
        <w:rPr>
          <w:rFonts w:ascii="Arial" w:hAnsi="Arial" w:cs="Arial"/>
        </w:rPr>
        <w:t xml:space="preserve">If you want to switch content from a nonpartitioned table to a partition of a partitioned table, what conditions must the nonpartitioned table meet? </w:t>
      </w:r>
    </w:p>
    <w:p w14:paraId="37C74646" w14:textId="417744BF" w:rsidR="00900974" w:rsidRPr="006D65F7" w:rsidRDefault="00900974" w:rsidP="00865CE7">
      <w:pPr>
        <w:pStyle w:val="ListParagraph"/>
        <w:numPr>
          <w:ilvl w:val="0"/>
          <w:numId w:val="1"/>
        </w:numPr>
        <w:rPr>
          <w:rFonts w:ascii="Arial" w:hAnsi="Arial" w:cs="Arial"/>
        </w:rPr>
      </w:pPr>
      <w:r w:rsidRPr="006D65F7">
        <w:rPr>
          <w:rFonts w:ascii="Arial" w:hAnsi="Arial" w:cs="Arial"/>
        </w:rPr>
        <w:t>It must have the same constraints as the partitioned table.</w:t>
      </w:r>
    </w:p>
    <w:p w14:paraId="09D14595" w14:textId="179520F1" w:rsidR="00900974" w:rsidRPr="006D65F7" w:rsidRDefault="00900974" w:rsidP="00865CE7">
      <w:pPr>
        <w:pStyle w:val="ListParagraph"/>
        <w:numPr>
          <w:ilvl w:val="0"/>
          <w:numId w:val="1"/>
        </w:numPr>
        <w:rPr>
          <w:rFonts w:ascii="Arial" w:hAnsi="Arial" w:cs="Arial"/>
        </w:rPr>
      </w:pPr>
      <w:r w:rsidRPr="006D65F7">
        <w:rPr>
          <w:rFonts w:ascii="Arial" w:hAnsi="Arial" w:cs="Arial"/>
        </w:rPr>
        <w:t>It must have the same compression as the partitioned table.</w:t>
      </w:r>
    </w:p>
    <w:p w14:paraId="492BF8CD" w14:textId="4F1D70F3" w:rsidR="00900974" w:rsidRPr="006D65F7" w:rsidRDefault="00900974" w:rsidP="00865CE7">
      <w:pPr>
        <w:pStyle w:val="ListParagraph"/>
        <w:numPr>
          <w:ilvl w:val="0"/>
          <w:numId w:val="1"/>
        </w:numPr>
        <w:rPr>
          <w:rFonts w:ascii="Arial" w:hAnsi="Arial" w:cs="Arial"/>
        </w:rPr>
      </w:pPr>
      <w:r w:rsidRPr="006D65F7">
        <w:rPr>
          <w:rFonts w:ascii="Arial" w:hAnsi="Arial" w:cs="Arial"/>
        </w:rPr>
        <w:t>It must have a check constraint on the partitioning column that guarantees that all of the data goes to exactly one partition of the partitioned table.</w:t>
      </w:r>
    </w:p>
    <w:p w14:paraId="33E481B0" w14:textId="37830B58" w:rsidR="00DA7158" w:rsidRPr="006D65F7" w:rsidRDefault="00900974" w:rsidP="00865CE7">
      <w:pPr>
        <w:pStyle w:val="ListParagraph"/>
        <w:numPr>
          <w:ilvl w:val="0"/>
          <w:numId w:val="1"/>
        </w:numPr>
        <w:rPr>
          <w:rFonts w:ascii="Arial" w:hAnsi="Arial" w:cs="Arial"/>
        </w:rPr>
      </w:pPr>
      <w:r w:rsidRPr="006D65F7">
        <w:rPr>
          <w:rFonts w:ascii="Arial" w:hAnsi="Arial" w:cs="Arial"/>
        </w:rPr>
        <w:t>It must have the same indexes as the partitioned table.</w:t>
      </w:r>
    </w:p>
    <w:p w14:paraId="62B07903" w14:textId="77777777" w:rsidR="00900974" w:rsidRPr="006D65F7" w:rsidRDefault="00900974">
      <w:pPr>
        <w:rPr>
          <w:rFonts w:ascii="Arial" w:hAnsi="Arial" w:cs="Arial"/>
        </w:rPr>
      </w:pPr>
    </w:p>
    <w:p w14:paraId="7CD13317" w14:textId="745BBF30" w:rsidR="00DA7158" w:rsidRPr="006D65F7" w:rsidRDefault="00DA7158">
      <w:pPr>
        <w:rPr>
          <w:rFonts w:ascii="Arial" w:hAnsi="Arial" w:cs="Arial"/>
          <w:b/>
        </w:rPr>
      </w:pPr>
      <w:r w:rsidRPr="006D65F7">
        <w:rPr>
          <w:rFonts w:ascii="Arial" w:hAnsi="Arial" w:cs="Arial"/>
          <w:b/>
        </w:rPr>
        <w:t>Data Linage</w:t>
      </w:r>
    </w:p>
    <w:p w14:paraId="7EC28F05" w14:textId="231701C7" w:rsidR="00DA7158" w:rsidRPr="006D65F7" w:rsidRDefault="00DA7158">
      <w:pPr>
        <w:rPr>
          <w:rFonts w:ascii="Arial" w:hAnsi="Arial" w:cs="Arial"/>
        </w:rPr>
      </w:pPr>
      <w:r w:rsidRPr="006D65F7">
        <w:rPr>
          <w:rFonts w:ascii="Arial" w:hAnsi="Arial" w:cs="Arial"/>
        </w:rPr>
        <w:t xml:space="preserve">Many in-built functions in SSIS and T-SQL for logging linage </w:t>
      </w:r>
      <w:proofErr w:type="spellStart"/>
      <w:r w:rsidRPr="006D65F7">
        <w:rPr>
          <w:rFonts w:ascii="Arial" w:hAnsi="Arial" w:cs="Arial"/>
        </w:rPr>
        <w:t>eg</w:t>
      </w:r>
      <w:proofErr w:type="spellEnd"/>
    </w:p>
    <w:p w14:paraId="564BE09E" w14:textId="2ECB118B" w:rsidR="00950BFA" w:rsidRPr="006D65F7" w:rsidRDefault="00950BFA" w:rsidP="00EB02C4">
      <w:pPr>
        <w:pStyle w:val="ListParagraph"/>
        <w:numPr>
          <w:ilvl w:val="0"/>
          <w:numId w:val="11"/>
        </w:numPr>
        <w:rPr>
          <w:rFonts w:ascii="Arial" w:hAnsi="Arial" w:cs="Arial"/>
        </w:rPr>
      </w:pPr>
      <w:r w:rsidRPr="006D65F7">
        <w:rPr>
          <w:rFonts w:ascii="Arial" w:hAnsi="Arial" w:cs="Arial"/>
        </w:rPr>
        <w:t>APP_</w:t>
      </w:r>
      <w:proofErr w:type="gramStart"/>
      <w:r w:rsidRPr="006D65F7">
        <w:rPr>
          <w:rFonts w:ascii="Arial" w:hAnsi="Arial" w:cs="Arial"/>
        </w:rPr>
        <w:t>NAME(</w:t>
      </w:r>
      <w:proofErr w:type="gramEnd"/>
      <w:r w:rsidRPr="006D65F7">
        <w:rPr>
          <w:rFonts w:ascii="Arial" w:hAnsi="Arial" w:cs="Arial"/>
        </w:rPr>
        <w:t xml:space="preserve">) </w:t>
      </w:r>
    </w:p>
    <w:p w14:paraId="274B5DDA" w14:textId="3F6CCBAD" w:rsidR="00950BFA" w:rsidRPr="006D65F7" w:rsidRDefault="00950BFA" w:rsidP="00EB02C4">
      <w:pPr>
        <w:pStyle w:val="ListParagraph"/>
        <w:numPr>
          <w:ilvl w:val="0"/>
          <w:numId w:val="11"/>
        </w:numPr>
        <w:rPr>
          <w:rFonts w:ascii="Arial" w:hAnsi="Arial" w:cs="Arial"/>
        </w:rPr>
      </w:pPr>
      <w:r w:rsidRPr="006D65F7">
        <w:rPr>
          <w:rFonts w:ascii="Arial" w:hAnsi="Arial" w:cs="Arial"/>
        </w:rPr>
        <w:t>DATABASE_PRINCIPAL_</w:t>
      </w:r>
      <w:proofErr w:type="gramStart"/>
      <w:r w:rsidRPr="006D65F7">
        <w:rPr>
          <w:rFonts w:ascii="Arial" w:hAnsi="Arial" w:cs="Arial"/>
        </w:rPr>
        <w:t>ID(</w:t>
      </w:r>
      <w:proofErr w:type="gramEnd"/>
      <w:r w:rsidRPr="006D65F7">
        <w:rPr>
          <w:rFonts w:ascii="Arial" w:hAnsi="Arial" w:cs="Arial"/>
        </w:rPr>
        <w:t xml:space="preserve">) </w:t>
      </w:r>
    </w:p>
    <w:p w14:paraId="12342C5B" w14:textId="4BCE7EF1" w:rsidR="00950BFA" w:rsidRPr="006D65F7" w:rsidRDefault="00950BFA" w:rsidP="00EB02C4">
      <w:pPr>
        <w:pStyle w:val="ListParagraph"/>
        <w:numPr>
          <w:ilvl w:val="0"/>
          <w:numId w:val="11"/>
        </w:numPr>
        <w:rPr>
          <w:rFonts w:ascii="Arial" w:hAnsi="Arial" w:cs="Arial"/>
        </w:rPr>
      </w:pPr>
      <w:r w:rsidRPr="006D65F7">
        <w:rPr>
          <w:rFonts w:ascii="Arial" w:hAnsi="Arial" w:cs="Arial"/>
        </w:rPr>
        <w:t>USER_</w:t>
      </w:r>
      <w:proofErr w:type="gramStart"/>
      <w:r w:rsidRPr="006D65F7">
        <w:rPr>
          <w:rFonts w:ascii="Arial" w:hAnsi="Arial" w:cs="Arial"/>
        </w:rPr>
        <w:t>NAME(</w:t>
      </w:r>
      <w:proofErr w:type="gramEnd"/>
      <w:r w:rsidRPr="006D65F7">
        <w:rPr>
          <w:rFonts w:ascii="Arial" w:hAnsi="Arial" w:cs="Arial"/>
        </w:rPr>
        <w:t xml:space="preserve">)  </w:t>
      </w:r>
    </w:p>
    <w:p w14:paraId="7EDF394C" w14:textId="4BE8CE40" w:rsidR="00950BFA" w:rsidRPr="006D65F7" w:rsidRDefault="00950BFA" w:rsidP="00EB02C4">
      <w:pPr>
        <w:pStyle w:val="ListParagraph"/>
        <w:numPr>
          <w:ilvl w:val="0"/>
          <w:numId w:val="11"/>
        </w:numPr>
        <w:rPr>
          <w:rFonts w:ascii="Arial" w:hAnsi="Arial" w:cs="Arial"/>
        </w:rPr>
      </w:pPr>
      <w:r w:rsidRPr="006D65F7">
        <w:rPr>
          <w:rFonts w:ascii="Arial" w:hAnsi="Arial" w:cs="Arial"/>
        </w:rPr>
        <w:t>SUSER_</w:t>
      </w:r>
      <w:proofErr w:type="gramStart"/>
      <w:r w:rsidRPr="006D65F7">
        <w:rPr>
          <w:rFonts w:ascii="Arial" w:hAnsi="Arial" w:cs="Arial"/>
        </w:rPr>
        <w:t>SID(</w:t>
      </w:r>
      <w:proofErr w:type="gramEnd"/>
      <w:r w:rsidRPr="006D65F7">
        <w:rPr>
          <w:rFonts w:ascii="Arial" w:hAnsi="Arial" w:cs="Arial"/>
        </w:rPr>
        <w:t xml:space="preserve">) </w:t>
      </w:r>
    </w:p>
    <w:p w14:paraId="01D6838A" w14:textId="3D3D39E7" w:rsidR="00950BFA" w:rsidRPr="006D65F7" w:rsidRDefault="00950BFA" w:rsidP="00EB02C4">
      <w:pPr>
        <w:pStyle w:val="ListParagraph"/>
        <w:numPr>
          <w:ilvl w:val="0"/>
          <w:numId w:val="11"/>
        </w:numPr>
        <w:rPr>
          <w:rFonts w:ascii="Arial" w:hAnsi="Arial" w:cs="Arial"/>
        </w:rPr>
      </w:pPr>
      <w:r w:rsidRPr="006D65F7">
        <w:rPr>
          <w:rFonts w:ascii="Arial" w:hAnsi="Arial" w:cs="Arial"/>
        </w:rPr>
        <w:t>SUSER_</w:t>
      </w:r>
      <w:proofErr w:type="gramStart"/>
      <w:r w:rsidRPr="006D65F7">
        <w:rPr>
          <w:rFonts w:ascii="Arial" w:hAnsi="Arial" w:cs="Arial"/>
        </w:rPr>
        <w:t>SNAME(</w:t>
      </w:r>
      <w:proofErr w:type="gramEnd"/>
      <w:r w:rsidRPr="006D65F7">
        <w:rPr>
          <w:rFonts w:ascii="Arial" w:hAnsi="Arial" w:cs="Arial"/>
        </w:rPr>
        <w:t xml:space="preserve">) </w:t>
      </w:r>
    </w:p>
    <w:p w14:paraId="7CD5BE16" w14:textId="70E325C9" w:rsidR="00950BFA" w:rsidRPr="006D65F7" w:rsidRDefault="00950BFA" w:rsidP="00EB02C4">
      <w:pPr>
        <w:pStyle w:val="ListParagraph"/>
        <w:numPr>
          <w:ilvl w:val="0"/>
          <w:numId w:val="11"/>
        </w:numPr>
        <w:rPr>
          <w:rFonts w:ascii="Arial" w:hAnsi="Arial" w:cs="Arial"/>
        </w:rPr>
      </w:pPr>
      <w:r w:rsidRPr="006D65F7">
        <w:rPr>
          <w:rFonts w:ascii="Arial" w:hAnsi="Arial" w:cs="Arial"/>
        </w:rPr>
        <w:t>CONNECTIONPROPERTY('</w:t>
      </w:r>
      <w:proofErr w:type="spellStart"/>
      <w:r w:rsidRPr="006D65F7">
        <w:rPr>
          <w:rFonts w:ascii="Arial" w:hAnsi="Arial" w:cs="Arial"/>
        </w:rPr>
        <w:t>net_transport</w:t>
      </w:r>
      <w:proofErr w:type="spellEnd"/>
      <w:r w:rsidRPr="006D65F7">
        <w:rPr>
          <w:rFonts w:ascii="Arial" w:hAnsi="Arial" w:cs="Arial"/>
        </w:rPr>
        <w:t xml:space="preserve">') </w:t>
      </w:r>
    </w:p>
    <w:p w14:paraId="7D22B6B0" w14:textId="552D8C2D" w:rsidR="00950BFA" w:rsidRPr="006D65F7" w:rsidRDefault="00950BFA" w:rsidP="00EB02C4">
      <w:pPr>
        <w:pStyle w:val="ListParagraph"/>
        <w:numPr>
          <w:ilvl w:val="0"/>
          <w:numId w:val="11"/>
        </w:numPr>
        <w:rPr>
          <w:rFonts w:ascii="Arial" w:hAnsi="Arial" w:cs="Arial"/>
        </w:rPr>
      </w:pPr>
      <w:r w:rsidRPr="006D65F7">
        <w:rPr>
          <w:rFonts w:ascii="Arial" w:hAnsi="Arial" w:cs="Arial"/>
        </w:rPr>
        <w:t>CONNECTIONPROPERTY('</w:t>
      </w:r>
      <w:proofErr w:type="spellStart"/>
      <w:r w:rsidRPr="006D65F7">
        <w:rPr>
          <w:rFonts w:ascii="Arial" w:hAnsi="Arial" w:cs="Arial"/>
        </w:rPr>
        <w:t>client_net_address</w:t>
      </w:r>
      <w:proofErr w:type="spellEnd"/>
      <w:r w:rsidRPr="006D65F7">
        <w:rPr>
          <w:rFonts w:ascii="Arial" w:hAnsi="Arial" w:cs="Arial"/>
        </w:rPr>
        <w:t xml:space="preserve">') </w:t>
      </w:r>
    </w:p>
    <w:p w14:paraId="3F32BCBB" w14:textId="6BFEFFE6" w:rsidR="00950BFA" w:rsidRPr="006D65F7" w:rsidRDefault="00950BFA" w:rsidP="00EB02C4">
      <w:pPr>
        <w:pStyle w:val="ListParagraph"/>
        <w:numPr>
          <w:ilvl w:val="0"/>
          <w:numId w:val="11"/>
        </w:numPr>
        <w:rPr>
          <w:rFonts w:ascii="Arial" w:hAnsi="Arial" w:cs="Arial"/>
        </w:rPr>
      </w:pPr>
      <w:r w:rsidRPr="006D65F7">
        <w:rPr>
          <w:rFonts w:ascii="Arial" w:hAnsi="Arial" w:cs="Arial"/>
        </w:rPr>
        <w:t>CURRENT_TIMESTAMP</w:t>
      </w:r>
    </w:p>
    <w:p w14:paraId="30ABFE5C" w14:textId="67FD251A" w:rsidR="00950BFA" w:rsidRPr="006D65F7" w:rsidRDefault="00950BFA" w:rsidP="00EB02C4">
      <w:pPr>
        <w:pStyle w:val="ListParagraph"/>
        <w:numPr>
          <w:ilvl w:val="0"/>
          <w:numId w:val="11"/>
        </w:numPr>
        <w:rPr>
          <w:rFonts w:ascii="Arial" w:hAnsi="Arial" w:cs="Arial"/>
        </w:rPr>
      </w:pPr>
      <w:r w:rsidRPr="006D65F7">
        <w:rPr>
          <w:rFonts w:ascii="Arial" w:hAnsi="Arial" w:cs="Arial"/>
        </w:rPr>
        <w:lastRenderedPageBreak/>
        <w:t xml:space="preserve">@@ROWCOUNT </w:t>
      </w:r>
    </w:p>
    <w:p w14:paraId="4974DF63" w14:textId="6F5701D1" w:rsidR="008C6F40" w:rsidRPr="006D65F7" w:rsidRDefault="008C6F40" w:rsidP="008C6F40">
      <w:pPr>
        <w:pBdr>
          <w:bottom w:val="single" w:sz="4" w:space="1" w:color="auto"/>
        </w:pBdr>
        <w:rPr>
          <w:rFonts w:ascii="Arial" w:hAnsi="Arial" w:cs="Arial"/>
        </w:rPr>
      </w:pPr>
      <w:r w:rsidRPr="006D65F7">
        <w:rPr>
          <w:rFonts w:ascii="Arial" w:hAnsi="Arial" w:cs="Arial"/>
        </w:rPr>
        <w:t>3.1 – Using the SQL Server Import and Export Wizard</w:t>
      </w:r>
    </w:p>
    <w:p w14:paraId="5C9D7A4F" w14:textId="0CDB3C27" w:rsidR="008B401B" w:rsidRPr="006D65F7" w:rsidRDefault="008B401B" w:rsidP="008B401B">
      <w:pPr>
        <w:rPr>
          <w:rFonts w:ascii="Arial" w:hAnsi="Arial" w:cs="Arial"/>
        </w:rPr>
      </w:pPr>
      <w:r w:rsidRPr="006D65F7">
        <w:rPr>
          <w:rFonts w:ascii="Arial" w:hAnsi="Arial" w:cs="Arial"/>
        </w:rPr>
        <w:t xml:space="preserve">Use input/export wizard for simple data transfer </w:t>
      </w:r>
      <w:proofErr w:type="spellStart"/>
      <w:r w:rsidRPr="006D65F7">
        <w:rPr>
          <w:rFonts w:ascii="Arial" w:hAnsi="Arial" w:cs="Arial"/>
        </w:rPr>
        <w:t>ie</w:t>
      </w:r>
      <w:proofErr w:type="spellEnd"/>
      <w:r w:rsidRPr="006D65F7">
        <w:rPr>
          <w:rFonts w:ascii="Arial" w:hAnsi="Arial" w:cs="Arial"/>
        </w:rPr>
        <w:t xml:space="preserve"> where data is not being transformed</w:t>
      </w:r>
    </w:p>
    <w:p w14:paraId="051DE77B" w14:textId="2EA88933" w:rsidR="008C6F40" w:rsidRPr="006D65F7" w:rsidRDefault="008C6F40" w:rsidP="008C6F40">
      <w:pPr>
        <w:pBdr>
          <w:bottom w:val="single" w:sz="4" w:space="1" w:color="auto"/>
        </w:pBdr>
        <w:rPr>
          <w:rFonts w:ascii="Arial" w:hAnsi="Arial" w:cs="Arial"/>
        </w:rPr>
      </w:pPr>
      <w:r w:rsidRPr="006D65F7">
        <w:rPr>
          <w:rFonts w:ascii="Arial" w:hAnsi="Arial" w:cs="Arial"/>
        </w:rPr>
        <w:t>3.2 – Developing SSIS Packages in SSDT</w:t>
      </w:r>
    </w:p>
    <w:p w14:paraId="3CA1248F" w14:textId="6BA48E17" w:rsidR="00EA0AD3" w:rsidRPr="006D65F7" w:rsidRDefault="00EA0AD3" w:rsidP="008B401B">
      <w:pPr>
        <w:rPr>
          <w:rFonts w:ascii="Arial" w:hAnsi="Arial" w:cs="Arial"/>
          <w:b/>
        </w:rPr>
      </w:pPr>
      <w:r w:rsidRPr="006D65F7">
        <w:rPr>
          <w:rFonts w:ascii="Arial" w:hAnsi="Arial" w:cs="Arial"/>
          <w:b/>
        </w:rPr>
        <w:t>Things SSIS can do</w:t>
      </w:r>
    </w:p>
    <w:p w14:paraId="22EBF0A8" w14:textId="77373A48" w:rsidR="00EA0AD3" w:rsidRPr="006D65F7" w:rsidRDefault="00EA0AD3" w:rsidP="00EB02C4">
      <w:pPr>
        <w:pStyle w:val="ListParagraph"/>
        <w:numPr>
          <w:ilvl w:val="0"/>
          <w:numId w:val="12"/>
        </w:numPr>
        <w:rPr>
          <w:rFonts w:ascii="Arial" w:hAnsi="Arial" w:cs="Arial"/>
        </w:rPr>
      </w:pPr>
      <w:r w:rsidRPr="006D65F7">
        <w:rPr>
          <w:rFonts w:ascii="Arial" w:hAnsi="Arial" w:cs="Arial"/>
        </w:rPr>
        <w:t xml:space="preserve">Access remote locations </w:t>
      </w:r>
      <w:proofErr w:type="spellStart"/>
      <w:r w:rsidRPr="006D65F7">
        <w:rPr>
          <w:rFonts w:ascii="Arial" w:hAnsi="Arial" w:cs="Arial"/>
        </w:rPr>
        <w:t>eg</w:t>
      </w:r>
      <w:proofErr w:type="spellEnd"/>
      <w:r w:rsidRPr="006D65F7">
        <w:rPr>
          <w:rFonts w:ascii="Arial" w:hAnsi="Arial" w:cs="Arial"/>
        </w:rPr>
        <w:t xml:space="preserve"> FTP</w:t>
      </w:r>
    </w:p>
    <w:p w14:paraId="1CC3C821" w14:textId="081ACE67" w:rsidR="007266A1" w:rsidRPr="006D65F7" w:rsidRDefault="007266A1" w:rsidP="00EB02C4">
      <w:pPr>
        <w:pStyle w:val="ListParagraph"/>
        <w:numPr>
          <w:ilvl w:val="0"/>
          <w:numId w:val="12"/>
        </w:numPr>
        <w:rPr>
          <w:rFonts w:ascii="Arial" w:hAnsi="Arial" w:cs="Arial"/>
        </w:rPr>
      </w:pPr>
      <w:r w:rsidRPr="006D65F7">
        <w:rPr>
          <w:rFonts w:ascii="Arial" w:hAnsi="Arial" w:cs="Arial"/>
        </w:rPr>
        <w:t>Call processes that are external to SSIS</w:t>
      </w:r>
    </w:p>
    <w:p w14:paraId="076D0197" w14:textId="2AA3C508" w:rsidR="007266A1" w:rsidRPr="006D65F7" w:rsidRDefault="007266A1" w:rsidP="00EB02C4">
      <w:pPr>
        <w:pStyle w:val="ListParagraph"/>
        <w:numPr>
          <w:ilvl w:val="0"/>
          <w:numId w:val="12"/>
        </w:numPr>
        <w:rPr>
          <w:rFonts w:ascii="Arial" w:hAnsi="Arial" w:cs="Arial"/>
        </w:rPr>
      </w:pPr>
      <w:r w:rsidRPr="006D65F7">
        <w:rPr>
          <w:rFonts w:ascii="Arial" w:hAnsi="Arial" w:cs="Arial"/>
        </w:rPr>
        <w:t xml:space="preserve">SQL Server Administration operations </w:t>
      </w:r>
      <w:proofErr w:type="spellStart"/>
      <w:r w:rsidRPr="006D65F7">
        <w:rPr>
          <w:rFonts w:ascii="Arial" w:hAnsi="Arial" w:cs="Arial"/>
        </w:rPr>
        <w:t>eg</w:t>
      </w:r>
      <w:proofErr w:type="spellEnd"/>
      <w:r w:rsidRPr="006D65F7">
        <w:rPr>
          <w:rFonts w:ascii="Arial" w:hAnsi="Arial" w:cs="Arial"/>
        </w:rPr>
        <w:t xml:space="preserve"> backups, integrity checks</w:t>
      </w:r>
    </w:p>
    <w:p w14:paraId="67CA9BB8" w14:textId="36A5FC73" w:rsidR="007266A1" w:rsidRPr="006D65F7" w:rsidRDefault="007266A1" w:rsidP="00EB02C4">
      <w:pPr>
        <w:pStyle w:val="ListParagraph"/>
        <w:numPr>
          <w:ilvl w:val="0"/>
          <w:numId w:val="12"/>
        </w:numPr>
        <w:rPr>
          <w:rFonts w:ascii="Arial" w:hAnsi="Arial" w:cs="Arial"/>
        </w:rPr>
      </w:pPr>
      <w:r w:rsidRPr="006D65F7">
        <w:rPr>
          <w:rFonts w:ascii="Arial" w:hAnsi="Arial" w:cs="Arial"/>
        </w:rPr>
        <w:t>Operating system inspection - Windows Management Instrumentation (WMI) data is accessible to SSIS</w:t>
      </w:r>
    </w:p>
    <w:p w14:paraId="18D2A6CA" w14:textId="31888880" w:rsidR="007266A1" w:rsidRPr="006D65F7" w:rsidRDefault="007266A1" w:rsidP="00EB02C4">
      <w:pPr>
        <w:pStyle w:val="ListParagraph"/>
        <w:numPr>
          <w:ilvl w:val="0"/>
          <w:numId w:val="12"/>
        </w:numPr>
        <w:rPr>
          <w:rFonts w:ascii="Arial" w:hAnsi="Arial" w:cs="Arial"/>
        </w:rPr>
      </w:pPr>
      <w:r w:rsidRPr="006D65F7">
        <w:rPr>
          <w:rFonts w:ascii="Arial" w:hAnsi="Arial" w:cs="Arial"/>
        </w:rPr>
        <w:t>Send mail</w:t>
      </w:r>
    </w:p>
    <w:p w14:paraId="5DE96253" w14:textId="39ADCC45" w:rsidR="007266A1" w:rsidRPr="006D65F7" w:rsidRDefault="007266A1" w:rsidP="00EB02C4">
      <w:pPr>
        <w:pStyle w:val="ListParagraph"/>
        <w:numPr>
          <w:ilvl w:val="0"/>
          <w:numId w:val="12"/>
        </w:numPr>
        <w:rPr>
          <w:rFonts w:ascii="Arial" w:hAnsi="Arial" w:cs="Arial"/>
        </w:rPr>
      </w:pPr>
      <w:r w:rsidRPr="006D65F7">
        <w:rPr>
          <w:rFonts w:ascii="Arial" w:hAnsi="Arial" w:cs="Arial"/>
        </w:rPr>
        <w:t>SQL Server Analysis Services processing</w:t>
      </w:r>
    </w:p>
    <w:p w14:paraId="5B82335B" w14:textId="3D8D7206" w:rsidR="000C1FFC" w:rsidRPr="006D65F7" w:rsidRDefault="000C1FFC" w:rsidP="00EB02C4">
      <w:pPr>
        <w:pStyle w:val="ListParagraph"/>
        <w:numPr>
          <w:ilvl w:val="0"/>
          <w:numId w:val="12"/>
        </w:numPr>
        <w:rPr>
          <w:rFonts w:ascii="Arial" w:hAnsi="Arial" w:cs="Arial"/>
        </w:rPr>
      </w:pPr>
      <w:r w:rsidRPr="006D65F7">
        <w:rPr>
          <w:rFonts w:ascii="Arial" w:hAnsi="Arial" w:cs="Arial"/>
        </w:rPr>
        <w:t>Data profiling</w:t>
      </w:r>
    </w:p>
    <w:p w14:paraId="765C290B" w14:textId="445DC035" w:rsidR="000C1FFC" w:rsidRPr="006D65F7" w:rsidRDefault="000C1FFC" w:rsidP="00EB02C4">
      <w:pPr>
        <w:pStyle w:val="ListParagraph"/>
        <w:numPr>
          <w:ilvl w:val="0"/>
          <w:numId w:val="12"/>
        </w:numPr>
        <w:rPr>
          <w:rFonts w:ascii="Arial" w:hAnsi="Arial" w:cs="Arial"/>
        </w:rPr>
      </w:pPr>
      <w:r w:rsidRPr="006D65F7">
        <w:rPr>
          <w:rFonts w:ascii="Arial" w:hAnsi="Arial" w:cs="Arial"/>
        </w:rPr>
        <w:t>Data mining queries</w:t>
      </w:r>
    </w:p>
    <w:p w14:paraId="061CF76D" w14:textId="345BFED4" w:rsidR="008C6F40" w:rsidRPr="006D65F7" w:rsidRDefault="00C56134" w:rsidP="00C56134">
      <w:pPr>
        <w:pBdr>
          <w:bottom w:val="single" w:sz="4" w:space="1" w:color="auto"/>
        </w:pBdr>
        <w:rPr>
          <w:rFonts w:ascii="Arial" w:hAnsi="Arial" w:cs="Arial"/>
        </w:rPr>
      </w:pPr>
      <w:r w:rsidRPr="006D65F7">
        <w:rPr>
          <w:rFonts w:ascii="Arial" w:hAnsi="Arial" w:cs="Arial"/>
        </w:rPr>
        <w:t>4.1</w:t>
      </w:r>
      <w:r w:rsidR="008C6F40" w:rsidRPr="006D65F7">
        <w:rPr>
          <w:rFonts w:ascii="Arial" w:hAnsi="Arial" w:cs="Arial"/>
        </w:rPr>
        <w:t xml:space="preserve"> – </w:t>
      </w:r>
      <w:r w:rsidRPr="006D65F7">
        <w:rPr>
          <w:rFonts w:ascii="Arial" w:hAnsi="Arial" w:cs="Arial"/>
        </w:rPr>
        <w:t>Connection Managers</w:t>
      </w:r>
    </w:p>
    <w:p w14:paraId="598B1C0E" w14:textId="67EBAD92" w:rsidR="00C56134" w:rsidRPr="006D65F7" w:rsidRDefault="00C56134" w:rsidP="008C6F40">
      <w:pPr>
        <w:rPr>
          <w:rFonts w:ascii="Arial" w:hAnsi="Arial" w:cs="Arial"/>
        </w:rPr>
      </w:pPr>
      <w:r w:rsidRPr="006D65F7">
        <w:rPr>
          <w:rFonts w:ascii="Arial" w:hAnsi="Arial" w:cs="Arial"/>
        </w:rPr>
        <w:t>Types</w:t>
      </w:r>
    </w:p>
    <w:tbl>
      <w:tblPr>
        <w:tblStyle w:val="TableGrid"/>
        <w:tblW w:w="9634" w:type="dxa"/>
        <w:tblLook w:val="04A0" w:firstRow="1" w:lastRow="0" w:firstColumn="1" w:lastColumn="0" w:noHBand="0" w:noVBand="1"/>
      </w:tblPr>
      <w:tblGrid>
        <w:gridCol w:w="3823"/>
        <w:gridCol w:w="5811"/>
      </w:tblGrid>
      <w:tr w:rsidR="00C56134" w:rsidRPr="006D65F7" w14:paraId="1CF17599" w14:textId="77777777" w:rsidTr="00C56134">
        <w:tc>
          <w:tcPr>
            <w:tcW w:w="3823" w:type="dxa"/>
          </w:tcPr>
          <w:p w14:paraId="2C713E44" w14:textId="11755774" w:rsidR="00C56134" w:rsidRPr="006D65F7" w:rsidRDefault="00C56134" w:rsidP="00341CD7">
            <w:pPr>
              <w:rPr>
                <w:rFonts w:ascii="Arial" w:hAnsi="Arial" w:cs="Arial"/>
              </w:rPr>
            </w:pPr>
            <w:r w:rsidRPr="006D65F7">
              <w:rPr>
                <w:rFonts w:ascii="Arial" w:hAnsi="Arial" w:cs="Arial"/>
                <w:color w:val="000000"/>
              </w:rPr>
              <w:t>ADO connection manager</w:t>
            </w:r>
          </w:p>
        </w:tc>
        <w:tc>
          <w:tcPr>
            <w:tcW w:w="5811" w:type="dxa"/>
          </w:tcPr>
          <w:p w14:paraId="0F6E7E56" w14:textId="4B7BC711" w:rsidR="00C56134" w:rsidRPr="006D65F7" w:rsidRDefault="00C56134" w:rsidP="00341CD7">
            <w:pPr>
              <w:rPr>
                <w:rFonts w:ascii="Arial" w:hAnsi="Arial" w:cs="Arial"/>
              </w:rPr>
            </w:pPr>
            <w:r w:rsidRPr="006D65F7">
              <w:rPr>
                <w:rFonts w:ascii="Arial" w:hAnsi="Arial" w:cs="Arial"/>
                <w:color w:val="000000"/>
              </w:rPr>
              <w:t>Connect to active X. Used for backward compatibility so don’t use</w:t>
            </w:r>
          </w:p>
        </w:tc>
      </w:tr>
      <w:tr w:rsidR="00C56134" w:rsidRPr="006D65F7" w14:paraId="49F3CE96" w14:textId="77777777" w:rsidTr="00C56134">
        <w:tc>
          <w:tcPr>
            <w:tcW w:w="3823" w:type="dxa"/>
          </w:tcPr>
          <w:p w14:paraId="76392594" w14:textId="6FB37D67" w:rsidR="00C56134" w:rsidRPr="006D65F7" w:rsidRDefault="00C56134" w:rsidP="00341CD7">
            <w:pPr>
              <w:rPr>
                <w:rFonts w:ascii="Arial" w:hAnsi="Arial" w:cs="Arial"/>
              </w:rPr>
            </w:pPr>
            <w:r w:rsidRPr="006D65F7">
              <w:rPr>
                <w:rFonts w:ascii="Arial" w:hAnsi="Arial" w:cs="Arial"/>
              </w:rPr>
              <w:t>ADO.NET connection manager</w:t>
            </w:r>
          </w:p>
        </w:tc>
        <w:tc>
          <w:tcPr>
            <w:tcW w:w="5811" w:type="dxa"/>
          </w:tcPr>
          <w:p w14:paraId="0963850C" w14:textId="47291D73" w:rsidR="00C56134" w:rsidRPr="006D65F7" w:rsidRDefault="00C56134" w:rsidP="00341CD7">
            <w:pPr>
              <w:rPr>
                <w:rFonts w:ascii="Arial" w:hAnsi="Arial" w:cs="Arial"/>
              </w:rPr>
            </w:pPr>
            <w:r w:rsidRPr="006D65F7">
              <w:rPr>
                <w:rFonts w:ascii="Arial" w:hAnsi="Arial" w:cs="Arial"/>
              </w:rPr>
              <w:t>Connects to data stores using .net. Can be used for SQL Server</w:t>
            </w:r>
          </w:p>
        </w:tc>
      </w:tr>
      <w:tr w:rsidR="00C56134" w:rsidRPr="006D65F7" w14:paraId="088819B3" w14:textId="77777777" w:rsidTr="00C56134">
        <w:tc>
          <w:tcPr>
            <w:tcW w:w="3823" w:type="dxa"/>
          </w:tcPr>
          <w:p w14:paraId="2949374C" w14:textId="67BA7792" w:rsidR="00C56134" w:rsidRPr="006D65F7" w:rsidRDefault="00C56134" w:rsidP="00341CD7">
            <w:pPr>
              <w:rPr>
                <w:rFonts w:ascii="Arial" w:hAnsi="Arial" w:cs="Arial"/>
              </w:rPr>
            </w:pPr>
            <w:r w:rsidRPr="006D65F7">
              <w:rPr>
                <w:rFonts w:ascii="Arial" w:hAnsi="Arial" w:cs="Arial"/>
              </w:rPr>
              <w:t>Analysis Services connection manager</w:t>
            </w:r>
          </w:p>
        </w:tc>
        <w:tc>
          <w:tcPr>
            <w:tcW w:w="5811" w:type="dxa"/>
          </w:tcPr>
          <w:p w14:paraId="78DB1A2D" w14:textId="0F224645" w:rsidR="00C56134" w:rsidRPr="006D65F7" w:rsidRDefault="00C56134" w:rsidP="00341CD7">
            <w:pPr>
              <w:rPr>
                <w:rFonts w:ascii="Arial" w:hAnsi="Arial" w:cs="Arial"/>
              </w:rPr>
            </w:pPr>
            <w:r w:rsidRPr="006D65F7">
              <w:rPr>
                <w:rFonts w:ascii="Arial" w:hAnsi="Arial" w:cs="Arial"/>
              </w:rPr>
              <w:t>connects to SSAS database</w:t>
            </w:r>
          </w:p>
        </w:tc>
      </w:tr>
      <w:tr w:rsidR="00C56134" w:rsidRPr="006D65F7" w14:paraId="759C9C4A" w14:textId="77777777" w:rsidTr="00C56134">
        <w:tc>
          <w:tcPr>
            <w:tcW w:w="3823" w:type="dxa"/>
          </w:tcPr>
          <w:p w14:paraId="684EAA7D" w14:textId="2D98A160" w:rsidR="00C56134" w:rsidRPr="006D65F7" w:rsidRDefault="00C56134" w:rsidP="00341CD7">
            <w:pPr>
              <w:rPr>
                <w:rFonts w:ascii="Arial" w:hAnsi="Arial" w:cs="Arial"/>
              </w:rPr>
            </w:pPr>
            <w:r w:rsidRPr="006D65F7">
              <w:rPr>
                <w:rFonts w:ascii="Arial" w:hAnsi="Arial" w:cs="Arial"/>
              </w:rPr>
              <w:t>File connection manager/Multiple Files connection manager</w:t>
            </w:r>
          </w:p>
        </w:tc>
        <w:tc>
          <w:tcPr>
            <w:tcW w:w="5811" w:type="dxa"/>
          </w:tcPr>
          <w:p w14:paraId="2CEF5BAC" w14:textId="196D9217" w:rsidR="00C56134" w:rsidRPr="006D65F7" w:rsidRDefault="00C56134" w:rsidP="00341CD7">
            <w:pPr>
              <w:rPr>
                <w:rFonts w:ascii="Arial" w:hAnsi="Arial" w:cs="Arial"/>
              </w:rPr>
            </w:pPr>
            <w:r w:rsidRPr="006D65F7">
              <w:rPr>
                <w:rFonts w:ascii="Arial" w:hAnsi="Arial" w:cs="Arial"/>
              </w:rPr>
              <w:t>connects to SSIS data files</w:t>
            </w:r>
          </w:p>
        </w:tc>
      </w:tr>
      <w:tr w:rsidR="00C56134" w:rsidRPr="006D65F7" w14:paraId="2AE6ECB8" w14:textId="77777777" w:rsidTr="00C56134">
        <w:tc>
          <w:tcPr>
            <w:tcW w:w="3823" w:type="dxa"/>
          </w:tcPr>
          <w:p w14:paraId="1424B5AD" w14:textId="177A4025" w:rsidR="00C56134" w:rsidRPr="006D65F7" w:rsidRDefault="00C56134" w:rsidP="00341CD7">
            <w:pPr>
              <w:rPr>
                <w:rFonts w:ascii="Arial" w:hAnsi="Arial" w:cs="Arial"/>
              </w:rPr>
            </w:pPr>
            <w:r w:rsidRPr="006D65F7">
              <w:rPr>
                <w:rFonts w:ascii="Arial" w:hAnsi="Arial" w:cs="Arial"/>
              </w:rPr>
              <w:t>Flat File connection manager/Multiple Flat Files connection manager</w:t>
            </w:r>
          </w:p>
        </w:tc>
        <w:tc>
          <w:tcPr>
            <w:tcW w:w="5811" w:type="dxa"/>
          </w:tcPr>
          <w:p w14:paraId="5F5A6BD0" w14:textId="229369CE" w:rsidR="00C56134" w:rsidRPr="006D65F7" w:rsidRDefault="00C56134" w:rsidP="00341CD7">
            <w:pPr>
              <w:rPr>
                <w:rFonts w:ascii="Arial" w:hAnsi="Arial" w:cs="Arial"/>
              </w:rPr>
            </w:pPr>
            <w:r w:rsidRPr="006D65F7">
              <w:rPr>
                <w:rFonts w:ascii="Arial" w:hAnsi="Arial" w:cs="Arial"/>
              </w:rPr>
              <w:t>connects to flat files</w:t>
            </w:r>
          </w:p>
        </w:tc>
      </w:tr>
      <w:tr w:rsidR="00C56134" w:rsidRPr="006D65F7" w14:paraId="121BF01F" w14:textId="77777777" w:rsidTr="00C56134">
        <w:tc>
          <w:tcPr>
            <w:tcW w:w="3823" w:type="dxa"/>
          </w:tcPr>
          <w:p w14:paraId="781426BB" w14:textId="30D5537B" w:rsidR="00C56134" w:rsidRPr="006D65F7" w:rsidRDefault="00C56134" w:rsidP="00341CD7">
            <w:pPr>
              <w:rPr>
                <w:rFonts w:ascii="Arial" w:hAnsi="Arial" w:cs="Arial"/>
              </w:rPr>
            </w:pPr>
            <w:r w:rsidRPr="006D65F7">
              <w:rPr>
                <w:rFonts w:ascii="Arial" w:hAnsi="Arial" w:cs="Arial"/>
              </w:rPr>
              <w:t>FTP connection manager</w:t>
            </w:r>
          </w:p>
        </w:tc>
        <w:tc>
          <w:tcPr>
            <w:tcW w:w="5811" w:type="dxa"/>
          </w:tcPr>
          <w:p w14:paraId="381ED69C" w14:textId="1CF40AFE" w:rsidR="00C56134" w:rsidRPr="006D65F7" w:rsidRDefault="00C56134" w:rsidP="00341CD7">
            <w:pPr>
              <w:rPr>
                <w:rFonts w:ascii="Arial" w:hAnsi="Arial" w:cs="Arial"/>
              </w:rPr>
            </w:pPr>
            <w:r w:rsidRPr="006D65F7">
              <w:rPr>
                <w:rFonts w:ascii="Arial" w:hAnsi="Arial" w:cs="Arial"/>
              </w:rPr>
              <w:t>SFTP not supported and windows integrated authentication not supported</w:t>
            </w:r>
          </w:p>
        </w:tc>
      </w:tr>
      <w:tr w:rsidR="00C56134" w:rsidRPr="006D65F7" w14:paraId="4297C8D5" w14:textId="77777777" w:rsidTr="00C56134">
        <w:tc>
          <w:tcPr>
            <w:tcW w:w="3823" w:type="dxa"/>
          </w:tcPr>
          <w:p w14:paraId="5C6EB79F" w14:textId="6F10E9E5" w:rsidR="00C56134" w:rsidRPr="006D65F7" w:rsidRDefault="00C56134" w:rsidP="00341CD7">
            <w:pPr>
              <w:rPr>
                <w:rFonts w:ascii="Arial" w:hAnsi="Arial" w:cs="Arial"/>
              </w:rPr>
            </w:pPr>
            <w:r w:rsidRPr="006D65F7">
              <w:rPr>
                <w:rFonts w:ascii="Arial" w:hAnsi="Arial" w:cs="Arial"/>
              </w:rPr>
              <w:t>HTTP connection manager</w:t>
            </w:r>
          </w:p>
        </w:tc>
        <w:tc>
          <w:tcPr>
            <w:tcW w:w="5811" w:type="dxa"/>
          </w:tcPr>
          <w:p w14:paraId="1E872B60" w14:textId="7C2B97B6" w:rsidR="00C56134" w:rsidRPr="006D65F7" w:rsidRDefault="00C56134" w:rsidP="00341CD7">
            <w:pPr>
              <w:rPr>
                <w:rFonts w:ascii="Arial" w:hAnsi="Arial" w:cs="Arial"/>
              </w:rPr>
            </w:pPr>
            <w:r w:rsidRPr="006D65F7">
              <w:rPr>
                <w:rFonts w:ascii="Arial" w:hAnsi="Arial" w:cs="Arial"/>
              </w:rPr>
              <w:t xml:space="preserve">Connects to web service. </w:t>
            </w:r>
            <w:proofErr w:type="gramStart"/>
            <w:r w:rsidRPr="006D65F7">
              <w:rPr>
                <w:rFonts w:ascii="Arial" w:hAnsi="Arial" w:cs="Arial"/>
              </w:rPr>
              <w:t>Again</w:t>
            </w:r>
            <w:proofErr w:type="gramEnd"/>
            <w:r w:rsidRPr="006D65F7">
              <w:rPr>
                <w:rFonts w:ascii="Arial" w:hAnsi="Arial" w:cs="Arial"/>
              </w:rPr>
              <w:t xml:space="preserve"> basic authentication is supported not windows integrated</w:t>
            </w:r>
          </w:p>
        </w:tc>
      </w:tr>
      <w:tr w:rsidR="00C56134" w:rsidRPr="006D65F7" w14:paraId="1204E501" w14:textId="77777777" w:rsidTr="00C56134">
        <w:tc>
          <w:tcPr>
            <w:tcW w:w="3823" w:type="dxa"/>
          </w:tcPr>
          <w:p w14:paraId="33818B14" w14:textId="2B56D1CB" w:rsidR="00C56134" w:rsidRPr="006D65F7" w:rsidRDefault="00C56134" w:rsidP="00341CD7">
            <w:pPr>
              <w:rPr>
                <w:rFonts w:ascii="Arial" w:hAnsi="Arial" w:cs="Arial"/>
              </w:rPr>
            </w:pPr>
            <w:r w:rsidRPr="006D65F7">
              <w:rPr>
                <w:rFonts w:ascii="Arial" w:hAnsi="Arial" w:cs="Arial"/>
              </w:rPr>
              <w:t>MSMQ connection manager</w:t>
            </w:r>
          </w:p>
        </w:tc>
        <w:tc>
          <w:tcPr>
            <w:tcW w:w="5811" w:type="dxa"/>
          </w:tcPr>
          <w:p w14:paraId="0BC14F1E" w14:textId="475D6959" w:rsidR="00C56134" w:rsidRPr="006D65F7" w:rsidRDefault="00C56134" w:rsidP="00341CD7">
            <w:pPr>
              <w:rPr>
                <w:rFonts w:ascii="Arial" w:hAnsi="Arial" w:cs="Arial"/>
              </w:rPr>
            </w:pPr>
            <w:r w:rsidRPr="006D65F7">
              <w:rPr>
                <w:rFonts w:ascii="Arial" w:hAnsi="Arial" w:cs="Arial"/>
              </w:rPr>
              <w:t>Access to Microsoft Message Queuing (MSMQ) message queues</w:t>
            </w:r>
          </w:p>
        </w:tc>
      </w:tr>
      <w:tr w:rsidR="00C56134" w:rsidRPr="006D65F7" w14:paraId="019A6039" w14:textId="77777777" w:rsidTr="00C56134">
        <w:trPr>
          <w:trHeight w:val="274"/>
        </w:trPr>
        <w:tc>
          <w:tcPr>
            <w:tcW w:w="3823" w:type="dxa"/>
          </w:tcPr>
          <w:p w14:paraId="48726525" w14:textId="1F6EEAFE" w:rsidR="00C56134" w:rsidRPr="006D65F7" w:rsidRDefault="00C56134" w:rsidP="00C56134">
            <w:pPr>
              <w:autoSpaceDE w:val="0"/>
              <w:autoSpaceDN w:val="0"/>
              <w:adjustRightInd w:val="0"/>
              <w:rPr>
                <w:rFonts w:ascii="Arial" w:hAnsi="Arial" w:cs="Arial"/>
              </w:rPr>
            </w:pPr>
            <w:r w:rsidRPr="006D65F7">
              <w:rPr>
                <w:rFonts w:ascii="Arial" w:hAnsi="Arial" w:cs="Arial"/>
              </w:rPr>
              <w:t>ODBC connection manager</w:t>
            </w:r>
            <w:r w:rsidRPr="006D65F7">
              <w:rPr>
                <w:rFonts w:ascii="Arial" w:eastAsia="Segoe" w:hAnsi="Arial" w:cs="Arial"/>
              </w:rPr>
              <w:t xml:space="preserve"> </w:t>
            </w:r>
          </w:p>
          <w:p w14:paraId="011B2577" w14:textId="04632D46" w:rsidR="00C56134" w:rsidRPr="006D65F7" w:rsidRDefault="00C56134" w:rsidP="00C56134">
            <w:pPr>
              <w:rPr>
                <w:rFonts w:ascii="Arial" w:hAnsi="Arial" w:cs="Arial"/>
              </w:rPr>
            </w:pPr>
          </w:p>
        </w:tc>
        <w:tc>
          <w:tcPr>
            <w:tcW w:w="5811" w:type="dxa"/>
          </w:tcPr>
          <w:p w14:paraId="0978FD4E" w14:textId="34122FA2" w:rsidR="00C56134" w:rsidRPr="006D65F7" w:rsidRDefault="00C56134" w:rsidP="00C56134">
            <w:pPr>
              <w:rPr>
                <w:rFonts w:ascii="Arial" w:hAnsi="Arial" w:cs="Arial"/>
              </w:rPr>
            </w:pPr>
            <w:r w:rsidRPr="006D65F7">
              <w:rPr>
                <w:rFonts w:ascii="Arial" w:hAnsi="Arial" w:cs="Arial"/>
              </w:rPr>
              <w:t>Provides access to database management systems that use the Open Database Connectivity (ODBC) specification.</w:t>
            </w:r>
          </w:p>
        </w:tc>
      </w:tr>
      <w:tr w:rsidR="00C56134" w:rsidRPr="006D65F7" w14:paraId="5DCC5220" w14:textId="77777777" w:rsidTr="00C56134">
        <w:trPr>
          <w:trHeight w:val="274"/>
        </w:trPr>
        <w:tc>
          <w:tcPr>
            <w:tcW w:w="3823" w:type="dxa"/>
          </w:tcPr>
          <w:p w14:paraId="1C4817B0" w14:textId="1EAFBB11" w:rsidR="00C56134" w:rsidRPr="006D65F7" w:rsidRDefault="00C56134" w:rsidP="00C56134">
            <w:pPr>
              <w:autoSpaceDE w:val="0"/>
              <w:autoSpaceDN w:val="0"/>
              <w:adjustRightInd w:val="0"/>
              <w:rPr>
                <w:rFonts w:ascii="Arial" w:hAnsi="Arial" w:cs="Arial"/>
              </w:rPr>
            </w:pPr>
            <w:r w:rsidRPr="006D65F7">
              <w:rPr>
                <w:rFonts w:ascii="Arial" w:hAnsi="Arial" w:cs="Arial"/>
              </w:rPr>
              <w:t>OLE DB connection manager</w:t>
            </w:r>
          </w:p>
        </w:tc>
        <w:tc>
          <w:tcPr>
            <w:tcW w:w="5811" w:type="dxa"/>
          </w:tcPr>
          <w:p w14:paraId="14C17C5A" w14:textId="5108A6BB" w:rsidR="00C56134" w:rsidRPr="006D65F7" w:rsidRDefault="00C56134" w:rsidP="00C56134">
            <w:pPr>
              <w:rPr>
                <w:rFonts w:ascii="Arial" w:hAnsi="Arial" w:cs="Arial"/>
              </w:rPr>
            </w:pPr>
            <w:r w:rsidRPr="006D65F7">
              <w:rPr>
                <w:rFonts w:ascii="Arial" w:hAnsi="Arial" w:cs="Arial"/>
              </w:rPr>
              <w:t>Access to database management systems that use the OLE DB provider include SQL Server</w:t>
            </w:r>
          </w:p>
        </w:tc>
      </w:tr>
      <w:tr w:rsidR="00C56134" w:rsidRPr="006D65F7" w14:paraId="220505A0" w14:textId="77777777" w:rsidTr="00C56134">
        <w:trPr>
          <w:trHeight w:val="274"/>
        </w:trPr>
        <w:tc>
          <w:tcPr>
            <w:tcW w:w="3823" w:type="dxa"/>
          </w:tcPr>
          <w:p w14:paraId="28C893E0" w14:textId="590FAE83" w:rsidR="00C56134" w:rsidRPr="006D65F7" w:rsidRDefault="00C56134" w:rsidP="00C56134">
            <w:pPr>
              <w:autoSpaceDE w:val="0"/>
              <w:autoSpaceDN w:val="0"/>
              <w:adjustRightInd w:val="0"/>
              <w:rPr>
                <w:rFonts w:ascii="Arial" w:hAnsi="Arial" w:cs="Arial"/>
              </w:rPr>
            </w:pPr>
            <w:r w:rsidRPr="006D65F7">
              <w:rPr>
                <w:rFonts w:ascii="Arial" w:hAnsi="Arial" w:cs="Arial"/>
              </w:rPr>
              <w:t>SMO connection manager</w:t>
            </w:r>
          </w:p>
        </w:tc>
        <w:tc>
          <w:tcPr>
            <w:tcW w:w="5811" w:type="dxa"/>
          </w:tcPr>
          <w:p w14:paraId="31DDB8BD" w14:textId="4F64DF39" w:rsidR="00C56134" w:rsidRPr="006D65F7" w:rsidRDefault="00C56134" w:rsidP="00C56134">
            <w:pPr>
              <w:rPr>
                <w:rFonts w:ascii="Arial" w:hAnsi="Arial" w:cs="Arial"/>
              </w:rPr>
            </w:pPr>
            <w:r w:rsidRPr="006D65F7">
              <w:rPr>
                <w:rFonts w:ascii="Arial" w:hAnsi="Arial" w:cs="Arial"/>
              </w:rPr>
              <w:t xml:space="preserve">Access to SQL Management Object (SMO) servers. Used for maintenance tasks </w:t>
            </w:r>
          </w:p>
        </w:tc>
      </w:tr>
      <w:tr w:rsidR="00C56134" w:rsidRPr="006D65F7" w14:paraId="584D0B1A" w14:textId="77777777" w:rsidTr="00C56134">
        <w:trPr>
          <w:trHeight w:val="274"/>
        </w:trPr>
        <w:tc>
          <w:tcPr>
            <w:tcW w:w="3823" w:type="dxa"/>
          </w:tcPr>
          <w:p w14:paraId="52C30524" w14:textId="31A899D5" w:rsidR="00C56134" w:rsidRPr="006D65F7" w:rsidRDefault="00C56134" w:rsidP="00C56134">
            <w:pPr>
              <w:autoSpaceDE w:val="0"/>
              <w:autoSpaceDN w:val="0"/>
              <w:adjustRightInd w:val="0"/>
              <w:rPr>
                <w:rFonts w:ascii="Arial" w:hAnsi="Arial" w:cs="Arial"/>
              </w:rPr>
            </w:pPr>
            <w:r w:rsidRPr="006D65F7">
              <w:rPr>
                <w:rFonts w:ascii="Arial" w:hAnsi="Arial" w:cs="Arial"/>
              </w:rPr>
              <w:t>SMTP connection manager</w:t>
            </w:r>
          </w:p>
        </w:tc>
        <w:tc>
          <w:tcPr>
            <w:tcW w:w="5811" w:type="dxa"/>
          </w:tcPr>
          <w:p w14:paraId="1EA919BC" w14:textId="3F417EAA" w:rsidR="00C56134" w:rsidRPr="006D65F7" w:rsidRDefault="00C56134" w:rsidP="00C56134">
            <w:pPr>
              <w:rPr>
                <w:rFonts w:ascii="Arial" w:hAnsi="Arial" w:cs="Arial"/>
              </w:rPr>
            </w:pPr>
            <w:r w:rsidRPr="006D65F7">
              <w:rPr>
                <w:rFonts w:ascii="Arial" w:hAnsi="Arial" w:cs="Arial"/>
              </w:rPr>
              <w:t>The SMTP connection manager provides access to Simple Mail Transfer Protocol (SMTP) servers and is used by the Send Mail task to send email messages.</w:t>
            </w:r>
          </w:p>
        </w:tc>
      </w:tr>
      <w:tr w:rsidR="00C56134" w:rsidRPr="006D65F7" w14:paraId="75F4F3F8" w14:textId="77777777" w:rsidTr="00C56134">
        <w:trPr>
          <w:trHeight w:val="274"/>
        </w:trPr>
        <w:tc>
          <w:tcPr>
            <w:tcW w:w="3823" w:type="dxa"/>
          </w:tcPr>
          <w:p w14:paraId="1F746A28" w14:textId="3A1FA853" w:rsidR="00C56134" w:rsidRPr="006D65F7" w:rsidRDefault="00C56134" w:rsidP="00C56134">
            <w:pPr>
              <w:autoSpaceDE w:val="0"/>
              <w:autoSpaceDN w:val="0"/>
              <w:adjustRightInd w:val="0"/>
              <w:rPr>
                <w:rFonts w:ascii="Arial" w:hAnsi="Arial" w:cs="Arial"/>
              </w:rPr>
            </w:pPr>
            <w:r w:rsidRPr="006D65F7">
              <w:rPr>
                <w:rFonts w:ascii="Arial" w:hAnsi="Arial" w:cs="Arial"/>
              </w:rPr>
              <w:t>SQL Server Compact Edition connection manager</w:t>
            </w:r>
          </w:p>
        </w:tc>
        <w:tc>
          <w:tcPr>
            <w:tcW w:w="5811" w:type="dxa"/>
          </w:tcPr>
          <w:p w14:paraId="50194EE8" w14:textId="75AA4F0B" w:rsidR="00C56134" w:rsidRPr="006D65F7" w:rsidRDefault="00C56134" w:rsidP="00C56134">
            <w:pPr>
              <w:rPr>
                <w:rFonts w:ascii="Arial" w:hAnsi="Arial" w:cs="Arial"/>
              </w:rPr>
            </w:pPr>
            <w:r w:rsidRPr="006D65F7">
              <w:rPr>
                <w:rFonts w:ascii="Arial" w:hAnsi="Arial" w:cs="Arial"/>
              </w:rPr>
              <w:t>Used to access SQL Server Compact Edition (whatever that is)</w:t>
            </w:r>
          </w:p>
        </w:tc>
      </w:tr>
      <w:tr w:rsidR="00C56134" w:rsidRPr="006D65F7" w14:paraId="2FAE33E4" w14:textId="77777777" w:rsidTr="00C56134">
        <w:trPr>
          <w:trHeight w:val="274"/>
        </w:trPr>
        <w:tc>
          <w:tcPr>
            <w:tcW w:w="3823" w:type="dxa"/>
          </w:tcPr>
          <w:p w14:paraId="25A297CD" w14:textId="3C804CFE" w:rsidR="00C56134" w:rsidRPr="006D65F7" w:rsidRDefault="00C56134" w:rsidP="00C56134">
            <w:pPr>
              <w:autoSpaceDE w:val="0"/>
              <w:autoSpaceDN w:val="0"/>
              <w:adjustRightInd w:val="0"/>
              <w:rPr>
                <w:rFonts w:ascii="Arial" w:hAnsi="Arial" w:cs="Arial"/>
              </w:rPr>
            </w:pPr>
            <w:r w:rsidRPr="006D65F7">
              <w:rPr>
                <w:rFonts w:ascii="Arial" w:hAnsi="Arial" w:cs="Arial"/>
              </w:rPr>
              <w:t>WMI connection manager</w:t>
            </w:r>
          </w:p>
        </w:tc>
        <w:tc>
          <w:tcPr>
            <w:tcW w:w="5811" w:type="dxa"/>
          </w:tcPr>
          <w:p w14:paraId="69A66644" w14:textId="28BA51DF" w:rsidR="00C56134" w:rsidRPr="006D65F7" w:rsidRDefault="00C56134" w:rsidP="00C56134">
            <w:pPr>
              <w:rPr>
                <w:rFonts w:ascii="Arial" w:hAnsi="Arial" w:cs="Arial"/>
              </w:rPr>
            </w:pPr>
            <w:r w:rsidRPr="006D65F7">
              <w:rPr>
                <w:rFonts w:ascii="Arial" w:hAnsi="Arial" w:cs="Arial"/>
              </w:rPr>
              <w:t xml:space="preserve">Connect to Windows Management Instrumentation </w:t>
            </w:r>
            <w:proofErr w:type="spellStart"/>
            <w:r w:rsidRPr="006D65F7">
              <w:rPr>
                <w:rFonts w:ascii="Arial" w:hAnsi="Arial" w:cs="Arial"/>
              </w:rPr>
              <w:t>ie</w:t>
            </w:r>
            <w:proofErr w:type="spellEnd"/>
            <w:r w:rsidRPr="006D65F7">
              <w:rPr>
                <w:rFonts w:ascii="Arial" w:hAnsi="Arial" w:cs="Arial"/>
              </w:rPr>
              <w:t xml:space="preserve"> OS stuff</w:t>
            </w:r>
          </w:p>
        </w:tc>
      </w:tr>
    </w:tbl>
    <w:p w14:paraId="250EECB8" w14:textId="4F81C44A" w:rsidR="001928C6" w:rsidRPr="006D65F7" w:rsidRDefault="001928C6" w:rsidP="001928C6">
      <w:pPr>
        <w:rPr>
          <w:rFonts w:ascii="Arial" w:hAnsi="Arial" w:cs="Arial"/>
        </w:rPr>
      </w:pPr>
      <w:r w:rsidRPr="006D65F7">
        <w:rPr>
          <w:rFonts w:ascii="Arial" w:hAnsi="Arial" w:cs="Arial"/>
        </w:rPr>
        <w:t xml:space="preserve"> </w:t>
      </w:r>
    </w:p>
    <w:p w14:paraId="7F7CDDA7" w14:textId="730BF173" w:rsidR="00996380" w:rsidRPr="006D65F7" w:rsidRDefault="00996380" w:rsidP="001928C6">
      <w:pPr>
        <w:rPr>
          <w:rFonts w:ascii="Arial" w:hAnsi="Arial" w:cs="Arial"/>
        </w:rPr>
      </w:pPr>
      <w:r w:rsidRPr="006D65F7">
        <w:rPr>
          <w:rFonts w:ascii="Arial" w:hAnsi="Arial" w:cs="Arial"/>
        </w:rPr>
        <w:t>ADO should be used when using parametrized queries in Execute SQL task because</w:t>
      </w:r>
    </w:p>
    <w:p w14:paraId="2C3AC755" w14:textId="66482206" w:rsidR="00996380" w:rsidRPr="006D65F7" w:rsidRDefault="00996380" w:rsidP="00EB02C4">
      <w:pPr>
        <w:pStyle w:val="ListParagraph"/>
        <w:numPr>
          <w:ilvl w:val="0"/>
          <w:numId w:val="13"/>
        </w:numPr>
        <w:rPr>
          <w:rFonts w:ascii="Arial" w:hAnsi="Arial" w:cs="Arial"/>
        </w:rPr>
      </w:pPr>
      <w:r w:rsidRPr="006D65F7">
        <w:rPr>
          <w:rFonts w:ascii="Arial" w:hAnsi="Arial" w:cs="Arial"/>
        </w:rPr>
        <w:t>can use name of parameter rather than question mark</w:t>
      </w:r>
    </w:p>
    <w:p w14:paraId="784E22B5" w14:textId="60D20A1B" w:rsidR="00CD0B11" w:rsidRPr="006D65F7" w:rsidRDefault="00CD0B11" w:rsidP="00CD0B11">
      <w:pPr>
        <w:ind w:left="720"/>
        <w:rPr>
          <w:rFonts w:ascii="Arial" w:hAnsi="Arial" w:cs="Arial"/>
        </w:rPr>
      </w:pPr>
      <w:r w:rsidRPr="006D65F7">
        <w:rPr>
          <w:rFonts w:ascii="Arial" w:hAnsi="Arial" w:cs="Arial"/>
        </w:rPr>
        <w:lastRenderedPageBreak/>
        <w:t xml:space="preserve">EG select </w:t>
      </w:r>
      <w:proofErr w:type="gramStart"/>
      <w:r w:rsidRPr="006D65F7">
        <w:rPr>
          <w:rFonts w:ascii="Arial" w:hAnsi="Arial" w:cs="Arial"/>
        </w:rPr>
        <w:t>count(</w:t>
      </w:r>
      <w:proofErr w:type="gramEnd"/>
      <w:r w:rsidRPr="006D65F7">
        <w:rPr>
          <w:rFonts w:ascii="Arial" w:hAnsi="Arial" w:cs="Arial"/>
        </w:rPr>
        <w:t>1) from [</w:t>
      </w:r>
      <w:proofErr w:type="spellStart"/>
      <w:r w:rsidRPr="006D65F7">
        <w:rPr>
          <w:rFonts w:ascii="Arial" w:hAnsi="Arial" w:cs="Arial"/>
        </w:rPr>
        <w:t>dbo</w:t>
      </w:r>
      <w:proofErr w:type="spellEnd"/>
      <w:r w:rsidRPr="006D65F7">
        <w:rPr>
          <w:rFonts w:ascii="Arial" w:hAnsi="Arial" w:cs="Arial"/>
        </w:rPr>
        <w:t>].[</w:t>
      </w:r>
      <w:proofErr w:type="spellStart"/>
      <w:r w:rsidRPr="006D65F7">
        <w:rPr>
          <w:rFonts w:ascii="Arial" w:hAnsi="Arial" w:cs="Arial"/>
        </w:rPr>
        <w:t>DimCustomer</w:t>
      </w:r>
      <w:proofErr w:type="spellEnd"/>
      <w:r w:rsidRPr="006D65F7">
        <w:rPr>
          <w:rFonts w:ascii="Arial" w:hAnsi="Arial" w:cs="Arial"/>
        </w:rPr>
        <w:t xml:space="preserve">] where </w:t>
      </w:r>
      <w:proofErr w:type="spellStart"/>
      <w:r w:rsidRPr="006D65F7">
        <w:rPr>
          <w:rFonts w:ascii="Arial" w:hAnsi="Arial" w:cs="Arial"/>
        </w:rPr>
        <w:t>firstname</w:t>
      </w:r>
      <w:proofErr w:type="spellEnd"/>
      <w:r w:rsidRPr="006D65F7">
        <w:rPr>
          <w:rFonts w:ascii="Arial" w:hAnsi="Arial" w:cs="Arial"/>
        </w:rPr>
        <w:t xml:space="preserve"> = </w:t>
      </w:r>
      <w:r w:rsidR="006A16AF">
        <w:rPr>
          <w:rFonts w:ascii="Arial" w:hAnsi="Arial" w:cs="Arial"/>
        </w:rPr>
        <w:t>@</w:t>
      </w:r>
      <w:r w:rsidRPr="006D65F7">
        <w:rPr>
          <w:rFonts w:ascii="Arial" w:hAnsi="Arial" w:cs="Arial"/>
        </w:rPr>
        <w:t>FirstName</w:t>
      </w:r>
    </w:p>
    <w:p w14:paraId="4FBCAA30" w14:textId="58FD1E93" w:rsidR="00996380" w:rsidRPr="006D65F7" w:rsidRDefault="00BD7BBB" w:rsidP="00EB02C4">
      <w:pPr>
        <w:pStyle w:val="ListParagraph"/>
        <w:numPr>
          <w:ilvl w:val="0"/>
          <w:numId w:val="13"/>
        </w:numPr>
        <w:rPr>
          <w:rFonts w:ascii="Arial" w:hAnsi="Arial" w:cs="Arial"/>
        </w:rPr>
      </w:pPr>
      <w:r w:rsidRPr="006D65F7">
        <w:rPr>
          <w:rFonts w:ascii="Arial" w:hAnsi="Arial" w:cs="Arial"/>
        </w:rPr>
        <w:t xml:space="preserve">Supports additional datatypes </w:t>
      </w:r>
      <w:proofErr w:type="spellStart"/>
      <w:r w:rsidRPr="006D65F7">
        <w:rPr>
          <w:rFonts w:ascii="Arial" w:hAnsi="Arial" w:cs="Arial"/>
        </w:rPr>
        <w:t>eg</w:t>
      </w:r>
      <w:proofErr w:type="spellEnd"/>
      <w:r w:rsidRPr="006D65F7">
        <w:rPr>
          <w:rFonts w:ascii="Arial" w:hAnsi="Arial" w:cs="Arial"/>
        </w:rPr>
        <w:t xml:space="preserve"> VARCHAR(MAX) and VARBINARY(MAX) and Binary</w:t>
      </w:r>
    </w:p>
    <w:p w14:paraId="3A1F2B5A" w14:textId="77777777" w:rsidR="00A73C32" w:rsidRPr="006D65F7" w:rsidRDefault="00A73C32" w:rsidP="00E87BDD">
      <w:pPr>
        <w:rPr>
          <w:rFonts w:ascii="Arial" w:hAnsi="Arial" w:cs="Arial"/>
        </w:rPr>
      </w:pPr>
      <w:r w:rsidRPr="006D65F7">
        <w:rPr>
          <w:rFonts w:ascii="Arial" w:hAnsi="Arial" w:cs="Arial"/>
        </w:rPr>
        <w:t>At design time, connection managers are used by the SSIS developer to configure a connection to a data source.</w:t>
      </w:r>
    </w:p>
    <w:p w14:paraId="58CEFEE6" w14:textId="2EA26634" w:rsidR="00A73C32" w:rsidRPr="006D65F7" w:rsidRDefault="00A73C32" w:rsidP="00E87BDD">
      <w:pPr>
        <w:rPr>
          <w:rFonts w:ascii="Arial" w:hAnsi="Arial" w:cs="Arial"/>
        </w:rPr>
      </w:pPr>
      <w:r w:rsidRPr="006D65F7">
        <w:rPr>
          <w:rFonts w:ascii="Arial" w:hAnsi="Arial" w:cs="Arial"/>
        </w:rPr>
        <w:t>At run time, connection managers are used by the SSIS engine to establish connections to data sources.</w:t>
      </w:r>
    </w:p>
    <w:p w14:paraId="2737B834" w14:textId="2D75ABBD" w:rsidR="00D65CD9" w:rsidRPr="006D65F7" w:rsidRDefault="009C4012" w:rsidP="009C4012">
      <w:pPr>
        <w:rPr>
          <w:rFonts w:ascii="Arial" w:hAnsi="Arial" w:cs="Arial"/>
        </w:rPr>
      </w:pPr>
      <w:r w:rsidRPr="006D65F7">
        <w:rPr>
          <w:rFonts w:ascii="Arial" w:hAnsi="Arial" w:cs="Arial"/>
        </w:rPr>
        <w:t>Not every provider exists in both 64-bit and 32-bit versions.</w:t>
      </w:r>
    </w:p>
    <w:p w14:paraId="6AE5A3E2" w14:textId="4B1230C8" w:rsidR="008638A8" w:rsidRPr="006D65F7" w:rsidRDefault="008638A8" w:rsidP="008638A8">
      <w:pPr>
        <w:pBdr>
          <w:bottom w:val="single" w:sz="4" w:space="1" w:color="auto"/>
        </w:pBdr>
        <w:rPr>
          <w:rFonts w:ascii="Arial" w:hAnsi="Arial" w:cs="Arial"/>
        </w:rPr>
      </w:pPr>
      <w:r w:rsidRPr="006D65F7">
        <w:rPr>
          <w:rFonts w:ascii="Arial" w:hAnsi="Arial" w:cs="Arial"/>
        </w:rPr>
        <w:t>4.2 – Control Flow Tasks and Containers</w:t>
      </w:r>
    </w:p>
    <w:p w14:paraId="00CB7A78" w14:textId="13E64160" w:rsidR="00EE6034" w:rsidRPr="006D65F7" w:rsidRDefault="00EE6034" w:rsidP="001928C6">
      <w:pPr>
        <w:rPr>
          <w:rFonts w:ascii="Arial" w:hAnsi="Arial" w:cs="Arial"/>
        </w:rPr>
      </w:pPr>
      <w:r w:rsidRPr="006D65F7">
        <w:rPr>
          <w:rFonts w:ascii="Arial" w:hAnsi="Arial" w:cs="Arial"/>
          <w:b/>
        </w:rPr>
        <w:t>Complex Data Movement</w:t>
      </w:r>
      <w:r w:rsidRPr="006D65F7">
        <w:rPr>
          <w:rFonts w:ascii="Arial" w:hAnsi="Arial" w:cs="Arial"/>
        </w:rPr>
        <w:t xml:space="preserve"> has these features</w:t>
      </w:r>
    </w:p>
    <w:tbl>
      <w:tblPr>
        <w:tblStyle w:val="TableGrid"/>
        <w:tblW w:w="9493" w:type="dxa"/>
        <w:tblLook w:val="04A0" w:firstRow="1" w:lastRow="0" w:firstColumn="1" w:lastColumn="0" w:noHBand="0" w:noVBand="1"/>
      </w:tblPr>
      <w:tblGrid>
        <w:gridCol w:w="2405"/>
        <w:gridCol w:w="7088"/>
      </w:tblGrid>
      <w:tr w:rsidR="008638A8" w:rsidRPr="006D65F7" w14:paraId="35AAEAE4" w14:textId="77777777" w:rsidTr="008638A8">
        <w:tc>
          <w:tcPr>
            <w:tcW w:w="2405" w:type="dxa"/>
          </w:tcPr>
          <w:p w14:paraId="0BADD836" w14:textId="6598AC7A" w:rsidR="008638A8" w:rsidRPr="006D65F7" w:rsidRDefault="008638A8" w:rsidP="001928C6">
            <w:pPr>
              <w:rPr>
                <w:rFonts w:ascii="Arial" w:hAnsi="Arial" w:cs="Arial"/>
              </w:rPr>
            </w:pPr>
            <w:r w:rsidRPr="006D65F7">
              <w:rPr>
                <w:rFonts w:ascii="Arial" w:hAnsi="Arial" w:cs="Arial"/>
              </w:rPr>
              <w:t>Data cleansing</w:t>
            </w:r>
          </w:p>
        </w:tc>
        <w:tc>
          <w:tcPr>
            <w:tcW w:w="7088" w:type="dxa"/>
          </w:tcPr>
          <w:p w14:paraId="274C5022" w14:textId="77777777" w:rsidR="008638A8" w:rsidRPr="006D65F7" w:rsidRDefault="008638A8" w:rsidP="001928C6">
            <w:pPr>
              <w:rPr>
                <w:rFonts w:ascii="Arial" w:hAnsi="Arial" w:cs="Arial"/>
              </w:rPr>
            </w:pPr>
          </w:p>
        </w:tc>
      </w:tr>
      <w:tr w:rsidR="008638A8" w:rsidRPr="006D65F7" w14:paraId="14E81FA6" w14:textId="77777777" w:rsidTr="008638A8">
        <w:tc>
          <w:tcPr>
            <w:tcW w:w="2405" w:type="dxa"/>
          </w:tcPr>
          <w:p w14:paraId="7901EBB1" w14:textId="2EB6BA12" w:rsidR="008638A8" w:rsidRPr="006D65F7" w:rsidRDefault="008638A8" w:rsidP="001928C6">
            <w:pPr>
              <w:rPr>
                <w:rFonts w:ascii="Arial" w:hAnsi="Arial" w:cs="Arial"/>
              </w:rPr>
            </w:pPr>
            <w:r w:rsidRPr="006D65F7">
              <w:rPr>
                <w:rFonts w:ascii="Arial" w:hAnsi="Arial" w:cs="Arial"/>
              </w:rPr>
              <w:t>Data normalization</w:t>
            </w:r>
          </w:p>
        </w:tc>
        <w:tc>
          <w:tcPr>
            <w:tcW w:w="7088" w:type="dxa"/>
          </w:tcPr>
          <w:p w14:paraId="59BBCE59" w14:textId="301FE897" w:rsidR="008638A8" w:rsidRPr="006D65F7" w:rsidRDefault="008638A8" w:rsidP="001928C6">
            <w:pPr>
              <w:rPr>
                <w:rFonts w:ascii="Arial" w:hAnsi="Arial" w:cs="Arial"/>
              </w:rPr>
            </w:pPr>
            <w:r w:rsidRPr="006D65F7">
              <w:rPr>
                <w:rFonts w:ascii="Arial" w:hAnsi="Arial" w:cs="Arial"/>
              </w:rPr>
              <w:t xml:space="preserve">conversion of complex data types into primitive data types </w:t>
            </w:r>
            <w:proofErr w:type="spellStart"/>
            <w:r w:rsidRPr="006D65F7">
              <w:rPr>
                <w:rFonts w:ascii="Arial" w:hAnsi="Arial" w:cs="Arial"/>
              </w:rPr>
              <w:t>eg</w:t>
            </w:r>
            <w:proofErr w:type="spellEnd"/>
            <w:r w:rsidRPr="006D65F7">
              <w:rPr>
                <w:rFonts w:ascii="Arial" w:hAnsi="Arial" w:cs="Arial"/>
              </w:rPr>
              <w:t xml:space="preserve"> by parsing XML</w:t>
            </w:r>
          </w:p>
        </w:tc>
      </w:tr>
      <w:tr w:rsidR="008638A8" w:rsidRPr="006D65F7" w14:paraId="0B263F67" w14:textId="77777777" w:rsidTr="008638A8">
        <w:tc>
          <w:tcPr>
            <w:tcW w:w="2405" w:type="dxa"/>
          </w:tcPr>
          <w:p w14:paraId="2812EBB0" w14:textId="090379AF" w:rsidR="008638A8" w:rsidRPr="006D65F7" w:rsidRDefault="008638A8" w:rsidP="001928C6">
            <w:pPr>
              <w:rPr>
                <w:rFonts w:ascii="Arial" w:hAnsi="Arial" w:cs="Arial"/>
              </w:rPr>
            </w:pPr>
            <w:r w:rsidRPr="006D65F7">
              <w:rPr>
                <w:rFonts w:ascii="Arial" w:hAnsi="Arial" w:cs="Arial"/>
              </w:rPr>
              <w:t>Data type conversion</w:t>
            </w:r>
          </w:p>
        </w:tc>
        <w:tc>
          <w:tcPr>
            <w:tcW w:w="7088" w:type="dxa"/>
          </w:tcPr>
          <w:p w14:paraId="78E8843E" w14:textId="77777777" w:rsidR="008638A8" w:rsidRPr="006D65F7" w:rsidRDefault="008638A8" w:rsidP="001928C6">
            <w:pPr>
              <w:rPr>
                <w:rFonts w:ascii="Arial" w:hAnsi="Arial" w:cs="Arial"/>
              </w:rPr>
            </w:pPr>
          </w:p>
        </w:tc>
      </w:tr>
      <w:tr w:rsidR="008638A8" w:rsidRPr="006D65F7" w14:paraId="77EA970E" w14:textId="77777777" w:rsidTr="008638A8">
        <w:tc>
          <w:tcPr>
            <w:tcW w:w="2405" w:type="dxa"/>
          </w:tcPr>
          <w:p w14:paraId="555B1614" w14:textId="4E91C832" w:rsidR="008638A8" w:rsidRPr="006D65F7" w:rsidRDefault="008638A8" w:rsidP="001928C6">
            <w:pPr>
              <w:rPr>
                <w:rFonts w:ascii="Arial" w:hAnsi="Arial" w:cs="Arial"/>
              </w:rPr>
            </w:pPr>
            <w:r w:rsidRPr="006D65F7">
              <w:rPr>
                <w:rFonts w:ascii="Arial" w:hAnsi="Arial" w:cs="Arial"/>
              </w:rPr>
              <w:t>Data translation</w:t>
            </w:r>
          </w:p>
        </w:tc>
        <w:tc>
          <w:tcPr>
            <w:tcW w:w="7088" w:type="dxa"/>
          </w:tcPr>
          <w:p w14:paraId="226AD7EE" w14:textId="512F2E8D" w:rsidR="008638A8" w:rsidRPr="006D65F7" w:rsidRDefault="008638A8" w:rsidP="001928C6">
            <w:pPr>
              <w:rPr>
                <w:rFonts w:ascii="Arial" w:hAnsi="Arial" w:cs="Arial"/>
              </w:rPr>
            </w:pPr>
            <w:proofErr w:type="spellStart"/>
            <w:r w:rsidRPr="006D65F7">
              <w:rPr>
                <w:rFonts w:ascii="Arial" w:hAnsi="Arial" w:cs="Arial"/>
              </w:rPr>
              <w:t>eg</w:t>
            </w:r>
            <w:proofErr w:type="spellEnd"/>
            <w:r w:rsidRPr="006D65F7">
              <w:rPr>
                <w:rFonts w:ascii="Arial" w:hAnsi="Arial" w:cs="Arial"/>
              </w:rPr>
              <w:t xml:space="preserve"> changing F to Female</w:t>
            </w:r>
          </w:p>
        </w:tc>
      </w:tr>
      <w:tr w:rsidR="008638A8" w:rsidRPr="006D65F7" w14:paraId="77E309DF" w14:textId="77777777" w:rsidTr="008638A8">
        <w:tc>
          <w:tcPr>
            <w:tcW w:w="2405" w:type="dxa"/>
          </w:tcPr>
          <w:p w14:paraId="7DB1ECDE" w14:textId="212A996A" w:rsidR="008638A8" w:rsidRPr="006D65F7" w:rsidRDefault="008638A8" w:rsidP="001928C6">
            <w:pPr>
              <w:rPr>
                <w:rFonts w:ascii="Arial" w:hAnsi="Arial" w:cs="Arial"/>
              </w:rPr>
            </w:pPr>
            <w:r w:rsidRPr="006D65F7">
              <w:rPr>
                <w:rFonts w:ascii="Arial" w:hAnsi="Arial" w:cs="Arial"/>
              </w:rPr>
              <w:t>Data validation</w:t>
            </w:r>
          </w:p>
        </w:tc>
        <w:tc>
          <w:tcPr>
            <w:tcW w:w="7088" w:type="dxa"/>
          </w:tcPr>
          <w:p w14:paraId="2DD8F95C" w14:textId="2A6E8570" w:rsidR="008638A8" w:rsidRPr="006D65F7" w:rsidRDefault="008638A8" w:rsidP="001928C6">
            <w:pPr>
              <w:rPr>
                <w:rFonts w:ascii="Arial" w:hAnsi="Arial" w:cs="Arial"/>
              </w:rPr>
            </w:pPr>
            <w:r w:rsidRPr="006D65F7">
              <w:rPr>
                <w:rFonts w:ascii="Arial" w:hAnsi="Arial" w:cs="Arial"/>
              </w:rPr>
              <w:t>This is the verification and/or application of business rules against individual values</w:t>
            </w:r>
          </w:p>
        </w:tc>
      </w:tr>
      <w:tr w:rsidR="008638A8" w:rsidRPr="006D65F7" w14:paraId="4293A5B8" w14:textId="77777777" w:rsidTr="008638A8">
        <w:tc>
          <w:tcPr>
            <w:tcW w:w="2405" w:type="dxa"/>
          </w:tcPr>
          <w:p w14:paraId="5BFEACD7" w14:textId="6BCA9CA5" w:rsidR="008638A8" w:rsidRPr="006D65F7" w:rsidRDefault="008638A8" w:rsidP="001928C6">
            <w:pPr>
              <w:rPr>
                <w:rFonts w:ascii="Arial" w:hAnsi="Arial" w:cs="Arial"/>
              </w:rPr>
            </w:pPr>
            <w:r w:rsidRPr="006D65F7">
              <w:rPr>
                <w:rFonts w:ascii="Arial" w:hAnsi="Arial" w:cs="Arial"/>
              </w:rPr>
              <w:t>Data calculation and data aggregation</w:t>
            </w:r>
          </w:p>
        </w:tc>
        <w:tc>
          <w:tcPr>
            <w:tcW w:w="7088" w:type="dxa"/>
          </w:tcPr>
          <w:p w14:paraId="5439A59F" w14:textId="47D7CEED" w:rsidR="008638A8" w:rsidRPr="006D65F7" w:rsidRDefault="008638A8" w:rsidP="001928C6">
            <w:pPr>
              <w:rPr>
                <w:rFonts w:ascii="Arial" w:hAnsi="Arial" w:cs="Arial"/>
              </w:rPr>
            </w:pPr>
            <w:r w:rsidRPr="006D65F7">
              <w:rPr>
                <w:rFonts w:ascii="Arial" w:hAnsi="Arial" w:cs="Arial"/>
              </w:rPr>
              <w:t>For example, “net price” and “tax” exist at the source, but “price including tax” is expected at the destination</w:t>
            </w:r>
          </w:p>
        </w:tc>
      </w:tr>
      <w:tr w:rsidR="008638A8" w:rsidRPr="006D65F7" w14:paraId="68F88DEE" w14:textId="77777777" w:rsidTr="008638A8">
        <w:tc>
          <w:tcPr>
            <w:tcW w:w="2405" w:type="dxa"/>
          </w:tcPr>
          <w:p w14:paraId="68F62BED" w14:textId="11760A09" w:rsidR="008638A8" w:rsidRPr="006D65F7" w:rsidRDefault="008638A8" w:rsidP="001928C6">
            <w:pPr>
              <w:rPr>
                <w:rFonts w:ascii="Arial" w:hAnsi="Arial" w:cs="Arial"/>
              </w:rPr>
            </w:pPr>
            <w:r w:rsidRPr="006D65F7">
              <w:rPr>
                <w:rFonts w:ascii="Arial" w:hAnsi="Arial" w:cs="Arial"/>
              </w:rPr>
              <w:t>Data pivoting and data unpivoting</w:t>
            </w:r>
          </w:p>
        </w:tc>
        <w:tc>
          <w:tcPr>
            <w:tcW w:w="7088" w:type="dxa"/>
          </w:tcPr>
          <w:p w14:paraId="4700137D" w14:textId="065CD0E9" w:rsidR="008638A8" w:rsidRPr="006D65F7" w:rsidRDefault="008638A8" w:rsidP="001928C6">
            <w:pPr>
              <w:rPr>
                <w:rFonts w:ascii="Arial" w:hAnsi="Arial" w:cs="Arial"/>
              </w:rPr>
            </w:pPr>
            <w:r w:rsidRPr="006D65F7">
              <w:rPr>
                <w:rFonts w:ascii="Arial" w:hAnsi="Arial" w:cs="Arial"/>
              </w:rPr>
              <w:t xml:space="preserve">Source data might need to be restructured or reorganized in order to comply with the destination data model (for example, data in the entry-attribute-value (EAV) might need to be restructured into columns or </w:t>
            </w:r>
            <w:proofErr w:type="spellStart"/>
            <w:r w:rsidRPr="006D65F7">
              <w:rPr>
                <w:rFonts w:ascii="Arial" w:hAnsi="Arial" w:cs="Arial"/>
              </w:rPr>
              <w:t>viceversa</w:t>
            </w:r>
            <w:proofErr w:type="spellEnd"/>
            <w:r w:rsidRPr="006D65F7">
              <w:rPr>
                <w:rFonts w:ascii="Arial" w:hAnsi="Arial" w:cs="Arial"/>
              </w:rPr>
              <w:t>).</w:t>
            </w:r>
          </w:p>
        </w:tc>
      </w:tr>
    </w:tbl>
    <w:p w14:paraId="0366B5C1" w14:textId="3D71C0C2" w:rsidR="008638A8" w:rsidRPr="006D65F7" w:rsidRDefault="008638A8" w:rsidP="001928C6">
      <w:pPr>
        <w:rPr>
          <w:rFonts w:ascii="Arial" w:hAnsi="Arial" w:cs="Arial"/>
        </w:rPr>
      </w:pPr>
    </w:p>
    <w:p w14:paraId="4FFCAC17" w14:textId="14470069" w:rsidR="00313AD2" w:rsidRPr="006D65F7" w:rsidRDefault="00313AD2" w:rsidP="001928C6">
      <w:pPr>
        <w:rPr>
          <w:rFonts w:ascii="Arial" w:hAnsi="Arial" w:cs="Arial"/>
          <w:b/>
        </w:rPr>
      </w:pPr>
      <w:r w:rsidRPr="006D65F7">
        <w:rPr>
          <w:rFonts w:ascii="Arial" w:hAnsi="Arial" w:cs="Arial"/>
          <w:b/>
        </w:rPr>
        <w:t>Control flow tasks</w:t>
      </w:r>
    </w:p>
    <w:tbl>
      <w:tblPr>
        <w:tblStyle w:val="TableGrid"/>
        <w:tblW w:w="9493" w:type="dxa"/>
        <w:tblLook w:val="04A0" w:firstRow="1" w:lastRow="0" w:firstColumn="1" w:lastColumn="0" w:noHBand="0" w:noVBand="1"/>
      </w:tblPr>
      <w:tblGrid>
        <w:gridCol w:w="2689"/>
        <w:gridCol w:w="6804"/>
      </w:tblGrid>
      <w:tr w:rsidR="00313AD2" w:rsidRPr="006D65F7" w14:paraId="1F7CABC3" w14:textId="77777777" w:rsidTr="00313AD2">
        <w:tc>
          <w:tcPr>
            <w:tcW w:w="9493" w:type="dxa"/>
            <w:gridSpan w:val="2"/>
          </w:tcPr>
          <w:p w14:paraId="55B1C26D" w14:textId="1EC23531" w:rsidR="00313AD2" w:rsidRPr="006D65F7" w:rsidRDefault="00313AD2" w:rsidP="001928C6">
            <w:pPr>
              <w:rPr>
                <w:rFonts w:ascii="Arial" w:hAnsi="Arial" w:cs="Arial"/>
                <w:b/>
                <w:bCs/>
                <w:color w:val="000000"/>
              </w:rPr>
            </w:pPr>
            <w:r w:rsidRPr="006D65F7">
              <w:rPr>
                <w:rFonts w:ascii="Arial" w:hAnsi="Arial" w:cs="Arial"/>
                <w:b/>
                <w:bCs/>
                <w:color w:val="000000"/>
              </w:rPr>
              <w:t>Data Preparation Tasks</w:t>
            </w:r>
          </w:p>
        </w:tc>
      </w:tr>
      <w:tr w:rsidR="00313AD2" w:rsidRPr="006D65F7" w14:paraId="48C313A7" w14:textId="77777777" w:rsidTr="00313AD2">
        <w:tc>
          <w:tcPr>
            <w:tcW w:w="2689" w:type="dxa"/>
          </w:tcPr>
          <w:p w14:paraId="33F046E1" w14:textId="55407E1C" w:rsidR="00313AD2" w:rsidRPr="006D65F7" w:rsidRDefault="00313AD2" w:rsidP="00313AD2">
            <w:pPr>
              <w:rPr>
                <w:rFonts w:ascii="Arial" w:hAnsi="Arial" w:cs="Arial"/>
              </w:rPr>
            </w:pPr>
            <w:r w:rsidRPr="006D65F7">
              <w:rPr>
                <w:rFonts w:ascii="Arial" w:hAnsi="Arial" w:cs="Arial"/>
              </w:rPr>
              <w:t>File System task</w:t>
            </w:r>
          </w:p>
        </w:tc>
        <w:tc>
          <w:tcPr>
            <w:tcW w:w="6804" w:type="dxa"/>
          </w:tcPr>
          <w:p w14:paraId="23DBF7ED" w14:textId="2632E21F" w:rsidR="00313AD2" w:rsidRPr="006D65F7" w:rsidRDefault="00313AD2" w:rsidP="00313AD2">
            <w:pPr>
              <w:rPr>
                <w:rFonts w:ascii="Arial" w:hAnsi="Arial" w:cs="Arial"/>
              </w:rPr>
            </w:pPr>
            <w:r w:rsidRPr="006D65F7">
              <w:rPr>
                <w:rFonts w:ascii="Arial" w:hAnsi="Arial" w:cs="Arial"/>
              </w:rPr>
              <w:t xml:space="preserve">operations on task </w:t>
            </w:r>
            <w:proofErr w:type="spellStart"/>
            <w:r w:rsidRPr="006D65F7">
              <w:rPr>
                <w:rFonts w:ascii="Arial" w:hAnsi="Arial" w:cs="Arial"/>
              </w:rPr>
              <w:t>eg</w:t>
            </w:r>
            <w:proofErr w:type="spellEnd"/>
            <w:r w:rsidRPr="006D65F7">
              <w:rPr>
                <w:rFonts w:ascii="Arial" w:hAnsi="Arial" w:cs="Arial"/>
              </w:rPr>
              <w:t xml:space="preserve"> copying moving etc.</w:t>
            </w:r>
          </w:p>
        </w:tc>
      </w:tr>
      <w:tr w:rsidR="00313AD2" w:rsidRPr="006D65F7" w14:paraId="2589C113" w14:textId="77777777" w:rsidTr="00313AD2">
        <w:tc>
          <w:tcPr>
            <w:tcW w:w="2689" w:type="dxa"/>
          </w:tcPr>
          <w:p w14:paraId="0CD61B5B" w14:textId="6E023DE0" w:rsidR="00313AD2" w:rsidRPr="006D65F7" w:rsidRDefault="00313AD2" w:rsidP="00313AD2">
            <w:pPr>
              <w:rPr>
                <w:rFonts w:ascii="Arial" w:hAnsi="Arial" w:cs="Arial"/>
                <w:b/>
                <w:bCs/>
                <w:color w:val="000000"/>
              </w:rPr>
            </w:pPr>
            <w:r w:rsidRPr="006D65F7">
              <w:rPr>
                <w:rFonts w:ascii="Arial" w:hAnsi="Arial" w:cs="Arial"/>
              </w:rPr>
              <w:t>FTP task</w:t>
            </w:r>
          </w:p>
        </w:tc>
        <w:tc>
          <w:tcPr>
            <w:tcW w:w="6804" w:type="dxa"/>
          </w:tcPr>
          <w:p w14:paraId="0CE4186D" w14:textId="017FE706" w:rsidR="00313AD2" w:rsidRPr="006D65F7" w:rsidRDefault="00313AD2" w:rsidP="00313AD2">
            <w:pPr>
              <w:rPr>
                <w:rFonts w:ascii="Arial" w:hAnsi="Arial" w:cs="Arial"/>
                <w:b/>
                <w:bCs/>
                <w:color w:val="000000"/>
              </w:rPr>
            </w:pPr>
            <w:r w:rsidRPr="006D65F7">
              <w:rPr>
                <w:rFonts w:ascii="Arial" w:hAnsi="Arial" w:cs="Arial"/>
              </w:rPr>
              <w:t>typically used to download from or upload to an FTP</w:t>
            </w:r>
          </w:p>
        </w:tc>
      </w:tr>
      <w:tr w:rsidR="00313AD2" w:rsidRPr="006D65F7" w14:paraId="375DD8F9" w14:textId="77777777" w:rsidTr="00313AD2">
        <w:tc>
          <w:tcPr>
            <w:tcW w:w="2689" w:type="dxa"/>
          </w:tcPr>
          <w:p w14:paraId="30C0C793" w14:textId="629008E6" w:rsidR="00313AD2" w:rsidRPr="006D65F7" w:rsidRDefault="00313AD2" w:rsidP="00313AD2">
            <w:pPr>
              <w:rPr>
                <w:rFonts w:ascii="Arial" w:hAnsi="Arial" w:cs="Arial"/>
                <w:b/>
                <w:bCs/>
                <w:color w:val="000000"/>
              </w:rPr>
            </w:pPr>
            <w:r w:rsidRPr="006D65F7">
              <w:rPr>
                <w:rFonts w:ascii="Arial" w:hAnsi="Arial" w:cs="Arial"/>
              </w:rPr>
              <w:t>Web Service task</w:t>
            </w:r>
          </w:p>
        </w:tc>
        <w:tc>
          <w:tcPr>
            <w:tcW w:w="6804" w:type="dxa"/>
          </w:tcPr>
          <w:p w14:paraId="6EB52BCA" w14:textId="46FACC07" w:rsidR="00313AD2" w:rsidRPr="006D65F7" w:rsidRDefault="00313AD2" w:rsidP="00313AD2">
            <w:pPr>
              <w:rPr>
                <w:rFonts w:ascii="Arial" w:hAnsi="Arial" w:cs="Arial"/>
              </w:rPr>
            </w:pPr>
            <w:r w:rsidRPr="006D65F7">
              <w:rPr>
                <w:rFonts w:ascii="Arial" w:hAnsi="Arial" w:cs="Arial"/>
              </w:rPr>
              <w:t>access web services</w:t>
            </w:r>
          </w:p>
        </w:tc>
      </w:tr>
      <w:tr w:rsidR="00313AD2" w:rsidRPr="006D65F7" w14:paraId="3605531A" w14:textId="77777777" w:rsidTr="00313AD2">
        <w:tc>
          <w:tcPr>
            <w:tcW w:w="2689" w:type="dxa"/>
          </w:tcPr>
          <w:p w14:paraId="26599436" w14:textId="3F549BE3" w:rsidR="00313AD2" w:rsidRPr="006D65F7" w:rsidRDefault="00313AD2" w:rsidP="00313AD2">
            <w:pPr>
              <w:rPr>
                <w:rFonts w:ascii="Arial" w:hAnsi="Arial" w:cs="Arial"/>
                <w:b/>
                <w:bCs/>
                <w:color w:val="000000"/>
              </w:rPr>
            </w:pPr>
            <w:r w:rsidRPr="006D65F7">
              <w:rPr>
                <w:rFonts w:ascii="Arial" w:hAnsi="Arial" w:cs="Arial"/>
              </w:rPr>
              <w:t>XML task</w:t>
            </w:r>
          </w:p>
        </w:tc>
        <w:tc>
          <w:tcPr>
            <w:tcW w:w="6804" w:type="dxa"/>
          </w:tcPr>
          <w:p w14:paraId="5597A798" w14:textId="7519FD25" w:rsidR="00313AD2" w:rsidRPr="006D65F7" w:rsidRDefault="00313AD2" w:rsidP="00313AD2">
            <w:pPr>
              <w:rPr>
                <w:rFonts w:ascii="Arial" w:hAnsi="Arial" w:cs="Arial"/>
                <w:b/>
                <w:bCs/>
                <w:color w:val="000000"/>
              </w:rPr>
            </w:pPr>
            <w:r w:rsidRPr="006D65F7">
              <w:rPr>
                <w:rFonts w:ascii="Arial" w:hAnsi="Arial" w:cs="Arial"/>
              </w:rPr>
              <w:t>XML manipulation, validation and data retrieval</w:t>
            </w:r>
          </w:p>
        </w:tc>
      </w:tr>
      <w:tr w:rsidR="00313AD2" w:rsidRPr="006D65F7" w14:paraId="6FCAA5CE" w14:textId="77777777" w:rsidTr="00313AD2">
        <w:tc>
          <w:tcPr>
            <w:tcW w:w="2689" w:type="dxa"/>
          </w:tcPr>
          <w:p w14:paraId="6BB8AC7E" w14:textId="3B7E5232" w:rsidR="00313AD2" w:rsidRPr="006D65F7" w:rsidRDefault="00313AD2" w:rsidP="00313AD2">
            <w:pPr>
              <w:rPr>
                <w:rFonts w:ascii="Arial" w:hAnsi="Arial" w:cs="Arial"/>
              </w:rPr>
            </w:pPr>
            <w:r w:rsidRPr="006D65F7">
              <w:rPr>
                <w:rFonts w:ascii="Arial" w:hAnsi="Arial" w:cs="Arial"/>
              </w:rPr>
              <w:t>Data Profiling task</w:t>
            </w:r>
          </w:p>
        </w:tc>
        <w:tc>
          <w:tcPr>
            <w:tcW w:w="6804" w:type="dxa"/>
          </w:tcPr>
          <w:p w14:paraId="26BE5B8B" w14:textId="37D449AD" w:rsidR="00313AD2" w:rsidRPr="006D65F7" w:rsidRDefault="00313AD2" w:rsidP="00313AD2">
            <w:pPr>
              <w:rPr>
                <w:rFonts w:ascii="Arial" w:hAnsi="Arial" w:cs="Arial"/>
              </w:rPr>
            </w:pPr>
            <w:r w:rsidRPr="006D65F7">
              <w:rPr>
                <w:rFonts w:ascii="Arial" w:hAnsi="Arial" w:cs="Arial"/>
              </w:rPr>
              <w:t>used for determining data quality and cleansing</w:t>
            </w:r>
          </w:p>
        </w:tc>
      </w:tr>
      <w:tr w:rsidR="00313AD2" w:rsidRPr="006D65F7" w14:paraId="211982F2" w14:textId="77777777" w:rsidTr="00313AD2">
        <w:tc>
          <w:tcPr>
            <w:tcW w:w="9493" w:type="dxa"/>
            <w:gridSpan w:val="2"/>
          </w:tcPr>
          <w:p w14:paraId="7AEAE9D5" w14:textId="2ED2C203" w:rsidR="00313AD2" w:rsidRPr="006D65F7" w:rsidRDefault="00313AD2" w:rsidP="00313AD2">
            <w:pPr>
              <w:rPr>
                <w:rFonts w:ascii="Arial" w:hAnsi="Arial" w:cs="Arial"/>
                <w:b/>
              </w:rPr>
            </w:pPr>
            <w:r w:rsidRPr="006D65F7">
              <w:rPr>
                <w:rFonts w:ascii="Arial" w:hAnsi="Arial" w:cs="Arial"/>
                <w:b/>
              </w:rPr>
              <w:t>Workflow Tasks</w:t>
            </w:r>
          </w:p>
        </w:tc>
      </w:tr>
      <w:tr w:rsidR="00313AD2" w:rsidRPr="006D65F7" w14:paraId="70678157" w14:textId="77777777" w:rsidTr="00313AD2">
        <w:tc>
          <w:tcPr>
            <w:tcW w:w="2689" w:type="dxa"/>
          </w:tcPr>
          <w:p w14:paraId="3175DB80" w14:textId="04E744A4" w:rsidR="00313AD2" w:rsidRPr="006D65F7" w:rsidRDefault="00313AD2" w:rsidP="00313AD2">
            <w:pPr>
              <w:rPr>
                <w:rFonts w:ascii="Arial" w:hAnsi="Arial" w:cs="Arial"/>
              </w:rPr>
            </w:pPr>
            <w:r w:rsidRPr="006D65F7">
              <w:rPr>
                <w:rFonts w:ascii="Arial" w:hAnsi="Arial" w:cs="Arial"/>
              </w:rPr>
              <w:t>Execute Package task</w:t>
            </w:r>
          </w:p>
        </w:tc>
        <w:tc>
          <w:tcPr>
            <w:tcW w:w="6804" w:type="dxa"/>
          </w:tcPr>
          <w:p w14:paraId="11727E64" w14:textId="73CC5557" w:rsidR="00313AD2" w:rsidRPr="006D65F7" w:rsidRDefault="00313AD2" w:rsidP="00313AD2">
            <w:pPr>
              <w:rPr>
                <w:rFonts w:ascii="Arial" w:hAnsi="Arial" w:cs="Arial"/>
              </w:rPr>
            </w:pPr>
            <w:r w:rsidRPr="006D65F7">
              <w:rPr>
                <w:rFonts w:ascii="Arial" w:hAnsi="Arial" w:cs="Arial"/>
              </w:rPr>
              <w:t>call another SSIS package</w:t>
            </w:r>
          </w:p>
        </w:tc>
      </w:tr>
      <w:tr w:rsidR="00313AD2" w:rsidRPr="006D65F7" w14:paraId="552F8C4E" w14:textId="77777777" w:rsidTr="00313AD2">
        <w:tc>
          <w:tcPr>
            <w:tcW w:w="2689" w:type="dxa"/>
          </w:tcPr>
          <w:p w14:paraId="18EDB7DA" w14:textId="51C91508" w:rsidR="00313AD2" w:rsidRPr="006D65F7" w:rsidRDefault="00313AD2" w:rsidP="00313AD2">
            <w:pPr>
              <w:rPr>
                <w:rFonts w:ascii="Arial" w:hAnsi="Arial" w:cs="Arial"/>
              </w:rPr>
            </w:pPr>
            <w:r w:rsidRPr="006D65F7">
              <w:rPr>
                <w:rFonts w:ascii="Arial" w:hAnsi="Arial" w:cs="Arial"/>
              </w:rPr>
              <w:t>Execute Process task</w:t>
            </w:r>
          </w:p>
        </w:tc>
        <w:tc>
          <w:tcPr>
            <w:tcW w:w="6804" w:type="dxa"/>
          </w:tcPr>
          <w:p w14:paraId="72B2ECB3" w14:textId="4F4F4816" w:rsidR="00313AD2" w:rsidRPr="006D65F7" w:rsidRDefault="00313AD2" w:rsidP="00313AD2">
            <w:pPr>
              <w:rPr>
                <w:rFonts w:ascii="Arial" w:hAnsi="Arial" w:cs="Arial"/>
              </w:rPr>
            </w:pPr>
            <w:r w:rsidRPr="006D65F7">
              <w:rPr>
                <w:rFonts w:ascii="Arial" w:hAnsi="Arial" w:cs="Arial"/>
              </w:rPr>
              <w:t>execute process outside SQL</w:t>
            </w:r>
          </w:p>
        </w:tc>
      </w:tr>
      <w:tr w:rsidR="00313AD2" w:rsidRPr="006D65F7" w14:paraId="7518B146" w14:textId="77777777" w:rsidTr="00313AD2">
        <w:tc>
          <w:tcPr>
            <w:tcW w:w="2689" w:type="dxa"/>
          </w:tcPr>
          <w:p w14:paraId="7901E7D7" w14:textId="5EEBD150" w:rsidR="00313AD2" w:rsidRPr="006D65F7" w:rsidRDefault="00313AD2" w:rsidP="00313AD2">
            <w:pPr>
              <w:rPr>
                <w:rFonts w:ascii="Arial" w:hAnsi="Arial" w:cs="Arial"/>
              </w:rPr>
            </w:pPr>
            <w:r w:rsidRPr="006D65F7">
              <w:rPr>
                <w:rFonts w:ascii="Arial" w:hAnsi="Arial" w:cs="Arial"/>
              </w:rPr>
              <w:t>Message Queue task</w:t>
            </w:r>
          </w:p>
        </w:tc>
        <w:tc>
          <w:tcPr>
            <w:tcW w:w="6804" w:type="dxa"/>
          </w:tcPr>
          <w:p w14:paraId="59282B79" w14:textId="7234F6F2" w:rsidR="00313AD2" w:rsidRPr="006D65F7" w:rsidRDefault="00313AD2" w:rsidP="00313AD2">
            <w:pPr>
              <w:rPr>
                <w:rFonts w:ascii="Arial" w:hAnsi="Arial" w:cs="Arial"/>
              </w:rPr>
            </w:pPr>
            <w:r w:rsidRPr="006D65F7">
              <w:rPr>
                <w:rFonts w:ascii="Arial" w:hAnsi="Arial" w:cs="Arial"/>
              </w:rPr>
              <w:t>used to send and receive messages to and from Microsoft Message Queuing (MSMQ) queues on the local server</w:t>
            </w:r>
          </w:p>
        </w:tc>
      </w:tr>
      <w:tr w:rsidR="00313AD2" w:rsidRPr="006D65F7" w14:paraId="5CFAFBFF" w14:textId="77777777" w:rsidTr="00313AD2">
        <w:tc>
          <w:tcPr>
            <w:tcW w:w="2689" w:type="dxa"/>
          </w:tcPr>
          <w:p w14:paraId="16239563" w14:textId="23A24F10" w:rsidR="00313AD2" w:rsidRPr="006D65F7" w:rsidRDefault="00313AD2" w:rsidP="00313AD2">
            <w:pPr>
              <w:rPr>
                <w:rFonts w:ascii="Arial" w:hAnsi="Arial" w:cs="Arial"/>
              </w:rPr>
            </w:pPr>
            <w:r w:rsidRPr="006D65F7">
              <w:rPr>
                <w:rFonts w:ascii="Arial" w:hAnsi="Arial" w:cs="Arial"/>
              </w:rPr>
              <w:t>Send Mail task</w:t>
            </w:r>
          </w:p>
        </w:tc>
        <w:tc>
          <w:tcPr>
            <w:tcW w:w="6804" w:type="dxa"/>
          </w:tcPr>
          <w:p w14:paraId="6E26AE56" w14:textId="7E43340C" w:rsidR="00313AD2" w:rsidRPr="006D65F7" w:rsidRDefault="00313AD2" w:rsidP="00313AD2">
            <w:pPr>
              <w:rPr>
                <w:rFonts w:ascii="Arial" w:hAnsi="Arial" w:cs="Arial"/>
              </w:rPr>
            </w:pPr>
            <w:r w:rsidRPr="006D65F7">
              <w:rPr>
                <w:rFonts w:ascii="Arial" w:hAnsi="Arial" w:cs="Arial"/>
              </w:rPr>
              <w:t>allows the sending of email messages from SSIS packages by using the Simple Mail Transfer Protocol (SMTP).</w:t>
            </w:r>
          </w:p>
        </w:tc>
      </w:tr>
      <w:tr w:rsidR="00313AD2" w:rsidRPr="006D65F7" w14:paraId="768A8F3F" w14:textId="77777777" w:rsidTr="00313AD2">
        <w:tc>
          <w:tcPr>
            <w:tcW w:w="2689" w:type="dxa"/>
          </w:tcPr>
          <w:p w14:paraId="1D4D3495" w14:textId="6C99CCCD" w:rsidR="00313AD2" w:rsidRPr="006D65F7" w:rsidRDefault="00313AD2" w:rsidP="00313AD2">
            <w:pPr>
              <w:rPr>
                <w:rFonts w:ascii="Arial" w:hAnsi="Arial" w:cs="Arial"/>
              </w:rPr>
            </w:pPr>
            <w:r w:rsidRPr="006D65F7">
              <w:rPr>
                <w:rFonts w:ascii="Arial" w:hAnsi="Arial" w:cs="Arial"/>
              </w:rPr>
              <w:t>WMI Data Reader task</w:t>
            </w:r>
          </w:p>
        </w:tc>
        <w:tc>
          <w:tcPr>
            <w:tcW w:w="6804" w:type="dxa"/>
          </w:tcPr>
          <w:p w14:paraId="35E6E922" w14:textId="7F16C416" w:rsidR="00313AD2" w:rsidRPr="006D65F7" w:rsidRDefault="00313AD2" w:rsidP="00313AD2">
            <w:pPr>
              <w:rPr>
                <w:rFonts w:ascii="Arial" w:hAnsi="Arial" w:cs="Arial"/>
              </w:rPr>
            </w:pPr>
            <w:r w:rsidRPr="006D65F7">
              <w:rPr>
                <w:rFonts w:ascii="Arial" w:hAnsi="Arial" w:cs="Arial"/>
              </w:rPr>
              <w:t>provides access to Windows Management Instrumentation (WMI) data which gives access to information about the environment</w:t>
            </w:r>
          </w:p>
        </w:tc>
      </w:tr>
      <w:tr w:rsidR="00313AD2" w:rsidRPr="006D65F7" w14:paraId="1CA8355D" w14:textId="77777777" w:rsidTr="00313AD2">
        <w:tc>
          <w:tcPr>
            <w:tcW w:w="2689" w:type="dxa"/>
          </w:tcPr>
          <w:p w14:paraId="78CA4210" w14:textId="2AA447A8" w:rsidR="00313AD2" w:rsidRPr="006D65F7" w:rsidRDefault="00313AD2" w:rsidP="00313AD2">
            <w:pPr>
              <w:rPr>
                <w:rFonts w:ascii="Arial" w:hAnsi="Arial" w:cs="Arial"/>
              </w:rPr>
            </w:pPr>
            <w:r w:rsidRPr="006D65F7">
              <w:rPr>
                <w:rFonts w:ascii="Arial" w:hAnsi="Arial" w:cs="Arial"/>
              </w:rPr>
              <w:t>WMI Event Watcher task</w:t>
            </w:r>
          </w:p>
        </w:tc>
        <w:tc>
          <w:tcPr>
            <w:tcW w:w="6804" w:type="dxa"/>
          </w:tcPr>
          <w:p w14:paraId="02554798" w14:textId="012C7DCF" w:rsidR="00313AD2" w:rsidRPr="006D65F7" w:rsidRDefault="00313AD2" w:rsidP="00313AD2">
            <w:pPr>
              <w:rPr>
                <w:rFonts w:ascii="Arial" w:hAnsi="Arial" w:cs="Arial"/>
              </w:rPr>
            </w:pPr>
            <w:r w:rsidRPr="006D65F7">
              <w:rPr>
                <w:rFonts w:ascii="Arial" w:hAnsi="Arial" w:cs="Arial"/>
              </w:rPr>
              <w:t>Typically, the WMI Event Watcher task would be used to trace events in the environment, and based on them to control the execution of SSIS processes</w:t>
            </w:r>
          </w:p>
        </w:tc>
      </w:tr>
      <w:tr w:rsidR="00313AD2" w:rsidRPr="006D65F7" w14:paraId="334B3B39" w14:textId="77777777" w:rsidTr="00313AD2">
        <w:tc>
          <w:tcPr>
            <w:tcW w:w="2689" w:type="dxa"/>
          </w:tcPr>
          <w:p w14:paraId="5A15D452" w14:textId="00A75BA3" w:rsidR="00313AD2" w:rsidRPr="006D65F7" w:rsidRDefault="00313AD2" w:rsidP="00313AD2">
            <w:pPr>
              <w:rPr>
                <w:rFonts w:ascii="Arial" w:hAnsi="Arial" w:cs="Arial"/>
              </w:rPr>
            </w:pPr>
            <w:r w:rsidRPr="006D65F7">
              <w:rPr>
                <w:rFonts w:ascii="Arial" w:hAnsi="Arial" w:cs="Arial"/>
              </w:rPr>
              <w:t>Expression Task</w:t>
            </w:r>
          </w:p>
        </w:tc>
        <w:tc>
          <w:tcPr>
            <w:tcW w:w="6804" w:type="dxa"/>
          </w:tcPr>
          <w:p w14:paraId="127F28C1" w14:textId="1460F900" w:rsidR="00313AD2" w:rsidRPr="006D65F7" w:rsidRDefault="00313AD2" w:rsidP="00313AD2">
            <w:pPr>
              <w:rPr>
                <w:rFonts w:ascii="Arial" w:hAnsi="Arial" w:cs="Arial"/>
              </w:rPr>
            </w:pPr>
            <w:r w:rsidRPr="006D65F7">
              <w:rPr>
                <w:rFonts w:ascii="Arial" w:hAnsi="Arial" w:cs="Arial"/>
              </w:rPr>
              <w:t>Typically, the Expression task is used to assign values to variables without the overhead of using the Script task for the same purpose</w:t>
            </w:r>
          </w:p>
        </w:tc>
      </w:tr>
      <w:tr w:rsidR="00313AD2" w:rsidRPr="006D65F7" w14:paraId="6003962C" w14:textId="77777777" w:rsidTr="00313AD2">
        <w:tc>
          <w:tcPr>
            <w:tcW w:w="2689" w:type="dxa"/>
          </w:tcPr>
          <w:p w14:paraId="12592442" w14:textId="2C62D314" w:rsidR="00313AD2" w:rsidRPr="006D65F7" w:rsidRDefault="00313AD2" w:rsidP="00313AD2">
            <w:pPr>
              <w:rPr>
                <w:rFonts w:ascii="Arial" w:hAnsi="Arial" w:cs="Arial"/>
              </w:rPr>
            </w:pPr>
            <w:r w:rsidRPr="006D65F7">
              <w:rPr>
                <w:rFonts w:ascii="Arial" w:hAnsi="Arial" w:cs="Arial"/>
              </w:rPr>
              <w:t>CDC Control task</w:t>
            </w:r>
          </w:p>
        </w:tc>
        <w:tc>
          <w:tcPr>
            <w:tcW w:w="6804" w:type="dxa"/>
          </w:tcPr>
          <w:p w14:paraId="00D0A982" w14:textId="01E87C8D" w:rsidR="00313AD2" w:rsidRPr="006D65F7" w:rsidRDefault="00313AD2" w:rsidP="00313AD2">
            <w:pPr>
              <w:rPr>
                <w:rFonts w:ascii="Arial" w:hAnsi="Arial" w:cs="Arial"/>
              </w:rPr>
            </w:pPr>
            <w:r w:rsidRPr="006D65F7">
              <w:rPr>
                <w:rFonts w:ascii="Arial" w:hAnsi="Arial" w:cs="Arial"/>
              </w:rPr>
              <w:t>This task controls the life cycle of SSIS packages that rely on the Change Data Capture (CDC) functionality.</w:t>
            </w:r>
          </w:p>
        </w:tc>
      </w:tr>
      <w:tr w:rsidR="00313AD2" w:rsidRPr="006D65F7" w14:paraId="47467195" w14:textId="77777777" w:rsidTr="00341CD7">
        <w:tc>
          <w:tcPr>
            <w:tcW w:w="9493" w:type="dxa"/>
            <w:gridSpan w:val="2"/>
          </w:tcPr>
          <w:p w14:paraId="66FE5D19" w14:textId="76E25EB2" w:rsidR="00313AD2" w:rsidRPr="006D65F7" w:rsidRDefault="00313AD2" w:rsidP="00313AD2">
            <w:pPr>
              <w:rPr>
                <w:rFonts w:ascii="Arial" w:hAnsi="Arial" w:cs="Arial"/>
                <w:b/>
                <w:bCs/>
                <w:color w:val="000000"/>
              </w:rPr>
            </w:pPr>
            <w:r w:rsidRPr="006D65F7">
              <w:rPr>
                <w:rFonts w:ascii="Arial" w:hAnsi="Arial" w:cs="Arial"/>
                <w:b/>
              </w:rPr>
              <w:t>Data Movement Tasks</w:t>
            </w:r>
          </w:p>
        </w:tc>
      </w:tr>
      <w:tr w:rsidR="00313AD2" w:rsidRPr="006D65F7" w14:paraId="7BE23F95" w14:textId="77777777" w:rsidTr="00313AD2">
        <w:tc>
          <w:tcPr>
            <w:tcW w:w="2689" w:type="dxa"/>
          </w:tcPr>
          <w:p w14:paraId="2DDEFFBD" w14:textId="2D3D5467" w:rsidR="00313AD2" w:rsidRPr="006D65F7" w:rsidRDefault="00313AD2" w:rsidP="00313AD2">
            <w:pPr>
              <w:rPr>
                <w:rFonts w:ascii="Arial" w:hAnsi="Arial" w:cs="Arial"/>
              </w:rPr>
            </w:pPr>
            <w:r w:rsidRPr="006D65F7">
              <w:rPr>
                <w:rFonts w:ascii="Arial" w:hAnsi="Arial" w:cs="Arial"/>
              </w:rPr>
              <w:t>Bulk Insert task</w:t>
            </w:r>
          </w:p>
        </w:tc>
        <w:tc>
          <w:tcPr>
            <w:tcW w:w="6804" w:type="dxa"/>
          </w:tcPr>
          <w:p w14:paraId="5F05C84E" w14:textId="7DF355EC" w:rsidR="00313AD2" w:rsidRPr="006D65F7" w:rsidRDefault="00313AD2" w:rsidP="00313AD2">
            <w:pPr>
              <w:rPr>
                <w:rFonts w:ascii="Arial" w:hAnsi="Arial" w:cs="Arial"/>
              </w:rPr>
            </w:pPr>
            <w:r w:rsidRPr="006D65F7">
              <w:rPr>
                <w:rFonts w:ascii="Arial" w:hAnsi="Arial" w:cs="Arial"/>
              </w:rPr>
              <w:t xml:space="preserve">Task loads data from text files to SQL server database tables.  No transformation options so </w:t>
            </w:r>
            <w:proofErr w:type="gramStart"/>
            <w:r w:rsidRPr="006D65F7">
              <w:rPr>
                <w:rFonts w:ascii="Arial" w:hAnsi="Arial" w:cs="Arial"/>
              </w:rPr>
              <w:t>is</w:t>
            </w:r>
            <w:proofErr w:type="gramEnd"/>
            <w:r w:rsidRPr="006D65F7">
              <w:rPr>
                <w:rFonts w:ascii="Arial" w:hAnsi="Arial" w:cs="Arial"/>
              </w:rPr>
              <w:t xml:space="preserve"> loaded quickly. Requires Sysadmin rights.</w:t>
            </w:r>
          </w:p>
        </w:tc>
      </w:tr>
      <w:tr w:rsidR="00313AD2" w:rsidRPr="006D65F7" w14:paraId="55008D1F" w14:textId="77777777" w:rsidTr="00313AD2">
        <w:tc>
          <w:tcPr>
            <w:tcW w:w="2689" w:type="dxa"/>
          </w:tcPr>
          <w:p w14:paraId="3E4152A5" w14:textId="68B23CCD" w:rsidR="00313AD2" w:rsidRPr="006D65F7" w:rsidRDefault="00313AD2" w:rsidP="00313AD2">
            <w:pPr>
              <w:rPr>
                <w:rFonts w:ascii="Arial" w:hAnsi="Arial" w:cs="Arial"/>
              </w:rPr>
            </w:pPr>
            <w:r w:rsidRPr="006D65F7">
              <w:rPr>
                <w:rFonts w:ascii="Arial" w:hAnsi="Arial" w:cs="Arial"/>
              </w:rPr>
              <w:t>Execute SQL task</w:t>
            </w:r>
          </w:p>
        </w:tc>
        <w:tc>
          <w:tcPr>
            <w:tcW w:w="6804" w:type="dxa"/>
          </w:tcPr>
          <w:p w14:paraId="6B0C6160" w14:textId="77777777" w:rsidR="00313AD2" w:rsidRPr="006D65F7" w:rsidRDefault="00313AD2" w:rsidP="00313AD2">
            <w:pPr>
              <w:rPr>
                <w:rFonts w:ascii="Arial" w:hAnsi="Arial" w:cs="Arial"/>
              </w:rPr>
            </w:pPr>
          </w:p>
        </w:tc>
      </w:tr>
      <w:tr w:rsidR="00313AD2" w:rsidRPr="006D65F7" w14:paraId="30C6E9AD" w14:textId="77777777" w:rsidTr="00313AD2">
        <w:tc>
          <w:tcPr>
            <w:tcW w:w="2689" w:type="dxa"/>
          </w:tcPr>
          <w:p w14:paraId="377B457D" w14:textId="46E1F8D2" w:rsidR="00313AD2" w:rsidRPr="006D65F7" w:rsidRDefault="00313AD2" w:rsidP="00313AD2">
            <w:pPr>
              <w:rPr>
                <w:rFonts w:ascii="Arial" w:hAnsi="Arial" w:cs="Arial"/>
              </w:rPr>
            </w:pPr>
            <w:r w:rsidRPr="006D65F7">
              <w:rPr>
                <w:rFonts w:ascii="Arial" w:hAnsi="Arial" w:cs="Arial"/>
              </w:rPr>
              <w:t>Data flow task</w:t>
            </w:r>
          </w:p>
        </w:tc>
        <w:tc>
          <w:tcPr>
            <w:tcW w:w="6804" w:type="dxa"/>
          </w:tcPr>
          <w:p w14:paraId="0F259B63" w14:textId="3377B0FE" w:rsidR="00313AD2" w:rsidRPr="006D65F7" w:rsidRDefault="00313AD2" w:rsidP="00313AD2">
            <w:pPr>
              <w:rPr>
                <w:rFonts w:ascii="Arial" w:hAnsi="Arial" w:cs="Arial"/>
              </w:rPr>
            </w:pPr>
            <w:r w:rsidRPr="006D65F7">
              <w:rPr>
                <w:rFonts w:ascii="Arial" w:hAnsi="Arial" w:cs="Arial"/>
              </w:rPr>
              <w:t>allows complex data movements</w:t>
            </w:r>
          </w:p>
        </w:tc>
      </w:tr>
      <w:tr w:rsidR="00313AD2" w:rsidRPr="006D65F7" w14:paraId="7821C5D4" w14:textId="77777777" w:rsidTr="00341CD7">
        <w:tc>
          <w:tcPr>
            <w:tcW w:w="9493" w:type="dxa"/>
            <w:gridSpan w:val="2"/>
          </w:tcPr>
          <w:p w14:paraId="1E532E3E" w14:textId="067CAA08" w:rsidR="00313AD2" w:rsidRPr="006D65F7" w:rsidRDefault="00313AD2" w:rsidP="00313AD2">
            <w:pPr>
              <w:rPr>
                <w:rFonts w:ascii="Arial" w:hAnsi="Arial" w:cs="Arial"/>
                <w:b/>
              </w:rPr>
            </w:pPr>
            <w:r w:rsidRPr="006D65F7">
              <w:rPr>
                <w:rFonts w:ascii="Arial" w:hAnsi="Arial" w:cs="Arial"/>
                <w:b/>
              </w:rPr>
              <w:t>SQL Server Administration Tasks</w:t>
            </w:r>
          </w:p>
        </w:tc>
      </w:tr>
      <w:tr w:rsidR="00313AD2" w:rsidRPr="006D65F7" w14:paraId="7BD1CCCF" w14:textId="77777777" w:rsidTr="00313AD2">
        <w:tc>
          <w:tcPr>
            <w:tcW w:w="2689" w:type="dxa"/>
          </w:tcPr>
          <w:p w14:paraId="70684FDB" w14:textId="777E7FF5" w:rsidR="00313AD2" w:rsidRPr="006D65F7" w:rsidRDefault="00313AD2" w:rsidP="00313AD2">
            <w:pPr>
              <w:rPr>
                <w:rFonts w:ascii="Arial" w:hAnsi="Arial" w:cs="Arial"/>
              </w:rPr>
            </w:pPr>
            <w:r w:rsidRPr="006D65F7">
              <w:rPr>
                <w:rFonts w:ascii="Arial" w:hAnsi="Arial" w:cs="Arial"/>
              </w:rPr>
              <w:lastRenderedPageBreak/>
              <w:t>Transfer Database task</w:t>
            </w:r>
          </w:p>
        </w:tc>
        <w:tc>
          <w:tcPr>
            <w:tcW w:w="6804" w:type="dxa"/>
          </w:tcPr>
          <w:p w14:paraId="6CCC7C84" w14:textId="26F4AB4B" w:rsidR="00313AD2" w:rsidRPr="006D65F7" w:rsidRDefault="00313AD2" w:rsidP="00313AD2">
            <w:pPr>
              <w:rPr>
                <w:rFonts w:ascii="Arial" w:hAnsi="Arial" w:cs="Arial"/>
              </w:rPr>
            </w:pPr>
            <w:r w:rsidRPr="006D65F7">
              <w:rPr>
                <w:rFonts w:ascii="Arial" w:hAnsi="Arial" w:cs="Arial"/>
              </w:rPr>
              <w:t>online – slower but database is available during backup, offline – faster but database is not available</w:t>
            </w:r>
          </w:p>
        </w:tc>
      </w:tr>
      <w:tr w:rsidR="00313AD2" w:rsidRPr="006D65F7" w14:paraId="446248C7" w14:textId="77777777" w:rsidTr="00313AD2">
        <w:tc>
          <w:tcPr>
            <w:tcW w:w="2689" w:type="dxa"/>
          </w:tcPr>
          <w:p w14:paraId="17103646" w14:textId="3BED58C2" w:rsidR="00313AD2" w:rsidRPr="006D65F7" w:rsidRDefault="00313AD2" w:rsidP="00313AD2">
            <w:pPr>
              <w:rPr>
                <w:rFonts w:ascii="Arial" w:hAnsi="Arial" w:cs="Arial"/>
              </w:rPr>
            </w:pPr>
            <w:r w:rsidRPr="006D65F7">
              <w:rPr>
                <w:rFonts w:ascii="Arial" w:hAnsi="Arial" w:cs="Arial"/>
              </w:rPr>
              <w:t>Transfer Error Messages task</w:t>
            </w:r>
          </w:p>
        </w:tc>
        <w:tc>
          <w:tcPr>
            <w:tcW w:w="6804" w:type="dxa"/>
          </w:tcPr>
          <w:p w14:paraId="63FEE349" w14:textId="40233763" w:rsidR="00313AD2" w:rsidRPr="006D65F7" w:rsidRDefault="00313AD2" w:rsidP="00313AD2">
            <w:pPr>
              <w:rPr>
                <w:rFonts w:ascii="Arial" w:hAnsi="Arial" w:cs="Arial"/>
              </w:rPr>
            </w:pPr>
            <w:r w:rsidRPr="006D65F7">
              <w:rPr>
                <w:rFonts w:ascii="Arial" w:hAnsi="Arial" w:cs="Arial"/>
              </w:rPr>
              <w:t>Use this task to transfer user-defined error messages from one SQL Server instance to another</w:t>
            </w:r>
          </w:p>
        </w:tc>
      </w:tr>
      <w:tr w:rsidR="00313AD2" w:rsidRPr="006D65F7" w14:paraId="1C65E6EB" w14:textId="77777777" w:rsidTr="00313AD2">
        <w:tc>
          <w:tcPr>
            <w:tcW w:w="2689" w:type="dxa"/>
          </w:tcPr>
          <w:p w14:paraId="647F6678" w14:textId="5DD9DFB5" w:rsidR="00313AD2" w:rsidRPr="006D65F7" w:rsidRDefault="00313AD2" w:rsidP="00313AD2">
            <w:pPr>
              <w:rPr>
                <w:rFonts w:ascii="Arial" w:hAnsi="Arial" w:cs="Arial"/>
              </w:rPr>
            </w:pPr>
            <w:r w:rsidRPr="006D65F7">
              <w:rPr>
                <w:rFonts w:ascii="Arial" w:hAnsi="Arial" w:cs="Arial"/>
              </w:rPr>
              <w:t>Transfer Jobs task</w:t>
            </w:r>
          </w:p>
        </w:tc>
        <w:tc>
          <w:tcPr>
            <w:tcW w:w="6804" w:type="dxa"/>
          </w:tcPr>
          <w:p w14:paraId="068AF857" w14:textId="1C5D1CF7" w:rsidR="00313AD2" w:rsidRPr="006D65F7" w:rsidRDefault="00313AD2" w:rsidP="00313AD2">
            <w:pPr>
              <w:rPr>
                <w:rFonts w:ascii="Arial" w:hAnsi="Arial" w:cs="Arial"/>
              </w:rPr>
            </w:pPr>
            <w:r w:rsidRPr="006D65F7">
              <w:rPr>
                <w:rFonts w:ascii="Arial" w:hAnsi="Arial" w:cs="Arial"/>
              </w:rPr>
              <w:t>Use this task to transfer SQL Server Agent Jobs from one SQL Server instance to another</w:t>
            </w:r>
          </w:p>
        </w:tc>
      </w:tr>
      <w:tr w:rsidR="00313AD2" w:rsidRPr="006D65F7" w14:paraId="08DB5E85" w14:textId="77777777" w:rsidTr="00313AD2">
        <w:tc>
          <w:tcPr>
            <w:tcW w:w="2689" w:type="dxa"/>
          </w:tcPr>
          <w:p w14:paraId="3D94D5E1" w14:textId="4737C461" w:rsidR="00313AD2" w:rsidRPr="006D65F7" w:rsidRDefault="00313AD2" w:rsidP="00313AD2">
            <w:pPr>
              <w:rPr>
                <w:rFonts w:ascii="Arial" w:hAnsi="Arial" w:cs="Arial"/>
              </w:rPr>
            </w:pPr>
            <w:r w:rsidRPr="006D65F7">
              <w:rPr>
                <w:rFonts w:ascii="Arial" w:hAnsi="Arial" w:cs="Arial"/>
              </w:rPr>
              <w:t>Transfer Logins task</w:t>
            </w:r>
          </w:p>
        </w:tc>
        <w:tc>
          <w:tcPr>
            <w:tcW w:w="6804" w:type="dxa"/>
          </w:tcPr>
          <w:p w14:paraId="11DDE65E" w14:textId="2D9AE275" w:rsidR="00313AD2" w:rsidRPr="006D65F7" w:rsidRDefault="00313AD2" w:rsidP="00313AD2">
            <w:pPr>
              <w:rPr>
                <w:rFonts w:ascii="Arial" w:hAnsi="Arial" w:cs="Arial"/>
              </w:rPr>
            </w:pPr>
            <w:r w:rsidRPr="006D65F7">
              <w:rPr>
                <w:rFonts w:ascii="Arial" w:hAnsi="Arial" w:cs="Arial"/>
              </w:rPr>
              <w:t>Use this task to transfer SQL Server logins from one SQL Server instance to another</w:t>
            </w:r>
          </w:p>
        </w:tc>
      </w:tr>
      <w:tr w:rsidR="00313AD2" w:rsidRPr="006D65F7" w14:paraId="59C602D8" w14:textId="77777777" w:rsidTr="00313AD2">
        <w:tc>
          <w:tcPr>
            <w:tcW w:w="2689" w:type="dxa"/>
          </w:tcPr>
          <w:p w14:paraId="33AD9053" w14:textId="2AF301C3" w:rsidR="00313AD2" w:rsidRPr="006D65F7" w:rsidRDefault="00313AD2" w:rsidP="00313AD2">
            <w:pPr>
              <w:rPr>
                <w:rFonts w:ascii="Arial" w:hAnsi="Arial" w:cs="Arial"/>
              </w:rPr>
            </w:pPr>
            <w:r w:rsidRPr="006D65F7">
              <w:rPr>
                <w:rFonts w:ascii="Arial" w:hAnsi="Arial" w:cs="Arial"/>
              </w:rPr>
              <w:t>Transfer Master Stored Procedures task</w:t>
            </w:r>
          </w:p>
        </w:tc>
        <w:tc>
          <w:tcPr>
            <w:tcW w:w="6804" w:type="dxa"/>
          </w:tcPr>
          <w:p w14:paraId="2486931A" w14:textId="06609175" w:rsidR="00313AD2" w:rsidRPr="006D65F7" w:rsidRDefault="00313AD2" w:rsidP="00313AD2">
            <w:pPr>
              <w:rPr>
                <w:rFonts w:ascii="Arial" w:hAnsi="Arial" w:cs="Arial"/>
              </w:rPr>
            </w:pPr>
            <w:r w:rsidRPr="006D65F7">
              <w:rPr>
                <w:rFonts w:ascii="Arial" w:hAnsi="Arial" w:cs="Arial"/>
              </w:rPr>
              <w:t xml:space="preserve">Use this task to transfer user-defined stored procedures (owned by </w:t>
            </w:r>
            <w:proofErr w:type="spellStart"/>
            <w:r w:rsidRPr="006D65F7">
              <w:rPr>
                <w:rFonts w:ascii="Arial" w:hAnsi="Arial" w:cs="Arial"/>
              </w:rPr>
              <w:t>dbo</w:t>
            </w:r>
            <w:proofErr w:type="spellEnd"/>
            <w:r w:rsidRPr="006D65F7">
              <w:rPr>
                <w:rFonts w:ascii="Arial" w:hAnsi="Arial" w:cs="Arial"/>
              </w:rPr>
              <w:t>) from the master database of one SQL Server instance to the master database on another SQL Server</w:t>
            </w:r>
          </w:p>
        </w:tc>
      </w:tr>
      <w:tr w:rsidR="00313AD2" w:rsidRPr="006D65F7" w14:paraId="2B961FAD" w14:textId="77777777" w:rsidTr="00313AD2">
        <w:tc>
          <w:tcPr>
            <w:tcW w:w="2689" w:type="dxa"/>
          </w:tcPr>
          <w:p w14:paraId="14974B44" w14:textId="677102AC" w:rsidR="00313AD2" w:rsidRPr="006D65F7" w:rsidRDefault="00313AD2" w:rsidP="00313AD2">
            <w:pPr>
              <w:rPr>
                <w:rFonts w:ascii="Arial" w:hAnsi="Arial" w:cs="Arial"/>
              </w:rPr>
            </w:pPr>
            <w:r w:rsidRPr="006D65F7">
              <w:rPr>
                <w:rFonts w:ascii="Arial" w:hAnsi="Arial" w:cs="Arial"/>
              </w:rPr>
              <w:t>Transfer SQL Server Objects task</w:t>
            </w:r>
          </w:p>
        </w:tc>
        <w:tc>
          <w:tcPr>
            <w:tcW w:w="6804" w:type="dxa"/>
          </w:tcPr>
          <w:p w14:paraId="0B2F2B20" w14:textId="1D883C46" w:rsidR="00313AD2" w:rsidRPr="006D65F7" w:rsidRDefault="00313AD2" w:rsidP="00313AD2">
            <w:pPr>
              <w:rPr>
                <w:rFonts w:ascii="Arial" w:hAnsi="Arial" w:cs="Arial"/>
              </w:rPr>
            </w:pPr>
            <w:r w:rsidRPr="006D65F7">
              <w:rPr>
                <w:rFonts w:ascii="Arial" w:hAnsi="Arial" w:cs="Arial"/>
              </w:rPr>
              <w:t>Use this task to transfer objects from one SQL Server instance to another</w:t>
            </w:r>
          </w:p>
        </w:tc>
      </w:tr>
      <w:tr w:rsidR="00313AD2" w:rsidRPr="006D65F7" w14:paraId="0CC6259B" w14:textId="77777777" w:rsidTr="00341CD7">
        <w:tc>
          <w:tcPr>
            <w:tcW w:w="9493" w:type="dxa"/>
            <w:gridSpan w:val="2"/>
          </w:tcPr>
          <w:p w14:paraId="11E802F5" w14:textId="5DEF0999" w:rsidR="00313AD2" w:rsidRPr="006D65F7" w:rsidRDefault="00313AD2" w:rsidP="00313AD2">
            <w:pPr>
              <w:rPr>
                <w:rFonts w:ascii="Arial" w:hAnsi="Arial" w:cs="Arial"/>
                <w:b/>
              </w:rPr>
            </w:pPr>
            <w:r w:rsidRPr="006D65F7">
              <w:rPr>
                <w:rFonts w:ascii="Arial" w:hAnsi="Arial" w:cs="Arial"/>
                <w:b/>
              </w:rPr>
              <w:t>SQL Server Maintenance Tasks</w:t>
            </w:r>
          </w:p>
        </w:tc>
      </w:tr>
      <w:tr w:rsidR="00313AD2" w:rsidRPr="006D65F7" w14:paraId="782DFA78" w14:textId="77777777" w:rsidTr="00313AD2">
        <w:tc>
          <w:tcPr>
            <w:tcW w:w="2689" w:type="dxa"/>
          </w:tcPr>
          <w:p w14:paraId="6965BD0B" w14:textId="2F6E954C" w:rsidR="00313AD2" w:rsidRPr="006D65F7" w:rsidRDefault="00313AD2" w:rsidP="00313AD2">
            <w:pPr>
              <w:rPr>
                <w:rFonts w:ascii="Arial" w:hAnsi="Arial" w:cs="Arial"/>
              </w:rPr>
            </w:pPr>
            <w:r w:rsidRPr="006D65F7">
              <w:rPr>
                <w:rFonts w:ascii="Arial" w:hAnsi="Arial" w:cs="Arial"/>
              </w:rPr>
              <w:t>Back Up Database task</w:t>
            </w:r>
          </w:p>
        </w:tc>
        <w:tc>
          <w:tcPr>
            <w:tcW w:w="6804" w:type="dxa"/>
          </w:tcPr>
          <w:p w14:paraId="7F1232A6" w14:textId="77777777" w:rsidR="00313AD2" w:rsidRPr="006D65F7" w:rsidRDefault="00313AD2" w:rsidP="00313AD2">
            <w:pPr>
              <w:rPr>
                <w:rFonts w:ascii="Arial" w:hAnsi="Arial" w:cs="Arial"/>
              </w:rPr>
            </w:pPr>
          </w:p>
        </w:tc>
      </w:tr>
      <w:tr w:rsidR="00313AD2" w:rsidRPr="006D65F7" w14:paraId="1A8060F4" w14:textId="77777777" w:rsidTr="00313AD2">
        <w:tc>
          <w:tcPr>
            <w:tcW w:w="2689" w:type="dxa"/>
          </w:tcPr>
          <w:p w14:paraId="14ED3E83" w14:textId="431604F9" w:rsidR="00313AD2" w:rsidRPr="006D65F7" w:rsidRDefault="00313AD2" w:rsidP="00313AD2">
            <w:pPr>
              <w:rPr>
                <w:rFonts w:ascii="Arial" w:hAnsi="Arial" w:cs="Arial"/>
              </w:rPr>
            </w:pPr>
            <w:r w:rsidRPr="006D65F7">
              <w:rPr>
                <w:rFonts w:ascii="Arial" w:hAnsi="Arial" w:cs="Arial"/>
              </w:rPr>
              <w:t>Check Database Integrity task</w:t>
            </w:r>
          </w:p>
        </w:tc>
        <w:tc>
          <w:tcPr>
            <w:tcW w:w="6804" w:type="dxa"/>
          </w:tcPr>
          <w:p w14:paraId="6C83E1F5" w14:textId="5368CF61" w:rsidR="00313AD2" w:rsidRPr="006D65F7" w:rsidRDefault="00313AD2" w:rsidP="00313AD2">
            <w:pPr>
              <w:rPr>
                <w:rFonts w:ascii="Arial" w:hAnsi="Arial" w:cs="Arial"/>
              </w:rPr>
            </w:pPr>
            <w:r w:rsidRPr="006D65F7">
              <w:rPr>
                <w:rFonts w:ascii="Arial" w:hAnsi="Arial" w:cs="Arial"/>
              </w:rPr>
              <w:t>automate data and index page integrity checks</w:t>
            </w:r>
          </w:p>
        </w:tc>
      </w:tr>
      <w:tr w:rsidR="00313AD2" w:rsidRPr="006D65F7" w14:paraId="0B3D10DA" w14:textId="77777777" w:rsidTr="00313AD2">
        <w:tc>
          <w:tcPr>
            <w:tcW w:w="2689" w:type="dxa"/>
          </w:tcPr>
          <w:p w14:paraId="0618384F" w14:textId="45B93E1F" w:rsidR="00313AD2" w:rsidRPr="006D65F7" w:rsidRDefault="00313AD2" w:rsidP="00313AD2">
            <w:pPr>
              <w:rPr>
                <w:rFonts w:ascii="Arial" w:hAnsi="Arial" w:cs="Arial"/>
              </w:rPr>
            </w:pPr>
            <w:r w:rsidRPr="006D65F7">
              <w:rPr>
                <w:rFonts w:ascii="Arial" w:hAnsi="Arial" w:cs="Arial"/>
              </w:rPr>
              <w:t>Execute SQL Server Agent Job task</w:t>
            </w:r>
          </w:p>
        </w:tc>
        <w:tc>
          <w:tcPr>
            <w:tcW w:w="6804" w:type="dxa"/>
          </w:tcPr>
          <w:p w14:paraId="6A34EB8B" w14:textId="77777777" w:rsidR="00313AD2" w:rsidRPr="006D65F7" w:rsidRDefault="00313AD2" w:rsidP="00313AD2">
            <w:pPr>
              <w:rPr>
                <w:rFonts w:ascii="Arial" w:hAnsi="Arial" w:cs="Arial"/>
              </w:rPr>
            </w:pPr>
          </w:p>
        </w:tc>
      </w:tr>
      <w:tr w:rsidR="00313AD2" w:rsidRPr="006D65F7" w14:paraId="0899A0EA" w14:textId="77777777" w:rsidTr="00313AD2">
        <w:tc>
          <w:tcPr>
            <w:tcW w:w="2689" w:type="dxa"/>
          </w:tcPr>
          <w:p w14:paraId="4A328AD0" w14:textId="7CCB7860" w:rsidR="00313AD2" w:rsidRPr="006D65F7" w:rsidRDefault="00313AD2" w:rsidP="00313AD2">
            <w:pPr>
              <w:rPr>
                <w:rFonts w:ascii="Arial" w:hAnsi="Arial" w:cs="Arial"/>
              </w:rPr>
            </w:pPr>
            <w:r w:rsidRPr="006D65F7">
              <w:rPr>
                <w:rFonts w:ascii="Arial" w:hAnsi="Arial" w:cs="Arial"/>
              </w:rPr>
              <w:t>Execute T-</w:t>
            </w:r>
            <w:proofErr w:type="spellStart"/>
            <w:r w:rsidRPr="006D65F7">
              <w:rPr>
                <w:rFonts w:ascii="Arial" w:hAnsi="Arial" w:cs="Arial"/>
              </w:rPr>
              <w:t>SQLStatement</w:t>
            </w:r>
            <w:proofErr w:type="spellEnd"/>
            <w:r w:rsidRPr="006D65F7">
              <w:rPr>
                <w:rFonts w:ascii="Arial" w:hAnsi="Arial" w:cs="Arial"/>
              </w:rPr>
              <w:t xml:space="preserve"> task</w:t>
            </w:r>
          </w:p>
        </w:tc>
        <w:tc>
          <w:tcPr>
            <w:tcW w:w="6804" w:type="dxa"/>
          </w:tcPr>
          <w:p w14:paraId="10041B57" w14:textId="498F58A4" w:rsidR="00313AD2" w:rsidRPr="006D65F7" w:rsidRDefault="00313AD2" w:rsidP="00313AD2">
            <w:pPr>
              <w:rPr>
                <w:rFonts w:ascii="Arial" w:hAnsi="Arial" w:cs="Arial"/>
              </w:rPr>
            </w:pPr>
            <w:r w:rsidRPr="006D65F7">
              <w:rPr>
                <w:rFonts w:ascii="Arial" w:hAnsi="Arial" w:cs="Arial"/>
              </w:rPr>
              <w:t xml:space="preserve">more basic version of “Execute SQL task”, can’t send parameters for </w:t>
            </w:r>
            <w:proofErr w:type="spellStart"/>
            <w:r w:rsidRPr="006D65F7">
              <w:rPr>
                <w:rFonts w:ascii="Arial" w:hAnsi="Arial" w:cs="Arial"/>
              </w:rPr>
              <w:t>eg</w:t>
            </w:r>
            <w:proofErr w:type="spellEnd"/>
          </w:p>
        </w:tc>
      </w:tr>
      <w:tr w:rsidR="00313AD2" w:rsidRPr="006D65F7" w14:paraId="31272092" w14:textId="77777777" w:rsidTr="00313AD2">
        <w:tc>
          <w:tcPr>
            <w:tcW w:w="2689" w:type="dxa"/>
          </w:tcPr>
          <w:p w14:paraId="1B7D02F5" w14:textId="5A62D4B4" w:rsidR="00313AD2" w:rsidRPr="006D65F7" w:rsidRDefault="00313AD2" w:rsidP="00313AD2">
            <w:pPr>
              <w:rPr>
                <w:rFonts w:ascii="Arial" w:hAnsi="Arial" w:cs="Arial"/>
              </w:rPr>
            </w:pPr>
            <w:r w:rsidRPr="006D65F7">
              <w:rPr>
                <w:rFonts w:ascii="Arial" w:hAnsi="Arial" w:cs="Arial"/>
              </w:rPr>
              <w:t xml:space="preserve">History </w:t>
            </w:r>
            <w:proofErr w:type="spellStart"/>
            <w:r w:rsidRPr="006D65F7">
              <w:rPr>
                <w:rFonts w:ascii="Arial" w:hAnsi="Arial" w:cs="Arial"/>
              </w:rPr>
              <w:t>Cleanup</w:t>
            </w:r>
            <w:proofErr w:type="spellEnd"/>
            <w:r w:rsidRPr="006D65F7">
              <w:rPr>
                <w:rFonts w:ascii="Arial" w:hAnsi="Arial" w:cs="Arial"/>
              </w:rPr>
              <w:t xml:space="preserve"> task</w:t>
            </w:r>
          </w:p>
        </w:tc>
        <w:tc>
          <w:tcPr>
            <w:tcW w:w="6804" w:type="dxa"/>
          </w:tcPr>
          <w:p w14:paraId="25E72FF2" w14:textId="0D33A0F5" w:rsidR="00313AD2" w:rsidRPr="006D65F7" w:rsidRDefault="00313AD2" w:rsidP="00313AD2">
            <w:pPr>
              <w:rPr>
                <w:rFonts w:ascii="Arial" w:hAnsi="Arial" w:cs="Arial"/>
              </w:rPr>
            </w:pPr>
            <w:r w:rsidRPr="006D65F7">
              <w:rPr>
                <w:rFonts w:ascii="Arial" w:hAnsi="Arial" w:cs="Arial"/>
              </w:rPr>
              <w:t>Use this task in your maintenance plan to automate the purging of historical data about backups and restore operations</w:t>
            </w:r>
          </w:p>
        </w:tc>
      </w:tr>
      <w:tr w:rsidR="00313AD2" w:rsidRPr="006D65F7" w14:paraId="34575FE4" w14:textId="77777777" w:rsidTr="00313AD2">
        <w:tc>
          <w:tcPr>
            <w:tcW w:w="2689" w:type="dxa"/>
          </w:tcPr>
          <w:p w14:paraId="5CB74B92" w14:textId="3019FC6C" w:rsidR="00313AD2" w:rsidRPr="006D65F7" w:rsidRDefault="00313AD2" w:rsidP="00313AD2">
            <w:pPr>
              <w:rPr>
                <w:rFonts w:ascii="Arial" w:hAnsi="Arial" w:cs="Arial"/>
              </w:rPr>
            </w:pPr>
            <w:r w:rsidRPr="006D65F7">
              <w:rPr>
                <w:rFonts w:ascii="Arial" w:hAnsi="Arial" w:cs="Arial"/>
              </w:rPr>
              <w:t xml:space="preserve">Maintenance </w:t>
            </w:r>
            <w:proofErr w:type="spellStart"/>
            <w:r w:rsidRPr="006D65F7">
              <w:rPr>
                <w:rFonts w:ascii="Arial" w:hAnsi="Arial" w:cs="Arial"/>
              </w:rPr>
              <w:t>Cleanup</w:t>
            </w:r>
            <w:proofErr w:type="spellEnd"/>
            <w:r w:rsidRPr="006D65F7">
              <w:rPr>
                <w:rFonts w:ascii="Arial" w:hAnsi="Arial" w:cs="Arial"/>
              </w:rPr>
              <w:t xml:space="preserve"> task</w:t>
            </w:r>
          </w:p>
        </w:tc>
        <w:tc>
          <w:tcPr>
            <w:tcW w:w="6804" w:type="dxa"/>
          </w:tcPr>
          <w:p w14:paraId="7EDB0B8F" w14:textId="5F3BF08C" w:rsidR="00313AD2" w:rsidRPr="006D65F7" w:rsidRDefault="00313AD2" w:rsidP="00313AD2">
            <w:pPr>
              <w:rPr>
                <w:rFonts w:ascii="Arial" w:hAnsi="Arial" w:cs="Arial"/>
              </w:rPr>
            </w:pPr>
            <w:r w:rsidRPr="006D65F7">
              <w:rPr>
                <w:rFonts w:ascii="Arial" w:hAnsi="Arial" w:cs="Arial"/>
              </w:rPr>
              <w:t>Use this task in your maintenance plan to automate the removal of files left over by maintenance plan execution</w:t>
            </w:r>
          </w:p>
        </w:tc>
      </w:tr>
      <w:tr w:rsidR="00313AD2" w:rsidRPr="006D65F7" w14:paraId="52568228" w14:textId="77777777" w:rsidTr="00313AD2">
        <w:tc>
          <w:tcPr>
            <w:tcW w:w="2689" w:type="dxa"/>
          </w:tcPr>
          <w:p w14:paraId="493D9404" w14:textId="5BCC2733" w:rsidR="00313AD2" w:rsidRPr="006D65F7" w:rsidRDefault="00313AD2" w:rsidP="00313AD2">
            <w:pPr>
              <w:rPr>
                <w:rFonts w:ascii="Arial" w:hAnsi="Arial" w:cs="Arial"/>
              </w:rPr>
            </w:pPr>
            <w:r w:rsidRPr="006D65F7">
              <w:rPr>
                <w:rFonts w:ascii="Arial" w:hAnsi="Arial" w:cs="Arial"/>
              </w:rPr>
              <w:t>Notify Operator task</w:t>
            </w:r>
          </w:p>
        </w:tc>
        <w:tc>
          <w:tcPr>
            <w:tcW w:w="6804" w:type="dxa"/>
          </w:tcPr>
          <w:p w14:paraId="5A643BC9" w14:textId="716562F1" w:rsidR="00313AD2" w:rsidRPr="006D65F7" w:rsidRDefault="00313AD2" w:rsidP="00313AD2">
            <w:pPr>
              <w:rPr>
                <w:rFonts w:ascii="Arial" w:hAnsi="Arial" w:cs="Arial"/>
              </w:rPr>
            </w:pPr>
            <w:r w:rsidRPr="006D65F7">
              <w:rPr>
                <w:rFonts w:ascii="Arial" w:hAnsi="Arial" w:cs="Arial"/>
              </w:rPr>
              <w:t>Use this task in your maintenance plan to send email messages to SQL Server Agent operators</w:t>
            </w:r>
          </w:p>
        </w:tc>
      </w:tr>
      <w:tr w:rsidR="00313AD2" w:rsidRPr="006D65F7" w14:paraId="1F3DF8B7" w14:textId="77777777" w:rsidTr="00313AD2">
        <w:tc>
          <w:tcPr>
            <w:tcW w:w="2689" w:type="dxa"/>
          </w:tcPr>
          <w:p w14:paraId="31CDE5D7" w14:textId="74E38ACB" w:rsidR="00313AD2" w:rsidRPr="006D65F7" w:rsidRDefault="00313AD2" w:rsidP="00313AD2">
            <w:pPr>
              <w:rPr>
                <w:rFonts w:ascii="Arial" w:hAnsi="Arial" w:cs="Arial"/>
              </w:rPr>
            </w:pPr>
            <w:r w:rsidRPr="006D65F7">
              <w:rPr>
                <w:rFonts w:ascii="Arial" w:hAnsi="Arial" w:cs="Arial"/>
              </w:rPr>
              <w:t>Rebuild Index task</w:t>
            </w:r>
          </w:p>
        </w:tc>
        <w:tc>
          <w:tcPr>
            <w:tcW w:w="6804" w:type="dxa"/>
          </w:tcPr>
          <w:p w14:paraId="42F72B1E" w14:textId="77777777" w:rsidR="00313AD2" w:rsidRPr="006D65F7" w:rsidRDefault="00313AD2" w:rsidP="00313AD2">
            <w:pPr>
              <w:rPr>
                <w:rFonts w:ascii="Arial" w:hAnsi="Arial" w:cs="Arial"/>
              </w:rPr>
            </w:pPr>
          </w:p>
        </w:tc>
      </w:tr>
      <w:tr w:rsidR="00313AD2" w:rsidRPr="006D65F7" w14:paraId="17CD366C" w14:textId="77777777" w:rsidTr="00313AD2">
        <w:tc>
          <w:tcPr>
            <w:tcW w:w="2689" w:type="dxa"/>
          </w:tcPr>
          <w:p w14:paraId="7CC77AC7" w14:textId="3C73FD3B" w:rsidR="00313AD2" w:rsidRPr="006D65F7" w:rsidRDefault="00313AD2" w:rsidP="00313AD2">
            <w:pPr>
              <w:rPr>
                <w:rFonts w:ascii="Arial" w:hAnsi="Arial" w:cs="Arial"/>
              </w:rPr>
            </w:pPr>
            <w:r w:rsidRPr="006D65F7">
              <w:rPr>
                <w:rFonts w:ascii="Arial" w:hAnsi="Arial" w:cs="Arial"/>
              </w:rPr>
              <w:t>Reorganize Index task</w:t>
            </w:r>
          </w:p>
        </w:tc>
        <w:tc>
          <w:tcPr>
            <w:tcW w:w="6804" w:type="dxa"/>
          </w:tcPr>
          <w:p w14:paraId="0BBE1F8E" w14:textId="77777777" w:rsidR="00313AD2" w:rsidRPr="006D65F7" w:rsidRDefault="00313AD2" w:rsidP="00313AD2">
            <w:pPr>
              <w:rPr>
                <w:rFonts w:ascii="Arial" w:hAnsi="Arial" w:cs="Arial"/>
              </w:rPr>
            </w:pPr>
          </w:p>
        </w:tc>
      </w:tr>
      <w:tr w:rsidR="00313AD2" w:rsidRPr="006D65F7" w14:paraId="1CC578C6" w14:textId="77777777" w:rsidTr="00313AD2">
        <w:tc>
          <w:tcPr>
            <w:tcW w:w="2689" w:type="dxa"/>
          </w:tcPr>
          <w:p w14:paraId="6108BD1B" w14:textId="5EB7154D" w:rsidR="00313AD2" w:rsidRPr="006D65F7" w:rsidRDefault="00313AD2" w:rsidP="00313AD2">
            <w:pPr>
              <w:rPr>
                <w:rFonts w:ascii="Arial" w:hAnsi="Arial" w:cs="Arial"/>
              </w:rPr>
            </w:pPr>
            <w:r w:rsidRPr="006D65F7">
              <w:rPr>
                <w:rFonts w:ascii="Arial" w:hAnsi="Arial" w:cs="Arial"/>
              </w:rPr>
              <w:t>Shrink Database task</w:t>
            </w:r>
          </w:p>
        </w:tc>
        <w:tc>
          <w:tcPr>
            <w:tcW w:w="6804" w:type="dxa"/>
          </w:tcPr>
          <w:p w14:paraId="274BAA00" w14:textId="46EECED5" w:rsidR="00313AD2" w:rsidRPr="006D65F7" w:rsidRDefault="00313AD2" w:rsidP="00313AD2">
            <w:pPr>
              <w:rPr>
                <w:rFonts w:ascii="Arial" w:hAnsi="Arial" w:cs="Arial"/>
              </w:rPr>
            </w:pPr>
            <w:r w:rsidRPr="006D65F7">
              <w:rPr>
                <w:rFonts w:ascii="Arial" w:hAnsi="Arial" w:cs="Arial"/>
              </w:rPr>
              <w:t>avoid shrink because might cause fragmentation</w:t>
            </w:r>
          </w:p>
        </w:tc>
      </w:tr>
      <w:tr w:rsidR="00313AD2" w:rsidRPr="006D65F7" w14:paraId="4B66944C" w14:textId="77777777" w:rsidTr="00313AD2">
        <w:tc>
          <w:tcPr>
            <w:tcW w:w="2689" w:type="dxa"/>
          </w:tcPr>
          <w:p w14:paraId="7EC01038" w14:textId="77777777" w:rsidR="00313AD2" w:rsidRPr="006D65F7" w:rsidRDefault="00313AD2" w:rsidP="00313AD2">
            <w:pPr>
              <w:rPr>
                <w:rFonts w:ascii="Arial" w:hAnsi="Arial" w:cs="Arial"/>
              </w:rPr>
            </w:pPr>
            <w:r w:rsidRPr="006D65F7">
              <w:rPr>
                <w:rFonts w:ascii="Arial" w:hAnsi="Arial" w:cs="Arial"/>
              </w:rPr>
              <w:t>Update Statistics task</w:t>
            </w:r>
          </w:p>
          <w:p w14:paraId="6EBA1541" w14:textId="77777777" w:rsidR="00313AD2" w:rsidRPr="006D65F7" w:rsidRDefault="00313AD2" w:rsidP="00313AD2">
            <w:pPr>
              <w:rPr>
                <w:rFonts w:ascii="Arial" w:hAnsi="Arial" w:cs="Arial"/>
              </w:rPr>
            </w:pPr>
          </w:p>
        </w:tc>
        <w:tc>
          <w:tcPr>
            <w:tcW w:w="6804" w:type="dxa"/>
          </w:tcPr>
          <w:p w14:paraId="73CE4629" w14:textId="77777777" w:rsidR="00313AD2" w:rsidRPr="006D65F7" w:rsidRDefault="00313AD2" w:rsidP="00313AD2">
            <w:pPr>
              <w:rPr>
                <w:rFonts w:ascii="Arial" w:hAnsi="Arial" w:cs="Arial"/>
              </w:rPr>
            </w:pPr>
          </w:p>
        </w:tc>
      </w:tr>
      <w:tr w:rsidR="00313AD2" w:rsidRPr="006D65F7" w14:paraId="7277AD49" w14:textId="77777777" w:rsidTr="00341CD7">
        <w:tc>
          <w:tcPr>
            <w:tcW w:w="9493" w:type="dxa"/>
            <w:gridSpan w:val="2"/>
          </w:tcPr>
          <w:p w14:paraId="613968D5" w14:textId="23B0AB10" w:rsidR="00313AD2" w:rsidRPr="006D65F7" w:rsidRDefault="00313AD2" w:rsidP="00313AD2">
            <w:pPr>
              <w:rPr>
                <w:rFonts w:ascii="Arial" w:hAnsi="Arial" w:cs="Arial"/>
              </w:rPr>
            </w:pPr>
            <w:r w:rsidRPr="006D65F7">
              <w:rPr>
                <w:rFonts w:ascii="Arial" w:hAnsi="Arial" w:cs="Arial"/>
              </w:rPr>
              <w:t>Analysis Services Tasks</w:t>
            </w:r>
          </w:p>
        </w:tc>
      </w:tr>
      <w:tr w:rsidR="00313AD2" w:rsidRPr="006D65F7" w14:paraId="55A5B81A" w14:textId="77777777" w:rsidTr="00313AD2">
        <w:tc>
          <w:tcPr>
            <w:tcW w:w="2689" w:type="dxa"/>
          </w:tcPr>
          <w:p w14:paraId="019A944C" w14:textId="434FF5EA" w:rsidR="00313AD2" w:rsidRPr="006D65F7" w:rsidRDefault="00313AD2" w:rsidP="00313AD2">
            <w:pPr>
              <w:rPr>
                <w:rFonts w:ascii="Arial" w:hAnsi="Arial" w:cs="Arial"/>
              </w:rPr>
            </w:pPr>
            <w:r w:rsidRPr="006D65F7">
              <w:rPr>
                <w:rFonts w:ascii="Arial" w:hAnsi="Arial" w:cs="Arial"/>
              </w:rPr>
              <w:t>Analysis Services Execute DDL task</w:t>
            </w:r>
          </w:p>
        </w:tc>
        <w:tc>
          <w:tcPr>
            <w:tcW w:w="6804" w:type="dxa"/>
          </w:tcPr>
          <w:p w14:paraId="2237E700" w14:textId="535BF536" w:rsidR="00313AD2" w:rsidRPr="006D65F7" w:rsidRDefault="00313AD2" w:rsidP="00313AD2">
            <w:pPr>
              <w:rPr>
                <w:rFonts w:ascii="Arial" w:hAnsi="Arial" w:cs="Arial"/>
              </w:rPr>
            </w:pPr>
            <w:r w:rsidRPr="006D65F7">
              <w:rPr>
                <w:rFonts w:ascii="Arial" w:hAnsi="Arial" w:cs="Arial"/>
              </w:rPr>
              <w:t>This task provides access to SSAS databases for creating, modifying, and deleting multidimensional objects or data mining models</w:t>
            </w:r>
          </w:p>
        </w:tc>
      </w:tr>
      <w:tr w:rsidR="00313AD2" w:rsidRPr="006D65F7" w14:paraId="6965A0FD" w14:textId="77777777" w:rsidTr="00313AD2">
        <w:tc>
          <w:tcPr>
            <w:tcW w:w="2689" w:type="dxa"/>
          </w:tcPr>
          <w:p w14:paraId="43F0D79C" w14:textId="0DEB7916" w:rsidR="00313AD2" w:rsidRPr="006D65F7" w:rsidRDefault="00313AD2" w:rsidP="00313AD2">
            <w:pPr>
              <w:rPr>
                <w:rFonts w:ascii="Arial" w:hAnsi="Arial" w:cs="Arial"/>
              </w:rPr>
            </w:pPr>
            <w:r w:rsidRPr="006D65F7">
              <w:rPr>
                <w:rFonts w:ascii="Arial" w:hAnsi="Arial" w:cs="Arial"/>
              </w:rPr>
              <w:t>Analysis Services Processing task</w:t>
            </w:r>
          </w:p>
        </w:tc>
        <w:tc>
          <w:tcPr>
            <w:tcW w:w="6804" w:type="dxa"/>
          </w:tcPr>
          <w:p w14:paraId="098C60AE" w14:textId="0A53053F" w:rsidR="00313AD2" w:rsidRPr="006D65F7" w:rsidRDefault="00313AD2" w:rsidP="00313AD2">
            <w:pPr>
              <w:rPr>
                <w:rFonts w:ascii="Arial" w:hAnsi="Arial" w:cs="Arial"/>
              </w:rPr>
            </w:pPr>
            <w:r w:rsidRPr="006D65F7">
              <w:rPr>
                <w:rFonts w:ascii="Arial" w:hAnsi="Arial" w:cs="Arial"/>
              </w:rPr>
              <w:t>This task provides access to SSAS databases to process multidimensional objects, tabular models, or data mining models</w:t>
            </w:r>
          </w:p>
        </w:tc>
      </w:tr>
      <w:tr w:rsidR="00313AD2" w:rsidRPr="006D65F7" w14:paraId="6E00DEBE" w14:textId="77777777" w:rsidTr="00313AD2">
        <w:tc>
          <w:tcPr>
            <w:tcW w:w="2689" w:type="dxa"/>
          </w:tcPr>
          <w:p w14:paraId="1B764F0B" w14:textId="2B9A918D" w:rsidR="00313AD2" w:rsidRPr="006D65F7" w:rsidRDefault="00313AD2" w:rsidP="00313AD2">
            <w:pPr>
              <w:rPr>
                <w:rFonts w:ascii="Arial" w:hAnsi="Arial" w:cs="Arial"/>
              </w:rPr>
            </w:pPr>
            <w:r w:rsidRPr="006D65F7">
              <w:rPr>
                <w:rFonts w:ascii="Arial" w:hAnsi="Arial" w:cs="Arial"/>
              </w:rPr>
              <w:t>Data Mining Query task</w:t>
            </w:r>
          </w:p>
        </w:tc>
        <w:tc>
          <w:tcPr>
            <w:tcW w:w="6804" w:type="dxa"/>
          </w:tcPr>
          <w:p w14:paraId="24C328CC" w14:textId="3356EF9E" w:rsidR="00313AD2" w:rsidRPr="006D65F7" w:rsidRDefault="00313AD2" w:rsidP="00313AD2">
            <w:pPr>
              <w:rPr>
                <w:rFonts w:ascii="Arial" w:hAnsi="Arial" w:cs="Arial"/>
              </w:rPr>
            </w:pPr>
            <w:r w:rsidRPr="006D65F7">
              <w:rPr>
                <w:rFonts w:ascii="Arial" w:hAnsi="Arial" w:cs="Arial"/>
              </w:rPr>
              <w:t>This task provides access to Data Mining models, using queries to retrieve the data from the mining model and load it into a table in the destination relational database</w:t>
            </w:r>
          </w:p>
        </w:tc>
      </w:tr>
      <w:tr w:rsidR="00313AD2" w:rsidRPr="006D65F7" w14:paraId="656B48AC" w14:textId="77777777" w:rsidTr="00313AD2">
        <w:tc>
          <w:tcPr>
            <w:tcW w:w="2689" w:type="dxa"/>
          </w:tcPr>
          <w:p w14:paraId="545C1629" w14:textId="7946CB5A" w:rsidR="00313AD2" w:rsidRPr="006D65F7" w:rsidRDefault="001006D8" w:rsidP="00313AD2">
            <w:pPr>
              <w:rPr>
                <w:rFonts w:ascii="Arial" w:hAnsi="Arial" w:cs="Arial"/>
              </w:rPr>
            </w:pPr>
            <w:r w:rsidRPr="006D65F7">
              <w:rPr>
                <w:rFonts w:ascii="Arial" w:hAnsi="Arial" w:cs="Arial"/>
              </w:rPr>
              <w:t>s</w:t>
            </w:r>
            <w:r w:rsidR="00313AD2" w:rsidRPr="006D65F7">
              <w:rPr>
                <w:rFonts w:ascii="Arial" w:hAnsi="Arial" w:cs="Arial"/>
              </w:rPr>
              <w:t>cript Task</w:t>
            </w:r>
          </w:p>
        </w:tc>
        <w:tc>
          <w:tcPr>
            <w:tcW w:w="6804" w:type="dxa"/>
          </w:tcPr>
          <w:p w14:paraId="6BCAFD7B" w14:textId="1CA5208B" w:rsidR="00313AD2" w:rsidRPr="006D65F7" w:rsidRDefault="00313AD2" w:rsidP="00313AD2">
            <w:pPr>
              <w:rPr>
                <w:rFonts w:ascii="Arial" w:hAnsi="Arial" w:cs="Arial"/>
              </w:rPr>
            </w:pPr>
            <w:r w:rsidRPr="006D65F7">
              <w:rPr>
                <w:rFonts w:ascii="Arial" w:hAnsi="Arial" w:cs="Arial"/>
                <w:bCs/>
                <w:color w:val="000000"/>
              </w:rPr>
              <w:t>Used to provide functionality not available from the inbuild features</w:t>
            </w:r>
          </w:p>
        </w:tc>
      </w:tr>
    </w:tbl>
    <w:p w14:paraId="33B7E503" w14:textId="77777777" w:rsidR="001006D8" w:rsidRPr="006D65F7" w:rsidRDefault="001006D8" w:rsidP="00D7449F">
      <w:pPr>
        <w:rPr>
          <w:rFonts w:ascii="Arial" w:hAnsi="Arial" w:cs="Arial"/>
          <w:b/>
          <w:bCs/>
          <w:color w:val="000000"/>
        </w:rPr>
      </w:pPr>
    </w:p>
    <w:p w14:paraId="3D84672E" w14:textId="2B749D00" w:rsidR="00296790" w:rsidRPr="006D65F7" w:rsidRDefault="00296790" w:rsidP="00D7449F">
      <w:pPr>
        <w:rPr>
          <w:rFonts w:ascii="Arial" w:hAnsi="Arial" w:cs="Arial"/>
          <w:b/>
          <w:bCs/>
          <w:color w:val="000000"/>
        </w:rPr>
      </w:pPr>
      <w:r w:rsidRPr="006D65F7">
        <w:rPr>
          <w:rFonts w:ascii="Arial" w:hAnsi="Arial" w:cs="Arial"/>
          <w:b/>
          <w:bCs/>
          <w:color w:val="000000"/>
        </w:rPr>
        <w:t>Custom Tasks</w:t>
      </w:r>
    </w:p>
    <w:p w14:paraId="380D5AD9" w14:textId="71F2A57F" w:rsidR="00CD3F4B" w:rsidRPr="006D65F7" w:rsidRDefault="00CD3F4B" w:rsidP="00D7449F">
      <w:pPr>
        <w:rPr>
          <w:rFonts w:ascii="Arial" w:hAnsi="Arial" w:cs="Arial"/>
          <w:bCs/>
          <w:color w:val="000000"/>
        </w:rPr>
      </w:pPr>
      <w:r w:rsidRPr="006D65F7">
        <w:rPr>
          <w:rFonts w:ascii="Arial" w:hAnsi="Arial" w:cs="Arial"/>
          <w:bCs/>
          <w:color w:val="000000"/>
        </w:rPr>
        <w:t xml:space="preserve">Use instead of script task if reusability is required </w:t>
      </w:r>
      <w:proofErr w:type="spellStart"/>
      <w:r w:rsidRPr="006D65F7">
        <w:rPr>
          <w:rFonts w:ascii="Arial" w:hAnsi="Arial" w:cs="Arial"/>
          <w:bCs/>
          <w:color w:val="000000"/>
        </w:rPr>
        <w:t>eg</w:t>
      </w:r>
      <w:proofErr w:type="spellEnd"/>
      <w:r w:rsidRPr="006D65F7">
        <w:rPr>
          <w:rFonts w:ascii="Arial" w:hAnsi="Arial" w:cs="Arial"/>
          <w:bCs/>
          <w:color w:val="000000"/>
        </w:rPr>
        <w:t xml:space="preserve"> different SSIS packages uses same script.</w:t>
      </w:r>
      <w:r w:rsidR="000A00FD" w:rsidRPr="006D65F7">
        <w:rPr>
          <w:rFonts w:ascii="Arial" w:hAnsi="Arial" w:cs="Arial"/>
          <w:bCs/>
          <w:color w:val="000000"/>
        </w:rPr>
        <w:t xml:space="preserve"> Can be developed independently of </w:t>
      </w:r>
      <w:r w:rsidR="00C87A03" w:rsidRPr="006D65F7">
        <w:rPr>
          <w:rFonts w:ascii="Arial" w:hAnsi="Arial" w:cs="Arial"/>
          <w:bCs/>
          <w:color w:val="000000"/>
        </w:rPr>
        <w:t>SSIS.</w:t>
      </w:r>
    </w:p>
    <w:p w14:paraId="04C3EE41" w14:textId="23AB95AD" w:rsidR="00E579E1" w:rsidRPr="006D65F7" w:rsidRDefault="00E579E1" w:rsidP="00D7449F">
      <w:pPr>
        <w:rPr>
          <w:rFonts w:ascii="Arial" w:hAnsi="Arial" w:cs="Arial"/>
          <w:b/>
          <w:bCs/>
          <w:color w:val="000000"/>
        </w:rPr>
      </w:pPr>
      <w:r w:rsidRPr="006D65F7">
        <w:rPr>
          <w:rFonts w:ascii="Arial" w:hAnsi="Arial" w:cs="Arial"/>
          <w:b/>
          <w:bCs/>
          <w:color w:val="000000"/>
        </w:rPr>
        <w:t>Containers</w:t>
      </w:r>
    </w:p>
    <w:tbl>
      <w:tblPr>
        <w:tblStyle w:val="TableGrid"/>
        <w:tblW w:w="0" w:type="auto"/>
        <w:tblLook w:val="04A0" w:firstRow="1" w:lastRow="0" w:firstColumn="1" w:lastColumn="0" w:noHBand="0" w:noVBand="1"/>
      </w:tblPr>
      <w:tblGrid>
        <w:gridCol w:w="2689"/>
        <w:gridCol w:w="6327"/>
      </w:tblGrid>
      <w:tr w:rsidR="001006D8" w:rsidRPr="006D65F7" w14:paraId="54D99B4B" w14:textId="77777777" w:rsidTr="001006D8">
        <w:tc>
          <w:tcPr>
            <w:tcW w:w="2689" w:type="dxa"/>
          </w:tcPr>
          <w:p w14:paraId="13EFD8FB" w14:textId="4BB70775" w:rsidR="001006D8" w:rsidRPr="006D65F7" w:rsidRDefault="001006D8" w:rsidP="00D7449F">
            <w:pPr>
              <w:rPr>
                <w:rFonts w:ascii="Arial" w:hAnsi="Arial" w:cs="Arial"/>
              </w:rPr>
            </w:pPr>
            <w:r w:rsidRPr="006D65F7">
              <w:rPr>
                <w:rFonts w:ascii="Arial" w:hAnsi="Arial" w:cs="Arial"/>
              </w:rPr>
              <w:t>For-Loop Container</w:t>
            </w:r>
          </w:p>
        </w:tc>
        <w:tc>
          <w:tcPr>
            <w:tcW w:w="6327" w:type="dxa"/>
          </w:tcPr>
          <w:p w14:paraId="7363C06A" w14:textId="224D7000" w:rsidR="001006D8" w:rsidRPr="006D65F7" w:rsidRDefault="001006D8" w:rsidP="00D7449F">
            <w:pPr>
              <w:rPr>
                <w:rFonts w:ascii="Arial" w:hAnsi="Arial" w:cs="Arial"/>
              </w:rPr>
            </w:pPr>
            <w:r w:rsidRPr="006D65F7">
              <w:rPr>
                <w:rFonts w:ascii="Arial" w:hAnsi="Arial" w:cs="Arial"/>
              </w:rPr>
              <w:t xml:space="preserve">executes control flow until evaluation condition is false </w:t>
            </w:r>
            <w:proofErr w:type="spellStart"/>
            <w:r w:rsidRPr="006D65F7">
              <w:rPr>
                <w:rFonts w:ascii="Arial" w:hAnsi="Arial" w:cs="Arial"/>
              </w:rPr>
              <w:t>eg</w:t>
            </w:r>
            <w:proofErr w:type="spellEnd"/>
            <w:r w:rsidRPr="006D65F7">
              <w:rPr>
                <w:rFonts w:ascii="Arial" w:hAnsi="Arial" w:cs="Arial"/>
              </w:rPr>
              <w:t xml:space="preserve"> using a variable</w:t>
            </w:r>
          </w:p>
        </w:tc>
      </w:tr>
      <w:tr w:rsidR="001006D8" w:rsidRPr="006D65F7" w14:paraId="630A9514" w14:textId="77777777" w:rsidTr="001006D8">
        <w:tc>
          <w:tcPr>
            <w:tcW w:w="2689" w:type="dxa"/>
          </w:tcPr>
          <w:p w14:paraId="3B275E98" w14:textId="74A80A12" w:rsidR="001006D8" w:rsidRPr="006D65F7" w:rsidRDefault="001006D8" w:rsidP="00D7449F">
            <w:pPr>
              <w:rPr>
                <w:rFonts w:ascii="Arial" w:hAnsi="Arial" w:cs="Arial"/>
              </w:rPr>
            </w:pPr>
            <w:r w:rsidRPr="006D65F7">
              <w:rPr>
                <w:rFonts w:ascii="Arial" w:hAnsi="Arial" w:cs="Arial"/>
              </w:rPr>
              <w:t>Foreach Loop Container</w:t>
            </w:r>
          </w:p>
        </w:tc>
        <w:tc>
          <w:tcPr>
            <w:tcW w:w="6327" w:type="dxa"/>
          </w:tcPr>
          <w:p w14:paraId="7064B898" w14:textId="3C04D879" w:rsidR="001006D8" w:rsidRPr="006D65F7" w:rsidRDefault="001006D8" w:rsidP="00D7449F">
            <w:pPr>
              <w:rPr>
                <w:rFonts w:ascii="Arial" w:hAnsi="Arial" w:cs="Arial"/>
              </w:rPr>
            </w:pPr>
            <w:r w:rsidRPr="006D65F7">
              <w:rPr>
                <w:rFonts w:ascii="Arial" w:hAnsi="Arial" w:cs="Arial"/>
              </w:rPr>
              <w:t xml:space="preserve">executes control flow over an enumerate </w:t>
            </w:r>
            <w:proofErr w:type="spellStart"/>
            <w:r w:rsidRPr="006D65F7">
              <w:rPr>
                <w:rFonts w:ascii="Arial" w:hAnsi="Arial" w:cs="Arial"/>
              </w:rPr>
              <w:t>eg</w:t>
            </w:r>
            <w:proofErr w:type="spellEnd"/>
            <w:r w:rsidRPr="006D65F7">
              <w:rPr>
                <w:rFonts w:ascii="Arial" w:hAnsi="Arial" w:cs="Arial"/>
              </w:rPr>
              <w:t xml:space="preserve"> all files in a folder or number of rows in a table. Assign enumerator value to a variable to make available to tasks inside the loop</w:t>
            </w:r>
          </w:p>
        </w:tc>
      </w:tr>
      <w:tr w:rsidR="001006D8" w:rsidRPr="006D65F7" w14:paraId="2F15E69F" w14:textId="77777777" w:rsidTr="001006D8">
        <w:tc>
          <w:tcPr>
            <w:tcW w:w="2689" w:type="dxa"/>
          </w:tcPr>
          <w:p w14:paraId="280615D4" w14:textId="595E4F6E" w:rsidR="001006D8" w:rsidRPr="006D65F7" w:rsidRDefault="001006D8" w:rsidP="00D7449F">
            <w:pPr>
              <w:rPr>
                <w:rFonts w:ascii="Arial" w:hAnsi="Arial" w:cs="Arial"/>
              </w:rPr>
            </w:pPr>
            <w:r w:rsidRPr="006D65F7">
              <w:rPr>
                <w:rFonts w:ascii="Arial" w:hAnsi="Arial" w:cs="Arial"/>
              </w:rPr>
              <w:t>Sequence Container</w:t>
            </w:r>
          </w:p>
        </w:tc>
        <w:tc>
          <w:tcPr>
            <w:tcW w:w="6327" w:type="dxa"/>
          </w:tcPr>
          <w:p w14:paraId="0C803FA2" w14:textId="0FEE8189" w:rsidR="001006D8" w:rsidRPr="006D65F7" w:rsidRDefault="001006D8" w:rsidP="00D7449F">
            <w:pPr>
              <w:rPr>
                <w:rFonts w:ascii="Arial" w:hAnsi="Arial" w:cs="Arial"/>
              </w:rPr>
            </w:pPr>
            <w:r w:rsidRPr="006D65F7">
              <w:rPr>
                <w:rFonts w:ascii="Arial" w:hAnsi="Arial" w:cs="Arial"/>
              </w:rPr>
              <w:t>Controls structure and determine precedents</w:t>
            </w:r>
          </w:p>
        </w:tc>
      </w:tr>
    </w:tbl>
    <w:p w14:paraId="39E1695F" w14:textId="6339ED2D" w:rsidR="002C61AF" w:rsidRPr="006D65F7" w:rsidRDefault="002C61AF" w:rsidP="00D7449F">
      <w:pPr>
        <w:rPr>
          <w:rFonts w:ascii="Arial" w:hAnsi="Arial" w:cs="Arial"/>
        </w:rPr>
      </w:pPr>
    </w:p>
    <w:p w14:paraId="5C808A37" w14:textId="0D60246D" w:rsidR="00891979" w:rsidRPr="006D65F7" w:rsidRDefault="00891979" w:rsidP="00891979">
      <w:pPr>
        <w:pBdr>
          <w:bottom w:val="single" w:sz="4" w:space="1" w:color="auto"/>
        </w:pBdr>
        <w:rPr>
          <w:rFonts w:ascii="Arial" w:hAnsi="Arial" w:cs="Arial"/>
        </w:rPr>
      </w:pPr>
      <w:r w:rsidRPr="006D65F7">
        <w:rPr>
          <w:rFonts w:ascii="Arial" w:hAnsi="Arial" w:cs="Arial"/>
        </w:rPr>
        <w:t>4.2 – Precedence Constraints</w:t>
      </w:r>
    </w:p>
    <w:tbl>
      <w:tblPr>
        <w:tblStyle w:val="TableGrid"/>
        <w:tblW w:w="0" w:type="auto"/>
        <w:tblLook w:val="04A0" w:firstRow="1" w:lastRow="0" w:firstColumn="1" w:lastColumn="0" w:noHBand="0" w:noVBand="1"/>
      </w:tblPr>
      <w:tblGrid>
        <w:gridCol w:w="2405"/>
        <w:gridCol w:w="6611"/>
      </w:tblGrid>
      <w:tr w:rsidR="00891979" w:rsidRPr="006D65F7" w14:paraId="23F62B8B" w14:textId="77777777" w:rsidTr="00891979">
        <w:tc>
          <w:tcPr>
            <w:tcW w:w="2405" w:type="dxa"/>
          </w:tcPr>
          <w:p w14:paraId="00CF7685" w14:textId="41500E4B" w:rsidR="00891979" w:rsidRPr="006D65F7" w:rsidRDefault="00891979" w:rsidP="00D7449F">
            <w:pPr>
              <w:rPr>
                <w:rFonts w:ascii="Arial" w:hAnsi="Arial" w:cs="Arial"/>
              </w:rPr>
            </w:pPr>
            <w:r w:rsidRPr="006D65F7">
              <w:rPr>
                <w:rFonts w:ascii="Arial" w:hAnsi="Arial" w:cs="Arial"/>
              </w:rPr>
              <w:lastRenderedPageBreak/>
              <w:t>Success constraint</w:t>
            </w:r>
          </w:p>
        </w:tc>
        <w:tc>
          <w:tcPr>
            <w:tcW w:w="6611" w:type="dxa"/>
          </w:tcPr>
          <w:p w14:paraId="32027959" w14:textId="2AE47037" w:rsidR="00891979" w:rsidRPr="006D65F7" w:rsidRDefault="00891979" w:rsidP="00D7449F">
            <w:pPr>
              <w:rPr>
                <w:rFonts w:ascii="Arial" w:hAnsi="Arial" w:cs="Arial"/>
              </w:rPr>
            </w:pPr>
            <w:r w:rsidRPr="006D65F7">
              <w:rPr>
                <w:rFonts w:ascii="Arial" w:hAnsi="Arial" w:cs="Arial"/>
              </w:rPr>
              <w:t>Allows following task to begin when successfully completes</w:t>
            </w:r>
          </w:p>
        </w:tc>
      </w:tr>
      <w:tr w:rsidR="00891979" w:rsidRPr="006D65F7" w14:paraId="41D974E0" w14:textId="77777777" w:rsidTr="00891979">
        <w:tc>
          <w:tcPr>
            <w:tcW w:w="2405" w:type="dxa"/>
          </w:tcPr>
          <w:p w14:paraId="35F13B2A" w14:textId="397F51A5" w:rsidR="00891979" w:rsidRPr="006D65F7" w:rsidRDefault="00891979" w:rsidP="00D7449F">
            <w:pPr>
              <w:rPr>
                <w:rFonts w:ascii="Arial" w:hAnsi="Arial" w:cs="Arial"/>
              </w:rPr>
            </w:pPr>
            <w:r w:rsidRPr="006D65F7">
              <w:rPr>
                <w:rFonts w:ascii="Arial" w:hAnsi="Arial" w:cs="Arial"/>
              </w:rPr>
              <w:t>Failure constraint</w:t>
            </w:r>
          </w:p>
        </w:tc>
        <w:tc>
          <w:tcPr>
            <w:tcW w:w="6611" w:type="dxa"/>
          </w:tcPr>
          <w:p w14:paraId="02779D48" w14:textId="1C2CBE6F" w:rsidR="00891979" w:rsidRPr="006D65F7" w:rsidRDefault="00891979" w:rsidP="00D7449F">
            <w:pPr>
              <w:rPr>
                <w:rFonts w:ascii="Arial" w:hAnsi="Arial" w:cs="Arial"/>
              </w:rPr>
            </w:pPr>
            <w:r w:rsidRPr="006D65F7">
              <w:rPr>
                <w:rFonts w:ascii="Arial" w:hAnsi="Arial" w:cs="Arial"/>
              </w:rPr>
              <w:t>Allows following task to begin when errors</w:t>
            </w:r>
          </w:p>
        </w:tc>
      </w:tr>
      <w:tr w:rsidR="00891979" w:rsidRPr="006D65F7" w14:paraId="15EDA502" w14:textId="77777777" w:rsidTr="00891979">
        <w:tc>
          <w:tcPr>
            <w:tcW w:w="2405" w:type="dxa"/>
          </w:tcPr>
          <w:p w14:paraId="4E65852D" w14:textId="1F726B75" w:rsidR="00891979" w:rsidRPr="006D65F7" w:rsidRDefault="00891979" w:rsidP="00D7449F">
            <w:pPr>
              <w:rPr>
                <w:rFonts w:ascii="Arial" w:hAnsi="Arial" w:cs="Arial"/>
              </w:rPr>
            </w:pPr>
            <w:r w:rsidRPr="006D65F7">
              <w:rPr>
                <w:rFonts w:ascii="Arial" w:hAnsi="Arial" w:cs="Arial"/>
              </w:rPr>
              <w:t>Completion</w:t>
            </w:r>
          </w:p>
        </w:tc>
        <w:tc>
          <w:tcPr>
            <w:tcW w:w="6611" w:type="dxa"/>
          </w:tcPr>
          <w:p w14:paraId="27B2EAFD" w14:textId="7ED959C9" w:rsidR="00891979" w:rsidRPr="006D65F7" w:rsidRDefault="00891979" w:rsidP="00D7449F">
            <w:pPr>
              <w:rPr>
                <w:rFonts w:ascii="Arial" w:hAnsi="Arial" w:cs="Arial"/>
              </w:rPr>
            </w:pPr>
            <w:r w:rsidRPr="006D65F7">
              <w:rPr>
                <w:rFonts w:ascii="Arial" w:hAnsi="Arial" w:cs="Arial"/>
              </w:rPr>
              <w:t>Always allows following task to be begin</w:t>
            </w:r>
          </w:p>
        </w:tc>
      </w:tr>
    </w:tbl>
    <w:p w14:paraId="404CC724" w14:textId="735675DE" w:rsidR="00891979" w:rsidRPr="006D65F7" w:rsidRDefault="00891979" w:rsidP="00D7449F">
      <w:pPr>
        <w:rPr>
          <w:rFonts w:ascii="Arial" w:hAnsi="Arial" w:cs="Arial"/>
        </w:rPr>
      </w:pPr>
    </w:p>
    <w:p w14:paraId="11B15C73" w14:textId="4C7736F7" w:rsidR="00891979" w:rsidRPr="006D65F7" w:rsidRDefault="00891979" w:rsidP="00891979">
      <w:pPr>
        <w:pBdr>
          <w:bottom w:val="single" w:sz="4" w:space="1" w:color="auto"/>
        </w:pBdr>
        <w:rPr>
          <w:rFonts w:ascii="Arial" w:hAnsi="Arial" w:cs="Arial"/>
        </w:rPr>
      </w:pPr>
      <w:r w:rsidRPr="006D65F7">
        <w:rPr>
          <w:rFonts w:ascii="Arial" w:hAnsi="Arial" w:cs="Arial"/>
        </w:rPr>
        <w:t>5.1 – Defining Data Sources and Destinations</w:t>
      </w:r>
    </w:p>
    <w:p w14:paraId="56F4BD9C" w14:textId="559ECB2D" w:rsidR="00891979" w:rsidRPr="006D65F7" w:rsidRDefault="00891979" w:rsidP="00D7449F">
      <w:pPr>
        <w:rPr>
          <w:rFonts w:ascii="Arial" w:hAnsi="Arial" w:cs="Arial"/>
        </w:rPr>
      </w:pPr>
      <w:r w:rsidRPr="006D65F7">
        <w:rPr>
          <w:rFonts w:ascii="Arial" w:hAnsi="Arial" w:cs="Arial"/>
        </w:rPr>
        <w:t>Types of Data Flow Source Adapters</w:t>
      </w:r>
    </w:p>
    <w:tbl>
      <w:tblPr>
        <w:tblStyle w:val="TableGrid"/>
        <w:tblW w:w="0" w:type="auto"/>
        <w:tblLook w:val="04A0" w:firstRow="1" w:lastRow="0" w:firstColumn="1" w:lastColumn="0" w:noHBand="0" w:noVBand="1"/>
      </w:tblPr>
      <w:tblGrid>
        <w:gridCol w:w="3114"/>
        <w:gridCol w:w="5902"/>
      </w:tblGrid>
      <w:tr w:rsidR="00891979" w:rsidRPr="006D65F7" w14:paraId="3F94E82F" w14:textId="77777777" w:rsidTr="00891979">
        <w:tc>
          <w:tcPr>
            <w:tcW w:w="3114" w:type="dxa"/>
          </w:tcPr>
          <w:p w14:paraId="6DF426C7" w14:textId="214B4A25" w:rsidR="00891979" w:rsidRPr="006D65F7" w:rsidRDefault="00891979" w:rsidP="00D7449F">
            <w:pPr>
              <w:rPr>
                <w:rFonts w:ascii="Arial" w:hAnsi="Arial" w:cs="Arial"/>
              </w:rPr>
            </w:pPr>
            <w:r w:rsidRPr="006D65F7">
              <w:rPr>
                <w:rFonts w:ascii="Arial" w:hAnsi="Arial" w:cs="Arial"/>
              </w:rPr>
              <w:t>ADO.NET source</w:t>
            </w:r>
          </w:p>
        </w:tc>
        <w:tc>
          <w:tcPr>
            <w:tcW w:w="5902" w:type="dxa"/>
          </w:tcPr>
          <w:p w14:paraId="4A8085AC" w14:textId="7538C66E" w:rsidR="00891979" w:rsidRPr="006D65F7" w:rsidRDefault="00891979" w:rsidP="00D7449F">
            <w:pPr>
              <w:rPr>
                <w:rFonts w:ascii="Arial" w:hAnsi="Arial" w:cs="Arial"/>
              </w:rPr>
            </w:pPr>
            <w:r w:rsidRPr="006D65F7">
              <w:rPr>
                <w:rFonts w:ascii="Arial" w:hAnsi="Arial" w:cs="Arial"/>
              </w:rPr>
              <w:t>ADO.NET provider</w:t>
            </w:r>
          </w:p>
        </w:tc>
      </w:tr>
      <w:tr w:rsidR="00891979" w:rsidRPr="006D65F7" w14:paraId="29A9917C" w14:textId="77777777" w:rsidTr="00891979">
        <w:tc>
          <w:tcPr>
            <w:tcW w:w="3114" w:type="dxa"/>
          </w:tcPr>
          <w:p w14:paraId="4E9C1E9A" w14:textId="28567990" w:rsidR="00891979" w:rsidRPr="006D65F7" w:rsidRDefault="00891979" w:rsidP="00D7449F">
            <w:pPr>
              <w:rPr>
                <w:rFonts w:ascii="Arial" w:hAnsi="Arial" w:cs="Arial"/>
              </w:rPr>
            </w:pPr>
            <w:r w:rsidRPr="006D65F7">
              <w:rPr>
                <w:rFonts w:ascii="Arial" w:hAnsi="Arial" w:cs="Arial"/>
              </w:rPr>
              <w:t>CDC source</w:t>
            </w:r>
          </w:p>
        </w:tc>
        <w:tc>
          <w:tcPr>
            <w:tcW w:w="5902" w:type="dxa"/>
          </w:tcPr>
          <w:p w14:paraId="564ED761" w14:textId="7EA2D0AA" w:rsidR="00891979" w:rsidRPr="006D65F7" w:rsidRDefault="00891979" w:rsidP="00D7449F">
            <w:pPr>
              <w:rPr>
                <w:rFonts w:ascii="Arial" w:hAnsi="Arial" w:cs="Arial"/>
              </w:rPr>
            </w:pPr>
            <w:r w:rsidRPr="006D65F7">
              <w:rPr>
                <w:rFonts w:ascii="Arial" w:hAnsi="Arial" w:cs="Arial"/>
              </w:rPr>
              <w:t>ADO.NET provider</w:t>
            </w:r>
          </w:p>
        </w:tc>
      </w:tr>
      <w:tr w:rsidR="00891979" w:rsidRPr="006D65F7" w14:paraId="41AD7682" w14:textId="77777777" w:rsidTr="00891979">
        <w:tc>
          <w:tcPr>
            <w:tcW w:w="3114" w:type="dxa"/>
          </w:tcPr>
          <w:p w14:paraId="693F1571" w14:textId="087215F3" w:rsidR="00891979" w:rsidRPr="006D65F7" w:rsidRDefault="00891979" w:rsidP="00D7449F">
            <w:pPr>
              <w:rPr>
                <w:rFonts w:ascii="Arial" w:hAnsi="Arial" w:cs="Arial"/>
              </w:rPr>
            </w:pPr>
            <w:r w:rsidRPr="006D65F7">
              <w:rPr>
                <w:rFonts w:ascii="Arial" w:hAnsi="Arial" w:cs="Arial"/>
              </w:rPr>
              <w:t>Excel source</w:t>
            </w:r>
          </w:p>
        </w:tc>
        <w:tc>
          <w:tcPr>
            <w:tcW w:w="5902" w:type="dxa"/>
          </w:tcPr>
          <w:p w14:paraId="34267042" w14:textId="77777777" w:rsidR="00891979" w:rsidRPr="006D65F7" w:rsidRDefault="00891979" w:rsidP="00D7449F">
            <w:pPr>
              <w:rPr>
                <w:rFonts w:ascii="Arial" w:hAnsi="Arial" w:cs="Arial"/>
              </w:rPr>
            </w:pPr>
          </w:p>
        </w:tc>
      </w:tr>
      <w:tr w:rsidR="00891979" w:rsidRPr="006D65F7" w14:paraId="6A330033" w14:textId="77777777" w:rsidTr="00891979">
        <w:tc>
          <w:tcPr>
            <w:tcW w:w="3114" w:type="dxa"/>
          </w:tcPr>
          <w:p w14:paraId="36A82D99" w14:textId="4D4E792E" w:rsidR="00891979" w:rsidRPr="006D65F7" w:rsidRDefault="00891979" w:rsidP="00D7449F">
            <w:pPr>
              <w:rPr>
                <w:rFonts w:ascii="Arial" w:hAnsi="Arial" w:cs="Arial"/>
              </w:rPr>
            </w:pPr>
            <w:r w:rsidRPr="006D65F7">
              <w:rPr>
                <w:rFonts w:ascii="Arial" w:hAnsi="Arial" w:cs="Arial"/>
              </w:rPr>
              <w:t>Flat File source</w:t>
            </w:r>
          </w:p>
        </w:tc>
        <w:tc>
          <w:tcPr>
            <w:tcW w:w="5902" w:type="dxa"/>
          </w:tcPr>
          <w:p w14:paraId="6CEA0E49" w14:textId="0B97F9BD" w:rsidR="00891979" w:rsidRPr="006D65F7" w:rsidRDefault="00A16896" w:rsidP="00D7449F">
            <w:pPr>
              <w:rPr>
                <w:rFonts w:ascii="Arial" w:hAnsi="Arial" w:cs="Arial"/>
              </w:rPr>
            </w:pPr>
            <w:r w:rsidRPr="006D65F7">
              <w:rPr>
                <w:rFonts w:ascii="Arial" w:hAnsi="Arial" w:cs="Arial"/>
              </w:rPr>
              <w:t>Used a Flat File connection manager</w:t>
            </w:r>
          </w:p>
        </w:tc>
      </w:tr>
      <w:tr w:rsidR="00891979" w:rsidRPr="006D65F7" w14:paraId="5DF8A392" w14:textId="77777777" w:rsidTr="00891979">
        <w:tc>
          <w:tcPr>
            <w:tcW w:w="3114" w:type="dxa"/>
          </w:tcPr>
          <w:p w14:paraId="419BA421" w14:textId="497C6DFF" w:rsidR="00891979" w:rsidRPr="006D65F7" w:rsidRDefault="00891979" w:rsidP="00D7449F">
            <w:pPr>
              <w:rPr>
                <w:rFonts w:ascii="Arial" w:hAnsi="Arial" w:cs="Arial"/>
              </w:rPr>
            </w:pPr>
            <w:r w:rsidRPr="006D65F7">
              <w:rPr>
                <w:rFonts w:ascii="Arial" w:hAnsi="Arial" w:cs="Arial"/>
              </w:rPr>
              <w:t>ODBC source</w:t>
            </w:r>
          </w:p>
        </w:tc>
        <w:tc>
          <w:tcPr>
            <w:tcW w:w="5902" w:type="dxa"/>
          </w:tcPr>
          <w:p w14:paraId="0AF46CA5" w14:textId="77777777" w:rsidR="00891979" w:rsidRPr="006D65F7" w:rsidRDefault="00891979" w:rsidP="00D7449F">
            <w:pPr>
              <w:rPr>
                <w:rFonts w:ascii="Arial" w:hAnsi="Arial" w:cs="Arial"/>
              </w:rPr>
            </w:pPr>
          </w:p>
        </w:tc>
      </w:tr>
      <w:tr w:rsidR="00891979" w:rsidRPr="006D65F7" w14:paraId="1654B2E1" w14:textId="77777777" w:rsidTr="00891979">
        <w:tc>
          <w:tcPr>
            <w:tcW w:w="3114" w:type="dxa"/>
          </w:tcPr>
          <w:p w14:paraId="26A809A2" w14:textId="73D1B801" w:rsidR="00891979" w:rsidRPr="006D65F7" w:rsidRDefault="00891979" w:rsidP="00D7449F">
            <w:pPr>
              <w:rPr>
                <w:rFonts w:ascii="Arial" w:hAnsi="Arial" w:cs="Arial"/>
              </w:rPr>
            </w:pPr>
            <w:r w:rsidRPr="006D65F7">
              <w:rPr>
                <w:rFonts w:ascii="Arial" w:hAnsi="Arial" w:cs="Arial"/>
              </w:rPr>
              <w:t>OLE DB source</w:t>
            </w:r>
          </w:p>
        </w:tc>
        <w:tc>
          <w:tcPr>
            <w:tcW w:w="5902" w:type="dxa"/>
          </w:tcPr>
          <w:p w14:paraId="17864D6B" w14:textId="245C6B72" w:rsidR="00891979" w:rsidRPr="006D65F7" w:rsidRDefault="00A16896" w:rsidP="00D7449F">
            <w:pPr>
              <w:rPr>
                <w:rFonts w:ascii="Arial" w:hAnsi="Arial" w:cs="Arial"/>
              </w:rPr>
            </w:pPr>
            <w:r w:rsidRPr="006D65F7">
              <w:rPr>
                <w:rFonts w:ascii="Arial" w:hAnsi="Arial" w:cs="Arial"/>
              </w:rPr>
              <w:t>OLE DB providers</w:t>
            </w:r>
          </w:p>
        </w:tc>
      </w:tr>
      <w:tr w:rsidR="00891979" w:rsidRPr="006D65F7" w14:paraId="2B06F7A6" w14:textId="77777777" w:rsidTr="00891979">
        <w:tc>
          <w:tcPr>
            <w:tcW w:w="3114" w:type="dxa"/>
          </w:tcPr>
          <w:p w14:paraId="4A5F0D45" w14:textId="7022C601" w:rsidR="00891979" w:rsidRPr="006D65F7" w:rsidRDefault="00891979" w:rsidP="00D7449F">
            <w:pPr>
              <w:rPr>
                <w:rFonts w:ascii="Arial" w:hAnsi="Arial" w:cs="Arial"/>
              </w:rPr>
            </w:pPr>
            <w:r w:rsidRPr="006D65F7">
              <w:rPr>
                <w:rFonts w:ascii="Arial" w:hAnsi="Arial" w:cs="Arial"/>
              </w:rPr>
              <w:t>Raw File source</w:t>
            </w:r>
          </w:p>
        </w:tc>
        <w:tc>
          <w:tcPr>
            <w:tcW w:w="5902" w:type="dxa"/>
          </w:tcPr>
          <w:p w14:paraId="3B8CFE5D" w14:textId="7E78F966" w:rsidR="00891979" w:rsidRPr="006D65F7" w:rsidRDefault="00A16896" w:rsidP="00D7449F">
            <w:pPr>
              <w:rPr>
                <w:rFonts w:ascii="Arial" w:hAnsi="Arial" w:cs="Arial"/>
              </w:rPr>
            </w:pPr>
            <w:r w:rsidRPr="006D65F7">
              <w:rPr>
                <w:rFonts w:ascii="Arial" w:hAnsi="Arial" w:cs="Arial"/>
              </w:rPr>
              <w:t>reads data from a native SSIS data file</w:t>
            </w:r>
          </w:p>
        </w:tc>
      </w:tr>
      <w:tr w:rsidR="00891979" w:rsidRPr="006D65F7" w14:paraId="730148D6" w14:textId="77777777" w:rsidTr="00891979">
        <w:tc>
          <w:tcPr>
            <w:tcW w:w="3114" w:type="dxa"/>
          </w:tcPr>
          <w:p w14:paraId="4557682E" w14:textId="5336F9F0" w:rsidR="00891979" w:rsidRPr="006D65F7" w:rsidRDefault="00891979" w:rsidP="00D7449F">
            <w:pPr>
              <w:rPr>
                <w:rFonts w:ascii="Arial" w:hAnsi="Arial" w:cs="Arial"/>
              </w:rPr>
            </w:pPr>
            <w:r w:rsidRPr="006D65F7">
              <w:rPr>
                <w:rFonts w:ascii="Arial" w:hAnsi="Arial" w:cs="Arial"/>
              </w:rPr>
              <w:t>XML source</w:t>
            </w:r>
          </w:p>
        </w:tc>
        <w:tc>
          <w:tcPr>
            <w:tcW w:w="5902" w:type="dxa"/>
          </w:tcPr>
          <w:p w14:paraId="4544947D" w14:textId="795CB9B5" w:rsidR="00891979" w:rsidRPr="006D65F7" w:rsidRDefault="00A16896" w:rsidP="00A16896">
            <w:pPr>
              <w:autoSpaceDE w:val="0"/>
              <w:autoSpaceDN w:val="0"/>
              <w:adjustRightInd w:val="0"/>
              <w:rPr>
                <w:rFonts w:ascii="Arial" w:hAnsi="Arial" w:cs="Arial"/>
              </w:rPr>
            </w:pPr>
            <w:r w:rsidRPr="006D65F7">
              <w:rPr>
                <w:rFonts w:ascii="Arial" w:hAnsi="Arial" w:cs="Arial"/>
              </w:rPr>
              <w:t>requires an XML schema</w:t>
            </w:r>
          </w:p>
        </w:tc>
      </w:tr>
    </w:tbl>
    <w:p w14:paraId="47E566EC" w14:textId="1199A68D" w:rsidR="00891979" w:rsidRPr="006D65F7" w:rsidRDefault="00891979" w:rsidP="00D7449F">
      <w:pPr>
        <w:rPr>
          <w:rFonts w:ascii="Arial" w:hAnsi="Arial" w:cs="Arial"/>
          <w:sz w:val="28"/>
          <w:szCs w:val="28"/>
        </w:rPr>
      </w:pPr>
    </w:p>
    <w:p w14:paraId="4E973535" w14:textId="2B7F6AEA" w:rsidR="009F01E0" w:rsidRPr="006D65F7" w:rsidRDefault="009F01E0" w:rsidP="00D7449F">
      <w:pPr>
        <w:rPr>
          <w:rFonts w:ascii="Arial" w:hAnsi="Arial" w:cs="Arial"/>
        </w:rPr>
      </w:pPr>
      <w:r w:rsidRPr="006D65F7">
        <w:rPr>
          <w:rFonts w:ascii="Arial" w:hAnsi="Arial" w:cs="Arial"/>
        </w:rPr>
        <w:t>Types of Data Flow Destination Adapters</w:t>
      </w:r>
    </w:p>
    <w:tbl>
      <w:tblPr>
        <w:tblStyle w:val="TableGrid"/>
        <w:tblW w:w="0" w:type="auto"/>
        <w:tblLook w:val="04A0" w:firstRow="1" w:lastRow="0" w:firstColumn="1" w:lastColumn="0" w:noHBand="0" w:noVBand="1"/>
      </w:tblPr>
      <w:tblGrid>
        <w:gridCol w:w="3114"/>
        <w:gridCol w:w="5902"/>
      </w:tblGrid>
      <w:tr w:rsidR="009F01E0" w:rsidRPr="006D65F7" w14:paraId="70783322" w14:textId="77777777" w:rsidTr="00341CD7">
        <w:tc>
          <w:tcPr>
            <w:tcW w:w="3114" w:type="dxa"/>
          </w:tcPr>
          <w:p w14:paraId="622585F9" w14:textId="7626BF6D" w:rsidR="009F01E0" w:rsidRPr="006D65F7" w:rsidRDefault="009F01E0" w:rsidP="00341CD7">
            <w:pPr>
              <w:rPr>
                <w:rFonts w:ascii="Arial" w:hAnsi="Arial" w:cs="Arial"/>
              </w:rPr>
            </w:pPr>
            <w:r w:rsidRPr="006D65F7">
              <w:rPr>
                <w:rFonts w:ascii="Arial" w:hAnsi="Arial" w:cs="Arial"/>
              </w:rPr>
              <w:t>ADO.NET destination</w:t>
            </w:r>
          </w:p>
        </w:tc>
        <w:tc>
          <w:tcPr>
            <w:tcW w:w="5902" w:type="dxa"/>
          </w:tcPr>
          <w:p w14:paraId="549197C5" w14:textId="77777777" w:rsidR="009F01E0" w:rsidRPr="006D65F7" w:rsidRDefault="009F01E0" w:rsidP="00341CD7">
            <w:pPr>
              <w:rPr>
                <w:rFonts w:ascii="Arial" w:hAnsi="Arial" w:cs="Arial"/>
              </w:rPr>
            </w:pPr>
            <w:r w:rsidRPr="006D65F7">
              <w:rPr>
                <w:rFonts w:ascii="Arial" w:hAnsi="Arial" w:cs="Arial"/>
              </w:rPr>
              <w:t>ADO.NET provider</w:t>
            </w:r>
          </w:p>
        </w:tc>
      </w:tr>
      <w:tr w:rsidR="009F01E0" w:rsidRPr="006D65F7" w14:paraId="68BDD816" w14:textId="77777777" w:rsidTr="00341CD7">
        <w:tc>
          <w:tcPr>
            <w:tcW w:w="3114" w:type="dxa"/>
          </w:tcPr>
          <w:p w14:paraId="11206727" w14:textId="1BAC3B09" w:rsidR="009F01E0" w:rsidRPr="006D65F7" w:rsidRDefault="009F01E0" w:rsidP="00341CD7">
            <w:pPr>
              <w:rPr>
                <w:rFonts w:ascii="Arial" w:hAnsi="Arial" w:cs="Arial"/>
              </w:rPr>
            </w:pPr>
            <w:r w:rsidRPr="006D65F7">
              <w:rPr>
                <w:rFonts w:ascii="Arial" w:hAnsi="Arial" w:cs="Arial"/>
              </w:rPr>
              <w:t>Data Mining Model Training</w:t>
            </w:r>
          </w:p>
        </w:tc>
        <w:tc>
          <w:tcPr>
            <w:tcW w:w="5902" w:type="dxa"/>
          </w:tcPr>
          <w:p w14:paraId="2321F4EC" w14:textId="77777777" w:rsidR="009F01E0" w:rsidRPr="006D65F7" w:rsidRDefault="009F01E0" w:rsidP="00341CD7">
            <w:pPr>
              <w:rPr>
                <w:rFonts w:ascii="Arial" w:hAnsi="Arial" w:cs="Arial"/>
              </w:rPr>
            </w:pPr>
          </w:p>
        </w:tc>
      </w:tr>
      <w:tr w:rsidR="009F01E0" w:rsidRPr="006D65F7" w14:paraId="768978C2" w14:textId="77777777" w:rsidTr="00341CD7">
        <w:tc>
          <w:tcPr>
            <w:tcW w:w="3114" w:type="dxa"/>
          </w:tcPr>
          <w:p w14:paraId="7FA3F9F7" w14:textId="55FB4FE7" w:rsidR="009F01E0" w:rsidRPr="006D65F7" w:rsidRDefault="009F01E0" w:rsidP="00341CD7">
            <w:pPr>
              <w:rPr>
                <w:rFonts w:ascii="Arial" w:hAnsi="Arial" w:cs="Arial"/>
              </w:rPr>
            </w:pPr>
            <w:proofErr w:type="spellStart"/>
            <w:r w:rsidRPr="006D65F7">
              <w:rPr>
                <w:rFonts w:ascii="Arial" w:hAnsi="Arial" w:cs="Arial"/>
              </w:rPr>
              <w:t>DataReader</w:t>
            </w:r>
            <w:proofErr w:type="spellEnd"/>
            <w:r w:rsidRPr="006D65F7">
              <w:rPr>
                <w:rFonts w:ascii="Arial" w:hAnsi="Arial" w:cs="Arial"/>
              </w:rPr>
              <w:t xml:space="preserve"> destination</w:t>
            </w:r>
          </w:p>
        </w:tc>
        <w:tc>
          <w:tcPr>
            <w:tcW w:w="5902" w:type="dxa"/>
          </w:tcPr>
          <w:p w14:paraId="50B979FB" w14:textId="38F13C39" w:rsidR="009F01E0" w:rsidRPr="006D65F7" w:rsidRDefault="009F01E0" w:rsidP="009F01E0">
            <w:pPr>
              <w:rPr>
                <w:rFonts w:ascii="Arial" w:hAnsi="Arial" w:cs="Arial"/>
              </w:rPr>
            </w:pPr>
            <w:proofErr w:type="spellStart"/>
            <w:r w:rsidRPr="006D65F7">
              <w:rPr>
                <w:rFonts w:ascii="Arial" w:hAnsi="Arial" w:cs="Arial"/>
              </w:rPr>
              <w:t>Lets</w:t>
            </w:r>
            <w:proofErr w:type="spellEnd"/>
            <w:r w:rsidRPr="006D65F7">
              <w:rPr>
                <w:rFonts w:ascii="Arial" w:hAnsi="Arial" w:cs="Arial"/>
              </w:rPr>
              <w:t xml:space="preserve"> you pass data in a ADO.NET </w:t>
            </w:r>
            <w:proofErr w:type="spellStart"/>
            <w:r w:rsidRPr="006D65F7">
              <w:rPr>
                <w:rFonts w:ascii="Arial" w:hAnsi="Arial" w:cs="Arial"/>
              </w:rPr>
              <w:t>recordset</w:t>
            </w:r>
            <w:proofErr w:type="spellEnd"/>
            <w:r w:rsidRPr="006D65F7">
              <w:rPr>
                <w:rFonts w:ascii="Arial" w:hAnsi="Arial" w:cs="Arial"/>
              </w:rPr>
              <w:t xml:space="preserve"> that can be programmatically referenced.</w:t>
            </w:r>
          </w:p>
        </w:tc>
      </w:tr>
      <w:tr w:rsidR="009F01E0" w:rsidRPr="006D65F7" w14:paraId="39F81BD6" w14:textId="77777777" w:rsidTr="00341CD7">
        <w:tc>
          <w:tcPr>
            <w:tcW w:w="3114" w:type="dxa"/>
          </w:tcPr>
          <w:p w14:paraId="4E4EA5FF" w14:textId="32F80A4F" w:rsidR="009F01E0" w:rsidRPr="006D65F7" w:rsidRDefault="009F01E0" w:rsidP="00341CD7">
            <w:pPr>
              <w:rPr>
                <w:rFonts w:ascii="Arial" w:hAnsi="Arial" w:cs="Arial"/>
              </w:rPr>
            </w:pPr>
            <w:r w:rsidRPr="006D65F7">
              <w:rPr>
                <w:rFonts w:ascii="Arial" w:hAnsi="Arial" w:cs="Arial"/>
              </w:rPr>
              <w:t>Dimension Processing</w:t>
            </w:r>
          </w:p>
        </w:tc>
        <w:tc>
          <w:tcPr>
            <w:tcW w:w="5902" w:type="dxa"/>
          </w:tcPr>
          <w:p w14:paraId="3A431136" w14:textId="2AB6F9C1" w:rsidR="009F01E0" w:rsidRPr="006D65F7" w:rsidRDefault="009F01E0" w:rsidP="00341CD7">
            <w:pPr>
              <w:rPr>
                <w:rFonts w:ascii="Arial" w:hAnsi="Arial" w:cs="Arial"/>
              </w:rPr>
            </w:pPr>
            <w:r w:rsidRPr="006D65F7">
              <w:rPr>
                <w:rFonts w:ascii="Arial" w:hAnsi="Arial" w:cs="Arial"/>
              </w:rPr>
              <w:t>Loads and processes a SQL Server Analysis Services dimension.</w:t>
            </w:r>
          </w:p>
        </w:tc>
      </w:tr>
      <w:tr w:rsidR="009F01E0" w:rsidRPr="006D65F7" w14:paraId="72D144F0" w14:textId="77777777" w:rsidTr="00341CD7">
        <w:tc>
          <w:tcPr>
            <w:tcW w:w="3114" w:type="dxa"/>
          </w:tcPr>
          <w:p w14:paraId="7E50A4B3" w14:textId="781FB434" w:rsidR="009F01E0" w:rsidRPr="006D65F7" w:rsidRDefault="009F01E0" w:rsidP="00341CD7">
            <w:pPr>
              <w:rPr>
                <w:rFonts w:ascii="Arial" w:hAnsi="Arial" w:cs="Arial"/>
              </w:rPr>
            </w:pPr>
            <w:r w:rsidRPr="006D65F7">
              <w:rPr>
                <w:rFonts w:ascii="Arial" w:hAnsi="Arial" w:cs="Arial"/>
              </w:rPr>
              <w:t>Excel destination</w:t>
            </w:r>
          </w:p>
        </w:tc>
        <w:tc>
          <w:tcPr>
            <w:tcW w:w="5902" w:type="dxa"/>
          </w:tcPr>
          <w:p w14:paraId="76CB5D90" w14:textId="77777777" w:rsidR="009F01E0" w:rsidRPr="006D65F7" w:rsidRDefault="009F01E0" w:rsidP="00341CD7">
            <w:pPr>
              <w:rPr>
                <w:rFonts w:ascii="Arial" w:hAnsi="Arial" w:cs="Arial"/>
              </w:rPr>
            </w:pPr>
          </w:p>
        </w:tc>
      </w:tr>
      <w:tr w:rsidR="009F01E0" w:rsidRPr="006D65F7" w14:paraId="1DA1B66F" w14:textId="77777777" w:rsidTr="00341CD7">
        <w:tc>
          <w:tcPr>
            <w:tcW w:w="3114" w:type="dxa"/>
          </w:tcPr>
          <w:p w14:paraId="614E8D1E" w14:textId="7669120B" w:rsidR="009F01E0" w:rsidRPr="006D65F7" w:rsidRDefault="009F01E0" w:rsidP="00341CD7">
            <w:pPr>
              <w:rPr>
                <w:rFonts w:ascii="Arial" w:hAnsi="Arial" w:cs="Arial"/>
              </w:rPr>
            </w:pPr>
            <w:r w:rsidRPr="006D65F7">
              <w:rPr>
                <w:rFonts w:ascii="Arial" w:hAnsi="Arial" w:cs="Arial"/>
              </w:rPr>
              <w:t>Flat File destination</w:t>
            </w:r>
          </w:p>
        </w:tc>
        <w:tc>
          <w:tcPr>
            <w:tcW w:w="5902" w:type="dxa"/>
          </w:tcPr>
          <w:p w14:paraId="1D88A153" w14:textId="77777777" w:rsidR="009F01E0" w:rsidRPr="006D65F7" w:rsidRDefault="009F01E0" w:rsidP="00341CD7">
            <w:pPr>
              <w:rPr>
                <w:rFonts w:ascii="Arial" w:hAnsi="Arial" w:cs="Arial"/>
              </w:rPr>
            </w:pPr>
            <w:r w:rsidRPr="006D65F7">
              <w:rPr>
                <w:rFonts w:ascii="Arial" w:hAnsi="Arial" w:cs="Arial"/>
              </w:rPr>
              <w:t>Used a Flat File connection manager</w:t>
            </w:r>
          </w:p>
        </w:tc>
      </w:tr>
      <w:tr w:rsidR="009F01E0" w:rsidRPr="006D65F7" w14:paraId="604551C0" w14:textId="77777777" w:rsidTr="00341CD7">
        <w:tc>
          <w:tcPr>
            <w:tcW w:w="3114" w:type="dxa"/>
          </w:tcPr>
          <w:p w14:paraId="5FE08C86" w14:textId="14BCF2DA" w:rsidR="009F01E0" w:rsidRPr="006D65F7" w:rsidRDefault="009F01E0" w:rsidP="00341CD7">
            <w:pPr>
              <w:rPr>
                <w:rFonts w:ascii="Arial" w:hAnsi="Arial" w:cs="Arial"/>
              </w:rPr>
            </w:pPr>
            <w:r w:rsidRPr="006D65F7">
              <w:rPr>
                <w:rFonts w:ascii="Arial" w:hAnsi="Arial" w:cs="Arial"/>
              </w:rPr>
              <w:t>ODBC destination</w:t>
            </w:r>
          </w:p>
        </w:tc>
        <w:tc>
          <w:tcPr>
            <w:tcW w:w="5902" w:type="dxa"/>
          </w:tcPr>
          <w:p w14:paraId="447BE678" w14:textId="77777777" w:rsidR="009F01E0" w:rsidRPr="006D65F7" w:rsidRDefault="009F01E0" w:rsidP="00341CD7">
            <w:pPr>
              <w:rPr>
                <w:rFonts w:ascii="Arial" w:hAnsi="Arial" w:cs="Arial"/>
              </w:rPr>
            </w:pPr>
          </w:p>
        </w:tc>
      </w:tr>
      <w:tr w:rsidR="009F01E0" w:rsidRPr="006D65F7" w14:paraId="0B59F4EB" w14:textId="77777777" w:rsidTr="00341CD7">
        <w:tc>
          <w:tcPr>
            <w:tcW w:w="3114" w:type="dxa"/>
          </w:tcPr>
          <w:p w14:paraId="5E5E0984" w14:textId="0B9CA008" w:rsidR="009F01E0" w:rsidRPr="006D65F7" w:rsidRDefault="009F01E0" w:rsidP="00341CD7">
            <w:pPr>
              <w:rPr>
                <w:rFonts w:ascii="Arial" w:hAnsi="Arial" w:cs="Arial"/>
              </w:rPr>
            </w:pPr>
            <w:r w:rsidRPr="006D65F7">
              <w:rPr>
                <w:rFonts w:ascii="Arial" w:hAnsi="Arial" w:cs="Arial"/>
              </w:rPr>
              <w:t>OLE DB destination</w:t>
            </w:r>
          </w:p>
        </w:tc>
        <w:tc>
          <w:tcPr>
            <w:tcW w:w="5902" w:type="dxa"/>
          </w:tcPr>
          <w:p w14:paraId="589FF3D4" w14:textId="77777777" w:rsidR="009F01E0" w:rsidRPr="006D65F7" w:rsidRDefault="009F01E0" w:rsidP="00341CD7">
            <w:pPr>
              <w:rPr>
                <w:rFonts w:ascii="Arial" w:hAnsi="Arial" w:cs="Arial"/>
              </w:rPr>
            </w:pPr>
            <w:r w:rsidRPr="006D65F7">
              <w:rPr>
                <w:rFonts w:ascii="Arial" w:hAnsi="Arial" w:cs="Arial"/>
              </w:rPr>
              <w:t>OLE DB providers</w:t>
            </w:r>
          </w:p>
        </w:tc>
      </w:tr>
      <w:tr w:rsidR="009F01E0" w:rsidRPr="006D65F7" w14:paraId="6CCBA132" w14:textId="77777777" w:rsidTr="00341CD7">
        <w:tc>
          <w:tcPr>
            <w:tcW w:w="3114" w:type="dxa"/>
          </w:tcPr>
          <w:p w14:paraId="543AAE7D" w14:textId="3318E0F2" w:rsidR="009F01E0" w:rsidRPr="006D65F7" w:rsidRDefault="009F01E0" w:rsidP="00341CD7">
            <w:pPr>
              <w:rPr>
                <w:rFonts w:ascii="Arial" w:hAnsi="Arial" w:cs="Arial"/>
              </w:rPr>
            </w:pPr>
            <w:r w:rsidRPr="006D65F7">
              <w:rPr>
                <w:rFonts w:ascii="Arial" w:hAnsi="Arial" w:cs="Arial"/>
              </w:rPr>
              <w:t>Partition destination</w:t>
            </w:r>
          </w:p>
        </w:tc>
        <w:tc>
          <w:tcPr>
            <w:tcW w:w="5902" w:type="dxa"/>
          </w:tcPr>
          <w:p w14:paraId="6A44CF25" w14:textId="1AC6866B" w:rsidR="009F01E0" w:rsidRPr="006D65F7" w:rsidRDefault="009F01E0" w:rsidP="009F01E0">
            <w:pPr>
              <w:rPr>
                <w:rFonts w:ascii="Arial" w:hAnsi="Arial" w:cs="Arial"/>
              </w:rPr>
            </w:pPr>
            <w:r w:rsidRPr="006D65F7">
              <w:rPr>
                <w:rFonts w:ascii="Arial" w:hAnsi="Arial" w:cs="Arial"/>
              </w:rPr>
              <w:t>Allows an SSAS partition to be processed directly from data flowing through the data flow.</w:t>
            </w:r>
          </w:p>
        </w:tc>
      </w:tr>
      <w:tr w:rsidR="009F01E0" w:rsidRPr="006D65F7" w14:paraId="18EDC9A3" w14:textId="77777777" w:rsidTr="00341CD7">
        <w:tc>
          <w:tcPr>
            <w:tcW w:w="3114" w:type="dxa"/>
          </w:tcPr>
          <w:p w14:paraId="15159A3D" w14:textId="132CE769" w:rsidR="009F01E0" w:rsidRPr="006D65F7" w:rsidRDefault="009F01E0" w:rsidP="00341CD7">
            <w:pPr>
              <w:rPr>
                <w:rFonts w:ascii="Arial" w:hAnsi="Arial" w:cs="Arial"/>
              </w:rPr>
            </w:pPr>
            <w:r w:rsidRPr="006D65F7">
              <w:rPr>
                <w:rFonts w:ascii="Arial" w:hAnsi="Arial" w:cs="Arial"/>
              </w:rPr>
              <w:t xml:space="preserve">Raw File </w:t>
            </w:r>
            <w:proofErr w:type="spellStart"/>
            <w:r w:rsidRPr="006D65F7">
              <w:rPr>
                <w:rFonts w:ascii="Arial" w:hAnsi="Arial" w:cs="Arial"/>
              </w:rPr>
              <w:t>destaint</w:t>
            </w:r>
            <w:proofErr w:type="spellEnd"/>
          </w:p>
        </w:tc>
        <w:tc>
          <w:tcPr>
            <w:tcW w:w="5902" w:type="dxa"/>
          </w:tcPr>
          <w:p w14:paraId="78CAD8D8" w14:textId="3CB65B72" w:rsidR="009F01E0" w:rsidRPr="006D65F7" w:rsidRDefault="009F01E0" w:rsidP="00341CD7">
            <w:pPr>
              <w:rPr>
                <w:rFonts w:ascii="Arial" w:hAnsi="Arial" w:cs="Arial"/>
              </w:rPr>
            </w:pPr>
            <w:r w:rsidRPr="006D65F7">
              <w:rPr>
                <w:rFonts w:ascii="Arial" w:hAnsi="Arial" w:cs="Arial"/>
              </w:rPr>
              <w:t>native SSIS data file</w:t>
            </w:r>
          </w:p>
        </w:tc>
      </w:tr>
      <w:tr w:rsidR="009F01E0" w:rsidRPr="006D65F7" w14:paraId="10317E2E" w14:textId="77777777" w:rsidTr="00341CD7">
        <w:tc>
          <w:tcPr>
            <w:tcW w:w="3114" w:type="dxa"/>
          </w:tcPr>
          <w:p w14:paraId="45DDAAF0" w14:textId="2D770117" w:rsidR="009F01E0" w:rsidRPr="006D65F7" w:rsidRDefault="009F01E0" w:rsidP="00341CD7">
            <w:pPr>
              <w:rPr>
                <w:rFonts w:ascii="Arial" w:hAnsi="Arial" w:cs="Arial"/>
              </w:rPr>
            </w:pPr>
            <w:proofErr w:type="spellStart"/>
            <w:r w:rsidRPr="006D65F7">
              <w:rPr>
                <w:rFonts w:ascii="Arial" w:hAnsi="Arial" w:cs="Arial"/>
              </w:rPr>
              <w:t>Recordset</w:t>
            </w:r>
            <w:proofErr w:type="spellEnd"/>
            <w:r w:rsidRPr="006D65F7">
              <w:rPr>
                <w:rFonts w:ascii="Arial" w:hAnsi="Arial" w:cs="Arial"/>
              </w:rPr>
              <w:t xml:space="preserve"> destination</w:t>
            </w:r>
          </w:p>
        </w:tc>
        <w:tc>
          <w:tcPr>
            <w:tcW w:w="5902" w:type="dxa"/>
          </w:tcPr>
          <w:p w14:paraId="63F38490" w14:textId="4FDFA776" w:rsidR="009F01E0" w:rsidRPr="006D65F7" w:rsidRDefault="009F01E0" w:rsidP="00341CD7">
            <w:pPr>
              <w:rPr>
                <w:rFonts w:ascii="Arial" w:hAnsi="Arial" w:cs="Arial"/>
              </w:rPr>
            </w:pPr>
            <w:r w:rsidRPr="006D65F7">
              <w:rPr>
                <w:rFonts w:ascii="Arial" w:hAnsi="Arial" w:cs="Arial"/>
              </w:rPr>
              <w:t xml:space="preserve">Creates </w:t>
            </w:r>
            <w:proofErr w:type="spellStart"/>
            <w:r w:rsidRPr="006D65F7">
              <w:rPr>
                <w:rFonts w:ascii="Arial" w:hAnsi="Arial" w:cs="Arial"/>
              </w:rPr>
              <w:t>recordset</w:t>
            </w:r>
            <w:proofErr w:type="spellEnd"/>
            <w:r w:rsidRPr="006D65F7">
              <w:rPr>
                <w:rFonts w:ascii="Arial" w:hAnsi="Arial" w:cs="Arial"/>
              </w:rPr>
              <w:t xml:space="preserve"> in object variable</w:t>
            </w:r>
          </w:p>
        </w:tc>
      </w:tr>
      <w:tr w:rsidR="009F01E0" w:rsidRPr="006D65F7" w14:paraId="0A03077C" w14:textId="77777777" w:rsidTr="00341CD7">
        <w:tc>
          <w:tcPr>
            <w:tcW w:w="3114" w:type="dxa"/>
          </w:tcPr>
          <w:p w14:paraId="4C02D99C" w14:textId="6E26716A" w:rsidR="009F01E0" w:rsidRPr="006D65F7" w:rsidRDefault="009F01E0" w:rsidP="00341CD7">
            <w:pPr>
              <w:rPr>
                <w:rFonts w:ascii="Arial" w:hAnsi="Arial" w:cs="Arial"/>
              </w:rPr>
            </w:pPr>
            <w:r w:rsidRPr="006D65F7">
              <w:rPr>
                <w:rFonts w:ascii="Arial" w:hAnsi="Arial" w:cs="Arial"/>
              </w:rPr>
              <w:t>SQL Server Compact destination</w:t>
            </w:r>
          </w:p>
        </w:tc>
        <w:tc>
          <w:tcPr>
            <w:tcW w:w="5902" w:type="dxa"/>
          </w:tcPr>
          <w:p w14:paraId="24632159" w14:textId="65E902EF" w:rsidR="009F01E0" w:rsidRPr="006D65F7" w:rsidRDefault="009F01E0" w:rsidP="00341CD7">
            <w:pPr>
              <w:rPr>
                <w:rFonts w:ascii="Arial" w:hAnsi="Arial" w:cs="Arial"/>
              </w:rPr>
            </w:pPr>
            <w:proofErr w:type="spellStart"/>
            <w:r w:rsidRPr="006D65F7">
              <w:rPr>
                <w:rFonts w:ascii="Arial" w:hAnsi="Arial" w:cs="Arial"/>
              </w:rPr>
              <w:t>Lets</w:t>
            </w:r>
            <w:proofErr w:type="spellEnd"/>
            <w:r w:rsidRPr="006D65F7">
              <w:rPr>
                <w:rFonts w:ascii="Arial" w:hAnsi="Arial" w:cs="Arial"/>
              </w:rPr>
              <w:t xml:space="preserve"> you send data to a mobile device running SQL Mobile.</w:t>
            </w:r>
          </w:p>
        </w:tc>
      </w:tr>
      <w:tr w:rsidR="009F01E0" w:rsidRPr="006D65F7" w14:paraId="50A301E5" w14:textId="77777777" w:rsidTr="00341CD7">
        <w:tc>
          <w:tcPr>
            <w:tcW w:w="3114" w:type="dxa"/>
          </w:tcPr>
          <w:p w14:paraId="167680AC" w14:textId="3FC7050C" w:rsidR="009F01E0" w:rsidRPr="006D65F7" w:rsidRDefault="009F01E0" w:rsidP="00341CD7">
            <w:pPr>
              <w:rPr>
                <w:rFonts w:ascii="Arial" w:hAnsi="Arial" w:cs="Arial"/>
              </w:rPr>
            </w:pPr>
            <w:r w:rsidRPr="006D65F7">
              <w:rPr>
                <w:rFonts w:ascii="Arial" w:hAnsi="Arial" w:cs="Arial"/>
              </w:rPr>
              <w:t>SQL Server destination</w:t>
            </w:r>
          </w:p>
        </w:tc>
        <w:tc>
          <w:tcPr>
            <w:tcW w:w="5902" w:type="dxa"/>
          </w:tcPr>
          <w:p w14:paraId="5B330DBD" w14:textId="596BEC49" w:rsidR="009F01E0" w:rsidRPr="006D65F7" w:rsidRDefault="009F01E0" w:rsidP="00341CD7">
            <w:pPr>
              <w:rPr>
                <w:rFonts w:ascii="Arial" w:hAnsi="Arial" w:cs="Arial"/>
              </w:rPr>
            </w:pPr>
            <w:r w:rsidRPr="006D65F7">
              <w:rPr>
                <w:rFonts w:ascii="Arial" w:hAnsi="Arial" w:cs="Arial"/>
              </w:rPr>
              <w:t>Provides a high-speed destination specific to a local SQL Server database.</w:t>
            </w:r>
          </w:p>
        </w:tc>
      </w:tr>
    </w:tbl>
    <w:p w14:paraId="4929F88D" w14:textId="36128269" w:rsidR="009C785F" w:rsidRPr="006D65F7" w:rsidRDefault="009F01E0" w:rsidP="00730322">
      <w:pPr>
        <w:rPr>
          <w:rFonts w:ascii="Arial" w:hAnsi="Arial" w:cs="Arial"/>
        </w:rPr>
      </w:pPr>
      <w:r w:rsidRPr="006D65F7">
        <w:rPr>
          <w:rFonts w:ascii="Arial" w:hAnsi="Arial" w:cs="Arial"/>
          <w:b/>
        </w:rPr>
        <w:t>F</w:t>
      </w:r>
      <w:r w:rsidR="008E7846" w:rsidRPr="006D65F7">
        <w:rPr>
          <w:rFonts w:ascii="Arial" w:hAnsi="Arial" w:cs="Arial"/>
          <w:b/>
        </w:rPr>
        <w:t>ast Parse</w:t>
      </w:r>
      <w:r w:rsidRPr="006D65F7">
        <w:rPr>
          <w:rFonts w:ascii="Arial" w:hAnsi="Arial" w:cs="Arial"/>
          <w:b/>
        </w:rPr>
        <w:t xml:space="preserve"> - </w:t>
      </w:r>
      <w:r w:rsidR="009C785F" w:rsidRPr="006D65F7">
        <w:rPr>
          <w:rFonts w:ascii="Arial" w:hAnsi="Arial" w:cs="Arial"/>
        </w:rPr>
        <w:t>Very fast loading of flat files only works on certain data types</w:t>
      </w:r>
      <w:r w:rsidRPr="006D65F7">
        <w:rPr>
          <w:rFonts w:ascii="Arial" w:hAnsi="Arial" w:cs="Arial"/>
        </w:rPr>
        <w:t>. Is specified as column level.</w:t>
      </w:r>
    </w:p>
    <w:p w14:paraId="0AA6CC5A" w14:textId="19A22721" w:rsidR="008E7846" w:rsidRPr="006D65F7" w:rsidRDefault="005F101F" w:rsidP="00730322">
      <w:pPr>
        <w:rPr>
          <w:rFonts w:ascii="Arial" w:hAnsi="Arial" w:cs="Arial"/>
        </w:rPr>
      </w:pPr>
      <w:r w:rsidRPr="006D65F7">
        <w:rPr>
          <w:rFonts w:ascii="Arial" w:hAnsi="Arial" w:cs="Arial"/>
          <w:b/>
        </w:rPr>
        <w:t>Support for delimited files with varying numbers of columns</w:t>
      </w:r>
      <w:r w:rsidR="00BF6A07" w:rsidRPr="006D65F7">
        <w:rPr>
          <w:rFonts w:ascii="Arial" w:hAnsi="Arial" w:cs="Arial"/>
          <w:b/>
        </w:rPr>
        <w:t xml:space="preserve"> </w:t>
      </w:r>
      <w:proofErr w:type="spellStart"/>
      <w:r w:rsidR="00BF6A07" w:rsidRPr="006D65F7">
        <w:rPr>
          <w:rFonts w:ascii="Arial" w:hAnsi="Arial" w:cs="Arial"/>
        </w:rPr>
        <w:t>eg</w:t>
      </w:r>
      <w:proofErr w:type="spellEnd"/>
      <w:r w:rsidR="00BF6A07" w:rsidRPr="006D65F7">
        <w:rPr>
          <w:rFonts w:ascii="Arial" w:hAnsi="Arial" w:cs="Arial"/>
        </w:rPr>
        <w:t xml:space="preserve"> ragged-right</w:t>
      </w:r>
    </w:p>
    <w:p w14:paraId="7CC3EF1B" w14:textId="09B4C773" w:rsidR="003447A0" w:rsidRPr="006D65F7" w:rsidRDefault="00E03CAF" w:rsidP="00730322">
      <w:pPr>
        <w:rPr>
          <w:rFonts w:ascii="Arial" w:hAnsi="Arial" w:cs="Arial"/>
          <w:b/>
        </w:rPr>
      </w:pPr>
      <w:r w:rsidRPr="006D65F7">
        <w:rPr>
          <w:rFonts w:ascii="Arial" w:hAnsi="Arial" w:cs="Arial"/>
          <w:b/>
        </w:rPr>
        <w:t>Things to remember</w:t>
      </w:r>
    </w:p>
    <w:p w14:paraId="1C62D4FE" w14:textId="2D52656D" w:rsidR="00E03CAF" w:rsidRPr="006D65F7" w:rsidRDefault="00E03CAF" w:rsidP="00EB02C4">
      <w:pPr>
        <w:pStyle w:val="ListParagraph"/>
        <w:numPr>
          <w:ilvl w:val="0"/>
          <w:numId w:val="13"/>
        </w:numPr>
        <w:autoSpaceDE w:val="0"/>
        <w:autoSpaceDN w:val="0"/>
        <w:adjustRightInd w:val="0"/>
        <w:spacing w:after="0" w:line="240" w:lineRule="auto"/>
        <w:rPr>
          <w:rFonts w:ascii="Arial" w:hAnsi="Arial" w:cs="Arial"/>
          <w:color w:val="000000"/>
        </w:rPr>
      </w:pPr>
      <w:r w:rsidRPr="006D65F7">
        <w:rPr>
          <w:rFonts w:ascii="Arial" w:hAnsi="Arial" w:cs="Arial"/>
          <w:color w:val="000000"/>
        </w:rPr>
        <w:t>Use appropriate data source or data destination adapters.</w:t>
      </w:r>
    </w:p>
    <w:p w14:paraId="1691D397" w14:textId="6E8B4010" w:rsidR="00E03CAF" w:rsidRPr="006D65F7" w:rsidRDefault="00E03CAF" w:rsidP="00EB02C4">
      <w:pPr>
        <w:pStyle w:val="ListParagraph"/>
        <w:numPr>
          <w:ilvl w:val="0"/>
          <w:numId w:val="13"/>
        </w:numPr>
        <w:autoSpaceDE w:val="0"/>
        <w:autoSpaceDN w:val="0"/>
        <w:adjustRightInd w:val="0"/>
        <w:spacing w:after="0" w:line="240" w:lineRule="auto"/>
        <w:rPr>
          <w:rFonts w:ascii="Arial" w:hAnsi="Arial" w:cs="Arial"/>
          <w:color w:val="000000"/>
        </w:rPr>
      </w:pPr>
      <w:r w:rsidRPr="006D65F7">
        <w:rPr>
          <w:rFonts w:ascii="Arial" w:hAnsi="Arial" w:cs="Arial"/>
          <w:color w:val="000000"/>
        </w:rPr>
        <w:t>Always extract only the columns you need.</w:t>
      </w:r>
    </w:p>
    <w:p w14:paraId="06787D5A" w14:textId="31B13D5B" w:rsidR="00E03CAF" w:rsidRPr="006D65F7" w:rsidRDefault="00E03CAF" w:rsidP="00EB02C4">
      <w:pPr>
        <w:pStyle w:val="ListParagraph"/>
        <w:numPr>
          <w:ilvl w:val="0"/>
          <w:numId w:val="13"/>
        </w:numPr>
        <w:autoSpaceDE w:val="0"/>
        <w:autoSpaceDN w:val="0"/>
        <w:adjustRightInd w:val="0"/>
        <w:spacing w:after="0" w:line="240" w:lineRule="auto"/>
        <w:rPr>
          <w:rFonts w:ascii="Arial" w:hAnsi="Arial" w:cs="Arial"/>
          <w:color w:val="000000"/>
        </w:rPr>
      </w:pPr>
      <w:r w:rsidRPr="006D65F7">
        <w:rPr>
          <w:rFonts w:ascii="Arial" w:hAnsi="Arial" w:cs="Arial"/>
          <w:color w:val="000000"/>
        </w:rPr>
        <w:t>Use Fast Load or Batch mode when inserting data by using an ODBC or OLE DB destination</w:t>
      </w:r>
      <w:r w:rsidR="008060DF" w:rsidRPr="006D65F7">
        <w:rPr>
          <w:rFonts w:ascii="Arial" w:hAnsi="Arial" w:cs="Arial"/>
          <w:color w:val="000000"/>
        </w:rPr>
        <w:t xml:space="preserve"> </w:t>
      </w:r>
      <w:r w:rsidRPr="006D65F7">
        <w:rPr>
          <w:rFonts w:ascii="Arial" w:hAnsi="Arial" w:cs="Arial"/>
          <w:color w:val="000000"/>
        </w:rPr>
        <w:t>adapter.</w:t>
      </w:r>
    </w:p>
    <w:p w14:paraId="7754462A" w14:textId="6576FA14" w:rsidR="00E03CAF" w:rsidRPr="006D65F7" w:rsidRDefault="00E03CAF" w:rsidP="00EB02C4">
      <w:pPr>
        <w:pStyle w:val="ListParagraph"/>
        <w:numPr>
          <w:ilvl w:val="0"/>
          <w:numId w:val="13"/>
        </w:numPr>
        <w:autoSpaceDE w:val="0"/>
        <w:autoSpaceDN w:val="0"/>
        <w:adjustRightInd w:val="0"/>
        <w:spacing w:after="0" w:line="240" w:lineRule="auto"/>
        <w:rPr>
          <w:rFonts w:ascii="Arial" w:hAnsi="Arial" w:cs="Arial"/>
          <w:color w:val="000000"/>
        </w:rPr>
      </w:pPr>
      <w:r w:rsidRPr="006D65F7">
        <w:rPr>
          <w:rFonts w:ascii="Arial" w:hAnsi="Arial" w:cs="Arial"/>
          <w:color w:val="000000"/>
        </w:rPr>
        <w:t>Use a Raw File destination if you have to temporarily store data to be used by SSIS</w:t>
      </w:r>
      <w:r w:rsidR="008060DF" w:rsidRPr="006D65F7">
        <w:rPr>
          <w:rFonts w:ascii="Arial" w:hAnsi="Arial" w:cs="Arial"/>
          <w:color w:val="000000"/>
        </w:rPr>
        <w:t xml:space="preserve"> </w:t>
      </w:r>
      <w:r w:rsidRPr="006D65F7">
        <w:rPr>
          <w:rFonts w:ascii="Arial" w:hAnsi="Arial" w:cs="Arial"/>
          <w:color w:val="000000"/>
        </w:rPr>
        <w:t>later.</w:t>
      </w:r>
    </w:p>
    <w:p w14:paraId="2064C58E" w14:textId="272DD515" w:rsidR="004667B2" w:rsidRPr="006D65F7" w:rsidRDefault="004667B2" w:rsidP="004667B2">
      <w:pPr>
        <w:autoSpaceDE w:val="0"/>
        <w:autoSpaceDN w:val="0"/>
        <w:adjustRightInd w:val="0"/>
        <w:spacing w:after="0" w:line="240" w:lineRule="auto"/>
        <w:rPr>
          <w:rFonts w:ascii="Arial" w:hAnsi="Arial" w:cs="Arial"/>
          <w:color w:val="000000"/>
        </w:rPr>
      </w:pPr>
    </w:p>
    <w:p w14:paraId="4F31A4E0" w14:textId="1539CC78" w:rsidR="004667B2" w:rsidRPr="006D65F7" w:rsidRDefault="004667B2" w:rsidP="004667B2">
      <w:pPr>
        <w:pBdr>
          <w:bottom w:val="single" w:sz="4" w:space="1" w:color="auto"/>
        </w:pBdr>
        <w:rPr>
          <w:rFonts w:ascii="Arial" w:hAnsi="Arial" w:cs="Arial"/>
        </w:rPr>
      </w:pPr>
      <w:r w:rsidRPr="006D65F7">
        <w:rPr>
          <w:rFonts w:ascii="Arial" w:hAnsi="Arial" w:cs="Arial"/>
        </w:rPr>
        <w:t>5.2 – Working with Data Flow Transformations</w:t>
      </w:r>
    </w:p>
    <w:p w14:paraId="741CFD79" w14:textId="77777777" w:rsidR="004667B2" w:rsidRPr="006D65F7" w:rsidRDefault="004667B2" w:rsidP="004667B2">
      <w:pPr>
        <w:autoSpaceDE w:val="0"/>
        <w:autoSpaceDN w:val="0"/>
        <w:adjustRightInd w:val="0"/>
        <w:spacing w:after="0" w:line="240" w:lineRule="auto"/>
        <w:rPr>
          <w:rFonts w:ascii="Arial" w:hAnsi="Arial" w:cs="Arial"/>
          <w:color w:val="000000"/>
        </w:rPr>
      </w:pPr>
    </w:p>
    <w:p w14:paraId="5B5CCBF8" w14:textId="234EDECC" w:rsidR="00AC3F50" w:rsidRPr="006D65F7" w:rsidRDefault="00AC3F50" w:rsidP="00E03CAF">
      <w:pPr>
        <w:rPr>
          <w:rFonts w:ascii="Arial" w:hAnsi="Arial" w:cs="Arial"/>
          <w:b/>
        </w:rPr>
      </w:pPr>
      <w:r w:rsidRPr="006D65F7">
        <w:rPr>
          <w:rFonts w:ascii="Arial" w:hAnsi="Arial" w:cs="Arial"/>
          <w:b/>
        </w:rPr>
        <w:t>Blocking in transformations</w:t>
      </w:r>
    </w:p>
    <w:tbl>
      <w:tblPr>
        <w:tblStyle w:val="TableGrid"/>
        <w:tblW w:w="0" w:type="auto"/>
        <w:tblLook w:val="04A0" w:firstRow="1" w:lastRow="0" w:firstColumn="1" w:lastColumn="0" w:noHBand="0" w:noVBand="1"/>
      </w:tblPr>
      <w:tblGrid>
        <w:gridCol w:w="3256"/>
        <w:gridCol w:w="5760"/>
      </w:tblGrid>
      <w:tr w:rsidR="00C03450" w:rsidRPr="006D65F7" w14:paraId="60457A41" w14:textId="77777777" w:rsidTr="00C03450">
        <w:tc>
          <w:tcPr>
            <w:tcW w:w="3256" w:type="dxa"/>
          </w:tcPr>
          <w:p w14:paraId="1A80EDD3" w14:textId="417C5B88" w:rsidR="00C03450" w:rsidRPr="006D65F7" w:rsidRDefault="00C03450" w:rsidP="00E03CAF">
            <w:pPr>
              <w:rPr>
                <w:rFonts w:ascii="Arial" w:hAnsi="Arial" w:cs="Arial"/>
                <w:color w:val="000000"/>
              </w:rPr>
            </w:pPr>
            <w:r w:rsidRPr="006D65F7">
              <w:rPr>
                <w:rFonts w:ascii="Arial" w:hAnsi="Arial" w:cs="Arial"/>
              </w:rPr>
              <w:t>non-blocking transformations</w:t>
            </w:r>
          </w:p>
        </w:tc>
        <w:tc>
          <w:tcPr>
            <w:tcW w:w="5760" w:type="dxa"/>
          </w:tcPr>
          <w:p w14:paraId="5F306FFF" w14:textId="5F746356" w:rsidR="00C03450" w:rsidRPr="006D65F7" w:rsidRDefault="00C03450" w:rsidP="00E03CAF">
            <w:pPr>
              <w:rPr>
                <w:rFonts w:ascii="Arial" w:hAnsi="Arial" w:cs="Arial"/>
                <w:color w:val="000000"/>
              </w:rPr>
            </w:pPr>
            <w:r w:rsidRPr="006D65F7">
              <w:rPr>
                <w:rFonts w:ascii="Arial" w:hAnsi="Arial" w:cs="Arial"/>
              </w:rPr>
              <w:t>each row goes through transformation without waiting</w:t>
            </w:r>
          </w:p>
        </w:tc>
      </w:tr>
      <w:tr w:rsidR="00C03450" w:rsidRPr="006D65F7" w14:paraId="0D6CBAA1" w14:textId="77777777" w:rsidTr="00C03450">
        <w:tc>
          <w:tcPr>
            <w:tcW w:w="3256" w:type="dxa"/>
          </w:tcPr>
          <w:p w14:paraId="646FE9AD" w14:textId="7F793708" w:rsidR="00C03450" w:rsidRPr="006D65F7" w:rsidRDefault="00C03450" w:rsidP="00E03CAF">
            <w:pPr>
              <w:rPr>
                <w:rFonts w:ascii="Arial" w:hAnsi="Arial" w:cs="Arial"/>
                <w:color w:val="000000"/>
              </w:rPr>
            </w:pPr>
            <w:r w:rsidRPr="006D65F7">
              <w:rPr>
                <w:rFonts w:ascii="Arial" w:hAnsi="Arial" w:cs="Arial"/>
              </w:rPr>
              <w:t>partial-blocking transformation</w:t>
            </w:r>
          </w:p>
        </w:tc>
        <w:tc>
          <w:tcPr>
            <w:tcW w:w="5760" w:type="dxa"/>
          </w:tcPr>
          <w:p w14:paraId="3464786D" w14:textId="108A4A0B" w:rsidR="00C03450" w:rsidRPr="006D65F7" w:rsidRDefault="00C03450" w:rsidP="00E03CAF">
            <w:pPr>
              <w:rPr>
                <w:rFonts w:ascii="Arial" w:hAnsi="Arial" w:cs="Arial"/>
                <w:color w:val="000000"/>
              </w:rPr>
            </w:pPr>
            <w:r w:rsidRPr="006D65F7">
              <w:rPr>
                <w:rFonts w:ascii="Arial" w:hAnsi="Arial" w:cs="Arial"/>
              </w:rPr>
              <w:t>waits until a sufficient number of rows have been stored then proceeds</w:t>
            </w:r>
          </w:p>
        </w:tc>
      </w:tr>
      <w:tr w:rsidR="00C03450" w:rsidRPr="006D65F7" w14:paraId="02730E1E" w14:textId="77777777" w:rsidTr="00C03450">
        <w:tc>
          <w:tcPr>
            <w:tcW w:w="3256" w:type="dxa"/>
          </w:tcPr>
          <w:p w14:paraId="1F405B7A" w14:textId="07121C98" w:rsidR="00C03450" w:rsidRPr="006D65F7" w:rsidRDefault="00C03450" w:rsidP="00E03CAF">
            <w:pPr>
              <w:rPr>
                <w:rFonts w:ascii="Arial" w:hAnsi="Arial" w:cs="Arial"/>
                <w:color w:val="000000"/>
              </w:rPr>
            </w:pPr>
            <w:r w:rsidRPr="006D65F7">
              <w:rPr>
                <w:rFonts w:ascii="Arial" w:hAnsi="Arial" w:cs="Arial"/>
              </w:rPr>
              <w:t>blocking transformation</w:t>
            </w:r>
          </w:p>
        </w:tc>
        <w:tc>
          <w:tcPr>
            <w:tcW w:w="5760" w:type="dxa"/>
          </w:tcPr>
          <w:p w14:paraId="03021883" w14:textId="0AF50B43" w:rsidR="00C03450" w:rsidRPr="006D65F7" w:rsidRDefault="00C03450" w:rsidP="00E03CAF">
            <w:pPr>
              <w:rPr>
                <w:rFonts w:ascii="Arial" w:hAnsi="Arial" w:cs="Arial"/>
              </w:rPr>
            </w:pPr>
            <w:r w:rsidRPr="006D65F7">
              <w:rPr>
                <w:rFonts w:ascii="Arial" w:hAnsi="Arial" w:cs="Arial"/>
              </w:rPr>
              <w:t>all rows must read into the transformation before they are be processed</w:t>
            </w:r>
          </w:p>
        </w:tc>
      </w:tr>
    </w:tbl>
    <w:p w14:paraId="61EDB62B" w14:textId="77777777" w:rsidR="00C03450" w:rsidRPr="006D65F7" w:rsidRDefault="00C03450" w:rsidP="00E03CAF">
      <w:pPr>
        <w:rPr>
          <w:rFonts w:ascii="Arial" w:hAnsi="Arial" w:cs="Arial"/>
          <w:color w:val="000000"/>
        </w:rPr>
      </w:pPr>
    </w:p>
    <w:p w14:paraId="57D8DAF8" w14:textId="39D835D0" w:rsidR="009010B1" w:rsidRPr="006D65F7" w:rsidRDefault="0025254B" w:rsidP="00C03450">
      <w:pPr>
        <w:rPr>
          <w:rFonts w:ascii="Arial" w:hAnsi="Arial" w:cs="Arial"/>
          <w:b/>
        </w:rPr>
      </w:pPr>
      <w:r w:rsidRPr="006D65F7">
        <w:rPr>
          <w:rFonts w:ascii="Arial" w:hAnsi="Arial" w:cs="Arial"/>
          <w:b/>
        </w:rPr>
        <w:t>Logical Row-Level Transformations</w:t>
      </w:r>
    </w:p>
    <w:p w14:paraId="26CE8F53" w14:textId="75BDC9ED" w:rsidR="0025254B" w:rsidRPr="006D65F7" w:rsidRDefault="0025254B" w:rsidP="00E03CAF">
      <w:pPr>
        <w:rPr>
          <w:rFonts w:ascii="Arial" w:hAnsi="Arial" w:cs="Arial"/>
        </w:rPr>
      </w:pPr>
      <w:r w:rsidRPr="006D65F7">
        <w:rPr>
          <w:rFonts w:ascii="Arial" w:hAnsi="Arial" w:cs="Arial"/>
        </w:rPr>
        <w:t xml:space="preserve">Performs operations at row level – use </w:t>
      </w:r>
      <w:proofErr w:type="spellStart"/>
      <w:r w:rsidRPr="006D65F7">
        <w:rPr>
          <w:rFonts w:ascii="Arial" w:hAnsi="Arial" w:cs="Arial"/>
        </w:rPr>
        <w:t>eg</w:t>
      </w:r>
      <w:proofErr w:type="spellEnd"/>
      <w:r w:rsidRPr="006D65F7">
        <w:rPr>
          <w:rFonts w:ascii="Arial" w:hAnsi="Arial" w:cs="Arial"/>
        </w:rPr>
        <w:t xml:space="preserve"> calculated columns from multiple sources and conversion of data types</w:t>
      </w:r>
    </w:p>
    <w:tbl>
      <w:tblPr>
        <w:tblStyle w:val="TableGrid"/>
        <w:tblW w:w="9776" w:type="dxa"/>
        <w:tblLook w:val="04A0" w:firstRow="1" w:lastRow="0" w:firstColumn="1" w:lastColumn="0" w:noHBand="0" w:noVBand="1"/>
      </w:tblPr>
      <w:tblGrid>
        <w:gridCol w:w="3005"/>
        <w:gridCol w:w="6062"/>
        <w:gridCol w:w="709"/>
      </w:tblGrid>
      <w:tr w:rsidR="00695C98" w:rsidRPr="006D65F7" w14:paraId="22B9F8C6" w14:textId="77777777" w:rsidTr="00695C98">
        <w:tc>
          <w:tcPr>
            <w:tcW w:w="3005" w:type="dxa"/>
          </w:tcPr>
          <w:p w14:paraId="1E93CFDD" w14:textId="45FC57E2" w:rsidR="00695C98" w:rsidRPr="006D65F7" w:rsidRDefault="00695C98" w:rsidP="00E03CAF">
            <w:pPr>
              <w:rPr>
                <w:rFonts w:ascii="Arial" w:hAnsi="Arial" w:cs="Arial"/>
              </w:rPr>
            </w:pPr>
            <w:r w:rsidRPr="006D65F7">
              <w:rPr>
                <w:rFonts w:ascii="Arial" w:hAnsi="Arial" w:cs="Arial"/>
              </w:rPr>
              <w:t>Audit</w:t>
            </w:r>
          </w:p>
        </w:tc>
        <w:tc>
          <w:tcPr>
            <w:tcW w:w="6062" w:type="dxa"/>
          </w:tcPr>
          <w:p w14:paraId="279A1818" w14:textId="4F46E9A5" w:rsidR="00695C98" w:rsidRPr="006D65F7" w:rsidRDefault="00695C98" w:rsidP="00E03CAF">
            <w:pPr>
              <w:rPr>
                <w:rFonts w:ascii="Arial" w:hAnsi="Arial" w:cs="Arial"/>
              </w:rPr>
            </w:pPr>
            <w:r w:rsidRPr="006D65F7">
              <w:rPr>
                <w:rFonts w:ascii="Arial" w:hAnsi="Arial" w:cs="Arial"/>
              </w:rPr>
              <w:t xml:space="preserve">Adds additional columns to each row based on system package variables such as </w:t>
            </w:r>
            <w:proofErr w:type="spellStart"/>
            <w:r w:rsidRPr="006D65F7">
              <w:rPr>
                <w:rFonts w:ascii="Arial" w:hAnsi="Arial" w:cs="Arial"/>
              </w:rPr>
              <w:t>ExecutionStartTime</w:t>
            </w:r>
            <w:proofErr w:type="spellEnd"/>
            <w:r w:rsidRPr="006D65F7">
              <w:rPr>
                <w:rFonts w:ascii="Arial" w:hAnsi="Arial" w:cs="Arial"/>
              </w:rPr>
              <w:t xml:space="preserve"> and </w:t>
            </w:r>
            <w:proofErr w:type="spellStart"/>
            <w:r w:rsidRPr="006D65F7">
              <w:rPr>
                <w:rFonts w:ascii="Arial" w:hAnsi="Arial" w:cs="Arial"/>
              </w:rPr>
              <w:t>PackageName</w:t>
            </w:r>
            <w:proofErr w:type="spellEnd"/>
          </w:p>
        </w:tc>
        <w:tc>
          <w:tcPr>
            <w:tcW w:w="709" w:type="dxa"/>
          </w:tcPr>
          <w:p w14:paraId="5D9B1D25" w14:textId="6E7E3209" w:rsidR="00695C98" w:rsidRPr="006D65F7" w:rsidRDefault="00695C98" w:rsidP="00E03CAF">
            <w:pPr>
              <w:rPr>
                <w:rFonts w:ascii="Arial" w:hAnsi="Arial" w:cs="Arial"/>
              </w:rPr>
            </w:pPr>
            <w:r w:rsidRPr="006D65F7">
              <w:rPr>
                <w:rFonts w:ascii="Arial" w:hAnsi="Arial" w:cs="Arial"/>
              </w:rPr>
              <w:t>N</w:t>
            </w:r>
          </w:p>
        </w:tc>
      </w:tr>
      <w:tr w:rsidR="00695C98" w:rsidRPr="006D65F7" w14:paraId="15F49724" w14:textId="77777777" w:rsidTr="00695C98">
        <w:tc>
          <w:tcPr>
            <w:tcW w:w="3005" w:type="dxa"/>
          </w:tcPr>
          <w:p w14:paraId="53897FB9" w14:textId="1F046556" w:rsidR="00695C98" w:rsidRPr="006D65F7" w:rsidRDefault="00695C98" w:rsidP="00E03CAF">
            <w:pPr>
              <w:rPr>
                <w:rFonts w:ascii="Arial" w:hAnsi="Arial" w:cs="Arial"/>
              </w:rPr>
            </w:pPr>
            <w:bookmarkStart w:id="1" w:name="_Hlk3894831"/>
            <w:r w:rsidRPr="006D65F7">
              <w:rPr>
                <w:rFonts w:ascii="Arial" w:hAnsi="Arial" w:cs="Arial"/>
              </w:rPr>
              <w:t>Cache Transform</w:t>
            </w:r>
            <w:bookmarkEnd w:id="1"/>
          </w:p>
        </w:tc>
        <w:tc>
          <w:tcPr>
            <w:tcW w:w="6062" w:type="dxa"/>
          </w:tcPr>
          <w:p w14:paraId="6CEE9A19" w14:textId="77777777" w:rsidR="00695C98" w:rsidRPr="006D65F7" w:rsidRDefault="00695C98" w:rsidP="00695C98">
            <w:pPr>
              <w:rPr>
                <w:rFonts w:ascii="Arial" w:hAnsi="Arial" w:cs="Arial"/>
              </w:rPr>
            </w:pPr>
            <w:r w:rsidRPr="006D65F7">
              <w:rPr>
                <w:rFonts w:ascii="Arial" w:hAnsi="Arial" w:cs="Arial"/>
              </w:rPr>
              <w:t>Allows you to write data to a cache with the Cache connection manager. The data can then be used by the Lookup transformation. This is useful if you are using multiple Lookup transformations against the same data, because SSIS will cache the needed data only once and not for each Lookup component.</w:t>
            </w:r>
          </w:p>
          <w:p w14:paraId="5CF5B419" w14:textId="77777777" w:rsidR="00695C98" w:rsidRPr="006D65F7" w:rsidRDefault="00695C98" w:rsidP="00E03CAF">
            <w:pPr>
              <w:rPr>
                <w:rFonts w:ascii="Arial" w:hAnsi="Arial" w:cs="Arial"/>
              </w:rPr>
            </w:pPr>
          </w:p>
        </w:tc>
        <w:tc>
          <w:tcPr>
            <w:tcW w:w="709" w:type="dxa"/>
          </w:tcPr>
          <w:p w14:paraId="590AFF64" w14:textId="3BECA5F5" w:rsidR="00695C98" w:rsidRPr="006D65F7" w:rsidRDefault="00695C98" w:rsidP="00E03CAF">
            <w:pPr>
              <w:rPr>
                <w:rFonts w:ascii="Arial" w:hAnsi="Arial" w:cs="Arial"/>
              </w:rPr>
            </w:pPr>
            <w:r w:rsidRPr="006D65F7">
              <w:rPr>
                <w:rFonts w:ascii="Arial" w:hAnsi="Arial" w:cs="Arial"/>
              </w:rPr>
              <w:t>N</w:t>
            </w:r>
          </w:p>
        </w:tc>
      </w:tr>
      <w:tr w:rsidR="00695C98" w:rsidRPr="006D65F7" w14:paraId="07DC0B68" w14:textId="77777777" w:rsidTr="00695C98">
        <w:tc>
          <w:tcPr>
            <w:tcW w:w="3005" w:type="dxa"/>
          </w:tcPr>
          <w:p w14:paraId="63570490" w14:textId="4BF52AB6" w:rsidR="00695C98" w:rsidRPr="006D65F7" w:rsidRDefault="00695C98" w:rsidP="00E03CAF">
            <w:pPr>
              <w:rPr>
                <w:rFonts w:ascii="Arial" w:hAnsi="Arial" w:cs="Arial"/>
              </w:rPr>
            </w:pPr>
            <w:r w:rsidRPr="006D65F7">
              <w:rPr>
                <w:rFonts w:ascii="Arial" w:hAnsi="Arial" w:cs="Arial"/>
              </w:rPr>
              <w:t>Character Map</w:t>
            </w:r>
          </w:p>
        </w:tc>
        <w:tc>
          <w:tcPr>
            <w:tcW w:w="6062" w:type="dxa"/>
          </w:tcPr>
          <w:p w14:paraId="1C56E2E7" w14:textId="4FC0FD55" w:rsidR="00695C98" w:rsidRPr="006D65F7" w:rsidRDefault="00695C98" w:rsidP="00E03CAF">
            <w:pPr>
              <w:rPr>
                <w:rFonts w:ascii="Arial" w:hAnsi="Arial" w:cs="Arial"/>
              </w:rPr>
            </w:pPr>
            <w:r w:rsidRPr="006D65F7">
              <w:rPr>
                <w:rFonts w:ascii="Arial" w:hAnsi="Arial" w:cs="Arial"/>
              </w:rPr>
              <w:t>Performs common text operations such as Uppercase and allows advanced linguistic bit-conversion operations.</w:t>
            </w:r>
          </w:p>
        </w:tc>
        <w:tc>
          <w:tcPr>
            <w:tcW w:w="709" w:type="dxa"/>
          </w:tcPr>
          <w:p w14:paraId="4C4B828C" w14:textId="39C394B3" w:rsidR="00695C98" w:rsidRPr="006D65F7" w:rsidRDefault="00695C98" w:rsidP="00E03CAF">
            <w:pPr>
              <w:rPr>
                <w:rFonts w:ascii="Arial" w:hAnsi="Arial" w:cs="Arial"/>
              </w:rPr>
            </w:pPr>
            <w:r w:rsidRPr="006D65F7">
              <w:rPr>
                <w:rFonts w:ascii="Arial" w:hAnsi="Arial" w:cs="Arial"/>
              </w:rPr>
              <w:t>N</w:t>
            </w:r>
          </w:p>
        </w:tc>
      </w:tr>
      <w:tr w:rsidR="00695C98" w:rsidRPr="006D65F7" w14:paraId="69214F99" w14:textId="77777777" w:rsidTr="00695C98">
        <w:tc>
          <w:tcPr>
            <w:tcW w:w="3005" w:type="dxa"/>
          </w:tcPr>
          <w:p w14:paraId="1FAE4064" w14:textId="40FA2C76" w:rsidR="00695C98" w:rsidRPr="006D65F7" w:rsidRDefault="00695C98" w:rsidP="00695C98">
            <w:pPr>
              <w:autoSpaceDE w:val="0"/>
              <w:autoSpaceDN w:val="0"/>
              <w:adjustRightInd w:val="0"/>
              <w:rPr>
                <w:rFonts w:ascii="Arial" w:hAnsi="Arial" w:cs="Arial"/>
              </w:rPr>
            </w:pPr>
            <w:r w:rsidRPr="006D65F7">
              <w:rPr>
                <w:rFonts w:ascii="Arial" w:hAnsi="Arial" w:cs="Arial"/>
              </w:rPr>
              <w:t>Copy Column</w:t>
            </w:r>
          </w:p>
        </w:tc>
        <w:tc>
          <w:tcPr>
            <w:tcW w:w="6062" w:type="dxa"/>
          </w:tcPr>
          <w:p w14:paraId="7AE90B39" w14:textId="77777777" w:rsidR="00695C98" w:rsidRPr="006D65F7" w:rsidRDefault="00695C98" w:rsidP="00E03CAF">
            <w:pPr>
              <w:rPr>
                <w:rFonts w:ascii="Arial" w:hAnsi="Arial" w:cs="Arial"/>
              </w:rPr>
            </w:pPr>
          </w:p>
        </w:tc>
        <w:tc>
          <w:tcPr>
            <w:tcW w:w="709" w:type="dxa"/>
          </w:tcPr>
          <w:p w14:paraId="5960942C" w14:textId="0FF46C3E" w:rsidR="00695C98" w:rsidRPr="006D65F7" w:rsidRDefault="00695C98" w:rsidP="00E03CAF">
            <w:pPr>
              <w:rPr>
                <w:rFonts w:ascii="Arial" w:hAnsi="Arial" w:cs="Arial"/>
              </w:rPr>
            </w:pPr>
            <w:r w:rsidRPr="006D65F7">
              <w:rPr>
                <w:rFonts w:ascii="Arial" w:hAnsi="Arial" w:cs="Arial"/>
              </w:rPr>
              <w:t>N</w:t>
            </w:r>
          </w:p>
        </w:tc>
      </w:tr>
      <w:tr w:rsidR="00695C98" w:rsidRPr="006D65F7" w14:paraId="251A8BE5" w14:textId="77777777" w:rsidTr="00695C98">
        <w:tc>
          <w:tcPr>
            <w:tcW w:w="3005" w:type="dxa"/>
          </w:tcPr>
          <w:p w14:paraId="3DF784D6" w14:textId="588891F8" w:rsidR="00695C98" w:rsidRPr="006D65F7" w:rsidRDefault="00695C98" w:rsidP="00695C98">
            <w:pPr>
              <w:autoSpaceDE w:val="0"/>
              <w:autoSpaceDN w:val="0"/>
              <w:adjustRightInd w:val="0"/>
              <w:rPr>
                <w:rFonts w:ascii="Arial" w:hAnsi="Arial" w:cs="Arial"/>
              </w:rPr>
            </w:pPr>
            <w:r w:rsidRPr="006D65F7">
              <w:rPr>
                <w:rFonts w:ascii="Arial" w:hAnsi="Arial" w:cs="Arial"/>
              </w:rPr>
              <w:t>Data Conversion</w:t>
            </w:r>
          </w:p>
        </w:tc>
        <w:tc>
          <w:tcPr>
            <w:tcW w:w="6062" w:type="dxa"/>
          </w:tcPr>
          <w:p w14:paraId="5BAFE0EE" w14:textId="77777777" w:rsidR="00695C98" w:rsidRPr="006D65F7" w:rsidRDefault="00695C98" w:rsidP="00E03CAF">
            <w:pPr>
              <w:rPr>
                <w:rFonts w:ascii="Arial" w:hAnsi="Arial" w:cs="Arial"/>
              </w:rPr>
            </w:pPr>
          </w:p>
        </w:tc>
        <w:tc>
          <w:tcPr>
            <w:tcW w:w="709" w:type="dxa"/>
          </w:tcPr>
          <w:p w14:paraId="0554E67A" w14:textId="2EE93D99" w:rsidR="00695C98" w:rsidRPr="006D65F7" w:rsidRDefault="00695C98" w:rsidP="00E03CAF">
            <w:pPr>
              <w:rPr>
                <w:rFonts w:ascii="Arial" w:hAnsi="Arial" w:cs="Arial"/>
              </w:rPr>
            </w:pPr>
            <w:r w:rsidRPr="006D65F7">
              <w:rPr>
                <w:rFonts w:ascii="Arial" w:hAnsi="Arial" w:cs="Arial"/>
              </w:rPr>
              <w:t>N</w:t>
            </w:r>
          </w:p>
        </w:tc>
      </w:tr>
      <w:tr w:rsidR="00695C98" w:rsidRPr="006D65F7" w14:paraId="11877094" w14:textId="77777777" w:rsidTr="00695C98">
        <w:tc>
          <w:tcPr>
            <w:tcW w:w="3005" w:type="dxa"/>
          </w:tcPr>
          <w:p w14:paraId="0675A52A" w14:textId="7635FB3E" w:rsidR="00695C98" w:rsidRPr="006D65F7" w:rsidRDefault="00695C98" w:rsidP="00E03CAF">
            <w:pPr>
              <w:rPr>
                <w:rFonts w:ascii="Arial" w:hAnsi="Arial" w:cs="Arial"/>
              </w:rPr>
            </w:pPr>
            <w:r w:rsidRPr="006D65F7">
              <w:rPr>
                <w:rFonts w:ascii="Arial" w:hAnsi="Arial" w:cs="Arial"/>
              </w:rPr>
              <w:t>Derived Column</w:t>
            </w:r>
          </w:p>
        </w:tc>
        <w:tc>
          <w:tcPr>
            <w:tcW w:w="6062" w:type="dxa"/>
          </w:tcPr>
          <w:p w14:paraId="6A4DEEFB" w14:textId="6168810E" w:rsidR="00695C98" w:rsidRPr="006D65F7" w:rsidRDefault="00A106A4" w:rsidP="00E03CAF">
            <w:pPr>
              <w:rPr>
                <w:rFonts w:ascii="Arial" w:hAnsi="Arial" w:cs="Arial"/>
              </w:rPr>
            </w:pPr>
            <w:r w:rsidRPr="006D65F7">
              <w:rPr>
                <w:rFonts w:ascii="Arial" w:hAnsi="Arial" w:cs="Arial"/>
              </w:rPr>
              <w:t>Can be used to create new columns or replace existing</w:t>
            </w:r>
          </w:p>
        </w:tc>
        <w:tc>
          <w:tcPr>
            <w:tcW w:w="709" w:type="dxa"/>
          </w:tcPr>
          <w:p w14:paraId="4AD61243" w14:textId="44ECDD77" w:rsidR="00695C98" w:rsidRPr="006D65F7" w:rsidRDefault="00695C98" w:rsidP="00E03CAF">
            <w:pPr>
              <w:rPr>
                <w:rFonts w:ascii="Arial" w:hAnsi="Arial" w:cs="Arial"/>
              </w:rPr>
            </w:pPr>
            <w:r w:rsidRPr="006D65F7">
              <w:rPr>
                <w:rFonts w:ascii="Arial" w:hAnsi="Arial" w:cs="Arial"/>
              </w:rPr>
              <w:t>N</w:t>
            </w:r>
          </w:p>
        </w:tc>
      </w:tr>
      <w:tr w:rsidR="00695C98" w:rsidRPr="006D65F7" w14:paraId="731354B8" w14:textId="77777777" w:rsidTr="00695C98">
        <w:tc>
          <w:tcPr>
            <w:tcW w:w="3005" w:type="dxa"/>
          </w:tcPr>
          <w:p w14:paraId="110B3284" w14:textId="41ADCD05" w:rsidR="00695C98" w:rsidRPr="006D65F7" w:rsidRDefault="00695C98" w:rsidP="00E03CAF">
            <w:pPr>
              <w:rPr>
                <w:rFonts w:ascii="Arial" w:hAnsi="Arial" w:cs="Arial"/>
              </w:rPr>
            </w:pPr>
            <w:r w:rsidRPr="006D65F7">
              <w:rPr>
                <w:rFonts w:ascii="Arial" w:hAnsi="Arial" w:cs="Arial"/>
              </w:rPr>
              <w:t>Export Column</w:t>
            </w:r>
          </w:p>
        </w:tc>
        <w:tc>
          <w:tcPr>
            <w:tcW w:w="6062" w:type="dxa"/>
          </w:tcPr>
          <w:p w14:paraId="5A191622" w14:textId="77777777" w:rsidR="00695C98" w:rsidRPr="006D65F7" w:rsidRDefault="00695C98" w:rsidP="00695C98">
            <w:pPr>
              <w:autoSpaceDE w:val="0"/>
              <w:autoSpaceDN w:val="0"/>
              <w:adjustRightInd w:val="0"/>
              <w:rPr>
                <w:rFonts w:ascii="Arial" w:hAnsi="Arial" w:cs="Arial"/>
              </w:rPr>
            </w:pPr>
            <w:r w:rsidRPr="006D65F7">
              <w:rPr>
                <w:rFonts w:ascii="Arial" w:hAnsi="Arial" w:cs="Arial"/>
              </w:rPr>
              <w:t>Exports binary large objects (BLOB) columns, one row at a</w:t>
            </w:r>
          </w:p>
          <w:p w14:paraId="759DB9A8" w14:textId="48866D30" w:rsidR="00695C98" w:rsidRPr="006D65F7" w:rsidRDefault="00695C98" w:rsidP="00695C98">
            <w:pPr>
              <w:autoSpaceDE w:val="0"/>
              <w:autoSpaceDN w:val="0"/>
              <w:adjustRightInd w:val="0"/>
              <w:rPr>
                <w:rFonts w:ascii="Arial" w:hAnsi="Arial" w:cs="Arial"/>
              </w:rPr>
            </w:pPr>
            <w:r w:rsidRPr="006D65F7">
              <w:rPr>
                <w:rFonts w:ascii="Arial" w:hAnsi="Arial" w:cs="Arial"/>
              </w:rPr>
              <w:t>time, to a file.</w:t>
            </w:r>
          </w:p>
        </w:tc>
        <w:tc>
          <w:tcPr>
            <w:tcW w:w="709" w:type="dxa"/>
          </w:tcPr>
          <w:p w14:paraId="3EE85BB7" w14:textId="737C949D" w:rsidR="00695C98" w:rsidRPr="006D65F7" w:rsidRDefault="00695C98" w:rsidP="00E03CAF">
            <w:pPr>
              <w:rPr>
                <w:rFonts w:ascii="Arial" w:hAnsi="Arial" w:cs="Arial"/>
              </w:rPr>
            </w:pPr>
            <w:r w:rsidRPr="006D65F7">
              <w:rPr>
                <w:rFonts w:ascii="Arial" w:hAnsi="Arial" w:cs="Arial"/>
              </w:rPr>
              <w:t>N</w:t>
            </w:r>
          </w:p>
        </w:tc>
      </w:tr>
      <w:tr w:rsidR="00695C98" w:rsidRPr="006D65F7" w14:paraId="4529998F" w14:textId="77777777" w:rsidTr="00695C98">
        <w:tc>
          <w:tcPr>
            <w:tcW w:w="3005" w:type="dxa"/>
          </w:tcPr>
          <w:p w14:paraId="05370D7A" w14:textId="281E09C2" w:rsidR="00695C98" w:rsidRPr="006D65F7" w:rsidRDefault="00695C98" w:rsidP="00E03CAF">
            <w:pPr>
              <w:rPr>
                <w:rFonts w:ascii="Arial" w:hAnsi="Arial" w:cs="Arial"/>
              </w:rPr>
            </w:pPr>
            <w:r w:rsidRPr="006D65F7">
              <w:rPr>
                <w:rFonts w:ascii="Arial" w:hAnsi="Arial" w:cs="Arial"/>
              </w:rPr>
              <w:t>Import Column</w:t>
            </w:r>
          </w:p>
        </w:tc>
        <w:tc>
          <w:tcPr>
            <w:tcW w:w="6062" w:type="dxa"/>
          </w:tcPr>
          <w:p w14:paraId="2C0CB313" w14:textId="41D82FFE" w:rsidR="00695C98" w:rsidRPr="006D65F7" w:rsidRDefault="00695C98" w:rsidP="00695C98">
            <w:pPr>
              <w:autoSpaceDE w:val="0"/>
              <w:autoSpaceDN w:val="0"/>
              <w:adjustRightInd w:val="0"/>
              <w:rPr>
                <w:rFonts w:ascii="Arial" w:hAnsi="Arial" w:cs="Arial"/>
              </w:rPr>
            </w:pPr>
            <w:r w:rsidRPr="006D65F7">
              <w:rPr>
                <w:rFonts w:ascii="Arial" w:hAnsi="Arial" w:cs="Arial"/>
              </w:rPr>
              <w:t>Loads binary files such as images into the pipeline; intended for a BLOB data type destination.</w:t>
            </w:r>
          </w:p>
        </w:tc>
        <w:tc>
          <w:tcPr>
            <w:tcW w:w="709" w:type="dxa"/>
          </w:tcPr>
          <w:p w14:paraId="7E3EAAC1" w14:textId="0D5E4CBD" w:rsidR="00695C98" w:rsidRPr="006D65F7" w:rsidRDefault="00695C98" w:rsidP="00E03CAF">
            <w:pPr>
              <w:rPr>
                <w:rFonts w:ascii="Arial" w:hAnsi="Arial" w:cs="Arial"/>
              </w:rPr>
            </w:pPr>
            <w:r w:rsidRPr="006D65F7">
              <w:rPr>
                <w:rFonts w:ascii="Arial" w:hAnsi="Arial" w:cs="Arial"/>
              </w:rPr>
              <w:t>N</w:t>
            </w:r>
          </w:p>
        </w:tc>
      </w:tr>
      <w:tr w:rsidR="00695C98" w:rsidRPr="006D65F7" w14:paraId="5F827D63" w14:textId="77777777" w:rsidTr="00695C98">
        <w:tc>
          <w:tcPr>
            <w:tcW w:w="3005" w:type="dxa"/>
          </w:tcPr>
          <w:p w14:paraId="044EECA3" w14:textId="765F7E4F" w:rsidR="00695C98" w:rsidRPr="006D65F7" w:rsidRDefault="00695C98" w:rsidP="00E03CAF">
            <w:pPr>
              <w:rPr>
                <w:rFonts w:ascii="Arial" w:hAnsi="Arial" w:cs="Arial"/>
              </w:rPr>
            </w:pPr>
            <w:r w:rsidRPr="006D65F7">
              <w:rPr>
                <w:rFonts w:ascii="Arial" w:hAnsi="Arial" w:cs="Arial"/>
              </w:rPr>
              <w:t>Row Count</w:t>
            </w:r>
          </w:p>
        </w:tc>
        <w:tc>
          <w:tcPr>
            <w:tcW w:w="6062" w:type="dxa"/>
          </w:tcPr>
          <w:p w14:paraId="62D8D2B9" w14:textId="7D34F3DE" w:rsidR="00695C98" w:rsidRPr="006D65F7" w:rsidRDefault="00695C98" w:rsidP="00695C98">
            <w:pPr>
              <w:autoSpaceDE w:val="0"/>
              <w:autoSpaceDN w:val="0"/>
              <w:adjustRightInd w:val="0"/>
              <w:rPr>
                <w:rFonts w:ascii="Arial" w:hAnsi="Arial" w:cs="Arial"/>
              </w:rPr>
            </w:pPr>
            <w:r w:rsidRPr="006D65F7">
              <w:rPr>
                <w:rFonts w:ascii="Arial" w:hAnsi="Arial" w:cs="Arial"/>
              </w:rPr>
              <w:t>Tracks the number of rows that flow through the transformation and stores the number in a package variable after the final row</w:t>
            </w:r>
          </w:p>
        </w:tc>
        <w:tc>
          <w:tcPr>
            <w:tcW w:w="709" w:type="dxa"/>
          </w:tcPr>
          <w:p w14:paraId="3318F52D" w14:textId="75B2B251" w:rsidR="00695C98" w:rsidRPr="006D65F7" w:rsidRDefault="00695C98" w:rsidP="00E03CAF">
            <w:pPr>
              <w:rPr>
                <w:rFonts w:ascii="Arial" w:hAnsi="Arial" w:cs="Arial"/>
              </w:rPr>
            </w:pPr>
            <w:r w:rsidRPr="006D65F7">
              <w:rPr>
                <w:rFonts w:ascii="Arial" w:hAnsi="Arial" w:cs="Arial"/>
              </w:rPr>
              <w:t>N</w:t>
            </w:r>
          </w:p>
        </w:tc>
      </w:tr>
    </w:tbl>
    <w:p w14:paraId="5040B060" w14:textId="5CBB24B2" w:rsidR="004733B0" w:rsidRPr="006D65F7" w:rsidRDefault="004733B0" w:rsidP="008C70FE">
      <w:pPr>
        <w:autoSpaceDE w:val="0"/>
        <w:autoSpaceDN w:val="0"/>
        <w:adjustRightInd w:val="0"/>
        <w:spacing w:after="0" w:line="240" w:lineRule="auto"/>
        <w:rPr>
          <w:rFonts w:ascii="Arial" w:hAnsi="Arial" w:cs="Arial"/>
        </w:rPr>
      </w:pPr>
    </w:p>
    <w:p w14:paraId="127BA7FE" w14:textId="072D54FA" w:rsidR="004733B0" w:rsidRPr="006D65F7" w:rsidRDefault="004733B0" w:rsidP="008C70FE">
      <w:pPr>
        <w:autoSpaceDE w:val="0"/>
        <w:autoSpaceDN w:val="0"/>
        <w:adjustRightInd w:val="0"/>
        <w:spacing w:after="0" w:line="240" w:lineRule="auto"/>
        <w:rPr>
          <w:rFonts w:ascii="Arial" w:hAnsi="Arial" w:cs="Arial"/>
          <w:b/>
        </w:rPr>
      </w:pPr>
      <w:r w:rsidRPr="006D65F7">
        <w:rPr>
          <w:rFonts w:ascii="Arial" w:hAnsi="Arial" w:cs="Arial"/>
          <w:b/>
        </w:rPr>
        <w:t>Useful expressions</w:t>
      </w:r>
      <w:r w:rsidR="00695C98" w:rsidRPr="006D65F7">
        <w:rPr>
          <w:rFonts w:ascii="Arial" w:hAnsi="Arial" w:cs="Arial"/>
          <w:b/>
        </w:rPr>
        <w:t xml:space="preserve"> for dealing with nulls</w:t>
      </w:r>
    </w:p>
    <w:p w14:paraId="49A30D77" w14:textId="0F48653A" w:rsidR="004733B0" w:rsidRPr="006D65F7" w:rsidRDefault="004733B0" w:rsidP="008C70FE">
      <w:pPr>
        <w:autoSpaceDE w:val="0"/>
        <w:autoSpaceDN w:val="0"/>
        <w:adjustRightInd w:val="0"/>
        <w:spacing w:after="0" w:line="240" w:lineRule="auto"/>
        <w:rPr>
          <w:rFonts w:ascii="Arial" w:hAnsi="Arial" w:cs="Arial"/>
        </w:rPr>
      </w:pPr>
    </w:p>
    <w:p w14:paraId="67601120" w14:textId="08D858E8" w:rsidR="004733B0" w:rsidRPr="006D65F7" w:rsidRDefault="004733B0" w:rsidP="008C70FE">
      <w:pPr>
        <w:autoSpaceDE w:val="0"/>
        <w:autoSpaceDN w:val="0"/>
        <w:adjustRightInd w:val="0"/>
        <w:spacing w:after="0" w:line="240" w:lineRule="auto"/>
        <w:rPr>
          <w:rFonts w:ascii="Arial" w:hAnsi="Arial" w:cs="Arial"/>
        </w:rPr>
      </w:pPr>
      <w:r w:rsidRPr="006D65F7">
        <w:rPr>
          <w:rFonts w:ascii="Arial" w:hAnsi="Arial" w:cs="Arial"/>
        </w:rPr>
        <w:t>REPLACENULL (col1, 0) – If Col1 is null then replace with 0</w:t>
      </w:r>
    </w:p>
    <w:p w14:paraId="6ED77C58" w14:textId="763E76CA" w:rsidR="004733B0" w:rsidRPr="006D65F7" w:rsidRDefault="004733B0" w:rsidP="008C70FE">
      <w:pPr>
        <w:autoSpaceDE w:val="0"/>
        <w:autoSpaceDN w:val="0"/>
        <w:adjustRightInd w:val="0"/>
        <w:spacing w:after="0" w:line="240" w:lineRule="auto"/>
        <w:rPr>
          <w:rFonts w:ascii="Arial" w:hAnsi="Arial" w:cs="Arial"/>
        </w:rPr>
      </w:pPr>
      <w:r w:rsidRPr="006D65F7">
        <w:rPr>
          <w:rFonts w:ascii="Arial" w:hAnsi="Arial" w:cs="Arial"/>
        </w:rPr>
        <w:t xml:space="preserve">NULL(DT_I4) – puts a null into a </w:t>
      </w:r>
      <w:proofErr w:type="gramStart"/>
      <w:r w:rsidRPr="006D65F7">
        <w:rPr>
          <w:rFonts w:ascii="Arial" w:hAnsi="Arial" w:cs="Arial"/>
        </w:rPr>
        <w:t>4 byte</w:t>
      </w:r>
      <w:proofErr w:type="gramEnd"/>
      <w:r w:rsidRPr="006D65F7">
        <w:rPr>
          <w:rFonts w:ascii="Arial" w:hAnsi="Arial" w:cs="Arial"/>
        </w:rPr>
        <w:t xml:space="preserve"> integer column</w:t>
      </w:r>
    </w:p>
    <w:p w14:paraId="556011D3" w14:textId="6198C1F6" w:rsidR="004733B0" w:rsidRPr="006D65F7" w:rsidRDefault="004733B0" w:rsidP="008C70FE">
      <w:pPr>
        <w:autoSpaceDE w:val="0"/>
        <w:autoSpaceDN w:val="0"/>
        <w:adjustRightInd w:val="0"/>
        <w:spacing w:after="0" w:line="240" w:lineRule="auto"/>
        <w:rPr>
          <w:rFonts w:ascii="Arial" w:hAnsi="Arial" w:cs="Arial"/>
        </w:rPr>
      </w:pPr>
    </w:p>
    <w:p w14:paraId="3C55F34D" w14:textId="0F6043D8" w:rsidR="004733B0" w:rsidRPr="006D65F7" w:rsidRDefault="00A44F74" w:rsidP="008C70FE">
      <w:pPr>
        <w:autoSpaceDE w:val="0"/>
        <w:autoSpaceDN w:val="0"/>
        <w:adjustRightInd w:val="0"/>
        <w:spacing w:after="0" w:line="240" w:lineRule="auto"/>
        <w:rPr>
          <w:rFonts w:ascii="Arial" w:hAnsi="Arial" w:cs="Arial"/>
          <w:b/>
        </w:rPr>
      </w:pPr>
      <w:r w:rsidRPr="006D65F7">
        <w:rPr>
          <w:rFonts w:ascii="Arial" w:hAnsi="Arial" w:cs="Arial"/>
          <w:b/>
        </w:rPr>
        <w:t>Multi-Input and Multi-Output Transformations</w:t>
      </w:r>
    </w:p>
    <w:p w14:paraId="7B1777DA" w14:textId="1A235077" w:rsidR="00A44F74" w:rsidRPr="006D65F7" w:rsidRDefault="00A44F74" w:rsidP="008C70FE">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2122"/>
        <w:gridCol w:w="6945"/>
        <w:gridCol w:w="709"/>
      </w:tblGrid>
      <w:tr w:rsidR="00A47D1E" w:rsidRPr="006D65F7" w14:paraId="4A7C0988" w14:textId="77777777" w:rsidTr="00953C61">
        <w:tc>
          <w:tcPr>
            <w:tcW w:w="2122" w:type="dxa"/>
          </w:tcPr>
          <w:p w14:paraId="70B53218" w14:textId="6D1CF5B7" w:rsidR="00A47D1E" w:rsidRPr="006D65F7" w:rsidRDefault="00A47D1E" w:rsidP="00C65A61">
            <w:pPr>
              <w:rPr>
                <w:rFonts w:ascii="Arial" w:hAnsi="Arial" w:cs="Arial"/>
              </w:rPr>
            </w:pPr>
            <w:r w:rsidRPr="006D65F7">
              <w:rPr>
                <w:rFonts w:ascii="Arial" w:hAnsi="Arial" w:cs="Arial"/>
              </w:rPr>
              <w:t>CDC Splitter</w:t>
            </w:r>
          </w:p>
        </w:tc>
        <w:tc>
          <w:tcPr>
            <w:tcW w:w="6945" w:type="dxa"/>
          </w:tcPr>
          <w:p w14:paraId="3E559440" w14:textId="77777777" w:rsidR="00953C61" w:rsidRPr="006D65F7" w:rsidRDefault="00953C61" w:rsidP="00953C61">
            <w:pPr>
              <w:rPr>
                <w:rFonts w:ascii="Arial" w:hAnsi="Arial" w:cs="Arial"/>
              </w:rPr>
            </w:pPr>
            <w:r w:rsidRPr="006D65F7">
              <w:rPr>
                <w:rFonts w:ascii="Arial" w:hAnsi="Arial" w:cs="Arial"/>
              </w:rPr>
              <w:t>Splits a single flow of changed rows from the CDC source</w:t>
            </w:r>
          </w:p>
          <w:p w14:paraId="74252E58" w14:textId="77777777" w:rsidR="00953C61" w:rsidRPr="006D65F7" w:rsidRDefault="00953C61" w:rsidP="00953C61">
            <w:pPr>
              <w:rPr>
                <w:rFonts w:ascii="Arial" w:hAnsi="Arial" w:cs="Arial"/>
              </w:rPr>
            </w:pPr>
            <w:r w:rsidRPr="006D65F7">
              <w:rPr>
                <w:rFonts w:ascii="Arial" w:hAnsi="Arial" w:cs="Arial"/>
              </w:rPr>
              <w:t>component into multiple data flows based on the type of the</w:t>
            </w:r>
          </w:p>
          <w:p w14:paraId="724FBDC0" w14:textId="516FD0AA" w:rsidR="00A47D1E" w:rsidRPr="006D65F7" w:rsidRDefault="00953C61" w:rsidP="00953C61">
            <w:pPr>
              <w:rPr>
                <w:rFonts w:ascii="Arial" w:hAnsi="Arial" w:cs="Arial"/>
              </w:rPr>
            </w:pPr>
            <w:r w:rsidRPr="006D65F7">
              <w:rPr>
                <w:rFonts w:ascii="Arial" w:hAnsi="Arial" w:cs="Arial"/>
              </w:rPr>
              <w:t>source data change</w:t>
            </w:r>
          </w:p>
        </w:tc>
        <w:tc>
          <w:tcPr>
            <w:tcW w:w="709" w:type="dxa"/>
          </w:tcPr>
          <w:p w14:paraId="782F527A" w14:textId="77777777" w:rsidR="00A47D1E" w:rsidRPr="006D65F7" w:rsidRDefault="00A47D1E" w:rsidP="00C65A61">
            <w:pPr>
              <w:rPr>
                <w:rFonts w:ascii="Arial" w:hAnsi="Arial" w:cs="Arial"/>
              </w:rPr>
            </w:pPr>
            <w:r w:rsidRPr="006D65F7">
              <w:rPr>
                <w:rFonts w:ascii="Arial" w:hAnsi="Arial" w:cs="Arial"/>
              </w:rPr>
              <w:t>N</w:t>
            </w:r>
          </w:p>
        </w:tc>
      </w:tr>
      <w:tr w:rsidR="00A47D1E" w:rsidRPr="006D65F7" w14:paraId="2398FDA8" w14:textId="77777777" w:rsidTr="00953C61">
        <w:tc>
          <w:tcPr>
            <w:tcW w:w="2122" w:type="dxa"/>
          </w:tcPr>
          <w:p w14:paraId="13867FF3" w14:textId="2F7979B8" w:rsidR="00A47D1E" w:rsidRPr="006D65F7" w:rsidRDefault="00953C61" w:rsidP="00C65A61">
            <w:pPr>
              <w:rPr>
                <w:rFonts w:ascii="Arial" w:hAnsi="Arial" w:cs="Arial"/>
              </w:rPr>
            </w:pPr>
            <w:r w:rsidRPr="006D65F7">
              <w:rPr>
                <w:rFonts w:ascii="Arial" w:hAnsi="Arial" w:cs="Arial"/>
              </w:rPr>
              <w:t>Conditional Split</w:t>
            </w:r>
          </w:p>
        </w:tc>
        <w:tc>
          <w:tcPr>
            <w:tcW w:w="6945" w:type="dxa"/>
          </w:tcPr>
          <w:p w14:paraId="280519C7" w14:textId="236F2C0E" w:rsidR="00A47D1E" w:rsidRPr="006D65F7" w:rsidRDefault="00953C61" w:rsidP="00C65A61">
            <w:pPr>
              <w:rPr>
                <w:rFonts w:ascii="Arial" w:hAnsi="Arial" w:cs="Arial"/>
              </w:rPr>
            </w:pPr>
            <w:proofErr w:type="spellStart"/>
            <w:r w:rsidRPr="006D65F7">
              <w:rPr>
                <w:rFonts w:ascii="Arial" w:hAnsi="Arial" w:cs="Arial"/>
              </w:rPr>
              <w:t>Rereoutes</w:t>
            </w:r>
            <w:proofErr w:type="spellEnd"/>
            <w:r w:rsidRPr="006D65F7">
              <w:rPr>
                <w:rFonts w:ascii="Arial" w:hAnsi="Arial" w:cs="Arial"/>
              </w:rPr>
              <w:t xml:space="preserve"> rows according to condition</w:t>
            </w:r>
          </w:p>
        </w:tc>
        <w:tc>
          <w:tcPr>
            <w:tcW w:w="709" w:type="dxa"/>
          </w:tcPr>
          <w:p w14:paraId="66BAB404" w14:textId="77777777" w:rsidR="00A47D1E" w:rsidRPr="006D65F7" w:rsidRDefault="00A47D1E" w:rsidP="00C65A61">
            <w:pPr>
              <w:rPr>
                <w:rFonts w:ascii="Arial" w:hAnsi="Arial" w:cs="Arial"/>
              </w:rPr>
            </w:pPr>
            <w:r w:rsidRPr="006D65F7">
              <w:rPr>
                <w:rFonts w:ascii="Arial" w:hAnsi="Arial" w:cs="Arial"/>
              </w:rPr>
              <w:t>N</w:t>
            </w:r>
          </w:p>
        </w:tc>
      </w:tr>
      <w:tr w:rsidR="00953C61" w:rsidRPr="006D65F7" w14:paraId="6EDB9AB0" w14:textId="77777777" w:rsidTr="00953C61">
        <w:tc>
          <w:tcPr>
            <w:tcW w:w="2122" w:type="dxa"/>
          </w:tcPr>
          <w:p w14:paraId="2C30FDCF" w14:textId="190A874F" w:rsidR="00953C61" w:rsidRPr="006D65F7" w:rsidRDefault="00953C61" w:rsidP="00C65A61">
            <w:pPr>
              <w:rPr>
                <w:rFonts w:ascii="Arial" w:hAnsi="Arial" w:cs="Arial"/>
              </w:rPr>
            </w:pPr>
            <w:r w:rsidRPr="006D65F7">
              <w:rPr>
                <w:rFonts w:ascii="Arial" w:hAnsi="Arial" w:cs="Arial"/>
              </w:rPr>
              <w:t>Lookup</w:t>
            </w:r>
          </w:p>
        </w:tc>
        <w:tc>
          <w:tcPr>
            <w:tcW w:w="6945" w:type="dxa"/>
          </w:tcPr>
          <w:p w14:paraId="6E85BD19" w14:textId="7AF9E7BB" w:rsidR="00953C61" w:rsidRPr="006D65F7" w:rsidRDefault="00953C61" w:rsidP="00C65A61">
            <w:pPr>
              <w:rPr>
                <w:rFonts w:ascii="Arial" w:hAnsi="Arial" w:cs="Arial"/>
              </w:rPr>
            </w:pPr>
            <w:r w:rsidRPr="006D65F7">
              <w:rPr>
                <w:rFonts w:ascii="Arial" w:hAnsi="Arial" w:cs="Arial"/>
              </w:rPr>
              <w:t xml:space="preserve">Performs a lookup operation between a current row and an external dataset on one or more columns. </w:t>
            </w:r>
          </w:p>
        </w:tc>
        <w:tc>
          <w:tcPr>
            <w:tcW w:w="709" w:type="dxa"/>
          </w:tcPr>
          <w:p w14:paraId="1BB44C30" w14:textId="4DE6C4CC" w:rsidR="00953C61" w:rsidRPr="006D65F7" w:rsidRDefault="00953C61" w:rsidP="00C65A61">
            <w:pPr>
              <w:rPr>
                <w:rFonts w:ascii="Arial" w:hAnsi="Arial" w:cs="Arial"/>
              </w:rPr>
            </w:pPr>
            <w:r w:rsidRPr="006D65F7">
              <w:rPr>
                <w:rFonts w:ascii="Arial" w:hAnsi="Arial" w:cs="Arial"/>
              </w:rPr>
              <w:t>N</w:t>
            </w:r>
          </w:p>
        </w:tc>
      </w:tr>
      <w:tr w:rsidR="00953C61" w:rsidRPr="006D65F7" w14:paraId="1237B155" w14:textId="77777777" w:rsidTr="00953C61">
        <w:tc>
          <w:tcPr>
            <w:tcW w:w="2122" w:type="dxa"/>
          </w:tcPr>
          <w:p w14:paraId="3957CE53" w14:textId="01DDC9B3" w:rsidR="00953C61" w:rsidRPr="006D65F7" w:rsidRDefault="00953C61" w:rsidP="00C65A61">
            <w:pPr>
              <w:rPr>
                <w:rFonts w:ascii="Arial" w:hAnsi="Arial" w:cs="Arial"/>
              </w:rPr>
            </w:pPr>
            <w:r w:rsidRPr="006D65F7">
              <w:rPr>
                <w:rFonts w:ascii="Arial" w:hAnsi="Arial" w:cs="Arial"/>
              </w:rPr>
              <w:t>Merge</w:t>
            </w:r>
          </w:p>
        </w:tc>
        <w:tc>
          <w:tcPr>
            <w:tcW w:w="6945" w:type="dxa"/>
          </w:tcPr>
          <w:p w14:paraId="789317BF" w14:textId="4E3E7A4D" w:rsidR="00953C61" w:rsidRPr="006D65F7" w:rsidRDefault="00953C61" w:rsidP="00C65A61">
            <w:pPr>
              <w:rPr>
                <w:rFonts w:ascii="Arial" w:hAnsi="Arial" w:cs="Arial"/>
              </w:rPr>
            </w:pPr>
            <w:r w:rsidRPr="006D65F7">
              <w:rPr>
                <w:rFonts w:ascii="Arial" w:hAnsi="Arial" w:cs="Arial"/>
              </w:rPr>
              <w:t>Combines the rows of two similar sorted inputs, one on top of the other, based on a defined sort key</w:t>
            </w:r>
          </w:p>
        </w:tc>
        <w:tc>
          <w:tcPr>
            <w:tcW w:w="709" w:type="dxa"/>
          </w:tcPr>
          <w:p w14:paraId="3E02F32C" w14:textId="2918A45F" w:rsidR="00953C61" w:rsidRPr="006D65F7" w:rsidRDefault="00953C61" w:rsidP="00C65A61">
            <w:pPr>
              <w:rPr>
                <w:rFonts w:ascii="Arial" w:hAnsi="Arial" w:cs="Arial"/>
              </w:rPr>
            </w:pPr>
            <w:r w:rsidRPr="006D65F7">
              <w:rPr>
                <w:rFonts w:ascii="Arial" w:hAnsi="Arial" w:cs="Arial"/>
              </w:rPr>
              <w:t>P</w:t>
            </w:r>
          </w:p>
        </w:tc>
      </w:tr>
      <w:tr w:rsidR="00953C61" w:rsidRPr="006D65F7" w14:paraId="738CBEEC" w14:textId="77777777" w:rsidTr="00953C61">
        <w:tc>
          <w:tcPr>
            <w:tcW w:w="2122" w:type="dxa"/>
          </w:tcPr>
          <w:p w14:paraId="203DD6EF" w14:textId="5AB756FB" w:rsidR="00953C61" w:rsidRPr="006D65F7" w:rsidRDefault="00953C61" w:rsidP="00C65A61">
            <w:pPr>
              <w:rPr>
                <w:rFonts w:ascii="Arial" w:hAnsi="Arial" w:cs="Arial"/>
              </w:rPr>
            </w:pPr>
            <w:r w:rsidRPr="006D65F7">
              <w:rPr>
                <w:rFonts w:ascii="Arial" w:hAnsi="Arial" w:cs="Arial"/>
              </w:rPr>
              <w:t>Merge Join</w:t>
            </w:r>
          </w:p>
        </w:tc>
        <w:tc>
          <w:tcPr>
            <w:tcW w:w="6945" w:type="dxa"/>
          </w:tcPr>
          <w:p w14:paraId="7F6B4B96" w14:textId="2D35CB69" w:rsidR="00953C61" w:rsidRPr="006D65F7" w:rsidRDefault="00953C61" w:rsidP="00C65A61">
            <w:pPr>
              <w:rPr>
                <w:rFonts w:ascii="Arial" w:hAnsi="Arial" w:cs="Arial"/>
              </w:rPr>
            </w:pPr>
            <w:r w:rsidRPr="006D65F7">
              <w:rPr>
                <w:rFonts w:ascii="Arial" w:hAnsi="Arial" w:cs="Arial"/>
              </w:rPr>
              <w:t>Joins the rows of two sorted inputs based on a defined join column or columns, adding columns from each source. Works like T-SQL join but each source has to be sorted on joining columns</w:t>
            </w:r>
          </w:p>
        </w:tc>
        <w:tc>
          <w:tcPr>
            <w:tcW w:w="709" w:type="dxa"/>
          </w:tcPr>
          <w:p w14:paraId="523FC59B" w14:textId="03C945DA" w:rsidR="00953C61" w:rsidRPr="006D65F7" w:rsidRDefault="00953C61" w:rsidP="00C65A61">
            <w:pPr>
              <w:rPr>
                <w:rFonts w:ascii="Arial" w:hAnsi="Arial" w:cs="Arial"/>
              </w:rPr>
            </w:pPr>
            <w:r w:rsidRPr="006D65F7">
              <w:rPr>
                <w:rFonts w:ascii="Arial" w:hAnsi="Arial" w:cs="Arial"/>
              </w:rPr>
              <w:t>P</w:t>
            </w:r>
          </w:p>
        </w:tc>
      </w:tr>
      <w:tr w:rsidR="00953C61" w:rsidRPr="006D65F7" w14:paraId="00F1A225" w14:textId="77777777" w:rsidTr="00953C61">
        <w:tc>
          <w:tcPr>
            <w:tcW w:w="2122" w:type="dxa"/>
          </w:tcPr>
          <w:p w14:paraId="445F4F84" w14:textId="60931ED1" w:rsidR="00953C61" w:rsidRPr="006D65F7" w:rsidRDefault="00953C61" w:rsidP="00C65A61">
            <w:pPr>
              <w:rPr>
                <w:rFonts w:ascii="Arial" w:hAnsi="Arial" w:cs="Arial"/>
              </w:rPr>
            </w:pPr>
            <w:r w:rsidRPr="006D65F7">
              <w:rPr>
                <w:rFonts w:ascii="Arial" w:hAnsi="Arial" w:cs="Arial"/>
              </w:rPr>
              <w:t>Multicast</w:t>
            </w:r>
          </w:p>
        </w:tc>
        <w:tc>
          <w:tcPr>
            <w:tcW w:w="6945" w:type="dxa"/>
          </w:tcPr>
          <w:p w14:paraId="177A5DC9" w14:textId="37047886" w:rsidR="00953C61" w:rsidRPr="006D65F7" w:rsidRDefault="00953C61" w:rsidP="00C65A61">
            <w:pPr>
              <w:rPr>
                <w:rFonts w:ascii="Arial" w:hAnsi="Arial" w:cs="Arial"/>
              </w:rPr>
            </w:pPr>
            <w:r w:rsidRPr="006D65F7">
              <w:rPr>
                <w:rFonts w:ascii="Arial" w:hAnsi="Arial" w:cs="Arial"/>
              </w:rPr>
              <w:t>Generates one or mode identical outputs, from which every row is sent out every output. This transformation creates a logical copy of the data</w:t>
            </w:r>
          </w:p>
        </w:tc>
        <w:tc>
          <w:tcPr>
            <w:tcW w:w="709" w:type="dxa"/>
          </w:tcPr>
          <w:p w14:paraId="4C6CB1E6" w14:textId="7786DF59" w:rsidR="00953C61" w:rsidRPr="006D65F7" w:rsidRDefault="00953C61" w:rsidP="00C65A61">
            <w:pPr>
              <w:rPr>
                <w:rFonts w:ascii="Arial" w:hAnsi="Arial" w:cs="Arial"/>
              </w:rPr>
            </w:pPr>
            <w:r w:rsidRPr="006D65F7">
              <w:rPr>
                <w:rFonts w:ascii="Arial" w:hAnsi="Arial" w:cs="Arial"/>
              </w:rPr>
              <w:t>M</w:t>
            </w:r>
          </w:p>
        </w:tc>
      </w:tr>
      <w:tr w:rsidR="00953C61" w:rsidRPr="006D65F7" w14:paraId="4A29E380" w14:textId="77777777" w:rsidTr="00953C61">
        <w:tc>
          <w:tcPr>
            <w:tcW w:w="2122" w:type="dxa"/>
          </w:tcPr>
          <w:p w14:paraId="7F65FB33" w14:textId="0AC3CF16" w:rsidR="00953C61" w:rsidRPr="006D65F7" w:rsidRDefault="00953C61" w:rsidP="00C65A61">
            <w:pPr>
              <w:rPr>
                <w:rFonts w:ascii="Arial" w:hAnsi="Arial" w:cs="Arial"/>
              </w:rPr>
            </w:pPr>
            <w:r w:rsidRPr="006D65F7">
              <w:rPr>
                <w:rFonts w:ascii="Arial" w:hAnsi="Arial" w:cs="Arial"/>
              </w:rPr>
              <w:t>Union all</w:t>
            </w:r>
          </w:p>
        </w:tc>
        <w:tc>
          <w:tcPr>
            <w:tcW w:w="6945" w:type="dxa"/>
          </w:tcPr>
          <w:p w14:paraId="0662C772" w14:textId="132BE8F8" w:rsidR="00953C61" w:rsidRPr="006D65F7" w:rsidRDefault="009230E4" w:rsidP="00C65A61">
            <w:pPr>
              <w:rPr>
                <w:rFonts w:ascii="Arial" w:hAnsi="Arial" w:cs="Arial"/>
              </w:rPr>
            </w:pPr>
            <w:r w:rsidRPr="006D65F7">
              <w:rPr>
                <w:rFonts w:ascii="Arial" w:hAnsi="Arial" w:cs="Arial"/>
              </w:rPr>
              <w:t>Combines the rows of two similar sorted inputs, one on top of the other, based on a defined sort key. Doesn’t need to be sorted</w:t>
            </w:r>
          </w:p>
        </w:tc>
        <w:tc>
          <w:tcPr>
            <w:tcW w:w="709" w:type="dxa"/>
          </w:tcPr>
          <w:p w14:paraId="168A13E5" w14:textId="0C335F4F" w:rsidR="00953C61" w:rsidRPr="006D65F7" w:rsidRDefault="00953C61" w:rsidP="00C65A61">
            <w:pPr>
              <w:rPr>
                <w:rFonts w:ascii="Arial" w:hAnsi="Arial" w:cs="Arial"/>
              </w:rPr>
            </w:pPr>
            <w:r w:rsidRPr="006D65F7">
              <w:rPr>
                <w:rFonts w:ascii="Arial" w:hAnsi="Arial" w:cs="Arial"/>
              </w:rPr>
              <w:t>P</w:t>
            </w:r>
          </w:p>
        </w:tc>
      </w:tr>
    </w:tbl>
    <w:p w14:paraId="479CEBF1" w14:textId="22F94551" w:rsidR="0003652B" w:rsidRPr="006D65F7" w:rsidRDefault="0003652B" w:rsidP="000D33E4">
      <w:pPr>
        <w:autoSpaceDE w:val="0"/>
        <w:autoSpaceDN w:val="0"/>
        <w:adjustRightInd w:val="0"/>
        <w:spacing w:after="0" w:line="240" w:lineRule="auto"/>
        <w:rPr>
          <w:rFonts w:ascii="Arial" w:hAnsi="Arial" w:cs="Arial"/>
        </w:rPr>
      </w:pPr>
    </w:p>
    <w:p w14:paraId="4FE4F5B0" w14:textId="1110E06D" w:rsidR="00327A39" w:rsidRPr="006D65F7" w:rsidRDefault="00327A39" w:rsidP="000D33E4">
      <w:pPr>
        <w:autoSpaceDE w:val="0"/>
        <w:autoSpaceDN w:val="0"/>
        <w:adjustRightInd w:val="0"/>
        <w:spacing w:after="0" w:line="240" w:lineRule="auto"/>
        <w:rPr>
          <w:rFonts w:ascii="Arial" w:hAnsi="Arial" w:cs="Arial"/>
          <w:b/>
        </w:rPr>
      </w:pPr>
      <w:r w:rsidRPr="006D65F7">
        <w:rPr>
          <w:rFonts w:ascii="Arial" w:hAnsi="Arial" w:cs="Arial"/>
          <w:b/>
        </w:rPr>
        <w:t>Multi-Row Transformations</w:t>
      </w:r>
    </w:p>
    <w:p w14:paraId="4F7E5F2F" w14:textId="39BD0170" w:rsidR="00327A39" w:rsidRPr="006D65F7" w:rsidRDefault="00327A39" w:rsidP="000D33E4">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2122"/>
        <w:gridCol w:w="6945"/>
        <w:gridCol w:w="709"/>
      </w:tblGrid>
      <w:tr w:rsidR="00FF0B47" w:rsidRPr="006D65F7" w14:paraId="674AFD8B" w14:textId="77777777" w:rsidTr="00C65A61">
        <w:tc>
          <w:tcPr>
            <w:tcW w:w="2122" w:type="dxa"/>
          </w:tcPr>
          <w:p w14:paraId="77F71C84" w14:textId="423E0603" w:rsidR="00FF0B47" w:rsidRPr="006D65F7" w:rsidRDefault="00FF0B47" w:rsidP="00C65A61">
            <w:pPr>
              <w:rPr>
                <w:rFonts w:ascii="Arial" w:hAnsi="Arial" w:cs="Arial"/>
              </w:rPr>
            </w:pPr>
            <w:r w:rsidRPr="006D65F7">
              <w:rPr>
                <w:rFonts w:ascii="Arial" w:hAnsi="Arial" w:cs="Arial"/>
              </w:rPr>
              <w:t>Aggregate</w:t>
            </w:r>
          </w:p>
        </w:tc>
        <w:tc>
          <w:tcPr>
            <w:tcW w:w="6945" w:type="dxa"/>
          </w:tcPr>
          <w:p w14:paraId="4AD2B320" w14:textId="78DFE601" w:rsidR="00FF0B47" w:rsidRPr="006D65F7" w:rsidRDefault="00FF0B47" w:rsidP="00C65A61">
            <w:pPr>
              <w:rPr>
                <w:rFonts w:ascii="Arial" w:hAnsi="Arial" w:cs="Arial"/>
              </w:rPr>
            </w:pPr>
          </w:p>
        </w:tc>
        <w:tc>
          <w:tcPr>
            <w:tcW w:w="709" w:type="dxa"/>
          </w:tcPr>
          <w:p w14:paraId="102E9D08" w14:textId="16951ADC" w:rsidR="00FF0B47" w:rsidRPr="006D65F7" w:rsidRDefault="009230E4" w:rsidP="00C65A61">
            <w:pPr>
              <w:rPr>
                <w:rFonts w:ascii="Arial" w:hAnsi="Arial" w:cs="Arial"/>
              </w:rPr>
            </w:pPr>
            <w:r w:rsidRPr="006D65F7">
              <w:rPr>
                <w:rFonts w:ascii="Arial" w:hAnsi="Arial" w:cs="Arial"/>
              </w:rPr>
              <w:t>B</w:t>
            </w:r>
          </w:p>
        </w:tc>
      </w:tr>
      <w:tr w:rsidR="00FF0B47" w:rsidRPr="006D65F7" w14:paraId="4CD12C72" w14:textId="77777777" w:rsidTr="00C65A61">
        <w:tc>
          <w:tcPr>
            <w:tcW w:w="2122" w:type="dxa"/>
          </w:tcPr>
          <w:p w14:paraId="42ED9BD5" w14:textId="181479F5" w:rsidR="00FF0B47" w:rsidRPr="006D65F7" w:rsidRDefault="00FF0B47" w:rsidP="00C65A61">
            <w:pPr>
              <w:rPr>
                <w:rFonts w:ascii="Arial" w:hAnsi="Arial" w:cs="Arial"/>
              </w:rPr>
            </w:pPr>
            <w:r w:rsidRPr="006D65F7">
              <w:rPr>
                <w:rFonts w:ascii="Arial" w:hAnsi="Arial" w:cs="Arial"/>
              </w:rPr>
              <w:t>Percent Sampling</w:t>
            </w:r>
          </w:p>
        </w:tc>
        <w:tc>
          <w:tcPr>
            <w:tcW w:w="6945" w:type="dxa"/>
          </w:tcPr>
          <w:p w14:paraId="30800828" w14:textId="3A567B02" w:rsidR="00FF0B47" w:rsidRPr="006D65F7" w:rsidRDefault="009230E4" w:rsidP="00C65A61">
            <w:pPr>
              <w:rPr>
                <w:rFonts w:ascii="Arial" w:hAnsi="Arial" w:cs="Arial"/>
              </w:rPr>
            </w:pPr>
            <w:r w:rsidRPr="006D65F7">
              <w:rPr>
                <w:rFonts w:ascii="Arial" w:hAnsi="Arial" w:cs="Arial"/>
              </w:rPr>
              <w:t>A</w:t>
            </w:r>
            <w:r w:rsidR="00FF0B47" w:rsidRPr="006D65F7">
              <w:rPr>
                <w:rFonts w:ascii="Arial" w:hAnsi="Arial" w:cs="Arial"/>
              </w:rPr>
              <w:t>llows only defined number to go through</w:t>
            </w:r>
          </w:p>
        </w:tc>
        <w:tc>
          <w:tcPr>
            <w:tcW w:w="709" w:type="dxa"/>
          </w:tcPr>
          <w:p w14:paraId="3AC5AED6" w14:textId="71341634" w:rsidR="00FF0B47" w:rsidRPr="006D65F7" w:rsidRDefault="009230E4" w:rsidP="00C65A61">
            <w:pPr>
              <w:rPr>
                <w:rFonts w:ascii="Arial" w:hAnsi="Arial" w:cs="Arial"/>
              </w:rPr>
            </w:pPr>
            <w:r w:rsidRPr="006D65F7">
              <w:rPr>
                <w:rFonts w:ascii="Arial" w:hAnsi="Arial" w:cs="Arial"/>
              </w:rPr>
              <w:t>N</w:t>
            </w:r>
          </w:p>
        </w:tc>
      </w:tr>
      <w:tr w:rsidR="00FF0B47" w:rsidRPr="006D65F7" w14:paraId="7BF03838" w14:textId="77777777" w:rsidTr="00C65A61">
        <w:tc>
          <w:tcPr>
            <w:tcW w:w="2122" w:type="dxa"/>
          </w:tcPr>
          <w:p w14:paraId="1C980A37" w14:textId="43892C1D" w:rsidR="00FF0B47" w:rsidRPr="006D65F7" w:rsidRDefault="00FF0B47" w:rsidP="00FF0B47">
            <w:pPr>
              <w:autoSpaceDE w:val="0"/>
              <w:autoSpaceDN w:val="0"/>
              <w:adjustRightInd w:val="0"/>
              <w:rPr>
                <w:rFonts w:ascii="Arial" w:hAnsi="Arial" w:cs="Arial"/>
              </w:rPr>
            </w:pPr>
            <w:r w:rsidRPr="006D65F7">
              <w:rPr>
                <w:rFonts w:ascii="Arial" w:hAnsi="Arial" w:cs="Arial"/>
              </w:rPr>
              <w:t>Pivot</w:t>
            </w:r>
          </w:p>
        </w:tc>
        <w:tc>
          <w:tcPr>
            <w:tcW w:w="6945" w:type="dxa"/>
          </w:tcPr>
          <w:p w14:paraId="0FCC952F" w14:textId="77777777" w:rsidR="00FF0B47" w:rsidRPr="006D65F7" w:rsidRDefault="00FF0B47" w:rsidP="00C65A61">
            <w:pPr>
              <w:rPr>
                <w:rFonts w:ascii="Arial" w:hAnsi="Arial" w:cs="Arial"/>
              </w:rPr>
            </w:pPr>
          </w:p>
        </w:tc>
        <w:tc>
          <w:tcPr>
            <w:tcW w:w="709" w:type="dxa"/>
          </w:tcPr>
          <w:p w14:paraId="3683DE34" w14:textId="09A32AF2" w:rsidR="00FF0B47" w:rsidRPr="006D65F7" w:rsidRDefault="009230E4" w:rsidP="00C65A61">
            <w:pPr>
              <w:rPr>
                <w:rFonts w:ascii="Arial" w:hAnsi="Arial" w:cs="Arial"/>
              </w:rPr>
            </w:pPr>
            <w:r w:rsidRPr="006D65F7">
              <w:rPr>
                <w:rFonts w:ascii="Arial" w:hAnsi="Arial" w:cs="Arial"/>
              </w:rPr>
              <w:t>P</w:t>
            </w:r>
          </w:p>
        </w:tc>
      </w:tr>
      <w:tr w:rsidR="00FF0B47" w:rsidRPr="006D65F7" w14:paraId="2D95B4A2" w14:textId="77777777" w:rsidTr="00C65A61">
        <w:tc>
          <w:tcPr>
            <w:tcW w:w="2122" w:type="dxa"/>
          </w:tcPr>
          <w:p w14:paraId="38AD9F9F" w14:textId="77403B74" w:rsidR="00FF0B47" w:rsidRPr="006D65F7" w:rsidRDefault="00FF0B47" w:rsidP="00FF0B47">
            <w:pPr>
              <w:autoSpaceDE w:val="0"/>
              <w:autoSpaceDN w:val="0"/>
              <w:adjustRightInd w:val="0"/>
              <w:rPr>
                <w:rFonts w:ascii="Arial" w:hAnsi="Arial" w:cs="Arial"/>
              </w:rPr>
            </w:pPr>
            <w:r w:rsidRPr="006D65F7">
              <w:rPr>
                <w:rFonts w:ascii="Arial" w:hAnsi="Arial" w:cs="Arial"/>
              </w:rPr>
              <w:lastRenderedPageBreak/>
              <w:t>Row Sampling</w:t>
            </w:r>
          </w:p>
        </w:tc>
        <w:tc>
          <w:tcPr>
            <w:tcW w:w="6945" w:type="dxa"/>
          </w:tcPr>
          <w:p w14:paraId="77D179AA" w14:textId="4A985C14" w:rsidR="00FF0B47" w:rsidRPr="006D65F7" w:rsidRDefault="00FF0B47" w:rsidP="00C65A61">
            <w:pPr>
              <w:rPr>
                <w:rFonts w:ascii="Arial" w:hAnsi="Arial" w:cs="Arial"/>
              </w:rPr>
            </w:pPr>
            <w:r w:rsidRPr="006D65F7">
              <w:rPr>
                <w:rFonts w:ascii="Arial" w:hAnsi="Arial" w:cs="Arial"/>
              </w:rPr>
              <w:t>Generates a fixed number of rows, sampling the data from the entire input, no matter how much larger than the defined output the input is.</w:t>
            </w:r>
          </w:p>
        </w:tc>
        <w:tc>
          <w:tcPr>
            <w:tcW w:w="709" w:type="dxa"/>
          </w:tcPr>
          <w:p w14:paraId="3A3565F8" w14:textId="0890B753" w:rsidR="00FF0B47" w:rsidRPr="006D65F7" w:rsidRDefault="009230E4" w:rsidP="00C65A61">
            <w:pPr>
              <w:rPr>
                <w:rFonts w:ascii="Arial" w:hAnsi="Arial" w:cs="Arial"/>
              </w:rPr>
            </w:pPr>
            <w:r w:rsidRPr="006D65F7">
              <w:rPr>
                <w:rFonts w:ascii="Arial" w:hAnsi="Arial" w:cs="Arial"/>
              </w:rPr>
              <w:t>B</w:t>
            </w:r>
          </w:p>
        </w:tc>
      </w:tr>
      <w:tr w:rsidR="00FF0B47" w:rsidRPr="006D65F7" w14:paraId="6231B268" w14:textId="77777777" w:rsidTr="00C65A61">
        <w:tc>
          <w:tcPr>
            <w:tcW w:w="2122" w:type="dxa"/>
          </w:tcPr>
          <w:p w14:paraId="2F6F84C3" w14:textId="7F5E3483" w:rsidR="00FF0B47" w:rsidRPr="006D65F7" w:rsidRDefault="00FF0B47" w:rsidP="00FF0B47">
            <w:pPr>
              <w:autoSpaceDE w:val="0"/>
              <w:autoSpaceDN w:val="0"/>
              <w:adjustRightInd w:val="0"/>
              <w:rPr>
                <w:rFonts w:ascii="Arial" w:hAnsi="Arial" w:cs="Arial"/>
              </w:rPr>
            </w:pPr>
            <w:r w:rsidRPr="006D65F7">
              <w:rPr>
                <w:rFonts w:ascii="Arial" w:hAnsi="Arial" w:cs="Arial"/>
              </w:rPr>
              <w:t>Sort</w:t>
            </w:r>
          </w:p>
        </w:tc>
        <w:tc>
          <w:tcPr>
            <w:tcW w:w="6945" w:type="dxa"/>
          </w:tcPr>
          <w:p w14:paraId="6444F9B7" w14:textId="6FC72874" w:rsidR="00FF0B47" w:rsidRPr="006D65F7" w:rsidRDefault="00FF0B47" w:rsidP="00C65A61">
            <w:pPr>
              <w:rPr>
                <w:rFonts w:ascii="Arial" w:hAnsi="Arial" w:cs="Arial"/>
              </w:rPr>
            </w:pPr>
            <w:r w:rsidRPr="006D65F7">
              <w:rPr>
                <w:rFonts w:ascii="Arial" w:hAnsi="Arial" w:cs="Arial"/>
              </w:rPr>
              <w:t>Used for merge joins and for removing duplicates</w:t>
            </w:r>
          </w:p>
        </w:tc>
        <w:tc>
          <w:tcPr>
            <w:tcW w:w="709" w:type="dxa"/>
          </w:tcPr>
          <w:p w14:paraId="452CC942" w14:textId="32D59557" w:rsidR="00FF0B47" w:rsidRPr="006D65F7" w:rsidRDefault="009230E4" w:rsidP="00C65A61">
            <w:pPr>
              <w:rPr>
                <w:rFonts w:ascii="Arial" w:hAnsi="Arial" w:cs="Arial"/>
              </w:rPr>
            </w:pPr>
            <w:r w:rsidRPr="006D65F7">
              <w:rPr>
                <w:rFonts w:ascii="Arial" w:hAnsi="Arial" w:cs="Arial"/>
              </w:rPr>
              <w:t>B</w:t>
            </w:r>
          </w:p>
        </w:tc>
      </w:tr>
      <w:tr w:rsidR="009230E4" w:rsidRPr="006D65F7" w14:paraId="2F521D39" w14:textId="77777777" w:rsidTr="00C65A61">
        <w:tc>
          <w:tcPr>
            <w:tcW w:w="2122" w:type="dxa"/>
          </w:tcPr>
          <w:p w14:paraId="1A454563" w14:textId="74FA989E" w:rsidR="009230E4" w:rsidRPr="006D65F7" w:rsidRDefault="009230E4" w:rsidP="00FF0B47">
            <w:pPr>
              <w:autoSpaceDE w:val="0"/>
              <w:autoSpaceDN w:val="0"/>
              <w:adjustRightInd w:val="0"/>
              <w:rPr>
                <w:rFonts w:ascii="Arial" w:hAnsi="Arial" w:cs="Arial"/>
              </w:rPr>
            </w:pPr>
            <w:r w:rsidRPr="006D65F7">
              <w:rPr>
                <w:rFonts w:ascii="Arial" w:hAnsi="Arial" w:cs="Arial"/>
              </w:rPr>
              <w:t>Unpivot</w:t>
            </w:r>
          </w:p>
        </w:tc>
        <w:tc>
          <w:tcPr>
            <w:tcW w:w="6945" w:type="dxa"/>
          </w:tcPr>
          <w:p w14:paraId="6E83A3A7" w14:textId="77777777" w:rsidR="009230E4" w:rsidRPr="006D65F7" w:rsidRDefault="009230E4" w:rsidP="00C65A61">
            <w:pPr>
              <w:rPr>
                <w:rFonts w:ascii="Arial" w:hAnsi="Arial" w:cs="Arial"/>
              </w:rPr>
            </w:pPr>
          </w:p>
        </w:tc>
        <w:tc>
          <w:tcPr>
            <w:tcW w:w="709" w:type="dxa"/>
          </w:tcPr>
          <w:p w14:paraId="4B2A42D1" w14:textId="2946D77D" w:rsidR="009230E4" w:rsidRPr="006D65F7" w:rsidRDefault="009230E4" w:rsidP="00C65A61">
            <w:pPr>
              <w:rPr>
                <w:rFonts w:ascii="Arial" w:hAnsi="Arial" w:cs="Arial"/>
              </w:rPr>
            </w:pPr>
            <w:r w:rsidRPr="006D65F7">
              <w:rPr>
                <w:rFonts w:ascii="Arial" w:eastAsia="Segoe" w:hAnsi="Arial" w:cs="Arial"/>
                <w:sz w:val="15"/>
                <w:szCs w:val="15"/>
              </w:rPr>
              <w:t>P</w:t>
            </w:r>
          </w:p>
        </w:tc>
      </w:tr>
    </w:tbl>
    <w:p w14:paraId="22ECF81C" w14:textId="77777777" w:rsidR="00FF0B47" w:rsidRPr="006D65F7" w:rsidRDefault="00FF0B47" w:rsidP="000D33E4">
      <w:pPr>
        <w:autoSpaceDE w:val="0"/>
        <w:autoSpaceDN w:val="0"/>
        <w:adjustRightInd w:val="0"/>
        <w:spacing w:after="0" w:line="240" w:lineRule="auto"/>
        <w:rPr>
          <w:rFonts w:ascii="Arial" w:hAnsi="Arial" w:cs="Arial"/>
        </w:rPr>
      </w:pPr>
    </w:p>
    <w:p w14:paraId="18AD5FF0" w14:textId="35505588" w:rsidR="00815F3C" w:rsidRPr="006D65F7" w:rsidRDefault="00815F3C" w:rsidP="00BC68B8">
      <w:pPr>
        <w:autoSpaceDE w:val="0"/>
        <w:autoSpaceDN w:val="0"/>
        <w:adjustRightInd w:val="0"/>
        <w:spacing w:after="0" w:line="240" w:lineRule="auto"/>
        <w:rPr>
          <w:rFonts w:ascii="Arial" w:hAnsi="Arial" w:cs="Arial"/>
          <w:b/>
        </w:rPr>
      </w:pPr>
      <w:r w:rsidRPr="006D65F7">
        <w:rPr>
          <w:rFonts w:ascii="Arial" w:hAnsi="Arial" w:cs="Arial"/>
          <w:b/>
        </w:rPr>
        <w:t>Advanced Data-Preparation Transformations</w:t>
      </w:r>
    </w:p>
    <w:p w14:paraId="65EE00F8" w14:textId="1D0FE527" w:rsidR="00815F3C" w:rsidRPr="006D65F7" w:rsidRDefault="00815F3C" w:rsidP="00BC68B8">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2122"/>
        <w:gridCol w:w="6945"/>
        <w:gridCol w:w="709"/>
      </w:tblGrid>
      <w:tr w:rsidR="00A106A4" w:rsidRPr="006D65F7" w14:paraId="3A4E1325" w14:textId="77777777" w:rsidTr="00C65A61">
        <w:tc>
          <w:tcPr>
            <w:tcW w:w="2122" w:type="dxa"/>
          </w:tcPr>
          <w:p w14:paraId="5A9E8047" w14:textId="2854E8FE" w:rsidR="00A106A4" w:rsidRPr="006D65F7" w:rsidRDefault="00A106A4" w:rsidP="00C65A61">
            <w:pPr>
              <w:rPr>
                <w:rFonts w:ascii="Arial" w:hAnsi="Arial" w:cs="Arial"/>
              </w:rPr>
            </w:pPr>
            <w:r w:rsidRPr="006D65F7">
              <w:rPr>
                <w:rFonts w:ascii="Arial" w:hAnsi="Arial" w:cs="Arial"/>
              </w:rPr>
              <w:t>DQS Cleansing</w:t>
            </w:r>
          </w:p>
        </w:tc>
        <w:tc>
          <w:tcPr>
            <w:tcW w:w="6945" w:type="dxa"/>
          </w:tcPr>
          <w:p w14:paraId="0DAC1384" w14:textId="4152AA55" w:rsidR="00A106A4" w:rsidRPr="006D65F7" w:rsidRDefault="00A106A4" w:rsidP="00C65A61">
            <w:pPr>
              <w:rPr>
                <w:rFonts w:ascii="Arial" w:hAnsi="Arial" w:cs="Arial"/>
              </w:rPr>
            </w:pPr>
            <w:r w:rsidRPr="006D65F7">
              <w:rPr>
                <w:rFonts w:ascii="Arial" w:hAnsi="Arial" w:cs="Arial"/>
              </w:rPr>
              <w:t>Validates rows by automatically performing data cleansing using an existing knowledge base in Data Quality Services (DQS).</w:t>
            </w:r>
          </w:p>
        </w:tc>
        <w:tc>
          <w:tcPr>
            <w:tcW w:w="709" w:type="dxa"/>
          </w:tcPr>
          <w:p w14:paraId="1D755BC3" w14:textId="57D4760F" w:rsidR="00A106A4" w:rsidRPr="006D65F7" w:rsidRDefault="00A106A4" w:rsidP="00C65A61">
            <w:pPr>
              <w:rPr>
                <w:rFonts w:ascii="Arial" w:hAnsi="Arial" w:cs="Arial"/>
              </w:rPr>
            </w:pPr>
            <w:r w:rsidRPr="006D65F7">
              <w:rPr>
                <w:rFonts w:ascii="Arial" w:hAnsi="Arial" w:cs="Arial"/>
              </w:rPr>
              <w:t>P</w:t>
            </w:r>
          </w:p>
        </w:tc>
      </w:tr>
      <w:tr w:rsidR="00A106A4" w:rsidRPr="006D65F7" w14:paraId="00879A2C" w14:textId="77777777" w:rsidTr="00C65A61">
        <w:tc>
          <w:tcPr>
            <w:tcW w:w="2122" w:type="dxa"/>
          </w:tcPr>
          <w:p w14:paraId="60413AF8" w14:textId="1EF627D7" w:rsidR="00A106A4" w:rsidRPr="006D65F7" w:rsidRDefault="00A106A4" w:rsidP="00C65A61">
            <w:pPr>
              <w:rPr>
                <w:rFonts w:ascii="Arial" w:hAnsi="Arial" w:cs="Arial"/>
              </w:rPr>
            </w:pPr>
            <w:r w:rsidRPr="006D65F7">
              <w:rPr>
                <w:rFonts w:ascii="Arial" w:hAnsi="Arial" w:cs="Arial"/>
              </w:rPr>
              <w:t>OLE DB Command</w:t>
            </w:r>
          </w:p>
        </w:tc>
        <w:tc>
          <w:tcPr>
            <w:tcW w:w="6945" w:type="dxa"/>
          </w:tcPr>
          <w:p w14:paraId="418035B4" w14:textId="6FD4FD1E" w:rsidR="00A106A4" w:rsidRPr="006D65F7" w:rsidRDefault="00A106A4" w:rsidP="00C65A61">
            <w:pPr>
              <w:rPr>
                <w:rFonts w:ascii="Arial" w:hAnsi="Arial" w:cs="Arial"/>
              </w:rPr>
            </w:pPr>
            <w:r w:rsidRPr="006D65F7">
              <w:rPr>
                <w:rFonts w:ascii="Arial" w:hAnsi="Arial" w:cs="Arial"/>
              </w:rPr>
              <w:t>Performs database operations such as updates or deletions, one row at a time, based on mapped parameters from input rows.</w:t>
            </w:r>
          </w:p>
        </w:tc>
        <w:tc>
          <w:tcPr>
            <w:tcW w:w="709" w:type="dxa"/>
          </w:tcPr>
          <w:p w14:paraId="6E990CA9" w14:textId="0CC20EBF" w:rsidR="00A106A4" w:rsidRPr="006D65F7" w:rsidRDefault="00A106A4" w:rsidP="00C65A61">
            <w:pPr>
              <w:rPr>
                <w:rFonts w:ascii="Arial" w:hAnsi="Arial" w:cs="Arial"/>
              </w:rPr>
            </w:pPr>
            <w:r w:rsidRPr="006D65F7">
              <w:rPr>
                <w:rFonts w:ascii="Arial" w:hAnsi="Arial" w:cs="Arial"/>
              </w:rPr>
              <w:t>N</w:t>
            </w:r>
          </w:p>
        </w:tc>
      </w:tr>
      <w:tr w:rsidR="00A106A4" w:rsidRPr="006D65F7" w14:paraId="6DD5ECA2" w14:textId="77777777" w:rsidTr="00C65A61">
        <w:tc>
          <w:tcPr>
            <w:tcW w:w="2122" w:type="dxa"/>
          </w:tcPr>
          <w:p w14:paraId="734B3206" w14:textId="4E6134E0" w:rsidR="00A106A4" w:rsidRPr="006D65F7" w:rsidRDefault="00A106A4" w:rsidP="00A106A4">
            <w:pPr>
              <w:autoSpaceDE w:val="0"/>
              <w:autoSpaceDN w:val="0"/>
              <w:adjustRightInd w:val="0"/>
              <w:rPr>
                <w:rFonts w:ascii="Arial" w:hAnsi="Arial" w:cs="Arial"/>
              </w:rPr>
            </w:pPr>
            <w:r w:rsidRPr="006D65F7">
              <w:rPr>
                <w:rFonts w:ascii="Arial" w:hAnsi="Arial" w:cs="Arial"/>
              </w:rPr>
              <w:t>Slowly Changing Dimension</w:t>
            </w:r>
          </w:p>
        </w:tc>
        <w:tc>
          <w:tcPr>
            <w:tcW w:w="6945" w:type="dxa"/>
          </w:tcPr>
          <w:p w14:paraId="26CAF5C9" w14:textId="69400388" w:rsidR="00A106A4" w:rsidRPr="006D65F7" w:rsidRDefault="00A106A4" w:rsidP="00A106A4">
            <w:pPr>
              <w:rPr>
                <w:rFonts w:ascii="Arial" w:hAnsi="Arial" w:cs="Arial"/>
              </w:rPr>
            </w:pPr>
            <w:r w:rsidRPr="006D65F7">
              <w:rPr>
                <w:rFonts w:ascii="Arial" w:hAnsi="Arial" w:cs="Arial"/>
              </w:rPr>
              <w:t>Generates transformations necessary to support loading dimension tables</w:t>
            </w:r>
          </w:p>
        </w:tc>
        <w:tc>
          <w:tcPr>
            <w:tcW w:w="709" w:type="dxa"/>
          </w:tcPr>
          <w:p w14:paraId="5343DF2F" w14:textId="0BBC5B14" w:rsidR="00A106A4" w:rsidRPr="006D65F7" w:rsidRDefault="00A106A4" w:rsidP="00C65A61">
            <w:pPr>
              <w:rPr>
                <w:rFonts w:ascii="Arial" w:hAnsi="Arial" w:cs="Arial"/>
              </w:rPr>
            </w:pPr>
            <w:r w:rsidRPr="006D65F7">
              <w:rPr>
                <w:rFonts w:ascii="Arial" w:hAnsi="Arial" w:cs="Arial"/>
              </w:rPr>
              <w:t>N</w:t>
            </w:r>
          </w:p>
        </w:tc>
      </w:tr>
      <w:tr w:rsidR="00A106A4" w:rsidRPr="006D65F7" w14:paraId="54FCC7B0" w14:textId="77777777" w:rsidTr="00C65A61">
        <w:tc>
          <w:tcPr>
            <w:tcW w:w="2122" w:type="dxa"/>
          </w:tcPr>
          <w:p w14:paraId="01DC0A3C" w14:textId="18E06FD6" w:rsidR="00A106A4" w:rsidRPr="006D65F7" w:rsidRDefault="00A106A4" w:rsidP="00A106A4">
            <w:pPr>
              <w:autoSpaceDE w:val="0"/>
              <w:autoSpaceDN w:val="0"/>
              <w:adjustRightInd w:val="0"/>
              <w:rPr>
                <w:rFonts w:ascii="Arial" w:hAnsi="Arial" w:cs="Arial"/>
              </w:rPr>
            </w:pPr>
            <w:r w:rsidRPr="006D65F7">
              <w:rPr>
                <w:rFonts w:ascii="Arial" w:hAnsi="Arial" w:cs="Arial"/>
              </w:rPr>
              <w:t>Data Mining Query</w:t>
            </w:r>
          </w:p>
        </w:tc>
        <w:tc>
          <w:tcPr>
            <w:tcW w:w="6945" w:type="dxa"/>
          </w:tcPr>
          <w:p w14:paraId="71813ED1" w14:textId="15FC1247" w:rsidR="00A106A4" w:rsidRPr="006D65F7" w:rsidRDefault="00A106A4" w:rsidP="00A106A4">
            <w:pPr>
              <w:rPr>
                <w:rFonts w:ascii="Arial" w:hAnsi="Arial" w:cs="Arial"/>
              </w:rPr>
            </w:pPr>
            <w:r w:rsidRPr="006D65F7">
              <w:rPr>
                <w:rFonts w:ascii="Arial" w:hAnsi="Arial" w:cs="Arial"/>
              </w:rPr>
              <w:t>Applies input rows against a data mining model</w:t>
            </w:r>
          </w:p>
        </w:tc>
        <w:tc>
          <w:tcPr>
            <w:tcW w:w="709" w:type="dxa"/>
          </w:tcPr>
          <w:p w14:paraId="0653B96A" w14:textId="33BC13CE" w:rsidR="00A106A4" w:rsidRPr="006D65F7" w:rsidRDefault="00A106A4" w:rsidP="00C65A61">
            <w:pPr>
              <w:rPr>
                <w:rFonts w:ascii="Arial" w:hAnsi="Arial" w:cs="Arial"/>
              </w:rPr>
            </w:pPr>
            <w:r w:rsidRPr="006D65F7">
              <w:rPr>
                <w:rFonts w:ascii="Arial" w:hAnsi="Arial" w:cs="Arial"/>
              </w:rPr>
              <w:t>P</w:t>
            </w:r>
          </w:p>
        </w:tc>
      </w:tr>
      <w:tr w:rsidR="00A106A4" w:rsidRPr="006D65F7" w14:paraId="02E0F697" w14:textId="77777777" w:rsidTr="00C65A61">
        <w:tc>
          <w:tcPr>
            <w:tcW w:w="2122" w:type="dxa"/>
          </w:tcPr>
          <w:p w14:paraId="123C71B3" w14:textId="1EF5EC54" w:rsidR="00A106A4" w:rsidRPr="006D65F7" w:rsidRDefault="00A106A4" w:rsidP="00A106A4">
            <w:pPr>
              <w:autoSpaceDE w:val="0"/>
              <w:autoSpaceDN w:val="0"/>
              <w:adjustRightInd w:val="0"/>
              <w:rPr>
                <w:rFonts w:ascii="Arial" w:hAnsi="Arial" w:cs="Arial"/>
              </w:rPr>
            </w:pPr>
            <w:r w:rsidRPr="006D65F7">
              <w:rPr>
                <w:rFonts w:ascii="Arial" w:hAnsi="Arial" w:cs="Arial"/>
              </w:rPr>
              <w:t>Fuzzy Grouping</w:t>
            </w:r>
          </w:p>
        </w:tc>
        <w:tc>
          <w:tcPr>
            <w:tcW w:w="6945" w:type="dxa"/>
          </w:tcPr>
          <w:p w14:paraId="33E2AC91" w14:textId="432669F7" w:rsidR="00A106A4" w:rsidRPr="006D65F7" w:rsidRDefault="00A106A4" w:rsidP="00A106A4">
            <w:pPr>
              <w:rPr>
                <w:rFonts w:ascii="Arial" w:hAnsi="Arial" w:cs="Arial"/>
              </w:rPr>
            </w:pPr>
            <w:r w:rsidRPr="006D65F7">
              <w:rPr>
                <w:rFonts w:ascii="Arial" w:hAnsi="Arial" w:cs="Arial"/>
              </w:rPr>
              <w:t>Performs de-duplication based on similarity of selected columns</w:t>
            </w:r>
          </w:p>
        </w:tc>
        <w:tc>
          <w:tcPr>
            <w:tcW w:w="709" w:type="dxa"/>
          </w:tcPr>
          <w:p w14:paraId="1A031247" w14:textId="51508EF7" w:rsidR="00A106A4" w:rsidRPr="006D65F7" w:rsidRDefault="00A106A4" w:rsidP="00C65A61">
            <w:pPr>
              <w:rPr>
                <w:rFonts w:ascii="Arial" w:hAnsi="Arial" w:cs="Arial"/>
              </w:rPr>
            </w:pPr>
            <w:r w:rsidRPr="006D65F7">
              <w:rPr>
                <w:rFonts w:ascii="Arial" w:hAnsi="Arial" w:cs="Arial"/>
              </w:rPr>
              <w:t>B</w:t>
            </w:r>
          </w:p>
        </w:tc>
      </w:tr>
      <w:tr w:rsidR="00A106A4" w:rsidRPr="006D65F7" w14:paraId="0FAC07C0" w14:textId="77777777" w:rsidTr="00C65A61">
        <w:tc>
          <w:tcPr>
            <w:tcW w:w="2122" w:type="dxa"/>
          </w:tcPr>
          <w:p w14:paraId="3169AAA7" w14:textId="4149589B" w:rsidR="00A106A4" w:rsidRPr="006D65F7" w:rsidRDefault="00A106A4" w:rsidP="00A106A4">
            <w:pPr>
              <w:autoSpaceDE w:val="0"/>
              <w:autoSpaceDN w:val="0"/>
              <w:adjustRightInd w:val="0"/>
              <w:rPr>
                <w:rFonts w:ascii="Arial" w:hAnsi="Arial" w:cs="Arial"/>
              </w:rPr>
            </w:pPr>
            <w:r w:rsidRPr="006D65F7">
              <w:rPr>
                <w:rFonts w:ascii="Arial" w:hAnsi="Arial" w:cs="Arial"/>
              </w:rPr>
              <w:t>Script Component</w:t>
            </w:r>
          </w:p>
        </w:tc>
        <w:tc>
          <w:tcPr>
            <w:tcW w:w="6945" w:type="dxa"/>
          </w:tcPr>
          <w:p w14:paraId="4981C673" w14:textId="371C546D" w:rsidR="00A106A4" w:rsidRPr="006D65F7" w:rsidRDefault="00A106A4" w:rsidP="00A106A4">
            <w:pPr>
              <w:rPr>
                <w:rFonts w:ascii="Arial" w:hAnsi="Arial" w:cs="Arial"/>
              </w:rPr>
            </w:pPr>
            <w:r w:rsidRPr="006D65F7">
              <w:rPr>
                <w:rFonts w:ascii="Arial" w:hAnsi="Arial" w:cs="Arial"/>
              </w:rPr>
              <w:t>Applies custom .NET scripting capabilities against rows, columns,</w:t>
            </w:r>
          </w:p>
          <w:p w14:paraId="3DC48C07" w14:textId="12A6FC6D" w:rsidR="00A106A4" w:rsidRPr="006D65F7" w:rsidRDefault="00A106A4" w:rsidP="00A106A4">
            <w:pPr>
              <w:rPr>
                <w:rFonts w:ascii="Arial" w:hAnsi="Arial" w:cs="Arial"/>
              </w:rPr>
            </w:pPr>
            <w:r w:rsidRPr="006D65F7">
              <w:rPr>
                <w:rFonts w:ascii="Arial" w:hAnsi="Arial" w:cs="Arial"/>
              </w:rPr>
              <w:t>inputs, and outputs</w:t>
            </w:r>
          </w:p>
        </w:tc>
        <w:tc>
          <w:tcPr>
            <w:tcW w:w="709" w:type="dxa"/>
          </w:tcPr>
          <w:p w14:paraId="383CCDB2" w14:textId="54DFAA38" w:rsidR="00A106A4" w:rsidRPr="006D65F7" w:rsidRDefault="00A106A4" w:rsidP="00C65A61">
            <w:pPr>
              <w:rPr>
                <w:rFonts w:ascii="Arial" w:hAnsi="Arial" w:cs="Arial"/>
              </w:rPr>
            </w:pPr>
            <w:r w:rsidRPr="006D65F7">
              <w:rPr>
                <w:rFonts w:ascii="Arial" w:hAnsi="Arial" w:cs="Arial"/>
              </w:rPr>
              <w:t>N</w:t>
            </w:r>
          </w:p>
        </w:tc>
      </w:tr>
      <w:tr w:rsidR="00A106A4" w:rsidRPr="006D65F7" w14:paraId="7021600D" w14:textId="77777777" w:rsidTr="00C65A61">
        <w:tc>
          <w:tcPr>
            <w:tcW w:w="2122" w:type="dxa"/>
          </w:tcPr>
          <w:p w14:paraId="62E062BF" w14:textId="0751016B" w:rsidR="00A106A4" w:rsidRPr="006D65F7" w:rsidRDefault="00A106A4" w:rsidP="00A106A4">
            <w:pPr>
              <w:autoSpaceDE w:val="0"/>
              <w:autoSpaceDN w:val="0"/>
              <w:adjustRightInd w:val="0"/>
              <w:rPr>
                <w:rFonts w:ascii="Arial" w:hAnsi="Arial" w:cs="Arial"/>
              </w:rPr>
            </w:pPr>
            <w:r w:rsidRPr="006D65F7">
              <w:rPr>
                <w:rFonts w:ascii="Arial" w:hAnsi="Arial" w:cs="Arial"/>
              </w:rPr>
              <w:t>Term Extraction</w:t>
            </w:r>
          </w:p>
        </w:tc>
        <w:tc>
          <w:tcPr>
            <w:tcW w:w="6945" w:type="dxa"/>
          </w:tcPr>
          <w:p w14:paraId="55392E33" w14:textId="0DE12C73" w:rsidR="00A106A4" w:rsidRPr="006D65F7" w:rsidRDefault="00A106A4" w:rsidP="00A106A4">
            <w:pPr>
              <w:rPr>
                <w:rFonts w:ascii="Arial" w:hAnsi="Arial" w:cs="Arial"/>
              </w:rPr>
            </w:pPr>
            <w:proofErr w:type="spellStart"/>
            <w:r w:rsidRPr="006D65F7">
              <w:rPr>
                <w:rFonts w:ascii="Arial" w:hAnsi="Arial" w:cs="Arial"/>
              </w:rPr>
              <w:t>Analyzes</w:t>
            </w:r>
            <w:proofErr w:type="spellEnd"/>
            <w:r w:rsidRPr="006D65F7">
              <w:rPr>
                <w:rFonts w:ascii="Arial" w:hAnsi="Arial" w:cs="Arial"/>
              </w:rPr>
              <w:t xml:space="preserve"> text input columns for English-language nouns and noun phrases</w:t>
            </w:r>
          </w:p>
        </w:tc>
        <w:tc>
          <w:tcPr>
            <w:tcW w:w="709" w:type="dxa"/>
          </w:tcPr>
          <w:p w14:paraId="0DAE3B30" w14:textId="5801B153" w:rsidR="00A106A4" w:rsidRPr="006D65F7" w:rsidRDefault="00A106A4" w:rsidP="00C65A61">
            <w:pPr>
              <w:rPr>
                <w:rFonts w:ascii="Arial" w:hAnsi="Arial" w:cs="Arial"/>
              </w:rPr>
            </w:pPr>
            <w:r w:rsidRPr="006D65F7">
              <w:rPr>
                <w:rFonts w:ascii="Arial" w:hAnsi="Arial" w:cs="Arial"/>
              </w:rPr>
              <w:t>P</w:t>
            </w:r>
          </w:p>
        </w:tc>
      </w:tr>
      <w:tr w:rsidR="00A106A4" w:rsidRPr="006D65F7" w14:paraId="4B15538D" w14:textId="77777777" w:rsidTr="00C65A61">
        <w:tc>
          <w:tcPr>
            <w:tcW w:w="2122" w:type="dxa"/>
          </w:tcPr>
          <w:p w14:paraId="285540AA" w14:textId="729F528F" w:rsidR="00A106A4" w:rsidRPr="006D65F7" w:rsidRDefault="00A106A4" w:rsidP="00A106A4">
            <w:pPr>
              <w:autoSpaceDE w:val="0"/>
              <w:autoSpaceDN w:val="0"/>
              <w:adjustRightInd w:val="0"/>
              <w:rPr>
                <w:rFonts w:ascii="Arial" w:hAnsi="Arial" w:cs="Arial"/>
              </w:rPr>
            </w:pPr>
            <w:r w:rsidRPr="006D65F7">
              <w:rPr>
                <w:rFonts w:ascii="Arial" w:hAnsi="Arial" w:cs="Arial"/>
              </w:rPr>
              <w:t>Term Lookup</w:t>
            </w:r>
          </w:p>
        </w:tc>
        <w:tc>
          <w:tcPr>
            <w:tcW w:w="6945" w:type="dxa"/>
          </w:tcPr>
          <w:p w14:paraId="699E9338" w14:textId="43D4DBD1" w:rsidR="00A106A4" w:rsidRPr="006D65F7" w:rsidRDefault="00A106A4" w:rsidP="00A106A4">
            <w:pPr>
              <w:autoSpaceDE w:val="0"/>
              <w:autoSpaceDN w:val="0"/>
              <w:adjustRightInd w:val="0"/>
              <w:rPr>
                <w:rFonts w:ascii="Arial" w:hAnsi="Arial" w:cs="Arial"/>
              </w:rPr>
            </w:pPr>
            <w:proofErr w:type="spellStart"/>
            <w:r w:rsidRPr="006D65F7">
              <w:rPr>
                <w:rFonts w:ascii="Arial" w:hAnsi="Arial" w:cs="Arial"/>
              </w:rPr>
              <w:t>Analyzes</w:t>
            </w:r>
            <w:proofErr w:type="spellEnd"/>
            <w:r w:rsidRPr="006D65F7">
              <w:rPr>
                <w:rFonts w:ascii="Arial" w:hAnsi="Arial" w:cs="Arial"/>
              </w:rPr>
              <w:t xml:space="preserve"> text input columns against a user-defined set of words for association</w:t>
            </w:r>
          </w:p>
        </w:tc>
        <w:tc>
          <w:tcPr>
            <w:tcW w:w="709" w:type="dxa"/>
          </w:tcPr>
          <w:p w14:paraId="0382C6E8" w14:textId="53FC932B" w:rsidR="00A106A4" w:rsidRPr="006D65F7" w:rsidRDefault="00A106A4" w:rsidP="00C65A61">
            <w:pPr>
              <w:rPr>
                <w:rFonts w:ascii="Arial" w:hAnsi="Arial" w:cs="Arial"/>
              </w:rPr>
            </w:pPr>
            <w:r w:rsidRPr="006D65F7">
              <w:rPr>
                <w:rFonts w:ascii="Arial" w:hAnsi="Arial" w:cs="Arial"/>
              </w:rPr>
              <w:t>P</w:t>
            </w:r>
          </w:p>
        </w:tc>
      </w:tr>
    </w:tbl>
    <w:p w14:paraId="05D6D945" w14:textId="1E59E637" w:rsidR="00A106A4" w:rsidRPr="006D65F7" w:rsidRDefault="00A106A4" w:rsidP="00BC68B8">
      <w:pPr>
        <w:autoSpaceDE w:val="0"/>
        <w:autoSpaceDN w:val="0"/>
        <w:adjustRightInd w:val="0"/>
        <w:spacing w:after="0" w:line="240" w:lineRule="auto"/>
        <w:rPr>
          <w:rFonts w:ascii="Arial" w:hAnsi="Arial" w:cs="Arial"/>
        </w:rPr>
      </w:pPr>
    </w:p>
    <w:p w14:paraId="453095E9" w14:textId="61579A26" w:rsidR="003F0EE7" w:rsidRPr="006D65F7" w:rsidRDefault="003F0EE7" w:rsidP="00F630A3">
      <w:pPr>
        <w:autoSpaceDE w:val="0"/>
        <w:autoSpaceDN w:val="0"/>
        <w:adjustRightInd w:val="0"/>
        <w:spacing w:after="0" w:line="240" w:lineRule="auto"/>
        <w:rPr>
          <w:rFonts w:ascii="Arial" w:hAnsi="Arial" w:cs="Arial"/>
          <w:b/>
        </w:rPr>
      </w:pPr>
      <w:r w:rsidRPr="006D65F7">
        <w:rPr>
          <w:rFonts w:ascii="Arial" w:hAnsi="Arial" w:cs="Arial"/>
          <w:b/>
        </w:rPr>
        <w:t>Resolve References editor</w:t>
      </w:r>
    </w:p>
    <w:p w14:paraId="78C1855C" w14:textId="3059AE67" w:rsidR="003F0EE7" w:rsidRPr="006D65F7" w:rsidRDefault="003F0EE7" w:rsidP="00F630A3">
      <w:pPr>
        <w:autoSpaceDE w:val="0"/>
        <w:autoSpaceDN w:val="0"/>
        <w:adjustRightInd w:val="0"/>
        <w:spacing w:after="0" w:line="240" w:lineRule="auto"/>
        <w:rPr>
          <w:rFonts w:ascii="Arial" w:hAnsi="Arial" w:cs="Arial"/>
        </w:rPr>
      </w:pPr>
    </w:p>
    <w:p w14:paraId="7B846481" w14:textId="34A96453" w:rsidR="003F0EE7" w:rsidRPr="006D65F7" w:rsidRDefault="003F0EE7" w:rsidP="003F0EE7">
      <w:pPr>
        <w:autoSpaceDE w:val="0"/>
        <w:autoSpaceDN w:val="0"/>
        <w:adjustRightInd w:val="0"/>
        <w:spacing w:after="0" w:line="240" w:lineRule="auto"/>
        <w:rPr>
          <w:rFonts w:ascii="Arial" w:hAnsi="Arial" w:cs="Arial"/>
        </w:rPr>
      </w:pPr>
      <w:r w:rsidRPr="006D65F7">
        <w:rPr>
          <w:rFonts w:ascii="Arial" w:hAnsi="Arial" w:cs="Arial"/>
        </w:rPr>
        <w:t>use to quickly resolve the mapping of input and output columns between components.</w:t>
      </w:r>
    </w:p>
    <w:p w14:paraId="3E57EBF8" w14:textId="77777777" w:rsidR="006E6839" w:rsidRPr="006D65F7" w:rsidRDefault="006E6839" w:rsidP="006E6839">
      <w:pPr>
        <w:autoSpaceDE w:val="0"/>
        <w:autoSpaceDN w:val="0"/>
        <w:adjustRightInd w:val="0"/>
        <w:spacing w:after="0" w:line="240" w:lineRule="auto"/>
        <w:rPr>
          <w:rFonts w:ascii="Arial" w:hAnsi="Arial" w:cs="Arial"/>
          <w:color w:val="000000"/>
        </w:rPr>
      </w:pPr>
    </w:p>
    <w:p w14:paraId="4E046CD3" w14:textId="39B2DAC6" w:rsidR="006E6839" w:rsidRPr="006D65F7" w:rsidRDefault="006E6839" w:rsidP="006E6839">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5.3 – Determining Appropriate ETL Strategy and Tools</w:t>
      </w:r>
    </w:p>
    <w:p w14:paraId="0E9C49AD" w14:textId="77777777" w:rsidR="006E6839" w:rsidRPr="006D65F7" w:rsidRDefault="006E6839" w:rsidP="003F0EE7">
      <w:pPr>
        <w:autoSpaceDE w:val="0"/>
        <w:autoSpaceDN w:val="0"/>
        <w:adjustRightInd w:val="0"/>
        <w:spacing w:after="0" w:line="240" w:lineRule="auto"/>
        <w:rPr>
          <w:rFonts w:ascii="Arial" w:hAnsi="Arial" w:cs="Arial"/>
        </w:rPr>
      </w:pPr>
    </w:p>
    <w:p w14:paraId="4807CF02" w14:textId="66D4994B" w:rsidR="00F23632" w:rsidRPr="006D65F7" w:rsidRDefault="00F23632" w:rsidP="003F0EE7">
      <w:pPr>
        <w:autoSpaceDE w:val="0"/>
        <w:autoSpaceDN w:val="0"/>
        <w:adjustRightInd w:val="0"/>
        <w:spacing w:after="0" w:line="240" w:lineRule="auto"/>
        <w:rPr>
          <w:rFonts w:ascii="Arial" w:hAnsi="Arial" w:cs="Arial"/>
          <w:b/>
        </w:rPr>
      </w:pPr>
      <w:r w:rsidRPr="006D65F7">
        <w:rPr>
          <w:rFonts w:ascii="Arial" w:hAnsi="Arial" w:cs="Arial"/>
          <w:b/>
        </w:rPr>
        <w:t>ETL Architecture</w:t>
      </w:r>
    </w:p>
    <w:p w14:paraId="0509B4C8" w14:textId="7CFABE84" w:rsidR="00F23632" w:rsidRPr="006D65F7" w:rsidRDefault="00F23632" w:rsidP="003F0EE7">
      <w:pPr>
        <w:autoSpaceDE w:val="0"/>
        <w:autoSpaceDN w:val="0"/>
        <w:adjustRightInd w:val="0"/>
        <w:spacing w:after="0" w:line="240" w:lineRule="auto"/>
        <w:rPr>
          <w:rFonts w:ascii="Arial" w:hAnsi="Arial" w:cs="Arial"/>
        </w:rPr>
      </w:pPr>
    </w:p>
    <w:p w14:paraId="3A6BC850" w14:textId="7D9D4DEC" w:rsidR="00844017" w:rsidRPr="006D65F7" w:rsidRDefault="00844017" w:rsidP="00844017">
      <w:pPr>
        <w:autoSpaceDE w:val="0"/>
        <w:autoSpaceDN w:val="0"/>
        <w:adjustRightInd w:val="0"/>
        <w:spacing w:after="0" w:line="240" w:lineRule="auto"/>
        <w:rPr>
          <w:rFonts w:ascii="Arial" w:hAnsi="Arial" w:cs="Arial"/>
        </w:rPr>
      </w:pPr>
      <w:r w:rsidRPr="006D65F7">
        <w:rPr>
          <w:rFonts w:ascii="Arial" w:hAnsi="Arial" w:cs="Arial"/>
        </w:rPr>
        <w:t>ETL solution using SSIS should have multiple packages dedicated to each process. Means it is more modular and can be better developed</w:t>
      </w:r>
    </w:p>
    <w:p w14:paraId="16C353DE" w14:textId="5E752C4F" w:rsidR="008108F0" w:rsidRPr="006D65F7" w:rsidRDefault="008108F0" w:rsidP="00844017">
      <w:pPr>
        <w:autoSpaceDE w:val="0"/>
        <w:autoSpaceDN w:val="0"/>
        <w:adjustRightInd w:val="0"/>
        <w:spacing w:after="0" w:line="240" w:lineRule="auto"/>
        <w:rPr>
          <w:rFonts w:ascii="Arial" w:hAnsi="Arial" w:cs="Arial"/>
        </w:rPr>
      </w:pPr>
    </w:p>
    <w:p w14:paraId="5031C989" w14:textId="0A77542D" w:rsidR="008108F0" w:rsidRPr="006D65F7" w:rsidRDefault="008108F0" w:rsidP="00844017">
      <w:pPr>
        <w:autoSpaceDE w:val="0"/>
        <w:autoSpaceDN w:val="0"/>
        <w:adjustRightInd w:val="0"/>
        <w:spacing w:after="0" w:line="240" w:lineRule="auto"/>
        <w:rPr>
          <w:rFonts w:ascii="Arial" w:hAnsi="Arial" w:cs="Arial"/>
          <w:b/>
        </w:rPr>
      </w:pPr>
      <w:r w:rsidRPr="006D65F7">
        <w:rPr>
          <w:rFonts w:ascii="Arial" w:hAnsi="Arial" w:cs="Arial"/>
          <w:b/>
        </w:rPr>
        <w:t xml:space="preserve">Lookup Transformation </w:t>
      </w:r>
    </w:p>
    <w:p w14:paraId="19F453F8" w14:textId="2D8137D2" w:rsidR="008108F0" w:rsidRPr="006D65F7" w:rsidRDefault="008108F0" w:rsidP="00844017">
      <w:pPr>
        <w:autoSpaceDE w:val="0"/>
        <w:autoSpaceDN w:val="0"/>
        <w:adjustRightInd w:val="0"/>
        <w:spacing w:after="0" w:line="240" w:lineRule="auto"/>
        <w:rPr>
          <w:rFonts w:ascii="Arial" w:hAnsi="Arial" w:cs="Arial"/>
        </w:rPr>
      </w:pPr>
    </w:p>
    <w:p w14:paraId="514736E0" w14:textId="0343B337" w:rsidR="008F464D" w:rsidRPr="006D65F7" w:rsidRDefault="008F464D" w:rsidP="00844017">
      <w:pPr>
        <w:autoSpaceDE w:val="0"/>
        <w:autoSpaceDN w:val="0"/>
        <w:adjustRightInd w:val="0"/>
        <w:spacing w:after="0" w:line="240" w:lineRule="auto"/>
        <w:rPr>
          <w:rFonts w:ascii="Arial" w:hAnsi="Arial" w:cs="Arial"/>
        </w:rPr>
      </w:pPr>
      <w:r w:rsidRPr="006D65F7">
        <w:rPr>
          <w:rFonts w:ascii="Arial" w:hAnsi="Arial" w:cs="Arial"/>
        </w:rPr>
        <w:t>Can be used on table, query or cached file</w:t>
      </w:r>
    </w:p>
    <w:p w14:paraId="573EFDDA" w14:textId="269D68DE" w:rsidR="008F464D" w:rsidRPr="006D65F7" w:rsidRDefault="008F464D" w:rsidP="00844017">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1838"/>
        <w:gridCol w:w="7938"/>
      </w:tblGrid>
      <w:tr w:rsidR="008F464D" w:rsidRPr="006D65F7" w14:paraId="18DEB437" w14:textId="77777777" w:rsidTr="008F464D">
        <w:tc>
          <w:tcPr>
            <w:tcW w:w="1838" w:type="dxa"/>
          </w:tcPr>
          <w:p w14:paraId="3B3D3C4F" w14:textId="6CCAC409" w:rsidR="008F464D" w:rsidRPr="006D65F7" w:rsidRDefault="008F464D" w:rsidP="00844017">
            <w:pPr>
              <w:autoSpaceDE w:val="0"/>
              <w:autoSpaceDN w:val="0"/>
              <w:adjustRightInd w:val="0"/>
              <w:rPr>
                <w:rFonts w:ascii="Arial" w:hAnsi="Arial" w:cs="Arial"/>
              </w:rPr>
            </w:pPr>
            <w:r w:rsidRPr="006D65F7">
              <w:rPr>
                <w:rFonts w:ascii="Arial" w:hAnsi="Arial" w:cs="Arial"/>
              </w:rPr>
              <w:t>Full cache</w:t>
            </w:r>
          </w:p>
        </w:tc>
        <w:tc>
          <w:tcPr>
            <w:tcW w:w="7938" w:type="dxa"/>
          </w:tcPr>
          <w:p w14:paraId="373F77AB" w14:textId="068FB455" w:rsidR="008F464D" w:rsidRPr="006D65F7" w:rsidRDefault="008F464D" w:rsidP="00844017">
            <w:pPr>
              <w:autoSpaceDE w:val="0"/>
              <w:autoSpaceDN w:val="0"/>
              <w:adjustRightInd w:val="0"/>
              <w:rPr>
                <w:rFonts w:ascii="Arial" w:hAnsi="Arial" w:cs="Arial"/>
              </w:rPr>
            </w:pPr>
            <w:r w:rsidRPr="006D65F7">
              <w:rPr>
                <w:rFonts w:ascii="Arial" w:hAnsi="Arial" w:cs="Arial"/>
              </w:rPr>
              <w:t xml:space="preserve">Source queried once and start of execution of the task and results cached. But you need enough memory. Will use to match with every row. Will NOT swap memory so if </w:t>
            </w:r>
            <w:proofErr w:type="gramStart"/>
            <w:r w:rsidRPr="006D65F7">
              <w:rPr>
                <w:rFonts w:ascii="Arial" w:hAnsi="Arial" w:cs="Arial"/>
              </w:rPr>
              <w:t>not</w:t>
            </w:r>
            <w:proofErr w:type="gramEnd"/>
            <w:r w:rsidRPr="006D65F7">
              <w:rPr>
                <w:rFonts w:ascii="Arial" w:hAnsi="Arial" w:cs="Arial"/>
              </w:rPr>
              <w:t xml:space="preserve"> enough memory will fail.</w:t>
            </w:r>
            <w:r w:rsidR="008A7474" w:rsidRPr="006D65F7">
              <w:rPr>
                <w:rFonts w:ascii="Arial" w:hAnsi="Arial" w:cs="Arial"/>
              </w:rPr>
              <w:t xml:space="preserve"> Because the whole table is being put in memory, write SQL so only the required columns are included</w:t>
            </w:r>
          </w:p>
        </w:tc>
      </w:tr>
      <w:tr w:rsidR="008F464D" w:rsidRPr="006D65F7" w14:paraId="5DADD260" w14:textId="77777777" w:rsidTr="008F464D">
        <w:tc>
          <w:tcPr>
            <w:tcW w:w="1838" w:type="dxa"/>
          </w:tcPr>
          <w:p w14:paraId="32B45455" w14:textId="78E7DBBA" w:rsidR="008F464D" w:rsidRPr="006D65F7" w:rsidRDefault="008F464D" w:rsidP="00844017">
            <w:pPr>
              <w:autoSpaceDE w:val="0"/>
              <w:autoSpaceDN w:val="0"/>
              <w:adjustRightInd w:val="0"/>
              <w:rPr>
                <w:rFonts w:ascii="Arial" w:hAnsi="Arial" w:cs="Arial"/>
              </w:rPr>
            </w:pPr>
            <w:r w:rsidRPr="006D65F7">
              <w:rPr>
                <w:rFonts w:ascii="Arial" w:hAnsi="Arial" w:cs="Arial"/>
              </w:rPr>
              <w:t>Partial cache</w:t>
            </w:r>
          </w:p>
        </w:tc>
        <w:tc>
          <w:tcPr>
            <w:tcW w:w="7938" w:type="dxa"/>
          </w:tcPr>
          <w:p w14:paraId="4B141D1E" w14:textId="4DAE0FF9" w:rsidR="008F464D" w:rsidRPr="006D65F7" w:rsidRDefault="008F464D" w:rsidP="00844017">
            <w:pPr>
              <w:autoSpaceDE w:val="0"/>
              <w:autoSpaceDN w:val="0"/>
              <w:adjustRightInd w:val="0"/>
              <w:rPr>
                <w:rFonts w:ascii="Arial" w:hAnsi="Arial" w:cs="Arial"/>
              </w:rPr>
            </w:pPr>
            <w:r w:rsidRPr="006D65F7">
              <w:rPr>
                <w:rFonts w:ascii="Arial" w:hAnsi="Arial" w:cs="Arial"/>
              </w:rPr>
              <w:t xml:space="preserve">If the match is found at the database, the values are cached so they can be used the next time a matching row comes in. </w:t>
            </w:r>
            <w:proofErr w:type="gramStart"/>
            <w:r w:rsidRPr="006D65F7">
              <w:rPr>
                <w:rFonts w:ascii="Arial" w:hAnsi="Arial" w:cs="Arial"/>
              </w:rPr>
              <w:t>So</w:t>
            </w:r>
            <w:proofErr w:type="gramEnd"/>
            <w:r w:rsidRPr="006D65F7">
              <w:rPr>
                <w:rFonts w:ascii="Arial" w:hAnsi="Arial" w:cs="Arial"/>
              </w:rPr>
              <w:t xml:space="preserve"> cache is populated one row at a time</w:t>
            </w:r>
          </w:p>
        </w:tc>
      </w:tr>
      <w:tr w:rsidR="008F464D" w:rsidRPr="006D65F7" w14:paraId="499912B9" w14:textId="77777777" w:rsidTr="008F464D">
        <w:tc>
          <w:tcPr>
            <w:tcW w:w="1838" w:type="dxa"/>
          </w:tcPr>
          <w:p w14:paraId="706C9BD7" w14:textId="765C6816" w:rsidR="008F464D" w:rsidRPr="006D65F7" w:rsidRDefault="008F464D" w:rsidP="00844017">
            <w:pPr>
              <w:autoSpaceDE w:val="0"/>
              <w:autoSpaceDN w:val="0"/>
              <w:adjustRightInd w:val="0"/>
              <w:rPr>
                <w:rFonts w:ascii="Arial" w:hAnsi="Arial" w:cs="Arial"/>
              </w:rPr>
            </w:pPr>
            <w:r w:rsidRPr="006D65F7">
              <w:rPr>
                <w:rFonts w:ascii="Arial" w:hAnsi="Arial" w:cs="Arial"/>
              </w:rPr>
              <w:t>No cache</w:t>
            </w:r>
          </w:p>
        </w:tc>
        <w:tc>
          <w:tcPr>
            <w:tcW w:w="7938" w:type="dxa"/>
          </w:tcPr>
          <w:p w14:paraId="11A387B0" w14:textId="1833606A" w:rsidR="008F464D" w:rsidRPr="006D65F7" w:rsidRDefault="008F464D" w:rsidP="00844017">
            <w:pPr>
              <w:autoSpaceDE w:val="0"/>
              <w:autoSpaceDN w:val="0"/>
              <w:adjustRightInd w:val="0"/>
              <w:rPr>
                <w:rFonts w:ascii="Arial" w:hAnsi="Arial" w:cs="Arial"/>
              </w:rPr>
            </w:pPr>
            <w:r w:rsidRPr="006D65F7">
              <w:rPr>
                <w:rFonts w:ascii="Arial" w:hAnsi="Arial" w:cs="Arial"/>
              </w:rPr>
              <w:t>Database will be re-queried for each row</w:t>
            </w:r>
          </w:p>
        </w:tc>
      </w:tr>
    </w:tbl>
    <w:p w14:paraId="00F4800F" w14:textId="1DA1CD74" w:rsidR="00916AA3" w:rsidRPr="006D65F7" w:rsidRDefault="00916AA3" w:rsidP="00844017">
      <w:pPr>
        <w:autoSpaceDE w:val="0"/>
        <w:autoSpaceDN w:val="0"/>
        <w:adjustRightInd w:val="0"/>
        <w:spacing w:after="0" w:line="240" w:lineRule="auto"/>
        <w:rPr>
          <w:rFonts w:ascii="Arial" w:hAnsi="Arial" w:cs="Arial"/>
        </w:rPr>
      </w:pPr>
    </w:p>
    <w:p w14:paraId="63538A92" w14:textId="78958287" w:rsidR="00BF4CF8" w:rsidRPr="006D65F7" w:rsidRDefault="00BF4CF8" w:rsidP="00844017">
      <w:pPr>
        <w:autoSpaceDE w:val="0"/>
        <w:autoSpaceDN w:val="0"/>
        <w:adjustRightInd w:val="0"/>
        <w:spacing w:after="0" w:line="240" w:lineRule="auto"/>
        <w:rPr>
          <w:rFonts w:ascii="Arial" w:hAnsi="Arial" w:cs="Arial"/>
        </w:rPr>
      </w:pPr>
      <w:r w:rsidRPr="006D65F7">
        <w:rPr>
          <w:rFonts w:ascii="Arial" w:hAnsi="Arial" w:cs="Arial"/>
        </w:rPr>
        <w:t>Lookup transformation are case sensitive. Can you Character Map transformation to convert case</w:t>
      </w:r>
    </w:p>
    <w:p w14:paraId="1ABD7D57" w14:textId="727E35AA" w:rsidR="00007287" w:rsidRPr="006D65F7" w:rsidRDefault="00007287" w:rsidP="00844017">
      <w:pPr>
        <w:autoSpaceDE w:val="0"/>
        <w:autoSpaceDN w:val="0"/>
        <w:adjustRightInd w:val="0"/>
        <w:spacing w:after="0" w:line="240" w:lineRule="auto"/>
        <w:rPr>
          <w:rFonts w:ascii="Arial" w:hAnsi="Arial" w:cs="Arial"/>
        </w:rPr>
      </w:pPr>
    </w:p>
    <w:p w14:paraId="6EDDAA66" w14:textId="4E3BD556" w:rsidR="00007287" w:rsidRPr="006D65F7" w:rsidRDefault="00007287" w:rsidP="00844017">
      <w:pPr>
        <w:autoSpaceDE w:val="0"/>
        <w:autoSpaceDN w:val="0"/>
        <w:adjustRightInd w:val="0"/>
        <w:spacing w:after="0" w:line="240" w:lineRule="auto"/>
        <w:rPr>
          <w:rFonts w:ascii="Arial" w:hAnsi="Arial" w:cs="Arial"/>
        </w:rPr>
      </w:pPr>
      <w:r w:rsidRPr="006D65F7">
        <w:rPr>
          <w:rFonts w:ascii="Arial" w:hAnsi="Arial" w:cs="Arial"/>
        </w:rPr>
        <w:t xml:space="preserve">Best approach for </w:t>
      </w:r>
      <w:r w:rsidR="00CB5BEA" w:rsidRPr="006D65F7">
        <w:rPr>
          <w:rFonts w:ascii="Arial" w:hAnsi="Arial" w:cs="Arial"/>
        </w:rPr>
        <w:t xml:space="preserve">missing lookup – (if you want the rows) set to “ignore failure” then add derived column task to replace </w:t>
      </w:r>
      <w:proofErr w:type="spellStart"/>
      <w:r w:rsidR="00CB5BEA" w:rsidRPr="006D65F7">
        <w:rPr>
          <w:rFonts w:ascii="Arial" w:hAnsi="Arial" w:cs="Arial"/>
        </w:rPr>
        <w:t>eg</w:t>
      </w:r>
      <w:proofErr w:type="spellEnd"/>
      <w:r w:rsidR="00CB5BEA" w:rsidRPr="006D65F7">
        <w:rPr>
          <w:rFonts w:ascii="Arial" w:hAnsi="Arial" w:cs="Arial"/>
        </w:rPr>
        <w:t xml:space="preserve"> ISNULL(</w:t>
      </w:r>
      <w:proofErr w:type="spellStart"/>
      <w:r w:rsidR="00CB5BEA" w:rsidRPr="006D65F7">
        <w:rPr>
          <w:rFonts w:ascii="Arial" w:hAnsi="Arial" w:cs="Arial"/>
        </w:rPr>
        <w:t>CustomerDwKey</w:t>
      </w:r>
      <w:proofErr w:type="spellEnd"/>
      <w:proofErr w:type="gramStart"/>
      <w:r w:rsidR="00CB5BEA" w:rsidRPr="006D65F7">
        <w:rPr>
          <w:rFonts w:ascii="Arial" w:hAnsi="Arial" w:cs="Arial"/>
        </w:rPr>
        <w:t>) ?</w:t>
      </w:r>
      <w:proofErr w:type="gramEnd"/>
      <w:r w:rsidR="00CB5BEA" w:rsidRPr="006D65F7">
        <w:rPr>
          <w:rFonts w:ascii="Arial" w:hAnsi="Arial" w:cs="Arial"/>
        </w:rPr>
        <w:t xml:space="preserve"> </w:t>
      </w:r>
      <w:proofErr w:type="gramStart"/>
      <w:r w:rsidR="00CB5BEA" w:rsidRPr="006D65F7">
        <w:rPr>
          <w:rFonts w:ascii="Arial" w:hAnsi="Arial" w:cs="Arial"/>
        </w:rPr>
        <w:t>0 :</w:t>
      </w:r>
      <w:proofErr w:type="gramEnd"/>
      <w:r w:rsidR="00CB5BEA" w:rsidRPr="006D65F7">
        <w:rPr>
          <w:rFonts w:ascii="Arial" w:hAnsi="Arial" w:cs="Arial"/>
        </w:rPr>
        <w:t xml:space="preserve"> </w:t>
      </w:r>
      <w:proofErr w:type="spellStart"/>
      <w:r w:rsidR="00CB5BEA" w:rsidRPr="006D65F7">
        <w:rPr>
          <w:rFonts w:ascii="Arial" w:hAnsi="Arial" w:cs="Arial"/>
        </w:rPr>
        <w:t>CustomerDwKey</w:t>
      </w:r>
      <w:proofErr w:type="spellEnd"/>
      <w:r w:rsidR="00CB5BEA" w:rsidRPr="006D65F7">
        <w:rPr>
          <w:rFonts w:ascii="Arial" w:hAnsi="Arial" w:cs="Arial"/>
        </w:rPr>
        <w:t>.</w:t>
      </w:r>
    </w:p>
    <w:p w14:paraId="68742353" w14:textId="4A7C143F" w:rsidR="00CB5BEA" w:rsidRPr="006D65F7" w:rsidRDefault="00CB5BEA" w:rsidP="00844017">
      <w:pPr>
        <w:autoSpaceDE w:val="0"/>
        <w:autoSpaceDN w:val="0"/>
        <w:adjustRightInd w:val="0"/>
        <w:spacing w:after="0" w:line="240" w:lineRule="auto"/>
        <w:rPr>
          <w:rFonts w:ascii="Arial" w:hAnsi="Arial" w:cs="Arial"/>
        </w:rPr>
      </w:pPr>
    </w:p>
    <w:p w14:paraId="1521A0B6" w14:textId="36100A7D" w:rsidR="00CB5BEA" w:rsidRPr="006D65F7" w:rsidRDefault="002E3C30" w:rsidP="00844017">
      <w:pPr>
        <w:autoSpaceDE w:val="0"/>
        <w:autoSpaceDN w:val="0"/>
        <w:adjustRightInd w:val="0"/>
        <w:spacing w:after="0" w:line="240" w:lineRule="auto"/>
        <w:rPr>
          <w:rFonts w:ascii="Arial" w:hAnsi="Arial" w:cs="Arial"/>
        </w:rPr>
      </w:pPr>
      <w:r w:rsidRPr="006D65F7">
        <w:rPr>
          <w:rFonts w:ascii="Arial" w:hAnsi="Arial" w:cs="Arial"/>
        </w:rPr>
        <w:t>Lookup transformation doesn’t need to be sorted. Much more efficient than merge joins.</w:t>
      </w:r>
    </w:p>
    <w:p w14:paraId="206F3F7E" w14:textId="66E395B2" w:rsidR="002E3C30" w:rsidRPr="006D65F7" w:rsidRDefault="002E3C30" w:rsidP="00844017">
      <w:pPr>
        <w:autoSpaceDE w:val="0"/>
        <w:autoSpaceDN w:val="0"/>
        <w:adjustRightInd w:val="0"/>
        <w:spacing w:after="0" w:line="240" w:lineRule="auto"/>
        <w:rPr>
          <w:rFonts w:ascii="Arial" w:hAnsi="Arial" w:cs="Arial"/>
        </w:rPr>
      </w:pPr>
    </w:p>
    <w:p w14:paraId="43F2AE19" w14:textId="73B29542" w:rsidR="002E3C30" w:rsidRPr="006D65F7" w:rsidRDefault="00BD75D7" w:rsidP="00844017">
      <w:pPr>
        <w:autoSpaceDE w:val="0"/>
        <w:autoSpaceDN w:val="0"/>
        <w:adjustRightInd w:val="0"/>
        <w:spacing w:after="0" w:line="240" w:lineRule="auto"/>
        <w:rPr>
          <w:rFonts w:ascii="Arial" w:hAnsi="Arial" w:cs="Arial"/>
          <w:b/>
        </w:rPr>
      </w:pPr>
      <w:r w:rsidRPr="006D65F7">
        <w:rPr>
          <w:rFonts w:ascii="Arial" w:hAnsi="Arial" w:cs="Arial"/>
          <w:b/>
        </w:rPr>
        <w:t>Cache Transform transformation</w:t>
      </w:r>
    </w:p>
    <w:p w14:paraId="251502B5" w14:textId="3215ABCD" w:rsidR="00BD75D7" w:rsidRPr="006D65F7" w:rsidRDefault="00BD75D7" w:rsidP="00844017">
      <w:pPr>
        <w:autoSpaceDE w:val="0"/>
        <w:autoSpaceDN w:val="0"/>
        <w:adjustRightInd w:val="0"/>
        <w:spacing w:after="0" w:line="240" w:lineRule="auto"/>
        <w:rPr>
          <w:rFonts w:ascii="Arial" w:eastAsia="Segoe" w:hAnsi="Arial" w:cs="Arial"/>
        </w:rPr>
      </w:pPr>
    </w:p>
    <w:p w14:paraId="046CAD58" w14:textId="1EDD965B" w:rsidR="00BD75D7" w:rsidRPr="006D65F7" w:rsidRDefault="00BD75D7" w:rsidP="00BD75D7">
      <w:pPr>
        <w:autoSpaceDE w:val="0"/>
        <w:autoSpaceDN w:val="0"/>
        <w:adjustRightInd w:val="0"/>
        <w:spacing w:after="0" w:line="240" w:lineRule="auto"/>
        <w:rPr>
          <w:rFonts w:ascii="Arial" w:hAnsi="Arial" w:cs="Arial"/>
        </w:rPr>
      </w:pPr>
      <w:r w:rsidRPr="006D65F7">
        <w:rPr>
          <w:rFonts w:ascii="Arial" w:hAnsi="Arial" w:cs="Arial"/>
        </w:rPr>
        <w:t>The Cache Transform transformation writes data from a connected data source in the data flow to a Cache connection manager which persists in memory whilst package is running (or whole project if set at that level.)</w:t>
      </w:r>
      <w:r w:rsidR="00F608AF" w:rsidRPr="006D65F7">
        <w:rPr>
          <w:rFonts w:ascii="Arial" w:hAnsi="Arial" w:cs="Arial"/>
        </w:rPr>
        <w:t xml:space="preserve"> Or persisted to disk.</w:t>
      </w:r>
      <w:r w:rsidR="00117D16" w:rsidRPr="006D65F7">
        <w:rPr>
          <w:rFonts w:ascii="Arial" w:hAnsi="Arial" w:cs="Arial"/>
        </w:rPr>
        <w:t xml:space="preserve"> Benefits:</w:t>
      </w:r>
    </w:p>
    <w:p w14:paraId="35DDD1F3" w14:textId="19CC31E8" w:rsidR="00117D16" w:rsidRPr="006D65F7" w:rsidRDefault="00117D16" w:rsidP="00BD75D7">
      <w:pPr>
        <w:autoSpaceDE w:val="0"/>
        <w:autoSpaceDN w:val="0"/>
        <w:adjustRightInd w:val="0"/>
        <w:spacing w:after="0" w:line="240" w:lineRule="auto"/>
        <w:rPr>
          <w:rFonts w:ascii="Arial" w:hAnsi="Arial" w:cs="Arial"/>
        </w:rPr>
      </w:pPr>
    </w:p>
    <w:p w14:paraId="49A34C2D" w14:textId="6A64A80B" w:rsidR="00117D16" w:rsidRPr="006D65F7" w:rsidRDefault="00117D16" w:rsidP="00EB02C4">
      <w:pPr>
        <w:pStyle w:val="ListParagraph"/>
        <w:numPr>
          <w:ilvl w:val="0"/>
          <w:numId w:val="14"/>
        </w:numPr>
        <w:autoSpaceDE w:val="0"/>
        <w:autoSpaceDN w:val="0"/>
        <w:adjustRightInd w:val="0"/>
        <w:spacing w:after="0" w:line="240" w:lineRule="auto"/>
        <w:rPr>
          <w:rFonts w:ascii="Arial" w:hAnsi="Arial" w:cs="Arial"/>
        </w:rPr>
      </w:pPr>
      <w:r w:rsidRPr="006D65F7">
        <w:rPr>
          <w:rFonts w:ascii="Arial" w:hAnsi="Arial" w:cs="Arial"/>
        </w:rPr>
        <w:lastRenderedPageBreak/>
        <w:t xml:space="preserve">Query the lookup once and used for multiple look ups </w:t>
      </w:r>
      <w:proofErr w:type="spellStart"/>
      <w:r w:rsidRPr="006D65F7">
        <w:rPr>
          <w:rFonts w:ascii="Arial" w:hAnsi="Arial" w:cs="Arial"/>
        </w:rPr>
        <w:t>eg</w:t>
      </w:r>
      <w:proofErr w:type="spellEnd"/>
      <w:r w:rsidRPr="006D65F7">
        <w:rPr>
          <w:rFonts w:ascii="Arial" w:hAnsi="Arial" w:cs="Arial"/>
        </w:rPr>
        <w:t xml:space="preserve"> for </w:t>
      </w:r>
      <w:r w:rsidRPr="006D65F7">
        <w:rPr>
          <w:rFonts w:ascii="Arial" w:hAnsi="Arial" w:cs="Arial"/>
          <w:b/>
        </w:rPr>
        <w:t xml:space="preserve">role-playing dimension </w:t>
      </w:r>
      <w:r w:rsidRPr="006D65F7">
        <w:rPr>
          <w:rFonts w:ascii="Arial" w:hAnsi="Arial" w:cs="Arial"/>
        </w:rPr>
        <w:t xml:space="preserve">(dimensions used for multiple looks </w:t>
      </w:r>
      <w:proofErr w:type="spellStart"/>
      <w:r w:rsidRPr="006D65F7">
        <w:rPr>
          <w:rFonts w:ascii="Arial" w:hAnsi="Arial" w:cs="Arial"/>
        </w:rPr>
        <w:t>eg</w:t>
      </w:r>
      <w:proofErr w:type="spellEnd"/>
      <w:r w:rsidRPr="006D65F7">
        <w:rPr>
          <w:rFonts w:ascii="Arial" w:hAnsi="Arial" w:cs="Arial"/>
        </w:rPr>
        <w:t xml:space="preserve"> Date)</w:t>
      </w:r>
    </w:p>
    <w:p w14:paraId="6DD3CC86" w14:textId="3AB92996" w:rsidR="00117D16" w:rsidRPr="006D65F7" w:rsidRDefault="00117D16" w:rsidP="00EB02C4">
      <w:pPr>
        <w:pStyle w:val="ListParagraph"/>
        <w:numPr>
          <w:ilvl w:val="0"/>
          <w:numId w:val="14"/>
        </w:numPr>
        <w:autoSpaceDE w:val="0"/>
        <w:autoSpaceDN w:val="0"/>
        <w:adjustRightInd w:val="0"/>
        <w:spacing w:after="0" w:line="240" w:lineRule="auto"/>
        <w:rPr>
          <w:rFonts w:ascii="Arial" w:hAnsi="Arial" w:cs="Arial"/>
        </w:rPr>
      </w:pPr>
      <w:r w:rsidRPr="006D65F7">
        <w:rPr>
          <w:rFonts w:ascii="Arial" w:hAnsi="Arial" w:cs="Arial"/>
        </w:rPr>
        <w:t>You can do lookups against other (</w:t>
      </w:r>
      <w:proofErr w:type="gramStart"/>
      <w:r w:rsidRPr="006D65F7">
        <w:rPr>
          <w:rFonts w:ascii="Arial" w:hAnsi="Arial" w:cs="Arial"/>
        </w:rPr>
        <w:t>non OLE</w:t>
      </w:r>
      <w:proofErr w:type="gramEnd"/>
      <w:r w:rsidRPr="006D65F7">
        <w:rPr>
          <w:rFonts w:ascii="Arial" w:hAnsi="Arial" w:cs="Arial"/>
        </w:rPr>
        <w:t>-DB) sources.</w:t>
      </w:r>
    </w:p>
    <w:p w14:paraId="6C7D2759" w14:textId="319C1B16" w:rsidR="00F31628" w:rsidRPr="006D65F7" w:rsidRDefault="00F31628" w:rsidP="00F31628">
      <w:pPr>
        <w:autoSpaceDE w:val="0"/>
        <w:autoSpaceDN w:val="0"/>
        <w:adjustRightInd w:val="0"/>
        <w:spacing w:after="0" w:line="240" w:lineRule="auto"/>
        <w:rPr>
          <w:rFonts w:ascii="Arial" w:hAnsi="Arial" w:cs="Arial"/>
        </w:rPr>
      </w:pPr>
    </w:p>
    <w:p w14:paraId="4CC7EE89" w14:textId="58F10F5D" w:rsidR="00F31628" w:rsidRPr="006D65F7" w:rsidRDefault="00F31628" w:rsidP="00F31628">
      <w:pPr>
        <w:autoSpaceDE w:val="0"/>
        <w:autoSpaceDN w:val="0"/>
        <w:adjustRightInd w:val="0"/>
        <w:spacing w:after="0" w:line="240" w:lineRule="auto"/>
        <w:rPr>
          <w:rFonts w:ascii="Arial" w:hAnsi="Arial" w:cs="Arial"/>
          <w:b/>
        </w:rPr>
      </w:pPr>
      <w:r w:rsidRPr="006D65F7">
        <w:rPr>
          <w:rFonts w:ascii="Arial" w:hAnsi="Arial" w:cs="Arial"/>
          <w:b/>
        </w:rPr>
        <w:t>Sorting</w:t>
      </w:r>
    </w:p>
    <w:p w14:paraId="32E740BF" w14:textId="6CABB0AE" w:rsidR="00F31628" w:rsidRPr="006D65F7" w:rsidRDefault="00F31628" w:rsidP="00F31628">
      <w:pPr>
        <w:autoSpaceDE w:val="0"/>
        <w:autoSpaceDN w:val="0"/>
        <w:adjustRightInd w:val="0"/>
        <w:spacing w:after="0" w:line="240" w:lineRule="auto"/>
        <w:rPr>
          <w:rFonts w:ascii="Arial" w:hAnsi="Arial" w:cs="Arial"/>
        </w:rPr>
      </w:pPr>
    </w:p>
    <w:p w14:paraId="11A6067D" w14:textId="63A274B2" w:rsidR="00F31628" w:rsidRPr="006D65F7" w:rsidRDefault="00F31628" w:rsidP="00F31628">
      <w:pPr>
        <w:autoSpaceDE w:val="0"/>
        <w:autoSpaceDN w:val="0"/>
        <w:adjustRightInd w:val="0"/>
        <w:spacing w:after="0" w:line="240" w:lineRule="auto"/>
        <w:rPr>
          <w:rFonts w:ascii="Arial" w:hAnsi="Arial" w:cs="Arial"/>
        </w:rPr>
      </w:pPr>
      <w:r w:rsidRPr="006D65F7">
        <w:rPr>
          <w:rFonts w:ascii="Arial" w:hAnsi="Arial" w:cs="Arial"/>
        </w:rPr>
        <w:t xml:space="preserve">Is expensive in SSIS so can be done in SQL using </w:t>
      </w:r>
      <w:r w:rsidR="004B41BA" w:rsidRPr="006D65F7">
        <w:rPr>
          <w:rFonts w:ascii="Arial" w:hAnsi="Arial" w:cs="Arial"/>
        </w:rPr>
        <w:t xml:space="preserve">custom SQL then show the source is sorted with </w:t>
      </w:r>
      <w:proofErr w:type="spellStart"/>
      <w:r w:rsidR="004B41BA" w:rsidRPr="006D65F7">
        <w:rPr>
          <w:rFonts w:ascii="Arial" w:hAnsi="Arial" w:cs="Arial"/>
        </w:rPr>
        <w:t>SortKeyPosition</w:t>
      </w:r>
      <w:proofErr w:type="spellEnd"/>
      <w:r w:rsidR="004B41BA" w:rsidRPr="006D65F7">
        <w:rPr>
          <w:rFonts w:ascii="Arial" w:hAnsi="Arial" w:cs="Arial"/>
        </w:rPr>
        <w:t xml:space="preserve"> and </w:t>
      </w:r>
      <w:proofErr w:type="spellStart"/>
      <w:r w:rsidR="004B41BA" w:rsidRPr="006D65F7">
        <w:rPr>
          <w:rFonts w:ascii="Arial" w:hAnsi="Arial" w:cs="Arial"/>
        </w:rPr>
        <w:t>IsSorted</w:t>
      </w:r>
      <w:proofErr w:type="spellEnd"/>
    </w:p>
    <w:p w14:paraId="6A63BA03" w14:textId="0EE3EDC5" w:rsidR="00F7211C" w:rsidRPr="006D65F7" w:rsidRDefault="00F7211C" w:rsidP="00F31628">
      <w:pPr>
        <w:autoSpaceDE w:val="0"/>
        <w:autoSpaceDN w:val="0"/>
        <w:adjustRightInd w:val="0"/>
        <w:spacing w:after="0" w:line="240" w:lineRule="auto"/>
        <w:rPr>
          <w:rFonts w:ascii="Arial" w:hAnsi="Arial" w:cs="Arial"/>
        </w:rPr>
      </w:pPr>
    </w:p>
    <w:p w14:paraId="59254886" w14:textId="55BC79D0" w:rsidR="00F7211C" w:rsidRPr="006D65F7" w:rsidRDefault="00F7211C" w:rsidP="00F31628">
      <w:pPr>
        <w:autoSpaceDE w:val="0"/>
        <w:autoSpaceDN w:val="0"/>
        <w:adjustRightInd w:val="0"/>
        <w:spacing w:after="0" w:line="240" w:lineRule="auto"/>
        <w:rPr>
          <w:rFonts w:ascii="Arial" w:hAnsi="Arial" w:cs="Arial"/>
          <w:b/>
        </w:rPr>
      </w:pPr>
      <w:r w:rsidRPr="006D65F7">
        <w:rPr>
          <w:rFonts w:ascii="Arial" w:hAnsi="Arial" w:cs="Arial"/>
          <w:b/>
        </w:rPr>
        <w:t>Set-Based Updates</w:t>
      </w:r>
    </w:p>
    <w:p w14:paraId="3A9A1274" w14:textId="43C2C994" w:rsidR="00F7211C" w:rsidRPr="006D65F7" w:rsidRDefault="00F7211C" w:rsidP="00F31628">
      <w:pPr>
        <w:autoSpaceDE w:val="0"/>
        <w:autoSpaceDN w:val="0"/>
        <w:adjustRightInd w:val="0"/>
        <w:spacing w:after="0" w:line="240" w:lineRule="auto"/>
        <w:rPr>
          <w:rFonts w:ascii="Arial" w:hAnsi="Arial" w:cs="Arial"/>
        </w:rPr>
      </w:pPr>
    </w:p>
    <w:p w14:paraId="22BBF9A6" w14:textId="49A0E747" w:rsidR="00F7211C" w:rsidRPr="006D65F7" w:rsidRDefault="00F7211C" w:rsidP="00F31628">
      <w:pPr>
        <w:autoSpaceDE w:val="0"/>
        <w:autoSpaceDN w:val="0"/>
        <w:adjustRightInd w:val="0"/>
        <w:spacing w:after="0" w:line="240" w:lineRule="auto"/>
        <w:rPr>
          <w:rFonts w:ascii="Arial" w:hAnsi="Arial" w:cs="Arial"/>
        </w:rPr>
      </w:pPr>
      <w:r w:rsidRPr="006D65F7">
        <w:rPr>
          <w:rFonts w:ascii="Arial" w:hAnsi="Arial" w:cs="Arial"/>
        </w:rPr>
        <w:t>Don’t do in SSIS. Push back to SQL</w:t>
      </w:r>
    </w:p>
    <w:p w14:paraId="3CD56EB4" w14:textId="5C9A4CF3" w:rsidR="00291BDB" w:rsidRPr="006D65F7" w:rsidRDefault="00291BDB" w:rsidP="00F31628">
      <w:pPr>
        <w:autoSpaceDE w:val="0"/>
        <w:autoSpaceDN w:val="0"/>
        <w:adjustRightInd w:val="0"/>
        <w:spacing w:after="0" w:line="240" w:lineRule="auto"/>
        <w:rPr>
          <w:rFonts w:ascii="Arial" w:hAnsi="Arial" w:cs="Arial"/>
        </w:rPr>
      </w:pPr>
    </w:p>
    <w:p w14:paraId="6A555112" w14:textId="10DD4E16" w:rsidR="008A7474" w:rsidRPr="006D65F7" w:rsidRDefault="008A7474" w:rsidP="008A7474">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 xml:space="preserve">6.1 – </w:t>
      </w:r>
      <w:r w:rsidR="00294B9A" w:rsidRPr="006D65F7">
        <w:rPr>
          <w:rFonts w:ascii="Arial" w:hAnsi="Arial" w:cs="Arial"/>
        </w:rPr>
        <w:t>SSIS Variables</w:t>
      </w:r>
    </w:p>
    <w:p w14:paraId="53E7452A" w14:textId="77777777" w:rsidR="008A7474" w:rsidRPr="006D65F7" w:rsidRDefault="008A7474" w:rsidP="00F31628">
      <w:pPr>
        <w:autoSpaceDE w:val="0"/>
        <w:autoSpaceDN w:val="0"/>
        <w:adjustRightInd w:val="0"/>
        <w:spacing w:after="0" w:line="240" w:lineRule="auto"/>
        <w:rPr>
          <w:rFonts w:ascii="Arial" w:hAnsi="Arial" w:cs="Arial"/>
        </w:rPr>
      </w:pPr>
    </w:p>
    <w:p w14:paraId="46C8CF36" w14:textId="11F2B82D" w:rsidR="00291BDB" w:rsidRPr="006D65F7" w:rsidRDefault="00942D4A" w:rsidP="00F31628">
      <w:pPr>
        <w:autoSpaceDE w:val="0"/>
        <w:autoSpaceDN w:val="0"/>
        <w:adjustRightInd w:val="0"/>
        <w:spacing w:after="0" w:line="240" w:lineRule="auto"/>
        <w:rPr>
          <w:rFonts w:ascii="Arial" w:hAnsi="Arial" w:cs="Arial"/>
        </w:rPr>
      </w:pPr>
      <w:r w:rsidRPr="006D65F7">
        <w:rPr>
          <w:rFonts w:ascii="Arial" w:hAnsi="Arial" w:cs="Arial"/>
          <w:b/>
        </w:rPr>
        <w:t>Parameters v Variables</w:t>
      </w:r>
      <w:r w:rsidRPr="006D65F7">
        <w:rPr>
          <w:rFonts w:ascii="Arial" w:hAnsi="Arial" w:cs="Arial"/>
        </w:rPr>
        <w:t xml:space="preserve"> – parameters are exposed to the caller, variables are not. And parameters are read-only.</w:t>
      </w:r>
      <w:r w:rsidR="00CD6758" w:rsidRPr="006D65F7">
        <w:rPr>
          <w:rFonts w:ascii="Arial" w:hAnsi="Arial" w:cs="Arial"/>
        </w:rPr>
        <w:t xml:space="preserve"> Parameters collects values that should be determined outside SSIS process.</w:t>
      </w:r>
    </w:p>
    <w:p w14:paraId="27904987" w14:textId="656175D7" w:rsidR="009C1ED5" w:rsidRPr="006D65F7" w:rsidRDefault="009C1ED5" w:rsidP="00F31628">
      <w:pPr>
        <w:autoSpaceDE w:val="0"/>
        <w:autoSpaceDN w:val="0"/>
        <w:adjustRightInd w:val="0"/>
        <w:spacing w:after="0" w:line="240" w:lineRule="auto"/>
        <w:rPr>
          <w:rFonts w:ascii="Arial" w:hAnsi="Arial" w:cs="Arial"/>
        </w:rPr>
      </w:pPr>
    </w:p>
    <w:p w14:paraId="3C0C97F0" w14:textId="66098391" w:rsidR="009C1ED5" w:rsidRPr="006D65F7" w:rsidRDefault="009C1ED5" w:rsidP="00F31628">
      <w:pPr>
        <w:autoSpaceDE w:val="0"/>
        <w:autoSpaceDN w:val="0"/>
        <w:adjustRightInd w:val="0"/>
        <w:spacing w:after="0" w:line="240" w:lineRule="auto"/>
        <w:rPr>
          <w:rFonts w:ascii="Arial" w:hAnsi="Arial" w:cs="Arial"/>
        </w:rPr>
      </w:pPr>
      <w:r w:rsidRPr="006D65F7">
        <w:rPr>
          <w:rFonts w:ascii="Arial" w:hAnsi="Arial" w:cs="Arial"/>
          <w:b/>
        </w:rPr>
        <w:t>Variables</w:t>
      </w:r>
      <w:r w:rsidR="00056678" w:rsidRPr="006D65F7">
        <w:rPr>
          <w:rFonts w:ascii="Arial" w:hAnsi="Arial" w:cs="Arial"/>
          <w:b/>
        </w:rPr>
        <w:t xml:space="preserve"> </w:t>
      </w:r>
      <w:r w:rsidRPr="006D65F7">
        <w:rPr>
          <w:rFonts w:ascii="Arial" w:hAnsi="Arial" w:cs="Arial"/>
        </w:rPr>
        <w:t>Can store row sets but if large may cause package to run out of memory.</w:t>
      </w:r>
    </w:p>
    <w:p w14:paraId="70D9B82A" w14:textId="6B7B0650" w:rsidR="005770F8" w:rsidRPr="006D65F7" w:rsidRDefault="005770F8" w:rsidP="00F31628">
      <w:pPr>
        <w:autoSpaceDE w:val="0"/>
        <w:autoSpaceDN w:val="0"/>
        <w:adjustRightInd w:val="0"/>
        <w:spacing w:after="0" w:line="240" w:lineRule="auto"/>
        <w:rPr>
          <w:rFonts w:ascii="Arial" w:hAnsi="Arial" w:cs="Arial"/>
        </w:rPr>
      </w:pPr>
    </w:p>
    <w:p w14:paraId="3B043CF2" w14:textId="7E482040" w:rsidR="009C2340" w:rsidRPr="006D65F7" w:rsidRDefault="009C2340" w:rsidP="00F31628">
      <w:pPr>
        <w:autoSpaceDE w:val="0"/>
        <w:autoSpaceDN w:val="0"/>
        <w:adjustRightInd w:val="0"/>
        <w:spacing w:after="0" w:line="240" w:lineRule="auto"/>
        <w:rPr>
          <w:rFonts w:ascii="Arial" w:hAnsi="Arial" w:cs="Arial"/>
        </w:rPr>
      </w:pPr>
      <w:r w:rsidRPr="006D65F7">
        <w:rPr>
          <w:rFonts w:ascii="Arial" w:hAnsi="Arial" w:cs="Arial"/>
        </w:rPr>
        <w:t>Some of the data types…</w:t>
      </w:r>
    </w:p>
    <w:p w14:paraId="300A2B77" w14:textId="4F9293DF" w:rsidR="009C2340" w:rsidRPr="006D65F7" w:rsidRDefault="009C2340" w:rsidP="00F31628">
      <w:pPr>
        <w:autoSpaceDE w:val="0"/>
        <w:autoSpaceDN w:val="0"/>
        <w:adjustRightInd w:val="0"/>
        <w:spacing w:after="0" w:line="240" w:lineRule="auto"/>
        <w:rPr>
          <w:rFonts w:ascii="Arial" w:hAnsi="Arial" w:cs="Arial"/>
        </w:rPr>
      </w:pPr>
    </w:p>
    <w:tbl>
      <w:tblPr>
        <w:tblStyle w:val="TableGrid"/>
        <w:tblW w:w="10060" w:type="dxa"/>
        <w:tblLook w:val="04A0" w:firstRow="1" w:lastRow="0" w:firstColumn="1" w:lastColumn="0" w:noHBand="0" w:noVBand="1"/>
      </w:tblPr>
      <w:tblGrid>
        <w:gridCol w:w="1555"/>
        <w:gridCol w:w="8505"/>
      </w:tblGrid>
      <w:tr w:rsidR="00056678" w:rsidRPr="006D65F7" w14:paraId="103B9EA7" w14:textId="77777777" w:rsidTr="00056678">
        <w:tc>
          <w:tcPr>
            <w:tcW w:w="1555" w:type="dxa"/>
          </w:tcPr>
          <w:p w14:paraId="3AC364D2" w14:textId="4E74EE8F" w:rsidR="00056678" w:rsidRPr="006D65F7" w:rsidRDefault="00056678" w:rsidP="00F31628">
            <w:pPr>
              <w:autoSpaceDE w:val="0"/>
              <w:autoSpaceDN w:val="0"/>
              <w:adjustRightInd w:val="0"/>
              <w:rPr>
                <w:rFonts w:ascii="Arial" w:hAnsi="Arial" w:cs="Arial"/>
              </w:rPr>
            </w:pPr>
            <w:r w:rsidRPr="006D65F7">
              <w:rPr>
                <w:rFonts w:ascii="Arial" w:hAnsi="Arial" w:cs="Arial"/>
              </w:rPr>
              <w:t>Object</w:t>
            </w:r>
          </w:p>
        </w:tc>
        <w:tc>
          <w:tcPr>
            <w:tcW w:w="8505" w:type="dxa"/>
          </w:tcPr>
          <w:p w14:paraId="74FFB124" w14:textId="0FA5EC06" w:rsidR="00056678" w:rsidRPr="006D65F7" w:rsidRDefault="00056678" w:rsidP="00F31628">
            <w:pPr>
              <w:autoSpaceDE w:val="0"/>
              <w:autoSpaceDN w:val="0"/>
              <w:adjustRightInd w:val="0"/>
              <w:rPr>
                <w:rFonts w:ascii="Arial" w:hAnsi="Arial" w:cs="Arial"/>
              </w:rPr>
            </w:pPr>
            <w:r w:rsidRPr="006D65F7">
              <w:rPr>
                <w:rFonts w:ascii="Arial" w:hAnsi="Arial" w:cs="Arial"/>
              </w:rPr>
              <w:t>general type not represented by another type</w:t>
            </w:r>
          </w:p>
        </w:tc>
      </w:tr>
      <w:tr w:rsidR="00056678" w:rsidRPr="006D65F7" w14:paraId="2A244BC6" w14:textId="77777777" w:rsidTr="00056678">
        <w:tc>
          <w:tcPr>
            <w:tcW w:w="1555" w:type="dxa"/>
          </w:tcPr>
          <w:p w14:paraId="5A4227C9" w14:textId="4ED650A5" w:rsidR="00056678" w:rsidRPr="006D65F7" w:rsidRDefault="00056678" w:rsidP="00F31628">
            <w:pPr>
              <w:autoSpaceDE w:val="0"/>
              <w:autoSpaceDN w:val="0"/>
              <w:adjustRightInd w:val="0"/>
              <w:rPr>
                <w:rFonts w:ascii="Arial" w:hAnsi="Arial" w:cs="Arial"/>
              </w:rPr>
            </w:pPr>
            <w:r w:rsidRPr="006D65F7">
              <w:rPr>
                <w:rFonts w:ascii="Arial" w:hAnsi="Arial" w:cs="Arial"/>
              </w:rPr>
              <w:t>Byte</w:t>
            </w:r>
          </w:p>
        </w:tc>
        <w:tc>
          <w:tcPr>
            <w:tcW w:w="8505" w:type="dxa"/>
          </w:tcPr>
          <w:p w14:paraId="36FD2FEC" w14:textId="40250968" w:rsidR="00056678" w:rsidRPr="006D65F7" w:rsidRDefault="00056678" w:rsidP="00F31628">
            <w:pPr>
              <w:autoSpaceDE w:val="0"/>
              <w:autoSpaceDN w:val="0"/>
              <w:adjustRightInd w:val="0"/>
              <w:rPr>
                <w:rFonts w:ascii="Arial" w:hAnsi="Arial" w:cs="Arial"/>
              </w:rPr>
            </w:pPr>
            <w:r w:rsidRPr="006D65F7">
              <w:rPr>
                <w:rFonts w:ascii="Arial" w:hAnsi="Arial" w:cs="Arial"/>
              </w:rPr>
              <w:t>integers with values between 0 and 255</w:t>
            </w:r>
          </w:p>
        </w:tc>
      </w:tr>
      <w:tr w:rsidR="00056678" w:rsidRPr="006D65F7" w14:paraId="13138BB8" w14:textId="77777777" w:rsidTr="00056678">
        <w:tc>
          <w:tcPr>
            <w:tcW w:w="1555" w:type="dxa"/>
          </w:tcPr>
          <w:p w14:paraId="4D7BB901" w14:textId="4252D22B" w:rsidR="00056678" w:rsidRPr="006D65F7" w:rsidRDefault="00056678" w:rsidP="00F31628">
            <w:pPr>
              <w:autoSpaceDE w:val="0"/>
              <w:autoSpaceDN w:val="0"/>
              <w:adjustRightInd w:val="0"/>
              <w:rPr>
                <w:rFonts w:ascii="Arial" w:hAnsi="Arial" w:cs="Arial"/>
              </w:rPr>
            </w:pPr>
            <w:proofErr w:type="spellStart"/>
            <w:r w:rsidRPr="006D65F7">
              <w:rPr>
                <w:rFonts w:ascii="Arial" w:hAnsi="Arial" w:cs="Arial"/>
              </w:rPr>
              <w:t>DBNull</w:t>
            </w:r>
            <w:proofErr w:type="spellEnd"/>
          </w:p>
        </w:tc>
        <w:tc>
          <w:tcPr>
            <w:tcW w:w="8505" w:type="dxa"/>
          </w:tcPr>
          <w:p w14:paraId="1E753F8B" w14:textId="07A73EBD" w:rsidR="00056678" w:rsidRPr="006D65F7" w:rsidRDefault="00056678" w:rsidP="00F31628">
            <w:pPr>
              <w:autoSpaceDE w:val="0"/>
              <w:autoSpaceDN w:val="0"/>
              <w:adjustRightInd w:val="0"/>
              <w:rPr>
                <w:rFonts w:ascii="Arial" w:hAnsi="Arial" w:cs="Arial"/>
              </w:rPr>
            </w:pPr>
            <w:r w:rsidRPr="006D65F7">
              <w:rPr>
                <w:rFonts w:ascii="Arial" w:hAnsi="Arial" w:cs="Arial"/>
              </w:rPr>
              <w:t>used to assign an explicit null</w:t>
            </w:r>
          </w:p>
        </w:tc>
      </w:tr>
      <w:tr w:rsidR="00056678" w:rsidRPr="006D65F7" w14:paraId="59A0C339" w14:textId="77777777" w:rsidTr="00056678">
        <w:tc>
          <w:tcPr>
            <w:tcW w:w="1555" w:type="dxa"/>
          </w:tcPr>
          <w:p w14:paraId="6FE3CB9C" w14:textId="74A00168" w:rsidR="00056678" w:rsidRPr="006D65F7" w:rsidRDefault="00056678" w:rsidP="00F31628">
            <w:pPr>
              <w:autoSpaceDE w:val="0"/>
              <w:autoSpaceDN w:val="0"/>
              <w:adjustRightInd w:val="0"/>
              <w:rPr>
                <w:rFonts w:ascii="Arial" w:hAnsi="Arial" w:cs="Arial"/>
              </w:rPr>
            </w:pPr>
            <w:r w:rsidRPr="006D65F7">
              <w:rPr>
                <w:rFonts w:ascii="Arial" w:hAnsi="Arial" w:cs="Arial"/>
              </w:rPr>
              <w:t>Int16</w:t>
            </w:r>
          </w:p>
        </w:tc>
        <w:tc>
          <w:tcPr>
            <w:tcW w:w="8505" w:type="dxa"/>
          </w:tcPr>
          <w:p w14:paraId="1107219A" w14:textId="31E0F362" w:rsidR="00056678" w:rsidRPr="006D65F7" w:rsidRDefault="00056678" w:rsidP="00F31628">
            <w:pPr>
              <w:autoSpaceDE w:val="0"/>
              <w:autoSpaceDN w:val="0"/>
              <w:adjustRightInd w:val="0"/>
              <w:rPr>
                <w:rFonts w:ascii="Arial" w:hAnsi="Arial" w:cs="Arial"/>
              </w:rPr>
            </w:pPr>
            <w:r w:rsidRPr="006D65F7">
              <w:rPr>
                <w:rFonts w:ascii="Arial" w:hAnsi="Arial" w:cs="Arial"/>
              </w:rPr>
              <w:t>16-bit integers with values between –32,768 and 32,767</w:t>
            </w:r>
          </w:p>
        </w:tc>
      </w:tr>
      <w:tr w:rsidR="00056678" w:rsidRPr="006D65F7" w14:paraId="70046E76" w14:textId="77777777" w:rsidTr="00056678">
        <w:tc>
          <w:tcPr>
            <w:tcW w:w="1555" w:type="dxa"/>
          </w:tcPr>
          <w:p w14:paraId="076E36FB" w14:textId="10C5BB67" w:rsidR="00056678" w:rsidRPr="006D65F7" w:rsidRDefault="00056678" w:rsidP="00F31628">
            <w:pPr>
              <w:autoSpaceDE w:val="0"/>
              <w:autoSpaceDN w:val="0"/>
              <w:adjustRightInd w:val="0"/>
              <w:rPr>
                <w:rFonts w:ascii="Arial" w:hAnsi="Arial" w:cs="Arial"/>
              </w:rPr>
            </w:pPr>
            <w:r w:rsidRPr="006D65F7">
              <w:rPr>
                <w:rFonts w:ascii="Arial" w:hAnsi="Arial" w:cs="Arial"/>
              </w:rPr>
              <w:t>Int32</w:t>
            </w:r>
          </w:p>
        </w:tc>
        <w:tc>
          <w:tcPr>
            <w:tcW w:w="8505" w:type="dxa"/>
          </w:tcPr>
          <w:p w14:paraId="2A3FE36C" w14:textId="41265D65" w:rsidR="00056678" w:rsidRPr="006D65F7" w:rsidRDefault="00056678" w:rsidP="00F31628">
            <w:pPr>
              <w:autoSpaceDE w:val="0"/>
              <w:autoSpaceDN w:val="0"/>
              <w:adjustRightInd w:val="0"/>
              <w:rPr>
                <w:rFonts w:ascii="Arial" w:hAnsi="Arial" w:cs="Arial"/>
              </w:rPr>
            </w:pPr>
            <w:r w:rsidRPr="006D65F7">
              <w:rPr>
                <w:rFonts w:ascii="Arial" w:hAnsi="Arial" w:cs="Arial"/>
              </w:rPr>
              <w:t>signed 32-bit integers with values between –2,147,483,648 and 2,147,483,647</w:t>
            </w:r>
          </w:p>
        </w:tc>
      </w:tr>
      <w:tr w:rsidR="00056678" w:rsidRPr="006D65F7" w14:paraId="5054485E" w14:textId="77777777" w:rsidTr="00056678">
        <w:tc>
          <w:tcPr>
            <w:tcW w:w="1555" w:type="dxa"/>
          </w:tcPr>
          <w:p w14:paraId="08E61263" w14:textId="1014DA00" w:rsidR="00056678" w:rsidRPr="006D65F7" w:rsidRDefault="00056678" w:rsidP="00F31628">
            <w:pPr>
              <w:autoSpaceDE w:val="0"/>
              <w:autoSpaceDN w:val="0"/>
              <w:adjustRightInd w:val="0"/>
              <w:rPr>
                <w:rFonts w:ascii="Arial" w:hAnsi="Arial" w:cs="Arial"/>
              </w:rPr>
            </w:pPr>
            <w:r w:rsidRPr="006D65F7">
              <w:rPr>
                <w:rFonts w:ascii="Arial" w:hAnsi="Arial" w:cs="Arial"/>
              </w:rPr>
              <w:t>Single</w:t>
            </w:r>
          </w:p>
        </w:tc>
        <w:tc>
          <w:tcPr>
            <w:tcW w:w="8505" w:type="dxa"/>
          </w:tcPr>
          <w:p w14:paraId="7D5C1310" w14:textId="1D5BF0DC" w:rsidR="00056678" w:rsidRPr="006D65F7" w:rsidRDefault="00056678" w:rsidP="00F31628">
            <w:pPr>
              <w:autoSpaceDE w:val="0"/>
              <w:autoSpaceDN w:val="0"/>
              <w:adjustRightInd w:val="0"/>
              <w:rPr>
                <w:rFonts w:ascii="Arial" w:hAnsi="Arial" w:cs="Arial"/>
              </w:rPr>
            </w:pPr>
            <w:r w:rsidRPr="006D65F7">
              <w:rPr>
                <w:rFonts w:ascii="Arial" w:hAnsi="Arial" w:cs="Arial"/>
              </w:rPr>
              <w:t>Floating point with precision of seven digits</w:t>
            </w:r>
          </w:p>
        </w:tc>
      </w:tr>
      <w:tr w:rsidR="00056678" w:rsidRPr="006D65F7" w14:paraId="3893AC8F" w14:textId="77777777" w:rsidTr="00056678">
        <w:tc>
          <w:tcPr>
            <w:tcW w:w="1555" w:type="dxa"/>
          </w:tcPr>
          <w:p w14:paraId="0AFC5CC1" w14:textId="6D9D423A" w:rsidR="00056678" w:rsidRPr="006D65F7" w:rsidRDefault="00056678" w:rsidP="00F31628">
            <w:pPr>
              <w:autoSpaceDE w:val="0"/>
              <w:autoSpaceDN w:val="0"/>
              <w:adjustRightInd w:val="0"/>
              <w:rPr>
                <w:rFonts w:ascii="Arial" w:hAnsi="Arial" w:cs="Arial"/>
              </w:rPr>
            </w:pPr>
            <w:proofErr w:type="spellStart"/>
            <w:r w:rsidRPr="006D65F7">
              <w:rPr>
                <w:rFonts w:ascii="Arial" w:hAnsi="Arial" w:cs="Arial"/>
              </w:rPr>
              <w:t>DateTime</w:t>
            </w:r>
            <w:proofErr w:type="spellEnd"/>
          </w:p>
        </w:tc>
        <w:tc>
          <w:tcPr>
            <w:tcW w:w="8505" w:type="dxa"/>
          </w:tcPr>
          <w:p w14:paraId="0E7EFBEF" w14:textId="77777777" w:rsidR="00056678" w:rsidRPr="006D65F7" w:rsidRDefault="00056678" w:rsidP="00F31628">
            <w:pPr>
              <w:autoSpaceDE w:val="0"/>
              <w:autoSpaceDN w:val="0"/>
              <w:adjustRightInd w:val="0"/>
              <w:rPr>
                <w:rFonts w:ascii="Arial" w:hAnsi="Arial" w:cs="Arial"/>
              </w:rPr>
            </w:pPr>
          </w:p>
        </w:tc>
      </w:tr>
      <w:tr w:rsidR="00056678" w:rsidRPr="006D65F7" w14:paraId="280F24EE" w14:textId="77777777" w:rsidTr="00056678">
        <w:tc>
          <w:tcPr>
            <w:tcW w:w="1555" w:type="dxa"/>
          </w:tcPr>
          <w:p w14:paraId="6C215E8C" w14:textId="50ADF2A2" w:rsidR="00056678" w:rsidRPr="006D65F7" w:rsidRDefault="00056678" w:rsidP="00F31628">
            <w:pPr>
              <w:autoSpaceDE w:val="0"/>
              <w:autoSpaceDN w:val="0"/>
              <w:adjustRightInd w:val="0"/>
              <w:rPr>
                <w:rFonts w:ascii="Arial" w:hAnsi="Arial" w:cs="Arial"/>
              </w:rPr>
            </w:pPr>
            <w:r w:rsidRPr="006D65F7">
              <w:rPr>
                <w:rFonts w:ascii="Arial" w:hAnsi="Arial" w:cs="Arial"/>
              </w:rPr>
              <w:t>String</w:t>
            </w:r>
          </w:p>
        </w:tc>
        <w:tc>
          <w:tcPr>
            <w:tcW w:w="8505" w:type="dxa"/>
          </w:tcPr>
          <w:p w14:paraId="5735050A" w14:textId="5EF31745" w:rsidR="00056678" w:rsidRPr="006D65F7" w:rsidRDefault="00056678" w:rsidP="00F31628">
            <w:pPr>
              <w:autoSpaceDE w:val="0"/>
              <w:autoSpaceDN w:val="0"/>
              <w:adjustRightInd w:val="0"/>
              <w:rPr>
                <w:rFonts w:ascii="Arial" w:hAnsi="Arial" w:cs="Arial"/>
              </w:rPr>
            </w:pPr>
            <w:r w:rsidRPr="006D65F7">
              <w:rPr>
                <w:rFonts w:ascii="Arial" w:hAnsi="Arial" w:cs="Arial"/>
              </w:rPr>
              <w:t>Unicode characters</w:t>
            </w:r>
          </w:p>
        </w:tc>
      </w:tr>
      <w:tr w:rsidR="00056678" w:rsidRPr="006D65F7" w14:paraId="5D41605C" w14:textId="77777777" w:rsidTr="00056678">
        <w:tc>
          <w:tcPr>
            <w:tcW w:w="1555" w:type="dxa"/>
          </w:tcPr>
          <w:p w14:paraId="0027CE95" w14:textId="54255971" w:rsidR="00056678" w:rsidRPr="006D65F7" w:rsidRDefault="00056678" w:rsidP="00F31628">
            <w:pPr>
              <w:autoSpaceDE w:val="0"/>
              <w:autoSpaceDN w:val="0"/>
              <w:adjustRightInd w:val="0"/>
              <w:rPr>
                <w:rFonts w:ascii="Arial" w:hAnsi="Arial" w:cs="Arial"/>
              </w:rPr>
            </w:pPr>
            <w:r w:rsidRPr="006D65F7">
              <w:rPr>
                <w:rFonts w:ascii="Arial" w:hAnsi="Arial" w:cs="Arial"/>
              </w:rPr>
              <w:t>Boolean</w:t>
            </w:r>
          </w:p>
        </w:tc>
        <w:tc>
          <w:tcPr>
            <w:tcW w:w="8505" w:type="dxa"/>
          </w:tcPr>
          <w:p w14:paraId="122CD704" w14:textId="4D09B320" w:rsidR="00056678" w:rsidRPr="006D65F7" w:rsidRDefault="00056678" w:rsidP="00F31628">
            <w:pPr>
              <w:autoSpaceDE w:val="0"/>
              <w:autoSpaceDN w:val="0"/>
              <w:adjustRightInd w:val="0"/>
              <w:rPr>
                <w:rFonts w:ascii="Arial" w:hAnsi="Arial" w:cs="Arial"/>
              </w:rPr>
            </w:pPr>
            <w:r w:rsidRPr="006D65F7">
              <w:rPr>
                <w:rFonts w:ascii="Arial" w:hAnsi="Arial" w:cs="Arial"/>
              </w:rPr>
              <w:t>A simple type representing Boolean values of True or False</w:t>
            </w:r>
          </w:p>
        </w:tc>
      </w:tr>
    </w:tbl>
    <w:p w14:paraId="564C4D62" w14:textId="48419B51" w:rsidR="00F91EA7" w:rsidRPr="006D65F7" w:rsidRDefault="00F91EA7" w:rsidP="009C2340">
      <w:pPr>
        <w:autoSpaceDE w:val="0"/>
        <w:autoSpaceDN w:val="0"/>
        <w:adjustRightInd w:val="0"/>
        <w:spacing w:after="0" w:line="240" w:lineRule="auto"/>
        <w:rPr>
          <w:rFonts w:ascii="Arial" w:hAnsi="Arial" w:cs="Arial"/>
        </w:rPr>
      </w:pPr>
    </w:p>
    <w:p w14:paraId="6549A7E1" w14:textId="77777777" w:rsidR="00F91EA7" w:rsidRPr="006D65F7" w:rsidRDefault="00F91EA7" w:rsidP="00F91EA7">
      <w:pPr>
        <w:autoSpaceDE w:val="0"/>
        <w:autoSpaceDN w:val="0"/>
        <w:adjustRightInd w:val="0"/>
        <w:spacing w:after="0" w:line="240" w:lineRule="auto"/>
        <w:rPr>
          <w:rFonts w:ascii="Arial" w:hAnsi="Arial" w:cs="Arial"/>
        </w:rPr>
      </w:pPr>
      <w:r w:rsidRPr="006D65F7">
        <w:rPr>
          <w:rFonts w:ascii="Arial" w:hAnsi="Arial" w:cs="Arial"/>
        </w:rPr>
        <w:t xml:space="preserve">Two types of variables can store row sets. If </w:t>
      </w:r>
      <w:proofErr w:type="spellStart"/>
      <w:r w:rsidRPr="006D65F7">
        <w:rPr>
          <w:rFonts w:ascii="Arial" w:hAnsi="Arial" w:cs="Arial"/>
        </w:rPr>
        <w:t>rowset</w:t>
      </w:r>
      <w:proofErr w:type="spellEnd"/>
      <w:r w:rsidRPr="006D65F7">
        <w:rPr>
          <w:rFonts w:ascii="Arial" w:hAnsi="Arial" w:cs="Arial"/>
        </w:rPr>
        <w:t xml:space="preserve"> comes from results of query then Object. If </w:t>
      </w:r>
      <w:proofErr w:type="spellStart"/>
      <w:r w:rsidRPr="006D65F7">
        <w:rPr>
          <w:rFonts w:ascii="Arial" w:hAnsi="Arial" w:cs="Arial"/>
        </w:rPr>
        <w:t>rowset</w:t>
      </w:r>
      <w:proofErr w:type="spellEnd"/>
      <w:r w:rsidRPr="006D65F7">
        <w:rPr>
          <w:rFonts w:ascii="Arial" w:hAnsi="Arial" w:cs="Arial"/>
        </w:rPr>
        <w:t xml:space="preserve"> is XML can also be stored in a string and handled Data Flow XML</w:t>
      </w:r>
    </w:p>
    <w:p w14:paraId="17F04FCA" w14:textId="62FDE22A" w:rsidR="00F91EA7" w:rsidRPr="006D65F7" w:rsidRDefault="00F91EA7" w:rsidP="00F91EA7">
      <w:pPr>
        <w:autoSpaceDE w:val="0"/>
        <w:autoSpaceDN w:val="0"/>
        <w:adjustRightInd w:val="0"/>
        <w:spacing w:after="0" w:line="240" w:lineRule="auto"/>
        <w:rPr>
          <w:rFonts w:ascii="Arial" w:hAnsi="Arial" w:cs="Arial"/>
        </w:rPr>
      </w:pPr>
      <w:r w:rsidRPr="006D65F7">
        <w:rPr>
          <w:rFonts w:ascii="Arial" w:hAnsi="Arial" w:cs="Arial"/>
        </w:rPr>
        <w:t>Source Component.</w:t>
      </w:r>
    </w:p>
    <w:p w14:paraId="40DA5786" w14:textId="73BD6A2A" w:rsidR="00F91EA7" w:rsidRPr="006D65F7" w:rsidRDefault="00F91EA7" w:rsidP="00F91EA7">
      <w:pPr>
        <w:autoSpaceDE w:val="0"/>
        <w:autoSpaceDN w:val="0"/>
        <w:adjustRightInd w:val="0"/>
        <w:spacing w:after="0" w:line="240" w:lineRule="auto"/>
        <w:rPr>
          <w:rFonts w:ascii="Arial" w:hAnsi="Arial" w:cs="Arial"/>
        </w:rPr>
      </w:pPr>
    </w:p>
    <w:p w14:paraId="449ED52E" w14:textId="1B8DD741" w:rsidR="00D12721" w:rsidRPr="006D65F7" w:rsidRDefault="00D12721" w:rsidP="00F91EA7">
      <w:pPr>
        <w:autoSpaceDE w:val="0"/>
        <w:autoSpaceDN w:val="0"/>
        <w:adjustRightInd w:val="0"/>
        <w:spacing w:after="0" w:line="240" w:lineRule="auto"/>
        <w:rPr>
          <w:rFonts w:ascii="Arial" w:hAnsi="Arial" w:cs="Arial"/>
        </w:rPr>
      </w:pPr>
      <w:r w:rsidRPr="006D65F7">
        <w:rPr>
          <w:rFonts w:ascii="Arial" w:hAnsi="Arial" w:cs="Arial"/>
        </w:rPr>
        <w:t>Namespace – two User and System</w:t>
      </w:r>
    </w:p>
    <w:p w14:paraId="6F07EF6D" w14:textId="77777777" w:rsidR="00D12721" w:rsidRPr="006D65F7" w:rsidRDefault="00D12721" w:rsidP="00F91EA7">
      <w:pPr>
        <w:autoSpaceDE w:val="0"/>
        <w:autoSpaceDN w:val="0"/>
        <w:adjustRightInd w:val="0"/>
        <w:spacing w:after="0" w:line="240" w:lineRule="auto"/>
        <w:rPr>
          <w:rFonts w:ascii="Arial" w:hAnsi="Arial" w:cs="Arial"/>
        </w:rPr>
      </w:pPr>
    </w:p>
    <w:p w14:paraId="601764DB" w14:textId="57B720D5" w:rsidR="00F91EA7" w:rsidRPr="006D65F7" w:rsidRDefault="00D3170C" w:rsidP="006125DE">
      <w:pPr>
        <w:autoSpaceDE w:val="0"/>
        <w:autoSpaceDN w:val="0"/>
        <w:adjustRightInd w:val="0"/>
        <w:spacing w:after="0" w:line="240" w:lineRule="auto"/>
        <w:rPr>
          <w:rFonts w:ascii="Arial" w:hAnsi="Arial" w:cs="Arial"/>
        </w:rPr>
      </w:pPr>
      <w:r w:rsidRPr="006D65F7">
        <w:rPr>
          <w:rFonts w:ascii="Arial" w:hAnsi="Arial" w:cs="Arial"/>
          <w:b/>
        </w:rPr>
        <w:t>Property Parameterization</w:t>
      </w:r>
      <w:r w:rsidR="006125DE" w:rsidRPr="006D65F7">
        <w:rPr>
          <w:rFonts w:ascii="Arial" w:hAnsi="Arial" w:cs="Arial"/>
        </w:rPr>
        <w:t xml:space="preserve"> allowing specific SSIS object properties to be set dynamically, can be implemented in several ways:</w:t>
      </w:r>
    </w:p>
    <w:p w14:paraId="27736153" w14:textId="10696DBE" w:rsidR="006125DE" w:rsidRPr="006D65F7" w:rsidRDefault="006125DE" w:rsidP="006125DE">
      <w:pPr>
        <w:autoSpaceDE w:val="0"/>
        <w:autoSpaceDN w:val="0"/>
        <w:adjustRightInd w:val="0"/>
        <w:spacing w:after="0" w:line="240" w:lineRule="auto"/>
        <w:rPr>
          <w:rFonts w:ascii="Arial" w:hAnsi="Arial" w:cs="Arial"/>
        </w:rPr>
      </w:pPr>
    </w:p>
    <w:p w14:paraId="37A3DB87" w14:textId="7FF0E3A4" w:rsidR="006125DE" w:rsidRPr="006D65F7" w:rsidRDefault="006125DE" w:rsidP="00EB02C4">
      <w:pPr>
        <w:pStyle w:val="ListParagraph"/>
        <w:numPr>
          <w:ilvl w:val="0"/>
          <w:numId w:val="15"/>
        </w:numPr>
        <w:autoSpaceDE w:val="0"/>
        <w:autoSpaceDN w:val="0"/>
        <w:adjustRightInd w:val="0"/>
        <w:spacing w:after="0" w:line="240" w:lineRule="auto"/>
        <w:rPr>
          <w:rFonts w:ascii="Arial" w:hAnsi="Arial" w:cs="Arial"/>
        </w:rPr>
      </w:pPr>
      <w:r w:rsidRPr="006D65F7">
        <w:rPr>
          <w:rFonts w:ascii="Arial" w:hAnsi="Arial" w:cs="Arial"/>
        </w:rPr>
        <w:t>Set from calling environment</w:t>
      </w:r>
    </w:p>
    <w:p w14:paraId="575A16C5" w14:textId="6FC54891" w:rsidR="006125DE" w:rsidRPr="006D65F7" w:rsidRDefault="006125DE" w:rsidP="00EB02C4">
      <w:pPr>
        <w:pStyle w:val="ListParagraph"/>
        <w:numPr>
          <w:ilvl w:val="0"/>
          <w:numId w:val="15"/>
        </w:numPr>
        <w:autoSpaceDE w:val="0"/>
        <w:autoSpaceDN w:val="0"/>
        <w:adjustRightInd w:val="0"/>
        <w:spacing w:after="0" w:line="240" w:lineRule="auto"/>
        <w:rPr>
          <w:rFonts w:ascii="Arial" w:hAnsi="Arial" w:cs="Arial"/>
        </w:rPr>
      </w:pPr>
      <w:r w:rsidRPr="006D65F7">
        <w:rPr>
          <w:rFonts w:ascii="Arial" w:hAnsi="Arial" w:cs="Arial"/>
        </w:rPr>
        <w:t xml:space="preserve">Explicit assignment of a property from a variable </w:t>
      </w:r>
      <w:proofErr w:type="spellStart"/>
      <w:r w:rsidRPr="006D65F7">
        <w:rPr>
          <w:rFonts w:ascii="Arial" w:hAnsi="Arial" w:cs="Arial"/>
        </w:rPr>
        <w:t>eg</w:t>
      </w:r>
      <w:proofErr w:type="spellEnd"/>
      <w:r w:rsidRPr="006D65F7">
        <w:rPr>
          <w:rFonts w:ascii="Arial" w:hAnsi="Arial" w:cs="Arial"/>
        </w:rPr>
        <w:t xml:space="preserve"> SQL from Variable</w:t>
      </w:r>
    </w:p>
    <w:p w14:paraId="7E7DE845" w14:textId="02222A4C" w:rsidR="006125DE" w:rsidRPr="006D65F7" w:rsidRDefault="00D12721" w:rsidP="00EB02C4">
      <w:pPr>
        <w:pStyle w:val="ListParagraph"/>
        <w:numPr>
          <w:ilvl w:val="0"/>
          <w:numId w:val="15"/>
        </w:numPr>
        <w:autoSpaceDE w:val="0"/>
        <w:autoSpaceDN w:val="0"/>
        <w:adjustRightInd w:val="0"/>
        <w:spacing w:after="0" w:line="240" w:lineRule="auto"/>
        <w:rPr>
          <w:rFonts w:ascii="Arial" w:hAnsi="Arial" w:cs="Arial"/>
        </w:rPr>
      </w:pPr>
      <w:r w:rsidRPr="006D65F7">
        <w:rPr>
          <w:rFonts w:ascii="Arial" w:hAnsi="Arial" w:cs="Arial"/>
        </w:rPr>
        <w:t>Assignment through expressions</w:t>
      </w:r>
    </w:p>
    <w:p w14:paraId="04D0CC0C" w14:textId="431E48FB" w:rsidR="006125DE" w:rsidRPr="006D65F7" w:rsidRDefault="006125DE" w:rsidP="00F91EA7">
      <w:pPr>
        <w:autoSpaceDE w:val="0"/>
        <w:autoSpaceDN w:val="0"/>
        <w:adjustRightInd w:val="0"/>
        <w:spacing w:after="0" w:line="240" w:lineRule="auto"/>
        <w:rPr>
          <w:rFonts w:ascii="Arial" w:hAnsi="Arial" w:cs="Arial"/>
          <w:b/>
        </w:rPr>
      </w:pPr>
    </w:p>
    <w:p w14:paraId="2312100F" w14:textId="3C8BFC79" w:rsidR="00056678" w:rsidRPr="006D65F7" w:rsidRDefault="00056678" w:rsidP="00056678">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6.2 – Connection Managers, Tasks, and Precedence Constraint Expressions</w:t>
      </w:r>
    </w:p>
    <w:p w14:paraId="68E39C6C" w14:textId="77777777" w:rsidR="00056678" w:rsidRPr="006D65F7" w:rsidRDefault="00056678" w:rsidP="00F91EA7">
      <w:pPr>
        <w:autoSpaceDE w:val="0"/>
        <w:autoSpaceDN w:val="0"/>
        <w:adjustRightInd w:val="0"/>
        <w:spacing w:after="0" w:line="240" w:lineRule="auto"/>
        <w:rPr>
          <w:rFonts w:ascii="Arial" w:hAnsi="Arial" w:cs="Arial"/>
          <w:b/>
        </w:rPr>
      </w:pPr>
    </w:p>
    <w:p w14:paraId="6698B908" w14:textId="30EE2690" w:rsidR="000932C2" w:rsidRPr="006D65F7" w:rsidRDefault="005B09E6" w:rsidP="00F91EA7">
      <w:pPr>
        <w:autoSpaceDE w:val="0"/>
        <w:autoSpaceDN w:val="0"/>
        <w:adjustRightInd w:val="0"/>
        <w:spacing w:after="0" w:line="240" w:lineRule="auto"/>
        <w:rPr>
          <w:rFonts w:ascii="Arial" w:hAnsi="Arial" w:cs="Arial"/>
          <w:b/>
        </w:rPr>
      </w:pPr>
      <w:r w:rsidRPr="006D65F7">
        <w:rPr>
          <w:rFonts w:ascii="Arial" w:hAnsi="Arial" w:cs="Arial"/>
          <w:b/>
        </w:rPr>
        <w:t>What should be typically parameterized?</w:t>
      </w:r>
    </w:p>
    <w:p w14:paraId="3B4A2A65" w14:textId="3B40F0E7" w:rsidR="005B09E6" w:rsidRPr="006D65F7" w:rsidRDefault="005B09E6" w:rsidP="00F91EA7">
      <w:pPr>
        <w:autoSpaceDE w:val="0"/>
        <w:autoSpaceDN w:val="0"/>
        <w:adjustRightInd w:val="0"/>
        <w:spacing w:after="0" w:line="240" w:lineRule="auto"/>
        <w:rPr>
          <w:rFonts w:ascii="Arial" w:hAnsi="Arial" w:cs="Arial"/>
        </w:rPr>
      </w:pPr>
    </w:p>
    <w:tbl>
      <w:tblPr>
        <w:tblStyle w:val="TableGrid"/>
        <w:tblW w:w="10060" w:type="dxa"/>
        <w:tblLook w:val="04A0" w:firstRow="1" w:lastRow="0" w:firstColumn="1" w:lastColumn="0" w:noHBand="0" w:noVBand="1"/>
      </w:tblPr>
      <w:tblGrid>
        <w:gridCol w:w="2689"/>
        <w:gridCol w:w="7371"/>
      </w:tblGrid>
      <w:tr w:rsidR="007535FD" w:rsidRPr="006D65F7" w14:paraId="722A8D0B" w14:textId="77777777" w:rsidTr="007535FD">
        <w:tc>
          <w:tcPr>
            <w:tcW w:w="2689" w:type="dxa"/>
          </w:tcPr>
          <w:p w14:paraId="168D8FD2" w14:textId="28C69B97" w:rsidR="007535FD" w:rsidRPr="006D65F7" w:rsidRDefault="007535FD" w:rsidP="00F91EA7">
            <w:pPr>
              <w:autoSpaceDE w:val="0"/>
              <w:autoSpaceDN w:val="0"/>
              <w:adjustRightInd w:val="0"/>
              <w:rPr>
                <w:rFonts w:ascii="Arial" w:hAnsi="Arial" w:cs="Arial"/>
              </w:rPr>
            </w:pPr>
            <w:r w:rsidRPr="006D65F7">
              <w:rPr>
                <w:rFonts w:ascii="Arial" w:hAnsi="Arial" w:cs="Arial"/>
              </w:rPr>
              <w:t>Connection managers</w:t>
            </w:r>
          </w:p>
        </w:tc>
        <w:tc>
          <w:tcPr>
            <w:tcW w:w="7371" w:type="dxa"/>
          </w:tcPr>
          <w:p w14:paraId="4FD32475" w14:textId="77777777" w:rsidR="007535FD" w:rsidRPr="006D65F7" w:rsidRDefault="007535FD" w:rsidP="00F91EA7">
            <w:pPr>
              <w:autoSpaceDE w:val="0"/>
              <w:autoSpaceDN w:val="0"/>
              <w:adjustRightInd w:val="0"/>
              <w:rPr>
                <w:rFonts w:ascii="Arial" w:hAnsi="Arial" w:cs="Arial"/>
              </w:rPr>
            </w:pPr>
          </w:p>
        </w:tc>
      </w:tr>
      <w:tr w:rsidR="007535FD" w:rsidRPr="006D65F7" w14:paraId="4F5418A1" w14:textId="77777777" w:rsidTr="007535FD">
        <w:tc>
          <w:tcPr>
            <w:tcW w:w="2689" w:type="dxa"/>
          </w:tcPr>
          <w:p w14:paraId="6571D874" w14:textId="0351F12E" w:rsidR="007535FD" w:rsidRPr="006D65F7" w:rsidRDefault="007535FD" w:rsidP="00F91EA7">
            <w:pPr>
              <w:autoSpaceDE w:val="0"/>
              <w:autoSpaceDN w:val="0"/>
              <w:adjustRightInd w:val="0"/>
              <w:rPr>
                <w:rFonts w:ascii="Arial" w:hAnsi="Arial" w:cs="Arial"/>
              </w:rPr>
            </w:pPr>
            <w:r w:rsidRPr="006D65F7">
              <w:rPr>
                <w:rFonts w:ascii="Arial" w:hAnsi="Arial" w:cs="Arial"/>
              </w:rPr>
              <w:t>Tasks and components</w:t>
            </w:r>
          </w:p>
        </w:tc>
        <w:tc>
          <w:tcPr>
            <w:tcW w:w="7371" w:type="dxa"/>
          </w:tcPr>
          <w:p w14:paraId="5B89C4E9" w14:textId="48867DE7" w:rsidR="007535FD" w:rsidRPr="006D65F7" w:rsidRDefault="007535FD" w:rsidP="00F91EA7">
            <w:pPr>
              <w:autoSpaceDE w:val="0"/>
              <w:autoSpaceDN w:val="0"/>
              <w:adjustRightInd w:val="0"/>
              <w:rPr>
                <w:rFonts w:ascii="Arial" w:hAnsi="Arial" w:cs="Arial"/>
              </w:rPr>
            </w:pPr>
            <w:r w:rsidRPr="006D65F7">
              <w:rPr>
                <w:rFonts w:ascii="Arial" w:hAnsi="Arial" w:cs="Arial"/>
              </w:rPr>
              <w:t>If component relies on values determined by additional programmatic logic</w:t>
            </w:r>
          </w:p>
        </w:tc>
      </w:tr>
      <w:tr w:rsidR="007535FD" w:rsidRPr="006D65F7" w14:paraId="22085D03" w14:textId="77777777" w:rsidTr="007535FD">
        <w:tc>
          <w:tcPr>
            <w:tcW w:w="2689" w:type="dxa"/>
          </w:tcPr>
          <w:p w14:paraId="6841A73C" w14:textId="281EFEB5" w:rsidR="007535FD" w:rsidRPr="006D65F7" w:rsidRDefault="007535FD" w:rsidP="00F91EA7">
            <w:pPr>
              <w:autoSpaceDE w:val="0"/>
              <w:autoSpaceDN w:val="0"/>
              <w:adjustRightInd w:val="0"/>
              <w:rPr>
                <w:rFonts w:ascii="Arial" w:hAnsi="Arial" w:cs="Arial"/>
              </w:rPr>
            </w:pPr>
            <w:r w:rsidRPr="006D65F7">
              <w:rPr>
                <w:rFonts w:ascii="Arial" w:hAnsi="Arial" w:cs="Arial"/>
              </w:rPr>
              <w:t>Data flow tasks</w:t>
            </w:r>
          </w:p>
        </w:tc>
        <w:tc>
          <w:tcPr>
            <w:tcW w:w="7371" w:type="dxa"/>
          </w:tcPr>
          <w:p w14:paraId="4851B854" w14:textId="77777777" w:rsidR="007535FD" w:rsidRPr="006D65F7" w:rsidRDefault="007535FD" w:rsidP="007535FD">
            <w:pPr>
              <w:autoSpaceDE w:val="0"/>
              <w:autoSpaceDN w:val="0"/>
              <w:adjustRightInd w:val="0"/>
              <w:rPr>
                <w:rFonts w:ascii="Arial" w:hAnsi="Arial" w:cs="Arial"/>
              </w:rPr>
            </w:pPr>
            <w:r w:rsidRPr="006D65F7">
              <w:rPr>
                <w:rFonts w:ascii="Arial" w:hAnsi="Arial" w:cs="Arial"/>
              </w:rPr>
              <w:t xml:space="preserve">Large data movements are typically resource intensive; therefore, in order to prevent them from running out of resources, you could adjust their </w:t>
            </w:r>
            <w:proofErr w:type="spellStart"/>
            <w:r w:rsidRPr="006D65F7">
              <w:rPr>
                <w:rFonts w:ascii="Arial" w:hAnsi="Arial" w:cs="Arial"/>
              </w:rPr>
              <w:t>behavior</w:t>
            </w:r>
            <w:proofErr w:type="spellEnd"/>
            <w:r w:rsidRPr="006D65F7">
              <w:rPr>
                <w:rFonts w:ascii="Arial" w:hAnsi="Arial" w:cs="Arial"/>
              </w:rPr>
              <w:t xml:space="preserve"> in accordance with the actual availability of resources at run time by using appropriate programmatic logic </w:t>
            </w:r>
            <w:proofErr w:type="spellStart"/>
            <w:r w:rsidRPr="006D65F7">
              <w:rPr>
                <w:rFonts w:ascii="Arial" w:hAnsi="Arial" w:cs="Arial"/>
              </w:rPr>
              <w:t>eg</w:t>
            </w:r>
            <w:proofErr w:type="spellEnd"/>
            <w:r w:rsidRPr="006D65F7">
              <w:rPr>
                <w:rFonts w:ascii="Arial" w:hAnsi="Arial" w:cs="Arial"/>
              </w:rPr>
              <w:t xml:space="preserve"> setting batch size</w:t>
            </w:r>
          </w:p>
          <w:p w14:paraId="39B9A554" w14:textId="77777777" w:rsidR="007535FD" w:rsidRPr="006D65F7" w:rsidRDefault="007535FD" w:rsidP="00F91EA7">
            <w:pPr>
              <w:autoSpaceDE w:val="0"/>
              <w:autoSpaceDN w:val="0"/>
              <w:adjustRightInd w:val="0"/>
              <w:rPr>
                <w:rFonts w:ascii="Arial" w:hAnsi="Arial" w:cs="Arial"/>
              </w:rPr>
            </w:pPr>
          </w:p>
        </w:tc>
      </w:tr>
    </w:tbl>
    <w:p w14:paraId="456698B2" w14:textId="0BFCC925" w:rsidR="007535FD" w:rsidRPr="006D65F7" w:rsidRDefault="007535FD" w:rsidP="00F91EA7">
      <w:pPr>
        <w:autoSpaceDE w:val="0"/>
        <w:autoSpaceDN w:val="0"/>
        <w:adjustRightInd w:val="0"/>
        <w:spacing w:after="0" w:line="240" w:lineRule="auto"/>
        <w:rPr>
          <w:rFonts w:ascii="Arial" w:hAnsi="Arial" w:cs="Arial"/>
        </w:rPr>
      </w:pPr>
    </w:p>
    <w:p w14:paraId="2624BF81" w14:textId="0B9E90A2" w:rsidR="00814917" w:rsidRPr="006D65F7" w:rsidRDefault="007535FD" w:rsidP="00F91EA7">
      <w:pPr>
        <w:autoSpaceDE w:val="0"/>
        <w:autoSpaceDN w:val="0"/>
        <w:adjustRightInd w:val="0"/>
        <w:spacing w:after="0" w:line="240" w:lineRule="auto"/>
        <w:rPr>
          <w:rFonts w:ascii="Arial" w:hAnsi="Arial" w:cs="Arial"/>
          <w:b/>
        </w:rPr>
      </w:pPr>
      <w:r w:rsidRPr="006D65F7">
        <w:rPr>
          <w:rFonts w:ascii="Arial" w:hAnsi="Arial" w:cs="Arial"/>
          <w:b/>
        </w:rPr>
        <w:t>Expressions</w:t>
      </w:r>
    </w:p>
    <w:p w14:paraId="225AECA8" w14:textId="4C72191C" w:rsidR="00814917" w:rsidRPr="006D65F7" w:rsidRDefault="00814917" w:rsidP="00814917">
      <w:pPr>
        <w:autoSpaceDE w:val="0"/>
        <w:autoSpaceDN w:val="0"/>
        <w:adjustRightInd w:val="0"/>
        <w:spacing w:after="0" w:line="240" w:lineRule="auto"/>
        <w:rPr>
          <w:rFonts w:ascii="Arial" w:hAnsi="Arial" w:cs="Arial"/>
        </w:rPr>
      </w:pPr>
    </w:p>
    <w:p w14:paraId="503A359E" w14:textId="36B6B316" w:rsidR="000D6711" w:rsidRPr="006D65F7" w:rsidRDefault="008C0BB8" w:rsidP="00814917">
      <w:pPr>
        <w:autoSpaceDE w:val="0"/>
        <w:autoSpaceDN w:val="0"/>
        <w:adjustRightInd w:val="0"/>
        <w:spacing w:after="0" w:line="240" w:lineRule="auto"/>
        <w:rPr>
          <w:rFonts w:ascii="Arial" w:hAnsi="Arial" w:cs="Arial"/>
        </w:rPr>
      </w:pPr>
      <w:r w:rsidRPr="006D65F7">
        <w:rPr>
          <w:rFonts w:ascii="Arial" w:hAnsi="Arial" w:cs="Arial"/>
        </w:rPr>
        <w:t xml:space="preserve">SSIS expression </w:t>
      </w:r>
      <w:r w:rsidRPr="006D65F7">
        <w:rPr>
          <w:rFonts w:ascii="Arial" w:hAnsi="Arial" w:cs="Arial"/>
          <w:b/>
        </w:rPr>
        <w:t>not</w:t>
      </w:r>
      <w:r w:rsidRPr="006D65F7">
        <w:rPr>
          <w:rFonts w:ascii="Arial" w:hAnsi="Arial" w:cs="Arial"/>
        </w:rPr>
        <w:t xml:space="preserve"> part of the .net framework</w:t>
      </w:r>
    </w:p>
    <w:p w14:paraId="497C2274" w14:textId="5D1F4408" w:rsidR="00814917" w:rsidRPr="006D65F7" w:rsidRDefault="00814917" w:rsidP="00814917">
      <w:pPr>
        <w:autoSpaceDE w:val="0"/>
        <w:autoSpaceDN w:val="0"/>
        <w:adjustRightInd w:val="0"/>
        <w:spacing w:after="0" w:line="240" w:lineRule="auto"/>
        <w:rPr>
          <w:rFonts w:ascii="Arial" w:hAnsi="Arial" w:cs="Arial"/>
        </w:rPr>
      </w:pPr>
    </w:p>
    <w:p w14:paraId="1381D50E" w14:textId="3AEB8A90" w:rsidR="007535FD" w:rsidRPr="006D65F7" w:rsidRDefault="007535FD" w:rsidP="00814917">
      <w:pPr>
        <w:autoSpaceDE w:val="0"/>
        <w:autoSpaceDN w:val="0"/>
        <w:adjustRightInd w:val="0"/>
        <w:spacing w:after="0" w:line="240" w:lineRule="auto"/>
        <w:rPr>
          <w:rFonts w:ascii="Arial" w:hAnsi="Arial" w:cs="Arial"/>
        </w:rPr>
      </w:pPr>
      <w:r w:rsidRPr="006D65F7">
        <w:rPr>
          <w:rFonts w:ascii="Arial" w:hAnsi="Arial" w:cs="Arial"/>
        </w:rPr>
        <w:t>Some operators</w:t>
      </w:r>
    </w:p>
    <w:tbl>
      <w:tblPr>
        <w:tblStyle w:val="TableGrid"/>
        <w:tblW w:w="0" w:type="auto"/>
        <w:tblLook w:val="04A0" w:firstRow="1" w:lastRow="0" w:firstColumn="1" w:lastColumn="0" w:noHBand="0" w:noVBand="1"/>
      </w:tblPr>
      <w:tblGrid>
        <w:gridCol w:w="1838"/>
        <w:gridCol w:w="7178"/>
      </w:tblGrid>
      <w:tr w:rsidR="007535FD" w:rsidRPr="006D65F7" w14:paraId="317E2A4B" w14:textId="77777777" w:rsidTr="007535FD">
        <w:tc>
          <w:tcPr>
            <w:tcW w:w="1838" w:type="dxa"/>
          </w:tcPr>
          <w:p w14:paraId="22A8492A" w14:textId="718B76F0" w:rsidR="007535FD" w:rsidRPr="006D65F7" w:rsidRDefault="007535FD" w:rsidP="00814917">
            <w:pPr>
              <w:autoSpaceDE w:val="0"/>
              <w:autoSpaceDN w:val="0"/>
              <w:adjustRightInd w:val="0"/>
              <w:rPr>
                <w:rFonts w:ascii="Arial" w:hAnsi="Arial" w:cs="Arial"/>
              </w:rPr>
            </w:pPr>
            <w:r w:rsidRPr="006D65F7">
              <w:rPr>
                <w:rFonts w:ascii="Arial" w:hAnsi="Arial" w:cs="Arial"/>
              </w:rPr>
              <w:t>||</w:t>
            </w:r>
          </w:p>
        </w:tc>
        <w:tc>
          <w:tcPr>
            <w:tcW w:w="7178" w:type="dxa"/>
          </w:tcPr>
          <w:p w14:paraId="2D0B9C76" w14:textId="53CC1375" w:rsidR="007535FD" w:rsidRPr="006D65F7" w:rsidRDefault="007535FD" w:rsidP="00814917">
            <w:pPr>
              <w:autoSpaceDE w:val="0"/>
              <w:autoSpaceDN w:val="0"/>
              <w:adjustRightInd w:val="0"/>
              <w:rPr>
                <w:rFonts w:ascii="Arial" w:hAnsi="Arial" w:cs="Arial"/>
              </w:rPr>
            </w:pPr>
            <w:r w:rsidRPr="006D65F7">
              <w:rPr>
                <w:rFonts w:ascii="Arial" w:hAnsi="Arial" w:cs="Arial"/>
              </w:rPr>
              <w:t>Logical OR</w:t>
            </w:r>
          </w:p>
        </w:tc>
      </w:tr>
      <w:tr w:rsidR="007535FD" w:rsidRPr="006D65F7" w14:paraId="09911EF4" w14:textId="77777777" w:rsidTr="007535FD">
        <w:tc>
          <w:tcPr>
            <w:tcW w:w="1838" w:type="dxa"/>
          </w:tcPr>
          <w:p w14:paraId="50294767" w14:textId="1CAEE716" w:rsidR="007535FD" w:rsidRPr="006D65F7" w:rsidRDefault="007535FD" w:rsidP="00814917">
            <w:pPr>
              <w:autoSpaceDE w:val="0"/>
              <w:autoSpaceDN w:val="0"/>
              <w:adjustRightInd w:val="0"/>
              <w:rPr>
                <w:rFonts w:ascii="Arial" w:hAnsi="Arial" w:cs="Arial"/>
              </w:rPr>
            </w:pPr>
            <w:r w:rsidRPr="006D65F7">
              <w:rPr>
                <w:rFonts w:ascii="Arial" w:hAnsi="Arial" w:cs="Arial"/>
              </w:rPr>
              <w:t>&amp;&amp;</w:t>
            </w:r>
          </w:p>
        </w:tc>
        <w:tc>
          <w:tcPr>
            <w:tcW w:w="7178" w:type="dxa"/>
          </w:tcPr>
          <w:p w14:paraId="5AA5112F" w14:textId="5EC2BE80" w:rsidR="007535FD" w:rsidRPr="006D65F7" w:rsidRDefault="007535FD" w:rsidP="00814917">
            <w:pPr>
              <w:autoSpaceDE w:val="0"/>
              <w:autoSpaceDN w:val="0"/>
              <w:adjustRightInd w:val="0"/>
              <w:rPr>
                <w:rFonts w:ascii="Arial" w:hAnsi="Arial" w:cs="Arial"/>
              </w:rPr>
            </w:pPr>
            <w:r w:rsidRPr="006D65F7">
              <w:rPr>
                <w:rFonts w:ascii="Arial" w:hAnsi="Arial" w:cs="Arial"/>
              </w:rPr>
              <w:t>Logical AND</w:t>
            </w:r>
          </w:p>
        </w:tc>
      </w:tr>
      <w:tr w:rsidR="007535FD" w:rsidRPr="006D65F7" w14:paraId="55BDE873" w14:textId="77777777" w:rsidTr="007535FD">
        <w:tc>
          <w:tcPr>
            <w:tcW w:w="1838" w:type="dxa"/>
          </w:tcPr>
          <w:p w14:paraId="1F5D392E" w14:textId="70130AF7" w:rsidR="007535FD" w:rsidRPr="006D65F7" w:rsidRDefault="007535FD" w:rsidP="00814917">
            <w:pPr>
              <w:autoSpaceDE w:val="0"/>
              <w:autoSpaceDN w:val="0"/>
              <w:adjustRightInd w:val="0"/>
              <w:rPr>
                <w:rFonts w:ascii="Arial" w:hAnsi="Arial" w:cs="Arial"/>
              </w:rPr>
            </w:pPr>
            <w:r w:rsidRPr="006D65F7">
              <w:rPr>
                <w:rFonts w:ascii="Arial" w:hAnsi="Arial" w:cs="Arial"/>
              </w:rPr>
              <w:t>!</w:t>
            </w:r>
          </w:p>
        </w:tc>
        <w:tc>
          <w:tcPr>
            <w:tcW w:w="7178" w:type="dxa"/>
          </w:tcPr>
          <w:p w14:paraId="56675893" w14:textId="5ECE2C32" w:rsidR="007535FD" w:rsidRPr="006D65F7" w:rsidRDefault="007535FD" w:rsidP="00814917">
            <w:pPr>
              <w:autoSpaceDE w:val="0"/>
              <w:autoSpaceDN w:val="0"/>
              <w:adjustRightInd w:val="0"/>
              <w:rPr>
                <w:rFonts w:ascii="Arial" w:hAnsi="Arial" w:cs="Arial"/>
              </w:rPr>
            </w:pPr>
            <w:r w:rsidRPr="006D65F7">
              <w:rPr>
                <w:rFonts w:ascii="Arial" w:hAnsi="Arial" w:cs="Arial"/>
              </w:rPr>
              <w:t>Logical Not</w:t>
            </w:r>
          </w:p>
        </w:tc>
      </w:tr>
      <w:tr w:rsidR="007535FD" w:rsidRPr="006D65F7" w14:paraId="4186D6E4" w14:textId="77777777" w:rsidTr="007535FD">
        <w:tc>
          <w:tcPr>
            <w:tcW w:w="1838" w:type="dxa"/>
          </w:tcPr>
          <w:p w14:paraId="288487E1" w14:textId="1F2D661B" w:rsidR="007535FD" w:rsidRPr="006D65F7" w:rsidRDefault="007535FD" w:rsidP="00814917">
            <w:pPr>
              <w:autoSpaceDE w:val="0"/>
              <w:autoSpaceDN w:val="0"/>
              <w:adjustRightInd w:val="0"/>
              <w:rPr>
                <w:rFonts w:ascii="Arial" w:hAnsi="Arial" w:cs="Arial"/>
              </w:rPr>
            </w:pPr>
            <w:r w:rsidRPr="006D65F7">
              <w:rPr>
                <w:rFonts w:ascii="Arial" w:hAnsi="Arial" w:cs="Arial"/>
              </w:rPr>
              <w:t>==</w:t>
            </w:r>
          </w:p>
        </w:tc>
        <w:tc>
          <w:tcPr>
            <w:tcW w:w="7178" w:type="dxa"/>
          </w:tcPr>
          <w:p w14:paraId="7F5D8366" w14:textId="279728DD" w:rsidR="007535FD" w:rsidRPr="006D65F7" w:rsidRDefault="007535FD" w:rsidP="00814917">
            <w:pPr>
              <w:autoSpaceDE w:val="0"/>
              <w:autoSpaceDN w:val="0"/>
              <w:adjustRightInd w:val="0"/>
              <w:rPr>
                <w:rFonts w:ascii="Arial" w:hAnsi="Arial" w:cs="Arial"/>
              </w:rPr>
            </w:pPr>
            <w:r w:rsidRPr="006D65F7">
              <w:rPr>
                <w:rFonts w:ascii="Arial" w:hAnsi="Arial" w:cs="Arial"/>
              </w:rPr>
              <w:t>Equals</w:t>
            </w:r>
          </w:p>
        </w:tc>
      </w:tr>
      <w:tr w:rsidR="007535FD" w:rsidRPr="006D65F7" w14:paraId="677511C3" w14:textId="77777777" w:rsidTr="007535FD">
        <w:tc>
          <w:tcPr>
            <w:tcW w:w="1838" w:type="dxa"/>
          </w:tcPr>
          <w:p w14:paraId="6D6E8BD6" w14:textId="1189D141" w:rsidR="007535FD" w:rsidRPr="006D65F7" w:rsidRDefault="007535FD" w:rsidP="00814917">
            <w:pPr>
              <w:autoSpaceDE w:val="0"/>
              <w:autoSpaceDN w:val="0"/>
              <w:adjustRightInd w:val="0"/>
              <w:rPr>
                <w:rFonts w:ascii="Arial" w:hAnsi="Arial" w:cs="Arial"/>
              </w:rPr>
            </w:pPr>
            <w:r w:rsidRPr="006D65F7">
              <w:rPr>
                <w:rFonts w:ascii="Arial" w:hAnsi="Arial" w:cs="Arial"/>
              </w:rPr>
              <w:t>GETDATE</w:t>
            </w:r>
          </w:p>
        </w:tc>
        <w:tc>
          <w:tcPr>
            <w:tcW w:w="7178" w:type="dxa"/>
          </w:tcPr>
          <w:p w14:paraId="44F789FA" w14:textId="7137F7D0" w:rsidR="007535FD" w:rsidRPr="006D65F7" w:rsidRDefault="007535FD" w:rsidP="00814917">
            <w:pPr>
              <w:autoSpaceDE w:val="0"/>
              <w:autoSpaceDN w:val="0"/>
              <w:adjustRightInd w:val="0"/>
              <w:rPr>
                <w:rFonts w:ascii="Arial" w:hAnsi="Arial" w:cs="Arial"/>
              </w:rPr>
            </w:pPr>
            <w:r w:rsidRPr="006D65F7">
              <w:rPr>
                <w:rFonts w:ascii="Arial" w:hAnsi="Arial" w:cs="Arial"/>
              </w:rPr>
              <w:t>Current date</w:t>
            </w:r>
          </w:p>
        </w:tc>
      </w:tr>
      <w:tr w:rsidR="007535FD" w:rsidRPr="006D65F7" w14:paraId="42FF9AA3" w14:textId="77777777" w:rsidTr="007535FD">
        <w:tc>
          <w:tcPr>
            <w:tcW w:w="1838" w:type="dxa"/>
          </w:tcPr>
          <w:p w14:paraId="7290444C" w14:textId="361DF8E8" w:rsidR="007535FD" w:rsidRPr="006D65F7" w:rsidRDefault="007535FD" w:rsidP="00814917">
            <w:pPr>
              <w:autoSpaceDE w:val="0"/>
              <w:autoSpaceDN w:val="0"/>
              <w:adjustRightInd w:val="0"/>
              <w:rPr>
                <w:rFonts w:ascii="Arial" w:hAnsi="Arial" w:cs="Arial"/>
              </w:rPr>
            </w:pPr>
            <w:r w:rsidRPr="006D65F7">
              <w:rPr>
                <w:rFonts w:ascii="Arial" w:hAnsi="Arial" w:cs="Arial"/>
              </w:rPr>
              <w:t>MONTH</w:t>
            </w:r>
          </w:p>
        </w:tc>
        <w:tc>
          <w:tcPr>
            <w:tcW w:w="7178" w:type="dxa"/>
          </w:tcPr>
          <w:p w14:paraId="23991677" w14:textId="3D078AFC" w:rsidR="007535FD" w:rsidRPr="006D65F7" w:rsidRDefault="007535FD" w:rsidP="00814917">
            <w:pPr>
              <w:autoSpaceDE w:val="0"/>
              <w:autoSpaceDN w:val="0"/>
              <w:adjustRightInd w:val="0"/>
              <w:rPr>
                <w:rFonts w:ascii="Arial" w:hAnsi="Arial" w:cs="Arial"/>
              </w:rPr>
            </w:pPr>
            <w:r w:rsidRPr="006D65F7">
              <w:rPr>
                <w:rFonts w:ascii="Arial" w:hAnsi="Arial" w:cs="Arial"/>
              </w:rPr>
              <w:t>Integer that represents current month</w:t>
            </w:r>
          </w:p>
        </w:tc>
      </w:tr>
      <w:tr w:rsidR="007535FD" w:rsidRPr="006D65F7" w14:paraId="61C532F1" w14:textId="77777777" w:rsidTr="007535FD">
        <w:tc>
          <w:tcPr>
            <w:tcW w:w="1838" w:type="dxa"/>
          </w:tcPr>
          <w:p w14:paraId="33D63A12" w14:textId="55E77EBD" w:rsidR="007535FD" w:rsidRPr="006D65F7" w:rsidRDefault="007535FD" w:rsidP="00814917">
            <w:pPr>
              <w:autoSpaceDE w:val="0"/>
              <w:autoSpaceDN w:val="0"/>
              <w:adjustRightInd w:val="0"/>
              <w:rPr>
                <w:rFonts w:ascii="Arial" w:hAnsi="Arial" w:cs="Arial"/>
              </w:rPr>
            </w:pPr>
            <w:r w:rsidRPr="006D65F7">
              <w:rPr>
                <w:rFonts w:ascii="Arial" w:hAnsi="Arial" w:cs="Arial"/>
              </w:rPr>
              <w:t>ISNULL</w:t>
            </w:r>
          </w:p>
        </w:tc>
        <w:tc>
          <w:tcPr>
            <w:tcW w:w="7178" w:type="dxa"/>
          </w:tcPr>
          <w:p w14:paraId="3C7EA679" w14:textId="4CC3DE54" w:rsidR="007535FD" w:rsidRPr="006D65F7" w:rsidRDefault="007535FD" w:rsidP="00814917">
            <w:pPr>
              <w:autoSpaceDE w:val="0"/>
              <w:autoSpaceDN w:val="0"/>
              <w:adjustRightInd w:val="0"/>
              <w:rPr>
                <w:rFonts w:ascii="Arial" w:hAnsi="Arial" w:cs="Arial"/>
              </w:rPr>
            </w:pPr>
            <w:r w:rsidRPr="006D65F7">
              <w:rPr>
                <w:rFonts w:ascii="Arial" w:hAnsi="Arial" w:cs="Arial"/>
              </w:rPr>
              <w:t>Returns Boolean if expression is null</w:t>
            </w:r>
          </w:p>
        </w:tc>
      </w:tr>
    </w:tbl>
    <w:p w14:paraId="792F8715" w14:textId="4264188A" w:rsidR="007535FD" w:rsidRPr="006D65F7" w:rsidRDefault="007535FD" w:rsidP="00814917">
      <w:pPr>
        <w:autoSpaceDE w:val="0"/>
        <w:autoSpaceDN w:val="0"/>
        <w:adjustRightInd w:val="0"/>
        <w:spacing w:after="0" w:line="240" w:lineRule="auto"/>
        <w:rPr>
          <w:rFonts w:ascii="Arial" w:hAnsi="Arial" w:cs="Arial"/>
        </w:rPr>
      </w:pPr>
    </w:p>
    <w:p w14:paraId="5E1FFCF9" w14:textId="2F85FB14" w:rsidR="00B22F8F" w:rsidRPr="006D65F7" w:rsidRDefault="00B22F8F" w:rsidP="00B22F8F">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6.3 – Using a Master Package for Advanced Control Flow</w:t>
      </w:r>
    </w:p>
    <w:p w14:paraId="380CFE36" w14:textId="77777777" w:rsidR="007535FD" w:rsidRPr="006D65F7" w:rsidRDefault="007535FD" w:rsidP="00814917">
      <w:pPr>
        <w:autoSpaceDE w:val="0"/>
        <w:autoSpaceDN w:val="0"/>
        <w:adjustRightInd w:val="0"/>
        <w:spacing w:after="0" w:line="240" w:lineRule="auto"/>
        <w:rPr>
          <w:rFonts w:ascii="Arial" w:hAnsi="Arial" w:cs="Arial"/>
        </w:rPr>
      </w:pPr>
    </w:p>
    <w:p w14:paraId="7EDF6A4E" w14:textId="0289BC7B" w:rsidR="00C06051" w:rsidRPr="006D65F7" w:rsidRDefault="00C06051" w:rsidP="00814917">
      <w:pPr>
        <w:autoSpaceDE w:val="0"/>
        <w:autoSpaceDN w:val="0"/>
        <w:adjustRightInd w:val="0"/>
        <w:spacing w:after="0" w:line="240" w:lineRule="auto"/>
        <w:rPr>
          <w:rFonts w:ascii="Arial" w:hAnsi="Arial" w:cs="Arial"/>
          <w:b/>
        </w:rPr>
      </w:pPr>
      <w:r w:rsidRPr="006D65F7">
        <w:rPr>
          <w:rFonts w:ascii="Arial" w:hAnsi="Arial" w:cs="Arial"/>
          <w:b/>
        </w:rPr>
        <w:t>Execute Package task</w:t>
      </w:r>
    </w:p>
    <w:p w14:paraId="3EC3ADE3" w14:textId="73F2B5BA" w:rsidR="00C06051" w:rsidRPr="006D65F7" w:rsidRDefault="00C06051" w:rsidP="00814917">
      <w:pPr>
        <w:autoSpaceDE w:val="0"/>
        <w:autoSpaceDN w:val="0"/>
        <w:adjustRightInd w:val="0"/>
        <w:spacing w:after="0" w:line="240" w:lineRule="auto"/>
        <w:rPr>
          <w:rFonts w:ascii="Arial" w:hAnsi="Arial" w:cs="Arial"/>
        </w:rPr>
      </w:pPr>
    </w:p>
    <w:p w14:paraId="41329FB9" w14:textId="475A1FC1" w:rsidR="00C06051" w:rsidRPr="006D65F7" w:rsidRDefault="007746D8" w:rsidP="00814917">
      <w:pPr>
        <w:autoSpaceDE w:val="0"/>
        <w:autoSpaceDN w:val="0"/>
        <w:adjustRightInd w:val="0"/>
        <w:spacing w:after="0" w:line="240" w:lineRule="auto"/>
        <w:rPr>
          <w:rFonts w:ascii="Arial" w:hAnsi="Arial" w:cs="Arial"/>
        </w:rPr>
      </w:pPr>
      <w:r w:rsidRPr="006D65F7">
        <w:rPr>
          <w:rFonts w:ascii="Arial" w:hAnsi="Arial" w:cs="Arial"/>
        </w:rPr>
        <w:t>Two methods for parameterizing child package.</w:t>
      </w:r>
    </w:p>
    <w:p w14:paraId="67811098" w14:textId="41FDEEDB" w:rsidR="007746D8" w:rsidRPr="006D65F7" w:rsidRDefault="007746D8" w:rsidP="00814917">
      <w:pPr>
        <w:autoSpaceDE w:val="0"/>
        <w:autoSpaceDN w:val="0"/>
        <w:adjustRightInd w:val="0"/>
        <w:spacing w:after="0" w:line="240" w:lineRule="auto"/>
        <w:rPr>
          <w:rFonts w:ascii="Arial" w:hAnsi="Arial" w:cs="Arial"/>
        </w:rPr>
      </w:pPr>
    </w:p>
    <w:tbl>
      <w:tblPr>
        <w:tblStyle w:val="TableGrid"/>
        <w:tblW w:w="9493" w:type="dxa"/>
        <w:tblLook w:val="04A0" w:firstRow="1" w:lastRow="0" w:firstColumn="1" w:lastColumn="0" w:noHBand="0" w:noVBand="1"/>
      </w:tblPr>
      <w:tblGrid>
        <w:gridCol w:w="2972"/>
        <w:gridCol w:w="6521"/>
      </w:tblGrid>
      <w:tr w:rsidR="00B22F8F" w:rsidRPr="006D65F7" w14:paraId="5044F392" w14:textId="77777777" w:rsidTr="00B22F8F">
        <w:tc>
          <w:tcPr>
            <w:tcW w:w="2972" w:type="dxa"/>
          </w:tcPr>
          <w:p w14:paraId="4FEEDED2" w14:textId="589A3F1E" w:rsidR="00B22F8F" w:rsidRPr="006D65F7" w:rsidRDefault="00B22F8F" w:rsidP="00814917">
            <w:pPr>
              <w:autoSpaceDE w:val="0"/>
              <w:autoSpaceDN w:val="0"/>
              <w:adjustRightInd w:val="0"/>
              <w:rPr>
                <w:rFonts w:ascii="Arial" w:hAnsi="Arial" w:cs="Arial"/>
              </w:rPr>
            </w:pPr>
            <w:r w:rsidRPr="006D65F7">
              <w:rPr>
                <w:rFonts w:ascii="Arial" w:hAnsi="Arial" w:cs="Arial"/>
              </w:rPr>
              <w:t>Package configuration</w:t>
            </w:r>
          </w:p>
        </w:tc>
        <w:tc>
          <w:tcPr>
            <w:tcW w:w="6521" w:type="dxa"/>
          </w:tcPr>
          <w:p w14:paraId="19E70F5C" w14:textId="0F5EEB83" w:rsidR="00B22F8F" w:rsidRPr="006D65F7" w:rsidRDefault="00B22F8F" w:rsidP="00814917">
            <w:pPr>
              <w:autoSpaceDE w:val="0"/>
              <w:autoSpaceDN w:val="0"/>
              <w:adjustRightInd w:val="0"/>
              <w:rPr>
                <w:rFonts w:ascii="Arial" w:hAnsi="Arial" w:cs="Arial"/>
              </w:rPr>
            </w:pPr>
            <w:r w:rsidRPr="006D65F7">
              <w:rPr>
                <w:rFonts w:ascii="Arial" w:hAnsi="Arial" w:cs="Arial"/>
              </w:rPr>
              <w:t>For every property that should be exposed to the caller (the parent package), a parent package variable configuration must be prepared in the child package. The name of the parent package variable must match the name of the corresponding variable in the parent package</w:t>
            </w:r>
          </w:p>
        </w:tc>
      </w:tr>
      <w:tr w:rsidR="00B22F8F" w:rsidRPr="006D65F7" w14:paraId="671EF507" w14:textId="77777777" w:rsidTr="00B22F8F">
        <w:tc>
          <w:tcPr>
            <w:tcW w:w="2972" w:type="dxa"/>
          </w:tcPr>
          <w:p w14:paraId="0040F5E5" w14:textId="679F6657" w:rsidR="00B22F8F" w:rsidRPr="006D65F7" w:rsidRDefault="00B22F8F" w:rsidP="00814917">
            <w:pPr>
              <w:autoSpaceDE w:val="0"/>
              <w:autoSpaceDN w:val="0"/>
              <w:adjustRightInd w:val="0"/>
              <w:rPr>
                <w:rFonts w:ascii="Arial" w:hAnsi="Arial" w:cs="Arial"/>
              </w:rPr>
            </w:pPr>
            <w:r w:rsidRPr="006D65F7">
              <w:rPr>
                <w:rFonts w:ascii="Arial" w:hAnsi="Arial" w:cs="Arial"/>
              </w:rPr>
              <w:t>Parameters</w:t>
            </w:r>
          </w:p>
        </w:tc>
        <w:tc>
          <w:tcPr>
            <w:tcW w:w="6521" w:type="dxa"/>
          </w:tcPr>
          <w:p w14:paraId="2FC91062" w14:textId="340049CC" w:rsidR="00B22F8F" w:rsidRPr="006D65F7" w:rsidRDefault="00B22F8F" w:rsidP="00B22F8F">
            <w:pPr>
              <w:autoSpaceDE w:val="0"/>
              <w:autoSpaceDN w:val="0"/>
              <w:adjustRightInd w:val="0"/>
              <w:rPr>
                <w:rFonts w:ascii="Arial" w:hAnsi="Arial" w:cs="Arial"/>
              </w:rPr>
            </w:pPr>
            <w:r w:rsidRPr="006D65F7">
              <w:rPr>
                <w:rFonts w:ascii="Arial" w:hAnsi="Arial" w:cs="Arial"/>
              </w:rPr>
              <w:t>Variables, project parameters, or package parameters of the parent package can be mapped to the parameters of the child package belonging to the same project as the master package. This method is only available in the Project Deployment</w:t>
            </w:r>
          </w:p>
          <w:p w14:paraId="5725FB1A" w14:textId="6F9AFBCC" w:rsidR="00B22F8F" w:rsidRPr="006D65F7" w:rsidRDefault="00B22F8F" w:rsidP="00814917">
            <w:pPr>
              <w:autoSpaceDE w:val="0"/>
              <w:autoSpaceDN w:val="0"/>
              <w:adjustRightInd w:val="0"/>
              <w:rPr>
                <w:rFonts w:ascii="Arial" w:hAnsi="Arial" w:cs="Arial"/>
              </w:rPr>
            </w:pPr>
            <w:r w:rsidRPr="006D65F7">
              <w:rPr>
                <w:rFonts w:ascii="Arial" w:hAnsi="Arial" w:cs="Arial"/>
              </w:rPr>
              <w:t>model.</w:t>
            </w:r>
          </w:p>
        </w:tc>
      </w:tr>
    </w:tbl>
    <w:p w14:paraId="45C11110" w14:textId="1AB873EC" w:rsidR="00B22F8F" w:rsidRPr="006D65F7" w:rsidRDefault="00B22F8F" w:rsidP="00814917">
      <w:pPr>
        <w:autoSpaceDE w:val="0"/>
        <w:autoSpaceDN w:val="0"/>
        <w:adjustRightInd w:val="0"/>
        <w:spacing w:after="0" w:line="240" w:lineRule="auto"/>
        <w:rPr>
          <w:rFonts w:ascii="Arial" w:hAnsi="Arial" w:cs="Arial"/>
        </w:rPr>
      </w:pPr>
    </w:p>
    <w:p w14:paraId="1E0E6A5A" w14:textId="3FB4578D" w:rsidR="003E23B1" w:rsidRPr="006D65F7" w:rsidRDefault="00C65A61" w:rsidP="00234152">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7.1</w:t>
      </w:r>
      <w:r w:rsidR="00234152" w:rsidRPr="006D65F7">
        <w:rPr>
          <w:rFonts w:ascii="Arial" w:hAnsi="Arial" w:cs="Arial"/>
        </w:rPr>
        <w:t xml:space="preserve"> – </w:t>
      </w:r>
      <w:r w:rsidRPr="006D65F7">
        <w:rPr>
          <w:rFonts w:ascii="Arial" w:hAnsi="Arial" w:cs="Arial"/>
        </w:rPr>
        <w:t>Slowly Changing Dimensions</w:t>
      </w:r>
    </w:p>
    <w:p w14:paraId="3E3D0EF7" w14:textId="4773FF7C" w:rsidR="00B22F8F" w:rsidRPr="006D65F7" w:rsidRDefault="00B22F8F" w:rsidP="007746D8">
      <w:pPr>
        <w:autoSpaceDE w:val="0"/>
        <w:autoSpaceDN w:val="0"/>
        <w:adjustRightInd w:val="0"/>
        <w:spacing w:after="0" w:line="240" w:lineRule="auto"/>
        <w:rPr>
          <w:rFonts w:ascii="Arial" w:hAnsi="Arial" w:cs="Arial"/>
          <w:b/>
        </w:rPr>
      </w:pPr>
    </w:p>
    <w:p w14:paraId="2C1BBEB5" w14:textId="444BD74F" w:rsidR="003E23B1" w:rsidRPr="006D65F7" w:rsidRDefault="003E23B1" w:rsidP="007746D8">
      <w:pPr>
        <w:autoSpaceDE w:val="0"/>
        <w:autoSpaceDN w:val="0"/>
        <w:adjustRightInd w:val="0"/>
        <w:spacing w:after="0" w:line="240" w:lineRule="auto"/>
        <w:rPr>
          <w:rFonts w:ascii="Arial" w:hAnsi="Arial" w:cs="Arial"/>
          <w:b/>
        </w:rPr>
      </w:pPr>
      <w:r w:rsidRPr="006D65F7">
        <w:rPr>
          <w:rFonts w:ascii="Arial" w:hAnsi="Arial" w:cs="Arial"/>
          <w:b/>
        </w:rPr>
        <w:t>Inferred Dimension Members</w:t>
      </w:r>
    </w:p>
    <w:p w14:paraId="34FF14F9" w14:textId="03C7A0DC" w:rsidR="00CF3D0E" w:rsidRPr="006D65F7" w:rsidRDefault="00CF3D0E" w:rsidP="00CF3D0E">
      <w:pPr>
        <w:autoSpaceDE w:val="0"/>
        <w:autoSpaceDN w:val="0"/>
        <w:adjustRightInd w:val="0"/>
        <w:spacing w:after="0" w:line="240" w:lineRule="auto"/>
        <w:rPr>
          <w:rFonts w:ascii="Arial" w:hAnsi="Arial" w:cs="Arial"/>
        </w:rPr>
      </w:pPr>
    </w:p>
    <w:p w14:paraId="1C72CF39" w14:textId="13E55EE1" w:rsidR="00BE2949" w:rsidRPr="006D65F7" w:rsidRDefault="00980BAD" w:rsidP="00CF3D0E">
      <w:pPr>
        <w:autoSpaceDE w:val="0"/>
        <w:autoSpaceDN w:val="0"/>
        <w:adjustRightInd w:val="0"/>
        <w:spacing w:after="0" w:line="240" w:lineRule="auto"/>
        <w:rPr>
          <w:rFonts w:ascii="Arial" w:hAnsi="Arial" w:cs="Arial"/>
        </w:rPr>
      </w:pPr>
      <w:r w:rsidRPr="006D65F7">
        <w:rPr>
          <w:rFonts w:ascii="Arial" w:hAnsi="Arial" w:cs="Arial"/>
        </w:rPr>
        <w:t>When a fact arrives with a</w:t>
      </w:r>
      <w:r w:rsidR="00512F2D" w:rsidRPr="006D65F7">
        <w:rPr>
          <w:rFonts w:ascii="Arial" w:hAnsi="Arial" w:cs="Arial"/>
        </w:rPr>
        <w:t xml:space="preserve"> business</w:t>
      </w:r>
      <w:r w:rsidRPr="006D65F7">
        <w:rPr>
          <w:rFonts w:ascii="Arial" w:hAnsi="Arial" w:cs="Arial"/>
        </w:rPr>
        <w:t xml:space="preserve"> key not in the dimension</w:t>
      </w:r>
      <w:r w:rsidR="00512F2D" w:rsidRPr="006D65F7">
        <w:rPr>
          <w:rFonts w:ascii="Arial" w:hAnsi="Arial" w:cs="Arial"/>
        </w:rPr>
        <w:t>. Deal with as follows:</w:t>
      </w:r>
    </w:p>
    <w:p w14:paraId="07FDB7DB" w14:textId="771E48DD" w:rsidR="00512F2D" w:rsidRPr="006D65F7" w:rsidRDefault="00512F2D" w:rsidP="00EB02C4">
      <w:pPr>
        <w:pStyle w:val="ListParagraph"/>
        <w:numPr>
          <w:ilvl w:val="0"/>
          <w:numId w:val="2"/>
        </w:numPr>
        <w:autoSpaceDE w:val="0"/>
        <w:autoSpaceDN w:val="0"/>
        <w:adjustRightInd w:val="0"/>
        <w:spacing w:after="0" w:line="240" w:lineRule="auto"/>
        <w:rPr>
          <w:rFonts w:ascii="Arial" w:hAnsi="Arial" w:cs="Arial"/>
        </w:rPr>
      </w:pPr>
      <w:r w:rsidRPr="006D65F7">
        <w:rPr>
          <w:rFonts w:ascii="Arial" w:hAnsi="Arial" w:cs="Arial"/>
        </w:rPr>
        <w:t>Create a new dimension record with the business key</w:t>
      </w:r>
      <w:r w:rsidR="00A04675" w:rsidRPr="006D65F7">
        <w:rPr>
          <w:rFonts w:ascii="Arial" w:hAnsi="Arial" w:cs="Arial"/>
        </w:rPr>
        <w:t xml:space="preserve"> (flag it in some way)</w:t>
      </w:r>
    </w:p>
    <w:p w14:paraId="4973DB80" w14:textId="54398429" w:rsidR="00512F2D" w:rsidRPr="006D65F7" w:rsidRDefault="00512F2D" w:rsidP="00EB02C4">
      <w:pPr>
        <w:pStyle w:val="ListParagraph"/>
        <w:numPr>
          <w:ilvl w:val="0"/>
          <w:numId w:val="2"/>
        </w:numPr>
        <w:autoSpaceDE w:val="0"/>
        <w:autoSpaceDN w:val="0"/>
        <w:adjustRightInd w:val="0"/>
        <w:spacing w:after="0" w:line="240" w:lineRule="auto"/>
        <w:rPr>
          <w:rFonts w:ascii="Arial" w:hAnsi="Arial" w:cs="Arial"/>
        </w:rPr>
      </w:pPr>
      <w:r w:rsidRPr="006D65F7">
        <w:rPr>
          <w:rFonts w:ascii="Arial" w:hAnsi="Arial" w:cs="Arial"/>
        </w:rPr>
        <w:t>Create the fact record</w:t>
      </w:r>
    </w:p>
    <w:p w14:paraId="3D8FFAC0" w14:textId="5B94F02E" w:rsidR="00A04675" w:rsidRPr="006D65F7" w:rsidRDefault="0078683C" w:rsidP="00EB02C4">
      <w:pPr>
        <w:pStyle w:val="ListParagraph"/>
        <w:numPr>
          <w:ilvl w:val="0"/>
          <w:numId w:val="2"/>
        </w:numPr>
        <w:autoSpaceDE w:val="0"/>
        <w:autoSpaceDN w:val="0"/>
        <w:adjustRightInd w:val="0"/>
        <w:spacing w:after="0" w:line="240" w:lineRule="auto"/>
        <w:rPr>
          <w:rFonts w:ascii="Arial" w:hAnsi="Arial" w:cs="Arial"/>
        </w:rPr>
      </w:pPr>
      <w:r w:rsidRPr="006D65F7">
        <w:rPr>
          <w:rFonts w:ascii="Arial" w:hAnsi="Arial" w:cs="Arial"/>
        </w:rPr>
        <w:t>Don’t treat inferred dimension as type 2 SDT because, when it does come in, it will generate new records. Instead, when it comes in, update it and remove flag.</w:t>
      </w:r>
    </w:p>
    <w:p w14:paraId="7BCEFB49" w14:textId="6BE37E45" w:rsidR="00C867B2" w:rsidRPr="006D65F7" w:rsidRDefault="00C867B2" w:rsidP="00C867B2">
      <w:pPr>
        <w:autoSpaceDE w:val="0"/>
        <w:autoSpaceDN w:val="0"/>
        <w:adjustRightInd w:val="0"/>
        <w:spacing w:after="0" w:line="240" w:lineRule="auto"/>
        <w:rPr>
          <w:rFonts w:ascii="Arial" w:hAnsi="Arial" w:cs="Arial"/>
        </w:rPr>
      </w:pPr>
    </w:p>
    <w:p w14:paraId="13597386" w14:textId="3C6529E5" w:rsidR="00D1715E" w:rsidRPr="006D65F7" w:rsidRDefault="00D1715E" w:rsidP="0049232A">
      <w:pPr>
        <w:autoSpaceDE w:val="0"/>
        <w:autoSpaceDN w:val="0"/>
        <w:adjustRightInd w:val="0"/>
        <w:spacing w:after="0" w:line="240" w:lineRule="auto"/>
        <w:rPr>
          <w:rFonts w:ascii="Arial" w:hAnsi="Arial" w:cs="Arial"/>
        </w:rPr>
      </w:pPr>
      <w:r w:rsidRPr="006D65F7">
        <w:rPr>
          <w:rFonts w:ascii="Arial" w:hAnsi="Arial" w:cs="Arial"/>
          <w:b/>
        </w:rPr>
        <w:t>hash function</w:t>
      </w:r>
      <w:r w:rsidR="0049232A" w:rsidRPr="006D65F7">
        <w:rPr>
          <w:rFonts w:ascii="Arial" w:hAnsi="Arial" w:cs="Arial"/>
          <w:b/>
        </w:rPr>
        <w:t xml:space="preserve"> </w:t>
      </w:r>
      <w:r w:rsidR="0049232A" w:rsidRPr="006D65F7">
        <w:rPr>
          <w:rFonts w:ascii="Arial" w:hAnsi="Arial" w:cs="Arial"/>
        </w:rPr>
        <w:t>- algorithm or subroutine that maps large data sets of variable length, called keys, to smaller data sets of a fixed length. Useful for performing deltas.</w:t>
      </w:r>
    </w:p>
    <w:p w14:paraId="1005173A" w14:textId="30513E53" w:rsidR="00383584" w:rsidRPr="006D65F7" w:rsidRDefault="00383584" w:rsidP="0049232A">
      <w:pPr>
        <w:autoSpaceDE w:val="0"/>
        <w:autoSpaceDN w:val="0"/>
        <w:adjustRightInd w:val="0"/>
        <w:spacing w:after="0" w:line="240" w:lineRule="auto"/>
        <w:rPr>
          <w:rFonts w:ascii="Arial" w:hAnsi="Arial" w:cs="Arial"/>
        </w:rPr>
      </w:pPr>
    </w:p>
    <w:p w14:paraId="2B12893D" w14:textId="6CE0EF23" w:rsidR="00C0166D" w:rsidRPr="006D65F7" w:rsidRDefault="00C0166D" w:rsidP="00C0166D">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7.2 – Slowly Changing Dimensions</w:t>
      </w:r>
    </w:p>
    <w:p w14:paraId="37D0B192" w14:textId="5C390973" w:rsidR="00C0166D" w:rsidRPr="006D65F7" w:rsidRDefault="00C0166D" w:rsidP="0049232A">
      <w:pPr>
        <w:autoSpaceDE w:val="0"/>
        <w:autoSpaceDN w:val="0"/>
        <w:adjustRightInd w:val="0"/>
        <w:spacing w:after="0" w:line="240" w:lineRule="auto"/>
        <w:rPr>
          <w:rFonts w:ascii="Arial" w:hAnsi="Arial" w:cs="Arial"/>
        </w:rPr>
      </w:pPr>
    </w:p>
    <w:p w14:paraId="1F03C0A9" w14:textId="32BEA93B" w:rsidR="00383584" w:rsidRPr="006D65F7" w:rsidRDefault="00383584" w:rsidP="0049232A">
      <w:pPr>
        <w:autoSpaceDE w:val="0"/>
        <w:autoSpaceDN w:val="0"/>
        <w:adjustRightInd w:val="0"/>
        <w:spacing w:after="0" w:line="240" w:lineRule="auto"/>
        <w:rPr>
          <w:rFonts w:ascii="Arial" w:hAnsi="Arial" w:cs="Arial"/>
          <w:b/>
        </w:rPr>
      </w:pPr>
      <w:r w:rsidRPr="006D65F7">
        <w:rPr>
          <w:rFonts w:ascii="Arial" w:hAnsi="Arial" w:cs="Arial"/>
          <w:b/>
        </w:rPr>
        <w:t>Passing dynamic SQL to source</w:t>
      </w:r>
    </w:p>
    <w:p w14:paraId="576F06FC" w14:textId="57A1719A" w:rsidR="00383584" w:rsidRPr="006D65F7" w:rsidRDefault="00383584" w:rsidP="0049232A">
      <w:pPr>
        <w:autoSpaceDE w:val="0"/>
        <w:autoSpaceDN w:val="0"/>
        <w:adjustRightInd w:val="0"/>
        <w:spacing w:after="0" w:line="240" w:lineRule="auto"/>
        <w:rPr>
          <w:rFonts w:ascii="Arial" w:hAnsi="Arial" w:cs="Arial"/>
        </w:rPr>
      </w:pPr>
    </w:p>
    <w:p w14:paraId="67900892" w14:textId="011989A4" w:rsidR="00383584" w:rsidRPr="006D65F7" w:rsidRDefault="00383584" w:rsidP="00EB02C4">
      <w:pPr>
        <w:pStyle w:val="ListParagraph"/>
        <w:numPr>
          <w:ilvl w:val="0"/>
          <w:numId w:val="16"/>
        </w:numPr>
        <w:autoSpaceDE w:val="0"/>
        <w:autoSpaceDN w:val="0"/>
        <w:adjustRightInd w:val="0"/>
        <w:spacing w:after="0" w:line="240" w:lineRule="auto"/>
        <w:rPr>
          <w:rFonts w:ascii="Arial" w:hAnsi="Arial" w:cs="Arial"/>
        </w:rPr>
      </w:pPr>
      <w:r w:rsidRPr="006D65F7">
        <w:rPr>
          <w:rFonts w:ascii="Arial" w:hAnsi="Arial" w:cs="Arial"/>
        </w:rPr>
        <w:t xml:space="preserve">Can be done with a parameterized </w:t>
      </w:r>
      <w:r w:rsidR="007C50FB" w:rsidRPr="006D65F7">
        <w:rPr>
          <w:rFonts w:ascii="Arial" w:hAnsi="Arial" w:cs="Arial"/>
        </w:rPr>
        <w:t>SQL command</w:t>
      </w:r>
    </w:p>
    <w:p w14:paraId="296DA684" w14:textId="58F51E1D" w:rsidR="007C50FB" w:rsidRPr="006D65F7" w:rsidRDefault="007C50FB" w:rsidP="00EB02C4">
      <w:pPr>
        <w:pStyle w:val="ListParagraph"/>
        <w:numPr>
          <w:ilvl w:val="0"/>
          <w:numId w:val="16"/>
        </w:numPr>
        <w:autoSpaceDE w:val="0"/>
        <w:autoSpaceDN w:val="0"/>
        <w:adjustRightInd w:val="0"/>
        <w:spacing w:after="0" w:line="240" w:lineRule="auto"/>
        <w:rPr>
          <w:rFonts w:ascii="Arial" w:hAnsi="Arial" w:cs="Arial"/>
        </w:rPr>
      </w:pPr>
      <w:r w:rsidRPr="006D65F7">
        <w:rPr>
          <w:rFonts w:ascii="Arial" w:hAnsi="Arial" w:cs="Arial"/>
        </w:rPr>
        <w:t>Build SQL command in an expression of a variable</w:t>
      </w:r>
    </w:p>
    <w:p w14:paraId="4E9136DF" w14:textId="33F2D7EA" w:rsidR="007C50FB" w:rsidRPr="006D65F7" w:rsidRDefault="007C50FB" w:rsidP="0049232A">
      <w:pPr>
        <w:autoSpaceDE w:val="0"/>
        <w:autoSpaceDN w:val="0"/>
        <w:adjustRightInd w:val="0"/>
        <w:spacing w:after="0" w:line="240" w:lineRule="auto"/>
        <w:rPr>
          <w:rFonts w:ascii="Arial" w:hAnsi="Arial" w:cs="Arial"/>
        </w:rPr>
      </w:pPr>
    </w:p>
    <w:p w14:paraId="0651E9C1" w14:textId="4656B7C8" w:rsidR="007C50FB" w:rsidRPr="006D65F7" w:rsidRDefault="007C50FB" w:rsidP="0049232A">
      <w:pPr>
        <w:autoSpaceDE w:val="0"/>
        <w:autoSpaceDN w:val="0"/>
        <w:adjustRightInd w:val="0"/>
        <w:spacing w:after="0" w:line="240" w:lineRule="auto"/>
        <w:rPr>
          <w:rFonts w:ascii="Arial" w:hAnsi="Arial" w:cs="Arial"/>
        </w:rPr>
      </w:pPr>
      <w:r w:rsidRPr="006D65F7">
        <w:rPr>
          <w:rFonts w:ascii="Arial" w:hAnsi="Arial" w:cs="Arial"/>
        </w:rPr>
        <w:t xml:space="preserve">ODBC or ADO Net </w:t>
      </w:r>
      <w:r w:rsidR="00336B4D" w:rsidRPr="006D65F7">
        <w:rPr>
          <w:rFonts w:ascii="Arial" w:hAnsi="Arial" w:cs="Arial"/>
        </w:rPr>
        <w:t>can’t accept parameters for their SQL so have to done via their assigning an expression to the SQL command property.</w:t>
      </w:r>
    </w:p>
    <w:p w14:paraId="62A9A318" w14:textId="64E14A68" w:rsidR="00C0166D" w:rsidRPr="006D65F7" w:rsidRDefault="00C0166D" w:rsidP="00CF3D0E">
      <w:pPr>
        <w:autoSpaceDE w:val="0"/>
        <w:autoSpaceDN w:val="0"/>
        <w:adjustRightInd w:val="0"/>
        <w:spacing w:after="0" w:line="240" w:lineRule="auto"/>
        <w:rPr>
          <w:rFonts w:ascii="Arial" w:hAnsi="Arial" w:cs="Arial"/>
        </w:rPr>
      </w:pPr>
      <w:r w:rsidRPr="006D65F7">
        <w:rPr>
          <w:rFonts w:ascii="Arial" w:hAnsi="Arial" w:cs="Arial"/>
          <w:b/>
        </w:rPr>
        <w:t>C</w:t>
      </w:r>
      <w:r w:rsidR="00C33303" w:rsidRPr="006D65F7">
        <w:rPr>
          <w:rFonts w:ascii="Arial" w:hAnsi="Arial" w:cs="Arial"/>
          <w:b/>
        </w:rPr>
        <w:t>hange data capture</w:t>
      </w:r>
      <w:r w:rsidR="00842D78" w:rsidRPr="006D65F7">
        <w:rPr>
          <w:rFonts w:ascii="Arial" w:hAnsi="Arial" w:cs="Arial"/>
          <w:b/>
        </w:rPr>
        <w:t xml:space="preserve"> </w:t>
      </w:r>
      <w:r w:rsidR="00842D78" w:rsidRPr="006D65F7">
        <w:rPr>
          <w:rFonts w:ascii="Arial" w:hAnsi="Arial" w:cs="Arial"/>
        </w:rPr>
        <w:t xml:space="preserve">– can be set up on SQL database on a table-by-table basis that will identify </w:t>
      </w:r>
      <w:r w:rsidR="00FD4AE0" w:rsidRPr="006D65F7">
        <w:rPr>
          <w:rFonts w:ascii="Arial" w:hAnsi="Arial" w:cs="Arial"/>
        </w:rPr>
        <w:t xml:space="preserve">records that have changed. SSIS can then pick this up using CDC control. </w:t>
      </w:r>
    </w:p>
    <w:p w14:paraId="31F06D92" w14:textId="6FA84231" w:rsidR="00C0166D" w:rsidRPr="006D65F7" w:rsidRDefault="00C0166D" w:rsidP="00CF3D0E">
      <w:pPr>
        <w:autoSpaceDE w:val="0"/>
        <w:autoSpaceDN w:val="0"/>
        <w:adjustRightInd w:val="0"/>
        <w:spacing w:after="0" w:line="240" w:lineRule="auto"/>
        <w:rPr>
          <w:rFonts w:ascii="Arial" w:hAnsi="Arial" w:cs="Arial"/>
        </w:rPr>
      </w:pPr>
    </w:p>
    <w:p w14:paraId="25004EEF" w14:textId="3501A34A" w:rsidR="00C0166D" w:rsidRPr="006D65F7" w:rsidRDefault="00C0166D" w:rsidP="00CF3D0E">
      <w:pPr>
        <w:autoSpaceDE w:val="0"/>
        <w:autoSpaceDN w:val="0"/>
        <w:adjustRightInd w:val="0"/>
        <w:spacing w:after="0" w:line="240" w:lineRule="auto"/>
        <w:rPr>
          <w:rFonts w:ascii="Arial" w:hAnsi="Arial" w:cs="Arial"/>
        </w:rPr>
      </w:pPr>
      <w:r w:rsidRPr="006D65F7">
        <w:rPr>
          <w:rFonts w:ascii="Arial" w:hAnsi="Arial" w:cs="Arial"/>
        </w:rPr>
        <w:t>Mandatory that SQL Agent is running when you apply CDC. It will do the following:</w:t>
      </w:r>
    </w:p>
    <w:p w14:paraId="1AE22E9E" w14:textId="6AC59BB9" w:rsidR="00C0166D" w:rsidRPr="006D65F7" w:rsidRDefault="00C0166D" w:rsidP="00EB02C4">
      <w:pPr>
        <w:pStyle w:val="ListParagraph"/>
        <w:numPr>
          <w:ilvl w:val="0"/>
          <w:numId w:val="17"/>
        </w:numPr>
        <w:autoSpaceDE w:val="0"/>
        <w:autoSpaceDN w:val="0"/>
        <w:adjustRightInd w:val="0"/>
        <w:spacing w:after="0" w:line="240" w:lineRule="auto"/>
        <w:rPr>
          <w:rFonts w:ascii="Arial" w:hAnsi="Arial" w:cs="Arial"/>
        </w:rPr>
      </w:pPr>
      <w:r w:rsidRPr="006D65F7">
        <w:rPr>
          <w:rFonts w:ascii="Arial" w:hAnsi="Arial" w:cs="Arial"/>
        </w:rPr>
        <w:t xml:space="preserve">Generate </w:t>
      </w:r>
      <w:proofErr w:type="spellStart"/>
      <w:r w:rsidRPr="006D65F7">
        <w:rPr>
          <w:rFonts w:ascii="Arial" w:hAnsi="Arial" w:cs="Arial"/>
        </w:rPr>
        <w:t>cdc</w:t>
      </w:r>
      <w:proofErr w:type="spellEnd"/>
      <w:r w:rsidRPr="006D65F7">
        <w:rPr>
          <w:rFonts w:ascii="Arial" w:hAnsi="Arial" w:cs="Arial"/>
        </w:rPr>
        <w:t xml:space="preserve"> schema</w:t>
      </w:r>
    </w:p>
    <w:p w14:paraId="39F407A9" w14:textId="111FD951" w:rsidR="00C0166D" w:rsidRPr="006D65F7" w:rsidRDefault="00C0166D" w:rsidP="00EB02C4">
      <w:pPr>
        <w:pStyle w:val="ListParagraph"/>
        <w:numPr>
          <w:ilvl w:val="0"/>
          <w:numId w:val="17"/>
        </w:numPr>
        <w:autoSpaceDE w:val="0"/>
        <w:autoSpaceDN w:val="0"/>
        <w:adjustRightInd w:val="0"/>
        <w:spacing w:after="0" w:line="240" w:lineRule="auto"/>
        <w:rPr>
          <w:rFonts w:ascii="Arial" w:hAnsi="Arial" w:cs="Arial"/>
        </w:rPr>
      </w:pPr>
      <w:r w:rsidRPr="006D65F7">
        <w:rPr>
          <w:rFonts w:ascii="Arial" w:hAnsi="Arial" w:cs="Arial"/>
        </w:rPr>
        <w:t>System tables</w:t>
      </w:r>
    </w:p>
    <w:p w14:paraId="0DE0A024" w14:textId="04B7DA85" w:rsidR="00C0166D" w:rsidRPr="006D65F7" w:rsidRDefault="00C0166D" w:rsidP="00EB02C4">
      <w:pPr>
        <w:pStyle w:val="ListParagraph"/>
        <w:numPr>
          <w:ilvl w:val="0"/>
          <w:numId w:val="17"/>
        </w:numPr>
        <w:autoSpaceDE w:val="0"/>
        <w:autoSpaceDN w:val="0"/>
        <w:adjustRightInd w:val="0"/>
        <w:spacing w:after="0" w:line="240" w:lineRule="auto"/>
        <w:rPr>
          <w:rFonts w:ascii="Arial" w:hAnsi="Arial" w:cs="Arial"/>
        </w:rPr>
      </w:pPr>
      <w:r w:rsidRPr="006D65F7">
        <w:rPr>
          <w:rFonts w:ascii="Arial" w:hAnsi="Arial" w:cs="Arial"/>
        </w:rPr>
        <w:t>Two jobs</w:t>
      </w:r>
    </w:p>
    <w:p w14:paraId="34E589B9" w14:textId="1D27E171" w:rsidR="00C0166D" w:rsidRPr="006D65F7" w:rsidRDefault="00C0166D" w:rsidP="00CF3D0E">
      <w:pPr>
        <w:autoSpaceDE w:val="0"/>
        <w:autoSpaceDN w:val="0"/>
        <w:adjustRightInd w:val="0"/>
        <w:spacing w:after="0" w:line="240" w:lineRule="auto"/>
        <w:rPr>
          <w:rFonts w:ascii="Arial" w:hAnsi="Arial" w:cs="Arial"/>
        </w:rPr>
      </w:pPr>
    </w:p>
    <w:p w14:paraId="1E006479" w14:textId="2231A2D2" w:rsidR="00E82B91" w:rsidRPr="006D65F7" w:rsidRDefault="00E82B91" w:rsidP="00CF3D0E">
      <w:pPr>
        <w:autoSpaceDE w:val="0"/>
        <w:autoSpaceDN w:val="0"/>
        <w:adjustRightInd w:val="0"/>
        <w:spacing w:after="0" w:line="240" w:lineRule="auto"/>
        <w:rPr>
          <w:rFonts w:ascii="Arial" w:hAnsi="Arial" w:cs="Arial"/>
        </w:rPr>
      </w:pPr>
      <w:r w:rsidRPr="006D65F7">
        <w:rPr>
          <w:rFonts w:ascii="Arial" w:hAnsi="Arial" w:cs="Arial"/>
        </w:rPr>
        <w:lastRenderedPageBreak/>
        <w:t>CDC components</w:t>
      </w:r>
    </w:p>
    <w:p w14:paraId="65402190" w14:textId="685471E5" w:rsidR="00E82B91" w:rsidRPr="006D65F7" w:rsidRDefault="00E82B91" w:rsidP="00CF3D0E">
      <w:pPr>
        <w:autoSpaceDE w:val="0"/>
        <w:autoSpaceDN w:val="0"/>
        <w:adjustRightInd w:val="0"/>
        <w:spacing w:after="0" w:line="240" w:lineRule="auto"/>
        <w:rPr>
          <w:rFonts w:ascii="Arial" w:hAnsi="Arial" w:cs="Arial"/>
        </w:rPr>
      </w:pPr>
    </w:p>
    <w:tbl>
      <w:tblPr>
        <w:tblStyle w:val="TableGrid"/>
        <w:tblW w:w="9493" w:type="dxa"/>
        <w:tblLook w:val="04A0" w:firstRow="1" w:lastRow="0" w:firstColumn="1" w:lastColumn="0" w:noHBand="0" w:noVBand="1"/>
      </w:tblPr>
      <w:tblGrid>
        <w:gridCol w:w="2263"/>
        <w:gridCol w:w="7230"/>
      </w:tblGrid>
      <w:tr w:rsidR="00E82B91" w:rsidRPr="006D65F7" w14:paraId="52711836" w14:textId="77777777" w:rsidTr="00E82B91">
        <w:tc>
          <w:tcPr>
            <w:tcW w:w="2263" w:type="dxa"/>
          </w:tcPr>
          <w:p w14:paraId="3EE56B54" w14:textId="470C837A" w:rsidR="00E82B91" w:rsidRPr="006D65F7" w:rsidRDefault="00E82B91" w:rsidP="00CF3D0E">
            <w:pPr>
              <w:autoSpaceDE w:val="0"/>
              <w:autoSpaceDN w:val="0"/>
              <w:adjustRightInd w:val="0"/>
              <w:rPr>
                <w:rFonts w:ascii="Arial" w:hAnsi="Arial" w:cs="Arial"/>
              </w:rPr>
            </w:pPr>
            <w:r w:rsidRPr="006D65F7">
              <w:rPr>
                <w:rFonts w:ascii="Arial" w:hAnsi="Arial" w:cs="Arial"/>
              </w:rPr>
              <w:t>CDC Control task</w:t>
            </w:r>
          </w:p>
        </w:tc>
        <w:tc>
          <w:tcPr>
            <w:tcW w:w="7230" w:type="dxa"/>
          </w:tcPr>
          <w:p w14:paraId="0253585A" w14:textId="77777777" w:rsidR="00E82B91" w:rsidRPr="006D65F7" w:rsidRDefault="00E82B91" w:rsidP="00CF3D0E">
            <w:pPr>
              <w:autoSpaceDE w:val="0"/>
              <w:autoSpaceDN w:val="0"/>
              <w:adjustRightInd w:val="0"/>
              <w:rPr>
                <w:rFonts w:ascii="Arial" w:hAnsi="Arial" w:cs="Arial"/>
              </w:rPr>
            </w:pPr>
          </w:p>
        </w:tc>
      </w:tr>
      <w:tr w:rsidR="00E82B91" w:rsidRPr="006D65F7" w14:paraId="4AFD2191" w14:textId="77777777" w:rsidTr="00E82B91">
        <w:tc>
          <w:tcPr>
            <w:tcW w:w="2263" w:type="dxa"/>
          </w:tcPr>
          <w:p w14:paraId="57BAAD34" w14:textId="791F943E" w:rsidR="00E82B91" w:rsidRPr="006D65F7" w:rsidRDefault="00E82B91" w:rsidP="00CF3D0E">
            <w:pPr>
              <w:autoSpaceDE w:val="0"/>
              <w:autoSpaceDN w:val="0"/>
              <w:adjustRightInd w:val="0"/>
              <w:rPr>
                <w:rFonts w:ascii="Arial" w:hAnsi="Arial" w:cs="Arial"/>
              </w:rPr>
            </w:pPr>
            <w:r w:rsidRPr="006D65F7">
              <w:rPr>
                <w:rFonts w:ascii="Arial" w:hAnsi="Arial" w:cs="Arial"/>
              </w:rPr>
              <w:t>CDC source adapter</w:t>
            </w:r>
          </w:p>
        </w:tc>
        <w:tc>
          <w:tcPr>
            <w:tcW w:w="7230" w:type="dxa"/>
          </w:tcPr>
          <w:p w14:paraId="2F938FB7" w14:textId="0D84A286" w:rsidR="00E82B91" w:rsidRPr="006D65F7" w:rsidRDefault="00E82B91" w:rsidP="00CF3D0E">
            <w:pPr>
              <w:autoSpaceDE w:val="0"/>
              <w:autoSpaceDN w:val="0"/>
              <w:adjustRightInd w:val="0"/>
              <w:rPr>
                <w:rFonts w:ascii="Arial" w:hAnsi="Arial" w:cs="Arial"/>
              </w:rPr>
            </w:pPr>
            <w:r w:rsidRPr="006D65F7">
              <w:rPr>
                <w:rFonts w:ascii="Arial" w:hAnsi="Arial" w:cs="Arial"/>
              </w:rPr>
              <w:t>Reads a range of change data from CDC change tables</w:t>
            </w:r>
          </w:p>
        </w:tc>
      </w:tr>
      <w:tr w:rsidR="00E82B91" w:rsidRPr="006D65F7" w14:paraId="22FE19ED" w14:textId="77777777" w:rsidTr="00E82B91">
        <w:tc>
          <w:tcPr>
            <w:tcW w:w="2263" w:type="dxa"/>
          </w:tcPr>
          <w:p w14:paraId="6BFD9974" w14:textId="456BA22A" w:rsidR="00E82B91" w:rsidRPr="006D65F7" w:rsidRDefault="00E82B91" w:rsidP="00CF3D0E">
            <w:pPr>
              <w:autoSpaceDE w:val="0"/>
              <w:autoSpaceDN w:val="0"/>
              <w:adjustRightInd w:val="0"/>
              <w:rPr>
                <w:rFonts w:ascii="Arial" w:hAnsi="Arial" w:cs="Arial"/>
              </w:rPr>
            </w:pPr>
            <w:r w:rsidRPr="006D65F7">
              <w:rPr>
                <w:rFonts w:ascii="Arial" w:hAnsi="Arial" w:cs="Arial"/>
              </w:rPr>
              <w:t>CDC splitter</w:t>
            </w:r>
          </w:p>
        </w:tc>
        <w:tc>
          <w:tcPr>
            <w:tcW w:w="7230" w:type="dxa"/>
          </w:tcPr>
          <w:p w14:paraId="7AF4F8EA" w14:textId="4D68B5D4" w:rsidR="00E82B91" w:rsidRPr="006D65F7" w:rsidRDefault="00E82B91" w:rsidP="00E82B91">
            <w:pPr>
              <w:autoSpaceDE w:val="0"/>
              <w:autoSpaceDN w:val="0"/>
              <w:adjustRightInd w:val="0"/>
              <w:rPr>
                <w:rFonts w:ascii="Arial" w:hAnsi="Arial" w:cs="Arial"/>
              </w:rPr>
            </w:pPr>
            <w:r w:rsidRPr="006D65F7">
              <w:rPr>
                <w:rFonts w:ascii="Arial" w:hAnsi="Arial" w:cs="Arial"/>
              </w:rPr>
              <w:t>Splits a single flow of change rows from a CDC source component into different data flows for insertion, update, and deletion operations.</w:t>
            </w:r>
          </w:p>
        </w:tc>
      </w:tr>
    </w:tbl>
    <w:p w14:paraId="0AA23D34" w14:textId="77777777" w:rsidR="00E82B91" w:rsidRPr="006D65F7" w:rsidRDefault="00E82B91" w:rsidP="00CF3D0E">
      <w:pPr>
        <w:autoSpaceDE w:val="0"/>
        <w:autoSpaceDN w:val="0"/>
        <w:adjustRightInd w:val="0"/>
        <w:spacing w:after="0" w:line="240" w:lineRule="auto"/>
        <w:rPr>
          <w:rFonts w:ascii="Arial" w:hAnsi="Arial" w:cs="Arial"/>
        </w:rPr>
      </w:pPr>
    </w:p>
    <w:p w14:paraId="3023FFE5" w14:textId="20E2B925" w:rsidR="00512F2D" w:rsidRPr="006D65F7" w:rsidRDefault="00FD4AE0" w:rsidP="00CF3D0E">
      <w:pPr>
        <w:autoSpaceDE w:val="0"/>
        <w:autoSpaceDN w:val="0"/>
        <w:adjustRightInd w:val="0"/>
        <w:spacing w:after="0" w:line="240" w:lineRule="auto"/>
        <w:rPr>
          <w:rFonts w:ascii="Arial" w:hAnsi="Arial" w:cs="Arial"/>
        </w:rPr>
      </w:pPr>
      <w:r w:rsidRPr="006D65F7">
        <w:rPr>
          <w:rFonts w:ascii="Arial" w:hAnsi="Arial" w:cs="Arial"/>
        </w:rPr>
        <w:t>The CDC source offers five possibilities of supplying data:</w:t>
      </w:r>
    </w:p>
    <w:p w14:paraId="68FDC482" w14:textId="7DDB84D7" w:rsidR="00FD4AE0" w:rsidRPr="006D65F7" w:rsidRDefault="00FD4AE0" w:rsidP="00CF3D0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1980"/>
        <w:gridCol w:w="7036"/>
      </w:tblGrid>
      <w:tr w:rsidR="00C0166D" w:rsidRPr="006D65F7" w14:paraId="70E66984" w14:textId="77777777" w:rsidTr="00E82B91">
        <w:tc>
          <w:tcPr>
            <w:tcW w:w="1980" w:type="dxa"/>
          </w:tcPr>
          <w:p w14:paraId="5CC5E550" w14:textId="6062015A" w:rsidR="00C0166D" w:rsidRPr="006D65F7" w:rsidRDefault="00E82B91" w:rsidP="00CF3D0E">
            <w:pPr>
              <w:autoSpaceDE w:val="0"/>
              <w:autoSpaceDN w:val="0"/>
              <w:adjustRightInd w:val="0"/>
              <w:rPr>
                <w:rFonts w:ascii="Arial" w:hAnsi="Arial" w:cs="Arial"/>
              </w:rPr>
            </w:pPr>
            <w:r w:rsidRPr="006D65F7">
              <w:rPr>
                <w:rFonts w:ascii="Arial" w:hAnsi="Arial" w:cs="Arial"/>
              </w:rPr>
              <w:t>All</w:t>
            </w:r>
          </w:p>
        </w:tc>
        <w:tc>
          <w:tcPr>
            <w:tcW w:w="7036" w:type="dxa"/>
          </w:tcPr>
          <w:p w14:paraId="2EFB11CB" w14:textId="3D0EDB60" w:rsidR="00C0166D" w:rsidRPr="006D65F7" w:rsidRDefault="00E82B91" w:rsidP="00CF3D0E">
            <w:pPr>
              <w:autoSpaceDE w:val="0"/>
              <w:autoSpaceDN w:val="0"/>
              <w:adjustRightInd w:val="0"/>
              <w:rPr>
                <w:rFonts w:ascii="Arial" w:hAnsi="Arial" w:cs="Arial"/>
              </w:rPr>
            </w:pPr>
            <w:r w:rsidRPr="006D65F7">
              <w:rPr>
                <w:rFonts w:ascii="Arial" w:hAnsi="Arial" w:cs="Arial"/>
              </w:rPr>
              <w:t xml:space="preserve">row will be supplied for every change. </w:t>
            </w:r>
            <w:proofErr w:type="gramStart"/>
            <w:r w:rsidRPr="006D65F7">
              <w:rPr>
                <w:rFonts w:ascii="Arial" w:hAnsi="Arial" w:cs="Arial"/>
              </w:rPr>
              <w:t>So</w:t>
            </w:r>
            <w:proofErr w:type="gramEnd"/>
            <w:r w:rsidRPr="006D65F7">
              <w:rPr>
                <w:rFonts w:ascii="Arial" w:hAnsi="Arial" w:cs="Arial"/>
              </w:rPr>
              <w:t xml:space="preserve"> if record gets updated 3 times, 3 rows will be supplied</w:t>
            </w:r>
          </w:p>
        </w:tc>
      </w:tr>
      <w:tr w:rsidR="00C0166D" w:rsidRPr="006D65F7" w14:paraId="7EC59FDD" w14:textId="77777777" w:rsidTr="00E82B91">
        <w:tc>
          <w:tcPr>
            <w:tcW w:w="1980" w:type="dxa"/>
          </w:tcPr>
          <w:p w14:paraId="526AE5D0" w14:textId="34766E4B" w:rsidR="00C0166D" w:rsidRPr="006D65F7" w:rsidRDefault="00E82B91" w:rsidP="00CF3D0E">
            <w:pPr>
              <w:autoSpaceDE w:val="0"/>
              <w:autoSpaceDN w:val="0"/>
              <w:adjustRightInd w:val="0"/>
              <w:rPr>
                <w:rFonts w:ascii="Arial" w:hAnsi="Arial" w:cs="Arial"/>
              </w:rPr>
            </w:pPr>
            <w:r w:rsidRPr="006D65F7">
              <w:rPr>
                <w:rFonts w:ascii="Arial" w:hAnsi="Arial" w:cs="Arial"/>
              </w:rPr>
              <w:t>All with old values</w:t>
            </w:r>
          </w:p>
        </w:tc>
        <w:tc>
          <w:tcPr>
            <w:tcW w:w="7036" w:type="dxa"/>
          </w:tcPr>
          <w:p w14:paraId="69FF35F3" w14:textId="660AFAD9" w:rsidR="00C0166D" w:rsidRPr="006D65F7" w:rsidRDefault="00E82B91" w:rsidP="00CF3D0E">
            <w:pPr>
              <w:autoSpaceDE w:val="0"/>
              <w:autoSpaceDN w:val="0"/>
              <w:adjustRightInd w:val="0"/>
              <w:rPr>
                <w:rFonts w:ascii="Arial" w:hAnsi="Arial" w:cs="Arial"/>
              </w:rPr>
            </w:pPr>
            <w:r w:rsidRPr="006D65F7">
              <w:rPr>
                <w:rFonts w:ascii="Arial" w:hAnsi="Arial" w:cs="Arial"/>
              </w:rPr>
              <w:t>as All but two rows for every change, one before, one after.</w:t>
            </w:r>
          </w:p>
        </w:tc>
      </w:tr>
      <w:tr w:rsidR="00C0166D" w:rsidRPr="006D65F7" w14:paraId="5930FD85" w14:textId="77777777" w:rsidTr="00E82B91">
        <w:tc>
          <w:tcPr>
            <w:tcW w:w="1980" w:type="dxa"/>
          </w:tcPr>
          <w:p w14:paraId="7E92D366" w14:textId="171A1715" w:rsidR="00C0166D" w:rsidRPr="006D65F7" w:rsidRDefault="00E82B91" w:rsidP="00CF3D0E">
            <w:pPr>
              <w:autoSpaceDE w:val="0"/>
              <w:autoSpaceDN w:val="0"/>
              <w:adjustRightInd w:val="0"/>
              <w:rPr>
                <w:rFonts w:ascii="Arial" w:hAnsi="Arial" w:cs="Arial"/>
              </w:rPr>
            </w:pPr>
            <w:r w:rsidRPr="006D65F7">
              <w:rPr>
                <w:rFonts w:ascii="Arial" w:hAnsi="Arial" w:cs="Arial"/>
              </w:rPr>
              <w:t>Net</w:t>
            </w:r>
          </w:p>
        </w:tc>
        <w:tc>
          <w:tcPr>
            <w:tcW w:w="7036" w:type="dxa"/>
          </w:tcPr>
          <w:p w14:paraId="61C4E278" w14:textId="48DF3145" w:rsidR="00C0166D" w:rsidRPr="006D65F7" w:rsidRDefault="00E82B91" w:rsidP="00CF3D0E">
            <w:pPr>
              <w:autoSpaceDE w:val="0"/>
              <w:autoSpaceDN w:val="0"/>
              <w:adjustRightInd w:val="0"/>
              <w:rPr>
                <w:rFonts w:ascii="Arial" w:hAnsi="Arial" w:cs="Arial"/>
              </w:rPr>
            </w:pPr>
            <w:r w:rsidRPr="006D65F7">
              <w:rPr>
                <w:rFonts w:ascii="Arial" w:hAnsi="Arial" w:cs="Arial"/>
              </w:rPr>
              <w:t>One row per unique row. Best for DW.</w:t>
            </w:r>
          </w:p>
        </w:tc>
      </w:tr>
      <w:tr w:rsidR="00C0166D" w:rsidRPr="006D65F7" w14:paraId="47B886E3" w14:textId="77777777" w:rsidTr="00E82B91">
        <w:tc>
          <w:tcPr>
            <w:tcW w:w="1980" w:type="dxa"/>
          </w:tcPr>
          <w:p w14:paraId="477AAEAF" w14:textId="3C248B29" w:rsidR="00C0166D" w:rsidRPr="006D65F7" w:rsidRDefault="00E82B91" w:rsidP="00CF3D0E">
            <w:pPr>
              <w:autoSpaceDE w:val="0"/>
              <w:autoSpaceDN w:val="0"/>
              <w:adjustRightInd w:val="0"/>
              <w:rPr>
                <w:rFonts w:ascii="Arial" w:hAnsi="Arial" w:cs="Arial"/>
              </w:rPr>
            </w:pPr>
            <w:r w:rsidRPr="006D65F7">
              <w:rPr>
                <w:rFonts w:ascii="Arial" w:hAnsi="Arial" w:cs="Arial"/>
              </w:rPr>
              <w:t>Net with update mask</w:t>
            </w:r>
          </w:p>
        </w:tc>
        <w:tc>
          <w:tcPr>
            <w:tcW w:w="7036" w:type="dxa"/>
          </w:tcPr>
          <w:p w14:paraId="488C4178" w14:textId="141BE6F7" w:rsidR="00C0166D" w:rsidRPr="006D65F7" w:rsidRDefault="00E82B91" w:rsidP="00CF3D0E">
            <w:pPr>
              <w:autoSpaceDE w:val="0"/>
              <w:autoSpaceDN w:val="0"/>
              <w:adjustRightInd w:val="0"/>
              <w:rPr>
                <w:rFonts w:ascii="Arial" w:hAnsi="Arial" w:cs="Arial"/>
              </w:rPr>
            </w:pPr>
            <w:r w:rsidRPr="006D65F7">
              <w:rPr>
                <w:rFonts w:ascii="Arial" w:hAnsi="Arial" w:cs="Arial"/>
              </w:rPr>
              <w:t>as Net with additional Boolean column for each column updated</w:t>
            </w:r>
          </w:p>
        </w:tc>
      </w:tr>
      <w:tr w:rsidR="00C0166D" w:rsidRPr="006D65F7" w14:paraId="600CB71F" w14:textId="77777777" w:rsidTr="00E82B91">
        <w:tc>
          <w:tcPr>
            <w:tcW w:w="1980" w:type="dxa"/>
          </w:tcPr>
          <w:p w14:paraId="0D1B9AB2" w14:textId="1163CC4B" w:rsidR="00C0166D" w:rsidRPr="006D65F7" w:rsidRDefault="00E82B91" w:rsidP="00CF3D0E">
            <w:pPr>
              <w:autoSpaceDE w:val="0"/>
              <w:autoSpaceDN w:val="0"/>
              <w:adjustRightInd w:val="0"/>
              <w:rPr>
                <w:rFonts w:ascii="Arial" w:hAnsi="Arial" w:cs="Arial"/>
              </w:rPr>
            </w:pPr>
            <w:r w:rsidRPr="006D65F7">
              <w:rPr>
                <w:rFonts w:ascii="Arial" w:hAnsi="Arial" w:cs="Arial"/>
              </w:rPr>
              <w:t>Net with merge</w:t>
            </w:r>
          </w:p>
        </w:tc>
        <w:tc>
          <w:tcPr>
            <w:tcW w:w="7036" w:type="dxa"/>
          </w:tcPr>
          <w:p w14:paraId="770A452D" w14:textId="4A4239A7" w:rsidR="00C0166D" w:rsidRPr="006D65F7" w:rsidRDefault="00E82B91" w:rsidP="00E82B91">
            <w:pPr>
              <w:autoSpaceDE w:val="0"/>
              <w:autoSpaceDN w:val="0"/>
              <w:adjustRightInd w:val="0"/>
              <w:rPr>
                <w:rFonts w:ascii="Arial" w:hAnsi="Arial" w:cs="Arial"/>
              </w:rPr>
            </w:pPr>
            <w:r w:rsidRPr="006D65F7">
              <w:rPr>
                <w:rFonts w:ascii="Arial" w:hAnsi="Arial" w:cs="Arial"/>
              </w:rPr>
              <w:t>as Net but no distinction between update and insert</w:t>
            </w:r>
          </w:p>
        </w:tc>
      </w:tr>
    </w:tbl>
    <w:p w14:paraId="53E0E069" w14:textId="750E0771" w:rsidR="00123DD6" w:rsidRPr="006D65F7" w:rsidRDefault="00123DD6" w:rsidP="00CF3D0E">
      <w:pPr>
        <w:autoSpaceDE w:val="0"/>
        <w:autoSpaceDN w:val="0"/>
        <w:adjustRightInd w:val="0"/>
        <w:spacing w:after="0" w:line="240" w:lineRule="auto"/>
        <w:rPr>
          <w:rFonts w:ascii="Arial" w:hAnsi="Arial" w:cs="Arial"/>
        </w:rPr>
      </w:pPr>
    </w:p>
    <w:p w14:paraId="36406F17" w14:textId="3A3929E1" w:rsidR="00123DD6" w:rsidRPr="006D65F7" w:rsidRDefault="00123DD6" w:rsidP="00CF3D0E">
      <w:pPr>
        <w:autoSpaceDE w:val="0"/>
        <w:autoSpaceDN w:val="0"/>
        <w:adjustRightInd w:val="0"/>
        <w:spacing w:after="0" w:line="240" w:lineRule="auto"/>
        <w:rPr>
          <w:rFonts w:ascii="Arial" w:hAnsi="Arial" w:cs="Arial"/>
          <w:b/>
        </w:rPr>
      </w:pPr>
      <w:r w:rsidRPr="006D65F7">
        <w:rPr>
          <w:rFonts w:ascii="Arial" w:hAnsi="Arial" w:cs="Arial"/>
          <w:b/>
        </w:rPr>
        <w:t>Loading Fact tables</w:t>
      </w:r>
    </w:p>
    <w:p w14:paraId="3E0880B1" w14:textId="673DEBFA" w:rsidR="00123DD6" w:rsidRPr="006D65F7" w:rsidRDefault="00123DD6" w:rsidP="00CF3D0E">
      <w:pPr>
        <w:autoSpaceDE w:val="0"/>
        <w:autoSpaceDN w:val="0"/>
        <w:adjustRightInd w:val="0"/>
        <w:spacing w:after="0" w:line="240" w:lineRule="auto"/>
        <w:rPr>
          <w:rFonts w:ascii="Arial" w:hAnsi="Arial" w:cs="Arial"/>
        </w:rPr>
      </w:pPr>
    </w:p>
    <w:p w14:paraId="4D92C251" w14:textId="038EF7F0" w:rsidR="00123DD6" w:rsidRPr="006D65F7" w:rsidRDefault="00CA0DD4" w:rsidP="00CF3D0E">
      <w:pPr>
        <w:autoSpaceDE w:val="0"/>
        <w:autoSpaceDN w:val="0"/>
        <w:adjustRightInd w:val="0"/>
        <w:spacing w:after="0" w:line="240" w:lineRule="auto"/>
        <w:rPr>
          <w:rFonts w:ascii="Arial" w:hAnsi="Arial" w:cs="Arial"/>
        </w:rPr>
      </w:pPr>
      <w:r w:rsidRPr="006D65F7">
        <w:rPr>
          <w:rFonts w:ascii="Arial" w:hAnsi="Arial" w:cs="Arial"/>
        </w:rPr>
        <w:t>Partition fact table with incremental data on one partition so can be easily switched.</w:t>
      </w:r>
    </w:p>
    <w:p w14:paraId="1ECA5974" w14:textId="53D67182" w:rsidR="00CA0DD4" w:rsidRPr="006D65F7" w:rsidRDefault="00CA0DD4" w:rsidP="00CF3D0E">
      <w:pPr>
        <w:autoSpaceDE w:val="0"/>
        <w:autoSpaceDN w:val="0"/>
        <w:adjustRightInd w:val="0"/>
        <w:spacing w:after="0" w:line="240" w:lineRule="auto"/>
        <w:rPr>
          <w:rFonts w:ascii="Arial" w:hAnsi="Arial" w:cs="Arial"/>
        </w:rPr>
      </w:pPr>
    </w:p>
    <w:p w14:paraId="64CD752C" w14:textId="69A67777" w:rsidR="00CA0DD4" w:rsidRPr="006D65F7" w:rsidRDefault="00CA0DD4" w:rsidP="00CF3D0E">
      <w:pPr>
        <w:autoSpaceDE w:val="0"/>
        <w:autoSpaceDN w:val="0"/>
        <w:adjustRightInd w:val="0"/>
        <w:spacing w:after="0" w:line="240" w:lineRule="auto"/>
        <w:rPr>
          <w:rFonts w:ascii="Arial" w:hAnsi="Arial" w:cs="Arial"/>
        </w:rPr>
      </w:pPr>
      <w:r w:rsidRPr="006D65F7">
        <w:rPr>
          <w:rFonts w:ascii="Arial" w:hAnsi="Arial" w:cs="Arial"/>
        </w:rPr>
        <w:t>Use this strategy:</w:t>
      </w:r>
    </w:p>
    <w:p w14:paraId="324210BC" w14:textId="2B88C37B" w:rsidR="00CA0DD4" w:rsidRPr="006D65F7" w:rsidRDefault="00CA0DD4" w:rsidP="00CF3D0E">
      <w:pPr>
        <w:autoSpaceDE w:val="0"/>
        <w:autoSpaceDN w:val="0"/>
        <w:adjustRightInd w:val="0"/>
        <w:spacing w:after="0" w:line="240" w:lineRule="auto"/>
        <w:rPr>
          <w:rFonts w:ascii="Arial" w:hAnsi="Arial" w:cs="Arial"/>
        </w:rPr>
      </w:pPr>
    </w:p>
    <w:p w14:paraId="4E010D12" w14:textId="7F3BB68F" w:rsidR="00CA0DD4" w:rsidRPr="006D65F7" w:rsidRDefault="00CA0DD4" w:rsidP="00EB02C4">
      <w:pPr>
        <w:pStyle w:val="ListParagraph"/>
        <w:numPr>
          <w:ilvl w:val="0"/>
          <w:numId w:val="3"/>
        </w:numPr>
        <w:autoSpaceDE w:val="0"/>
        <w:autoSpaceDN w:val="0"/>
        <w:adjustRightInd w:val="0"/>
        <w:spacing w:after="0" w:line="240" w:lineRule="auto"/>
        <w:rPr>
          <w:rFonts w:ascii="Arial" w:hAnsi="Arial" w:cs="Arial"/>
        </w:rPr>
      </w:pPr>
      <w:r w:rsidRPr="006D65F7">
        <w:rPr>
          <w:rFonts w:ascii="Arial" w:hAnsi="Arial" w:cs="Arial"/>
        </w:rPr>
        <w:t>Load incremental data to a table that has the same structure as the destination fact table, without compression or indexes.</w:t>
      </w:r>
    </w:p>
    <w:p w14:paraId="195F5531" w14:textId="2442E9F7" w:rsidR="00CA0DD4" w:rsidRPr="006D65F7" w:rsidRDefault="00CA0DD4" w:rsidP="00EB02C4">
      <w:pPr>
        <w:pStyle w:val="ListParagraph"/>
        <w:numPr>
          <w:ilvl w:val="0"/>
          <w:numId w:val="3"/>
        </w:numPr>
        <w:autoSpaceDE w:val="0"/>
        <w:autoSpaceDN w:val="0"/>
        <w:adjustRightInd w:val="0"/>
        <w:spacing w:after="0" w:line="240" w:lineRule="auto"/>
        <w:rPr>
          <w:rFonts w:ascii="Arial" w:hAnsi="Arial" w:cs="Arial"/>
        </w:rPr>
      </w:pPr>
      <w:r w:rsidRPr="006D65F7">
        <w:rPr>
          <w:rFonts w:ascii="Arial" w:hAnsi="Arial" w:cs="Arial"/>
        </w:rPr>
        <w:t>Apply the necessary indexes and compression.</w:t>
      </w:r>
    </w:p>
    <w:p w14:paraId="38C00E97" w14:textId="33A2856F" w:rsidR="00CA0DD4" w:rsidRPr="006D65F7" w:rsidRDefault="00CA0DD4" w:rsidP="00EB02C4">
      <w:pPr>
        <w:pStyle w:val="ListParagraph"/>
        <w:numPr>
          <w:ilvl w:val="0"/>
          <w:numId w:val="3"/>
        </w:numPr>
        <w:autoSpaceDE w:val="0"/>
        <w:autoSpaceDN w:val="0"/>
        <w:adjustRightInd w:val="0"/>
        <w:spacing w:after="0" w:line="240" w:lineRule="auto"/>
        <w:rPr>
          <w:rFonts w:ascii="Arial" w:hAnsi="Arial" w:cs="Arial"/>
        </w:rPr>
      </w:pPr>
      <w:r w:rsidRPr="006D65F7">
        <w:rPr>
          <w:rFonts w:ascii="Arial" w:hAnsi="Arial" w:cs="Arial"/>
        </w:rPr>
        <w:t>Switch the loaded table with the partition in the destination fact table.</w:t>
      </w:r>
    </w:p>
    <w:p w14:paraId="7CE5D374" w14:textId="13DBCCEF" w:rsidR="00E90F3F" w:rsidRPr="006D65F7" w:rsidRDefault="00E90F3F" w:rsidP="00E90F3F">
      <w:pPr>
        <w:autoSpaceDE w:val="0"/>
        <w:autoSpaceDN w:val="0"/>
        <w:adjustRightInd w:val="0"/>
        <w:spacing w:after="0" w:line="240" w:lineRule="auto"/>
        <w:rPr>
          <w:rFonts w:ascii="Arial" w:hAnsi="Arial" w:cs="Arial"/>
        </w:rPr>
      </w:pPr>
    </w:p>
    <w:p w14:paraId="7251A518" w14:textId="1C1FA0FA" w:rsidR="00E90F3F" w:rsidRPr="006D65F7" w:rsidRDefault="00E90F3F" w:rsidP="00E90F3F">
      <w:pPr>
        <w:autoSpaceDE w:val="0"/>
        <w:autoSpaceDN w:val="0"/>
        <w:adjustRightInd w:val="0"/>
        <w:spacing w:after="0" w:line="240" w:lineRule="auto"/>
        <w:rPr>
          <w:rFonts w:ascii="Arial" w:hAnsi="Arial" w:cs="Arial"/>
        </w:rPr>
      </w:pPr>
      <w:r w:rsidRPr="006D65F7">
        <w:rPr>
          <w:rFonts w:ascii="Arial" w:hAnsi="Arial" w:cs="Arial"/>
        </w:rPr>
        <w:t>Use fully cached lookups to get appropriate surrogate keys.</w:t>
      </w:r>
    </w:p>
    <w:p w14:paraId="046F5218" w14:textId="3DAD09D5" w:rsidR="004509A8" w:rsidRPr="006D65F7" w:rsidRDefault="004509A8" w:rsidP="00E90F3F">
      <w:pPr>
        <w:autoSpaceDE w:val="0"/>
        <w:autoSpaceDN w:val="0"/>
        <w:adjustRightInd w:val="0"/>
        <w:spacing w:after="0" w:line="240" w:lineRule="auto"/>
        <w:rPr>
          <w:rFonts w:ascii="Arial" w:hAnsi="Arial" w:cs="Arial"/>
        </w:rPr>
      </w:pPr>
    </w:p>
    <w:p w14:paraId="7631721D" w14:textId="28A6D832" w:rsidR="00407296" w:rsidRPr="006D65F7" w:rsidRDefault="00407296" w:rsidP="00407296">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7.3 – Error Flow</w:t>
      </w:r>
    </w:p>
    <w:p w14:paraId="30F930BC" w14:textId="48A5FB7A" w:rsidR="004509A8" w:rsidRPr="006D65F7" w:rsidRDefault="004509A8" w:rsidP="00E90F3F">
      <w:pPr>
        <w:autoSpaceDE w:val="0"/>
        <w:autoSpaceDN w:val="0"/>
        <w:adjustRightInd w:val="0"/>
        <w:spacing w:after="0" w:line="240" w:lineRule="auto"/>
        <w:rPr>
          <w:rFonts w:ascii="Arial" w:hAnsi="Arial" w:cs="Arial"/>
        </w:rPr>
      </w:pPr>
    </w:p>
    <w:p w14:paraId="22AD56EE" w14:textId="40B84EC3" w:rsidR="004509A8" w:rsidRPr="006D65F7" w:rsidRDefault="004509A8" w:rsidP="004509A8">
      <w:pPr>
        <w:autoSpaceDE w:val="0"/>
        <w:autoSpaceDN w:val="0"/>
        <w:adjustRightInd w:val="0"/>
        <w:spacing w:after="0" w:line="240" w:lineRule="auto"/>
        <w:rPr>
          <w:rFonts w:ascii="Arial" w:hAnsi="Arial" w:cs="Arial"/>
        </w:rPr>
      </w:pPr>
      <w:r w:rsidRPr="006D65F7">
        <w:rPr>
          <w:rFonts w:ascii="Arial" w:hAnsi="Arial" w:cs="Arial"/>
        </w:rPr>
        <w:t>Three options for handling errors in the data flow components</w:t>
      </w:r>
    </w:p>
    <w:p w14:paraId="79B25EB6" w14:textId="2042BF80" w:rsidR="004509A8" w:rsidRPr="006D65F7" w:rsidRDefault="004509A8" w:rsidP="004509A8">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4508"/>
        <w:gridCol w:w="4508"/>
      </w:tblGrid>
      <w:tr w:rsidR="00AC7A17" w:rsidRPr="006D65F7" w14:paraId="44748CFB" w14:textId="77777777" w:rsidTr="00AC7A17">
        <w:tc>
          <w:tcPr>
            <w:tcW w:w="4508" w:type="dxa"/>
          </w:tcPr>
          <w:p w14:paraId="5AF73C09" w14:textId="30270A8D" w:rsidR="00AC7A17" w:rsidRPr="006D65F7" w:rsidRDefault="00AC7A17" w:rsidP="004509A8">
            <w:pPr>
              <w:autoSpaceDE w:val="0"/>
              <w:autoSpaceDN w:val="0"/>
              <w:adjustRightInd w:val="0"/>
              <w:rPr>
                <w:rFonts w:ascii="Arial" w:hAnsi="Arial" w:cs="Arial"/>
              </w:rPr>
            </w:pPr>
            <w:r w:rsidRPr="006D65F7">
              <w:rPr>
                <w:rFonts w:ascii="Arial" w:hAnsi="Arial" w:cs="Arial"/>
              </w:rPr>
              <w:t>Fail Transformation</w:t>
            </w:r>
          </w:p>
        </w:tc>
        <w:tc>
          <w:tcPr>
            <w:tcW w:w="4508" w:type="dxa"/>
          </w:tcPr>
          <w:p w14:paraId="59C70E18" w14:textId="26C377B1" w:rsidR="00AC7A17" w:rsidRPr="006D65F7" w:rsidRDefault="00AC7A17" w:rsidP="004509A8">
            <w:pPr>
              <w:autoSpaceDE w:val="0"/>
              <w:autoSpaceDN w:val="0"/>
              <w:adjustRightInd w:val="0"/>
              <w:rPr>
                <w:rFonts w:ascii="Arial" w:hAnsi="Arial" w:cs="Arial"/>
              </w:rPr>
            </w:pPr>
            <w:r w:rsidRPr="006D65F7">
              <w:rPr>
                <w:rFonts w:ascii="Arial" w:hAnsi="Arial" w:cs="Arial"/>
              </w:rPr>
              <w:t>whole transfer fails</w:t>
            </w:r>
          </w:p>
        </w:tc>
      </w:tr>
      <w:tr w:rsidR="00AC7A17" w:rsidRPr="006D65F7" w14:paraId="3B971A5B" w14:textId="77777777" w:rsidTr="00AC7A17">
        <w:tc>
          <w:tcPr>
            <w:tcW w:w="4508" w:type="dxa"/>
          </w:tcPr>
          <w:p w14:paraId="46513FFE" w14:textId="3F8D33C0" w:rsidR="00AC7A17" w:rsidRPr="006D65F7" w:rsidRDefault="00AC7A17" w:rsidP="004509A8">
            <w:pPr>
              <w:autoSpaceDE w:val="0"/>
              <w:autoSpaceDN w:val="0"/>
              <w:adjustRightInd w:val="0"/>
              <w:rPr>
                <w:rFonts w:ascii="Arial" w:hAnsi="Arial" w:cs="Arial"/>
              </w:rPr>
            </w:pPr>
            <w:r w:rsidRPr="006D65F7">
              <w:rPr>
                <w:rFonts w:ascii="Arial" w:hAnsi="Arial" w:cs="Arial"/>
              </w:rPr>
              <w:t>Ignore Failure</w:t>
            </w:r>
          </w:p>
        </w:tc>
        <w:tc>
          <w:tcPr>
            <w:tcW w:w="4508" w:type="dxa"/>
          </w:tcPr>
          <w:p w14:paraId="3610BFB4" w14:textId="55C2E054" w:rsidR="00AC7A17" w:rsidRPr="006D65F7" w:rsidRDefault="00AC7A17" w:rsidP="004509A8">
            <w:pPr>
              <w:autoSpaceDE w:val="0"/>
              <w:autoSpaceDN w:val="0"/>
              <w:adjustRightInd w:val="0"/>
              <w:rPr>
                <w:rFonts w:ascii="Arial" w:hAnsi="Arial" w:cs="Arial"/>
              </w:rPr>
            </w:pPr>
            <w:r w:rsidRPr="006D65F7">
              <w:rPr>
                <w:rFonts w:ascii="Arial" w:hAnsi="Arial" w:cs="Arial"/>
              </w:rPr>
              <w:t>value is nullified and transfer continues</w:t>
            </w:r>
          </w:p>
        </w:tc>
      </w:tr>
      <w:tr w:rsidR="00AC7A17" w:rsidRPr="006D65F7" w14:paraId="4E3BD753" w14:textId="77777777" w:rsidTr="00AC7A17">
        <w:tc>
          <w:tcPr>
            <w:tcW w:w="4508" w:type="dxa"/>
          </w:tcPr>
          <w:p w14:paraId="2EDAF737" w14:textId="046A6010" w:rsidR="00AC7A17" w:rsidRPr="006D65F7" w:rsidRDefault="00AC7A17" w:rsidP="004509A8">
            <w:pPr>
              <w:autoSpaceDE w:val="0"/>
              <w:autoSpaceDN w:val="0"/>
              <w:adjustRightInd w:val="0"/>
              <w:rPr>
                <w:rFonts w:ascii="Arial" w:hAnsi="Arial" w:cs="Arial"/>
              </w:rPr>
            </w:pPr>
            <w:r w:rsidRPr="006D65F7">
              <w:rPr>
                <w:rFonts w:ascii="Arial" w:hAnsi="Arial" w:cs="Arial"/>
              </w:rPr>
              <w:t>Redirect Rows</w:t>
            </w:r>
          </w:p>
        </w:tc>
        <w:tc>
          <w:tcPr>
            <w:tcW w:w="4508" w:type="dxa"/>
          </w:tcPr>
          <w:p w14:paraId="214AD0E0" w14:textId="77777777" w:rsidR="00AC7A17" w:rsidRPr="006D65F7" w:rsidRDefault="00AC7A17" w:rsidP="004509A8">
            <w:pPr>
              <w:autoSpaceDE w:val="0"/>
              <w:autoSpaceDN w:val="0"/>
              <w:adjustRightInd w:val="0"/>
              <w:rPr>
                <w:rFonts w:ascii="Arial" w:hAnsi="Arial" w:cs="Arial"/>
              </w:rPr>
            </w:pPr>
          </w:p>
        </w:tc>
      </w:tr>
    </w:tbl>
    <w:p w14:paraId="3BB9590F" w14:textId="509A59D5" w:rsidR="00AC7A17" w:rsidRPr="006D65F7" w:rsidRDefault="00AC7A17" w:rsidP="004509A8">
      <w:pPr>
        <w:autoSpaceDE w:val="0"/>
        <w:autoSpaceDN w:val="0"/>
        <w:adjustRightInd w:val="0"/>
        <w:spacing w:after="0" w:line="240" w:lineRule="auto"/>
        <w:rPr>
          <w:rFonts w:ascii="Arial" w:hAnsi="Arial" w:cs="Arial"/>
        </w:rPr>
      </w:pPr>
    </w:p>
    <w:p w14:paraId="753C780F" w14:textId="31B28CB3" w:rsidR="004509A8" w:rsidRPr="006D65F7" w:rsidRDefault="004509A8" w:rsidP="004509A8">
      <w:pPr>
        <w:autoSpaceDE w:val="0"/>
        <w:autoSpaceDN w:val="0"/>
        <w:adjustRightInd w:val="0"/>
        <w:spacing w:after="0" w:line="240" w:lineRule="auto"/>
        <w:rPr>
          <w:rFonts w:ascii="Arial" w:hAnsi="Arial" w:cs="Arial"/>
        </w:rPr>
      </w:pPr>
      <w:r w:rsidRPr="006D65F7">
        <w:rPr>
          <w:rFonts w:ascii="Arial" w:hAnsi="Arial" w:cs="Arial"/>
        </w:rPr>
        <w:t>Individual columns can have different settings.</w:t>
      </w:r>
    </w:p>
    <w:p w14:paraId="29CC8E56" w14:textId="41F26C71" w:rsidR="00580373" w:rsidRPr="006D65F7" w:rsidRDefault="00580373" w:rsidP="004509A8">
      <w:pPr>
        <w:autoSpaceDE w:val="0"/>
        <w:autoSpaceDN w:val="0"/>
        <w:adjustRightInd w:val="0"/>
        <w:spacing w:after="0" w:line="240" w:lineRule="auto"/>
        <w:rPr>
          <w:rFonts w:ascii="Arial" w:hAnsi="Arial" w:cs="Arial"/>
        </w:rPr>
      </w:pPr>
    </w:p>
    <w:p w14:paraId="6E1D373D" w14:textId="407188ED" w:rsidR="00AC7A17" w:rsidRPr="006D65F7" w:rsidRDefault="00AC7A17" w:rsidP="00AC7A17">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8.1 – Package Transaction</w:t>
      </w:r>
    </w:p>
    <w:p w14:paraId="72F64E0D" w14:textId="77777777" w:rsidR="00AC7A17" w:rsidRPr="006D65F7" w:rsidRDefault="00AC7A17" w:rsidP="004509A8">
      <w:pPr>
        <w:autoSpaceDE w:val="0"/>
        <w:autoSpaceDN w:val="0"/>
        <w:adjustRightInd w:val="0"/>
        <w:spacing w:after="0" w:line="240" w:lineRule="auto"/>
        <w:rPr>
          <w:rFonts w:ascii="Arial" w:hAnsi="Arial" w:cs="Arial"/>
        </w:rPr>
      </w:pPr>
    </w:p>
    <w:p w14:paraId="0E2E1B33" w14:textId="578C7965" w:rsidR="00580373" w:rsidRPr="006D65F7" w:rsidRDefault="00580373" w:rsidP="004509A8">
      <w:pPr>
        <w:autoSpaceDE w:val="0"/>
        <w:autoSpaceDN w:val="0"/>
        <w:adjustRightInd w:val="0"/>
        <w:spacing w:after="0" w:line="240" w:lineRule="auto"/>
        <w:rPr>
          <w:rFonts w:ascii="Arial" w:hAnsi="Arial" w:cs="Arial"/>
        </w:rPr>
      </w:pPr>
      <w:r w:rsidRPr="006D65F7">
        <w:rPr>
          <w:rFonts w:ascii="Arial" w:hAnsi="Arial" w:cs="Arial"/>
        </w:rPr>
        <w:t>Transactions in SSIS use the Microsoft Distributed Transaction Coordinator</w:t>
      </w:r>
      <w:r w:rsidR="00854F0D" w:rsidRPr="006D65F7">
        <w:rPr>
          <w:rFonts w:ascii="Arial" w:hAnsi="Arial" w:cs="Arial"/>
        </w:rPr>
        <w:t xml:space="preserve">, allows distributed transactions providing it has been turned on. </w:t>
      </w:r>
      <w:proofErr w:type="spellStart"/>
      <w:r w:rsidR="00854F0D" w:rsidRPr="006D65F7">
        <w:rPr>
          <w:rFonts w:ascii="Arial" w:hAnsi="Arial" w:cs="Arial"/>
        </w:rPr>
        <w:t>Eg</w:t>
      </w:r>
      <w:proofErr w:type="spellEnd"/>
      <w:r w:rsidR="00854F0D" w:rsidRPr="006D65F7">
        <w:rPr>
          <w:rFonts w:ascii="Arial" w:hAnsi="Arial" w:cs="Arial"/>
        </w:rPr>
        <w:t xml:space="preserve"> could work over SQL and Oracle database.</w:t>
      </w:r>
    </w:p>
    <w:p w14:paraId="431A0E14" w14:textId="64D25164" w:rsidR="00854F0D" w:rsidRPr="006D65F7" w:rsidRDefault="00854F0D" w:rsidP="004509A8">
      <w:pPr>
        <w:autoSpaceDE w:val="0"/>
        <w:autoSpaceDN w:val="0"/>
        <w:adjustRightInd w:val="0"/>
        <w:spacing w:after="0" w:line="240" w:lineRule="auto"/>
        <w:rPr>
          <w:rFonts w:ascii="Arial" w:hAnsi="Arial" w:cs="Arial"/>
        </w:rPr>
      </w:pPr>
    </w:p>
    <w:p w14:paraId="6D5AC1CE" w14:textId="77777777" w:rsidR="00A15FF0" w:rsidRPr="006D65F7" w:rsidRDefault="00A15FF0" w:rsidP="00A15FF0">
      <w:pPr>
        <w:autoSpaceDE w:val="0"/>
        <w:autoSpaceDN w:val="0"/>
        <w:adjustRightInd w:val="0"/>
        <w:spacing w:after="0" w:line="240" w:lineRule="auto"/>
        <w:rPr>
          <w:rFonts w:ascii="Arial" w:hAnsi="Arial" w:cs="Arial"/>
        </w:rPr>
      </w:pPr>
      <w:r w:rsidRPr="006D65F7">
        <w:rPr>
          <w:rFonts w:ascii="Arial" w:hAnsi="Arial" w:cs="Arial"/>
        </w:rPr>
        <w:t>To enable transactions in SSIS, you must start the MSDTC service, and the tasks that</w:t>
      </w:r>
    </w:p>
    <w:p w14:paraId="73894DCE" w14:textId="4DC9EA34" w:rsidR="00A15FF0" w:rsidRPr="006D65F7" w:rsidRDefault="00A15FF0" w:rsidP="00A15FF0">
      <w:pPr>
        <w:autoSpaceDE w:val="0"/>
        <w:autoSpaceDN w:val="0"/>
        <w:adjustRightInd w:val="0"/>
        <w:spacing w:after="0" w:line="240" w:lineRule="auto"/>
        <w:rPr>
          <w:rFonts w:ascii="Arial" w:hAnsi="Arial" w:cs="Arial"/>
        </w:rPr>
      </w:pPr>
      <w:r w:rsidRPr="006D65F7">
        <w:rPr>
          <w:rFonts w:ascii="Arial" w:hAnsi="Arial" w:cs="Arial"/>
        </w:rPr>
        <w:t>you want to include as part of the transaction must work with MSDTC services natively.</w:t>
      </w:r>
    </w:p>
    <w:p w14:paraId="0254C51D" w14:textId="77777777" w:rsidR="00A15FF0" w:rsidRPr="006D65F7" w:rsidRDefault="00A15FF0" w:rsidP="004509A8">
      <w:pPr>
        <w:autoSpaceDE w:val="0"/>
        <w:autoSpaceDN w:val="0"/>
        <w:adjustRightInd w:val="0"/>
        <w:spacing w:after="0" w:line="240" w:lineRule="auto"/>
        <w:rPr>
          <w:rFonts w:ascii="Arial" w:hAnsi="Arial" w:cs="Arial"/>
        </w:rPr>
      </w:pPr>
    </w:p>
    <w:p w14:paraId="27C83100" w14:textId="563C5D40" w:rsidR="00854F0D" w:rsidRPr="006D65F7" w:rsidRDefault="00854F0D" w:rsidP="004509A8">
      <w:pPr>
        <w:autoSpaceDE w:val="0"/>
        <w:autoSpaceDN w:val="0"/>
        <w:adjustRightInd w:val="0"/>
        <w:spacing w:after="0" w:line="240" w:lineRule="auto"/>
        <w:rPr>
          <w:rFonts w:ascii="Arial" w:hAnsi="Arial" w:cs="Arial"/>
        </w:rPr>
      </w:pPr>
      <w:r w:rsidRPr="006D65F7">
        <w:rPr>
          <w:rFonts w:ascii="Arial" w:hAnsi="Arial" w:cs="Arial"/>
        </w:rPr>
        <w:t xml:space="preserve">To enable transactions set </w:t>
      </w:r>
      <w:proofErr w:type="spellStart"/>
      <w:r w:rsidRPr="006D65F7">
        <w:rPr>
          <w:rFonts w:ascii="Arial" w:hAnsi="Arial" w:cs="Arial"/>
        </w:rPr>
        <w:t>TransactionOption</w:t>
      </w:r>
      <w:proofErr w:type="spellEnd"/>
      <w:r w:rsidRPr="006D65F7">
        <w:rPr>
          <w:rFonts w:ascii="Arial" w:hAnsi="Arial" w:cs="Arial"/>
        </w:rPr>
        <w:t>. This exists at package, container and control flow task level.</w:t>
      </w:r>
    </w:p>
    <w:p w14:paraId="56D4518F" w14:textId="2A49C43A" w:rsidR="00854F0D" w:rsidRPr="006D65F7" w:rsidRDefault="00854F0D" w:rsidP="004509A8">
      <w:pPr>
        <w:autoSpaceDE w:val="0"/>
        <w:autoSpaceDN w:val="0"/>
        <w:adjustRightInd w:val="0"/>
        <w:spacing w:after="0" w:line="240" w:lineRule="auto"/>
        <w:rPr>
          <w:rFonts w:ascii="Arial" w:hAnsi="Arial" w:cs="Arial"/>
        </w:rPr>
      </w:pPr>
    </w:p>
    <w:p w14:paraId="6AF9A069" w14:textId="5E9EC064" w:rsidR="00854F0D" w:rsidRPr="006D65F7" w:rsidRDefault="00854F0D" w:rsidP="004509A8">
      <w:pPr>
        <w:autoSpaceDE w:val="0"/>
        <w:autoSpaceDN w:val="0"/>
        <w:adjustRightInd w:val="0"/>
        <w:spacing w:after="0" w:line="240" w:lineRule="auto"/>
        <w:rPr>
          <w:rFonts w:ascii="Arial" w:hAnsi="Arial" w:cs="Arial"/>
        </w:rPr>
      </w:pPr>
      <w:r w:rsidRPr="006D65F7">
        <w:rPr>
          <w:rFonts w:ascii="Arial" w:hAnsi="Arial" w:cs="Arial"/>
        </w:rPr>
        <w:t>Can be set to the following:</w:t>
      </w:r>
    </w:p>
    <w:p w14:paraId="0B47A36F" w14:textId="56558A67" w:rsidR="00AC7A17" w:rsidRPr="006D65F7" w:rsidRDefault="00AC7A17" w:rsidP="004509A8">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1696"/>
        <w:gridCol w:w="7320"/>
      </w:tblGrid>
      <w:tr w:rsidR="00AC7A17" w:rsidRPr="006D65F7" w14:paraId="1AA2CDE6" w14:textId="77777777" w:rsidTr="00AC7A17">
        <w:tc>
          <w:tcPr>
            <w:tcW w:w="1696" w:type="dxa"/>
          </w:tcPr>
          <w:p w14:paraId="23B5608F" w14:textId="25E273A7" w:rsidR="00AC7A17" w:rsidRPr="006D65F7" w:rsidRDefault="00AC7A17" w:rsidP="004509A8">
            <w:pPr>
              <w:autoSpaceDE w:val="0"/>
              <w:autoSpaceDN w:val="0"/>
              <w:adjustRightInd w:val="0"/>
              <w:rPr>
                <w:rFonts w:ascii="Arial" w:hAnsi="Arial" w:cs="Arial"/>
              </w:rPr>
            </w:pPr>
            <w:r w:rsidRPr="006D65F7">
              <w:rPr>
                <w:rFonts w:ascii="Arial" w:hAnsi="Arial" w:cs="Arial"/>
              </w:rPr>
              <w:t>Required</w:t>
            </w:r>
          </w:p>
        </w:tc>
        <w:tc>
          <w:tcPr>
            <w:tcW w:w="7320" w:type="dxa"/>
          </w:tcPr>
          <w:p w14:paraId="00460E64" w14:textId="18C4DA3C" w:rsidR="00AC7A17" w:rsidRPr="006D65F7" w:rsidRDefault="00AC7A17" w:rsidP="004509A8">
            <w:pPr>
              <w:autoSpaceDE w:val="0"/>
              <w:autoSpaceDN w:val="0"/>
              <w:adjustRightInd w:val="0"/>
              <w:rPr>
                <w:rFonts w:ascii="Arial" w:hAnsi="Arial" w:cs="Arial"/>
              </w:rPr>
            </w:pPr>
            <w:r w:rsidRPr="006D65F7">
              <w:rPr>
                <w:rFonts w:ascii="Arial" w:hAnsi="Arial" w:cs="Arial"/>
              </w:rPr>
              <w:t>If a transaction already exists, join it; if not, start a new transaction</w:t>
            </w:r>
          </w:p>
        </w:tc>
      </w:tr>
      <w:tr w:rsidR="00AC7A17" w:rsidRPr="006D65F7" w14:paraId="1D070DBF" w14:textId="77777777" w:rsidTr="00AC7A17">
        <w:tc>
          <w:tcPr>
            <w:tcW w:w="1696" w:type="dxa"/>
          </w:tcPr>
          <w:p w14:paraId="72C1B38A" w14:textId="1E4FA000" w:rsidR="00AC7A17" w:rsidRPr="006D65F7" w:rsidRDefault="00AC7A17" w:rsidP="004509A8">
            <w:pPr>
              <w:autoSpaceDE w:val="0"/>
              <w:autoSpaceDN w:val="0"/>
              <w:adjustRightInd w:val="0"/>
              <w:rPr>
                <w:rFonts w:ascii="Arial" w:hAnsi="Arial" w:cs="Arial"/>
              </w:rPr>
            </w:pPr>
            <w:r w:rsidRPr="006D65F7">
              <w:rPr>
                <w:rFonts w:ascii="Arial" w:hAnsi="Arial" w:cs="Arial"/>
              </w:rPr>
              <w:t>Supported</w:t>
            </w:r>
          </w:p>
        </w:tc>
        <w:tc>
          <w:tcPr>
            <w:tcW w:w="7320" w:type="dxa"/>
          </w:tcPr>
          <w:p w14:paraId="0C11AC2E" w14:textId="1B227706" w:rsidR="00AC7A17" w:rsidRPr="006D65F7" w:rsidRDefault="00AC7A17" w:rsidP="004509A8">
            <w:pPr>
              <w:autoSpaceDE w:val="0"/>
              <w:autoSpaceDN w:val="0"/>
              <w:adjustRightInd w:val="0"/>
              <w:rPr>
                <w:rFonts w:ascii="Arial" w:hAnsi="Arial" w:cs="Arial"/>
              </w:rPr>
            </w:pPr>
            <w:r w:rsidRPr="006D65F7">
              <w:rPr>
                <w:rFonts w:ascii="Arial" w:hAnsi="Arial" w:cs="Arial"/>
              </w:rPr>
              <w:t>If a transaction exists, join it (this is the default setting)</w:t>
            </w:r>
          </w:p>
        </w:tc>
      </w:tr>
      <w:tr w:rsidR="00AC7A17" w:rsidRPr="006D65F7" w14:paraId="37032F1A" w14:textId="77777777" w:rsidTr="00AC7A17">
        <w:tc>
          <w:tcPr>
            <w:tcW w:w="1696" w:type="dxa"/>
          </w:tcPr>
          <w:p w14:paraId="32A7123C" w14:textId="54038913" w:rsidR="00AC7A17" w:rsidRPr="006D65F7" w:rsidRDefault="00AC7A17" w:rsidP="004509A8">
            <w:pPr>
              <w:autoSpaceDE w:val="0"/>
              <w:autoSpaceDN w:val="0"/>
              <w:adjustRightInd w:val="0"/>
              <w:rPr>
                <w:rFonts w:ascii="Arial" w:hAnsi="Arial" w:cs="Arial"/>
              </w:rPr>
            </w:pPr>
            <w:proofErr w:type="spellStart"/>
            <w:r w:rsidRPr="006D65F7">
              <w:rPr>
                <w:rFonts w:ascii="Arial" w:hAnsi="Arial" w:cs="Arial"/>
              </w:rPr>
              <w:t>NotSupported</w:t>
            </w:r>
            <w:proofErr w:type="spellEnd"/>
          </w:p>
        </w:tc>
        <w:tc>
          <w:tcPr>
            <w:tcW w:w="7320" w:type="dxa"/>
          </w:tcPr>
          <w:p w14:paraId="4E7343F7" w14:textId="278CA131" w:rsidR="00AC7A17" w:rsidRPr="006D65F7" w:rsidRDefault="00AC7A17" w:rsidP="00AC7A17">
            <w:pPr>
              <w:autoSpaceDE w:val="0"/>
              <w:autoSpaceDN w:val="0"/>
              <w:adjustRightInd w:val="0"/>
              <w:rPr>
                <w:rFonts w:ascii="Arial" w:hAnsi="Arial" w:cs="Arial"/>
              </w:rPr>
            </w:pPr>
            <w:r w:rsidRPr="006D65F7">
              <w:rPr>
                <w:rFonts w:ascii="Arial" w:hAnsi="Arial" w:cs="Arial"/>
              </w:rPr>
              <w:t>The package, container, or task should not join an existing transaction.</w:t>
            </w:r>
          </w:p>
        </w:tc>
      </w:tr>
    </w:tbl>
    <w:p w14:paraId="2AAB6A49" w14:textId="77777777" w:rsidR="00AC7A17" w:rsidRPr="006D65F7" w:rsidRDefault="00AC7A17" w:rsidP="004509A8">
      <w:pPr>
        <w:autoSpaceDE w:val="0"/>
        <w:autoSpaceDN w:val="0"/>
        <w:adjustRightInd w:val="0"/>
        <w:spacing w:after="0" w:line="240" w:lineRule="auto"/>
        <w:rPr>
          <w:rFonts w:ascii="Arial" w:hAnsi="Arial" w:cs="Arial"/>
        </w:rPr>
      </w:pPr>
    </w:p>
    <w:p w14:paraId="7D8F227B" w14:textId="1A2CAA2B" w:rsidR="00A15FF0" w:rsidRPr="006D65F7" w:rsidRDefault="00854F0D" w:rsidP="00A15FF0">
      <w:pPr>
        <w:autoSpaceDE w:val="0"/>
        <w:autoSpaceDN w:val="0"/>
        <w:adjustRightInd w:val="0"/>
        <w:spacing w:after="0" w:line="240" w:lineRule="auto"/>
        <w:rPr>
          <w:rFonts w:ascii="Arial" w:hAnsi="Arial" w:cs="Arial"/>
        </w:rPr>
      </w:pPr>
      <w:r w:rsidRPr="006D65F7">
        <w:rPr>
          <w:rFonts w:ascii="Arial" w:hAnsi="Arial" w:cs="Arial"/>
        </w:rPr>
        <w:t xml:space="preserve"> </w:t>
      </w:r>
      <w:r w:rsidR="00A15FF0" w:rsidRPr="006D65F7">
        <w:rPr>
          <w:rFonts w:ascii="Arial" w:hAnsi="Arial" w:cs="Arial"/>
        </w:rPr>
        <w:t>If a series of tasks must be completed as a single unit in which either all the tasks are</w:t>
      </w:r>
    </w:p>
    <w:p w14:paraId="772AC882" w14:textId="77777777" w:rsidR="00A15FF0" w:rsidRPr="006D65F7" w:rsidRDefault="00A15FF0" w:rsidP="00A15FF0">
      <w:pPr>
        <w:autoSpaceDE w:val="0"/>
        <w:autoSpaceDN w:val="0"/>
        <w:adjustRightInd w:val="0"/>
        <w:spacing w:after="0" w:line="240" w:lineRule="auto"/>
        <w:rPr>
          <w:rFonts w:ascii="Arial" w:hAnsi="Arial" w:cs="Arial"/>
        </w:rPr>
      </w:pPr>
      <w:r w:rsidRPr="006D65F7">
        <w:rPr>
          <w:rFonts w:ascii="Arial" w:hAnsi="Arial" w:cs="Arial"/>
        </w:rPr>
        <w:t>successful and committed or an error occurs and none of the tasks are committed,</w:t>
      </w:r>
    </w:p>
    <w:p w14:paraId="3F5B1EEF" w14:textId="77777777" w:rsidR="00A15FF0" w:rsidRPr="006D65F7" w:rsidRDefault="00A15FF0" w:rsidP="00A15FF0">
      <w:pPr>
        <w:autoSpaceDE w:val="0"/>
        <w:autoSpaceDN w:val="0"/>
        <w:adjustRightInd w:val="0"/>
        <w:spacing w:after="0" w:line="240" w:lineRule="auto"/>
        <w:rPr>
          <w:rFonts w:ascii="Arial" w:hAnsi="Arial" w:cs="Arial"/>
        </w:rPr>
      </w:pPr>
      <w:r w:rsidRPr="006D65F7">
        <w:rPr>
          <w:rFonts w:ascii="Arial" w:hAnsi="Arial" w:cs="Arial"/>
        </w:rPr>
        <w:t xml:space="preserve">place the tasks within a sequence container and set the </w:t>
      </w:r>
      <w:proofErr w:type="spellStart"/>
      <w:r w:rsidRPr="006D65F7">
        <w:rPr>
          <w:rFonts w:ascii="Arial" w:hAnsi="Arial" w:cs="Arial"/>
        </w:rPr>
        <w:t>TransactionOption</w:t>
      </w:r>
      <w:proofErr w:type="spellEnd"/>
      <w:r w:rsidRPr="006D65F7">
        <w:rPr>
          <w:rFonts w:ascii="Arial" w:hAnsi="Arial" w:cs="Arial"/>
        </w:rPr>
        <w:t xml:space="preserve"> property of</w:t>
      </w:r>
    </w:p>
    <w:p w14:paraId="4081409E" w14:textId="683217B3" w:rsidR="00A15FF0" w:rsidRPr="006D65F7" w:rsidRDefault="00A15FF0" w:rsidP="00A15FF0">
      <w:pPr>
        <w:autoSpaceDE w:val="0"/>
        <w:autoSpaceDN w:val="0"/>
        <w:adjustRightInd w:val="0"/>
        <w:spacing w:after="0" w:line="240" w:lineRule="auto"/>
        <w:rPr>
          <w:rFonts w:ascii="Arial" w:hAnsi="Arial" w:cs="Arial"/>
        </w:rPr>
      </w:pPr>
      <w:r w:rsidRPr="006D65F7">
        <w:rPr>
          <w:rFonts w:ascii="Arial" w:hAnsi="Arial" w:cs="Arial"/>
        </w:rPr>
        <w:lastRenderedPageBreak/>
        <w:t>the container to Required.</w:t>
      </w:r>
    </w:p>
    <w:p w14:paraId="64C42011" w14:textId="530F178C" w:rsidR="0056042D" w:rsidRPr="006D65F7" w:rsidRDefault="0056042D" w:rsidP="00A15FF0">
      <w:pPr>
        <w:autoSpaceDE w:val="0"/>
        <w:autoSpaceDN w:val="0"/>
        <w:adjustRightInd w:val="0"/>
        <w:spacing w:after="0" w:line="240" w:lineRule="auto"/>
        <w:rPr>
          <w:rFonts w:ascii="Arial" w:hAnsi="Arial" w:cs="Arial"/>
        </w:rPr>
      </w:pPr>
    </w:p>
    <w:p w14:paraId="7D74B10D" w14:textId="77777777" w:rsidR="0056042D" w:rsidRPr="006D65F7" w:rsidRDefault="0056042D" w:rsidP="0056042D">
      <w:pPr>
        <w:autoSpaceDE w:val="0"/>
        <w:autoSpaceDN w:val="0"/>
        <w:adjustRightInd w:val="0"/>
        <w:spacing w:after="0" w:line="240" w:lineRule="auto"/>
        <w:rPr>
          <w:rFonts w:ascii="Arial" w:hAnsi="Arial" w:cs="Arial"/>
        </w:rPr>
      </w:pPr>
      <w:r w:rsidRPr="006D65F7">
        <w:rPr>
          <w:rFonts w:ascii="Arial" w:hAnsi="Arial" w:cs="Arial"/>
        </w:rPr>
        <w:t xml:space="preserve">A task can inherit the transaction setting of its parent when the </w:t>
      </w:r>
      <w:proofErr w:type="spellStart"/>
      <w:r w:rsidRPr="006D65F7">
        <w:rPr>
          <w:rFonts w:ascii="Arial" w:hAnsi="Arial" w:cs="Arial"/>
        </w:rPr>
        <w:t>TransactionOption</w:t>
      </w:r>
      <w:proofErr w:type="spellEnd"/>
    </w:p>
    <w:p w14:paraId="05073ADE" w14:textId="5FDE815C" w:rsidR="0056042D" w:rsidRPr="006D65F7" w:rsidRDefault="0056042D" w:rsidP="0056042D">
      <w:pPr>
        <w:autoSpaceDE w:val="0"/>
        <w:autoSpaceDN w:val="0"/>
        <w:adjustRightInd w:val="0"/>
        <w:spacing w:after="0" w:line="240" w:lineRule="auto"/>
        <w:rPr>
          <w:rFonts w:ascii="Arial" w:hAnsi="Arial" w:cs="Arial"/>
        </w:rPr>
      </w:pPr>
      <w:r w:rsidRPr="006D65F7">
        <w:rPr>
          <w:rFonts w:ascii="Arial" w:hAnsi="Arial" w:cs="Arial"/>
        </w:rPr>
        <w:t>property is set to Supported,</w:t>
      </w:r>
    </w:p>
    <w:p w14:paraId="7615952A" w14:textId="35086365" w:rsidR="0056042D" w:rsidRPr="006D65F7" w:rsidRDefault="0056042D" w:rsidP="0056042D">
      <w:pPr>
        <w:autoSpaceDE w:val="0"/>
        <w:autoSpaceDN w:val="0"/>
        <w:adjustRightInd w:val="0"/>
        <w:spacing w:after="0" w:line="240" w:lineRule="auto"/>
        <w:rPr>
          <w:rFonts w:ascii="Arial" w:hAnsi="Arial" w:cs="Arial"/>
        </w:rPr>
      </w:pPr>
    </w:p>
    <w:p w14:paraId="4C7F2A1E" w14:textId="77777777" w:rsidR="0056042D" w:rsidRPr="006D65F7" w:rsidRDefault="0056042D" w:rsidP="0056042D">
      <w:pPr>
        <w:autoSpaceDE w:val="0"/>
        <w:autoSpaceDN w:val="0"/>
        <w:adjustRightInd w:val="0"/>
        <w:spacing w:after="0" w:line="240" w:lineRule="auto"/>
        <w:rPr>
          <w:rFonts w:ascii="Arial" w:hAnsi="Arial" w:cs="Arial"/>
        </w:rPr>
      </w:pPr>
      <w:r w:rsidRPr="006D65F7">
        <w:rPr>
          <w:rFonts w:ascii="Arial" w:hAnsi="Arial" w:cs="Arial"/>
        </w:rPr>
        <w:t>If you want to exclude a specific task from participating in a transaction, set the</w:t>
      </w:r>
    </w:p>
    <w:p w14:paraId="1DD9EC57" w14:textId="5E158841" w:rsidR="0056042D" w:rsidRPr="006D65F7" w:rsidRDefault="0056042D" w:rsidP="0056042D">
      <w:pPr>
        <w:autoSpaceDE w:val="0"/>
        <w:autoSpaceDN w:val="0"/>
        <w:adjustRightInd w:val="0"/>
        <w:spacing w:after="0" w:line="240" w:lineRule="auto"/>
        <w:rPr>
          <w:rFonts w:ascii="Arial" w:hAnsi="Arial" w:cs="Arial"/>
        </w:rPr>
      </w:pPr>
      <w:proofErr w:type="spellStart"/>
      <w:r w:rsidRPr="006D65F7">
        <w:rPr>
          <w:rFonts w:ascii="Arial" w:hAnsi="Arial" w:cs="Arial"/>
        </w:rPr>
        <w:t>TransactionOption</w:t>
      </w:r>
      <w:proofErr w:type="spellEnd"/>
      <w:r w:rsidRPr="006D65F7">
        <w:rPr>
          <w:rFonts w:ascii="Arial" w:hAnsi="Arial" w:cs="Arial"/>
        </w:rPr>
        <w:t xml:space="preserve"> property to </w:t>
      </w:r>
      <w:proofErr w:type="spellStart"/>
      <w:r w:rsidRPr="006D65F7">
        <w:rPr>
          <w:rFonts w:ascii="Arial" w:hAnsi="Arial" w:cs="Arial"/>
        </w:rPr>
        <w:t>NotSupported</w:t>
      </w:r>
      <w:proofErr w:type="spellEnd"/>
      <w:r w:rsidRPr="006D65F7">
        <w:rPr>
          <w:rFonts w:ascii="Arial" w:hAnsi="Arial" w:cs="Arial"/>
        </w:rPr>
        <w:t>.</w:t>
      </w:r>
    </w:p>
    <w:p w14:paraId="7B1919D3" w14:textId="0D00A94B" w:rsidR="00772191" w:rsidRPr="006D65F7" w:rsidRDefault="00772191" w:rsidP="0056042D">
      <w:pPr>
        <w:autoSpaceDE w:val="0"/>
        <w:autoSpaceDN w:val="0"/>
        <w:adjustRightInd w:val="0"/>
        <w:spacing w:after="0" w:line="240" w:lineRule="auto"/>
        <w:rPr>
          <w:rFonts w:ascii="Arial" w:hAnsi="Arial" w:cs="Arial"/>
        </w:rPr>
      </w:pPr>
    </w:p>
    <w:p w14:paraId="065AC57C" w14:textId="77777777" w:rsidR="00772191" w:rsidRPr="006D65F7" w:rsidRDefault="00772191" w:rsidP="00772191">
      <w:pPr>
        <w:autoSpaceDE w:val="0"/>
        <w:autoSpaceDN w:val="0"/>
        <w:adjustRightInd w:val="0"/>
        <w:spacing w:after="0" w:line="240" w:lineRule="auto"/>
        <w:rPr>
          <w:rFonts w:ascii="Arial" w:hAnsi="Arial" w:cs="Arial"/>
        </w:rPr>
      </w:pPr>
      <w:r w:rsidRPr="006D65F7">
        <w:rPr>
          <w:rFonts w:ascii="Arial" w:hAnsi="Arial" w:cs="Arial"/>
        </w:rPr>
        <w:t xml:space="preserve">If you set the </w:t>
      </w:r>
      <w:proofErr w:type="spellStart"/>
      <w:r w:rsidRPr="006D65F7">
        <w:rPr>
          <w:rFonts w:ascii="Arial" w:hAnsi="Arial" w:cs="Arial"/>
        </w:rPr>
        <w:t>TransactionOption</w:t>
      </w:r>
      <w:proofErr w:type="spellEnd"/>
      <w:r w:rsidRPr="006D65F7">
        <w:rPr>
          <w:rFonts w:ascii="Arial" w:hAnsi="Arial" w:cs="Arial"/>
        </w:rPr>
        <w:t xml:space="preserve"> property of a Foreach Loop container or For Loop</w:t>
      </w:r>
    </w:p>
    <w:p w14:paraId="6D6B5C9D" w14:textId="0FBE063F" w:rsidR="00772191" w:rsidRPr="006D65F7" w:rsidRDefault="00772191" w:rsidP="00772191">
      <w:pPr>
        <w:autoSpaceDE w:val="0"/>
        <w:autoSpaceDN w:val="0"/>
        <w:adjustRightInd w:val="0"/>
        <w:spacing w:after="0" w:line="240" w:lineRule="auto"/>
        <w:rPr>
          <w:rFonts w:ascii="Arial" w:hAnsi="Arial" w:cs="Arial"/>
        </w:rPr>
      </w:pPr>
      <w:r w:rsidRPr="006D65F7">
        <w:rPr>
          <w:rFonts w:ascii="Arial" w:hAnsi="Arial" w:cs="Arial"/>
        </w:rPr>
        <w:t>container to Required, a new transaction will be created for each loop.</w:t>
      </w:r>
    </w:p>
    <w:p w14:paraId="0802507E" w14:textId="5BD6AEB0" w:rsidR="00772191" w:rsidRPr="006D65F7" w:rsidRDefault="00772191" w:rsidP="00772191">
      <w:pPr>
        <w:autoSpaceDE w:val="0"/>
        <w:autoSpaceDN w:val="0"/>
        <w:adjustRightInd w:val="0"/>
        <w:spacing w:after="0" w:line="240" w:lineRule="auto"/>
        <w:rPr>
          <w:rFonts w:ascii="Arial" w:hAnsi="Arial" w:cs="Arial"/>
        </w:rPr>
      </w:pPr>
    </w:p>
    <w:p w14:paraId="55F889A0" w14:textId="30320FBA" w:rsidR="00772191" w:rsidRPr="006D65F7" w:rsidRDefault="00772191" w:rsidP="00772191">
      <w:pPr>
        <w:autoSpaceDE w:val="0"/>
        <w:autoSpaceDN w:val="0"/>
        <w:adjustRightInd w:val="0"/>
        <w:spacing w:after="0" w:line="240" w:lineRule="auto"/>
        <w:rPr>
          <w:rFonts w:ascii="Arial" w:hAnsi="Arial" w:cs="Arial"/>
        </w:rPr>
      </w:pPr>
      <w:r w:rsidRPr="006D65F7">
        <w:rPr>
          <w:rFonts w:ascii="Arial" w:hAnsi="Arial" w:cs="Arial"/>
        </w:rPr>
        <w:t>Running tasks in transactions has a performance overhead</w:t>
      </w:r>
    </w:p>
    <w:p w14:paraId="0B921F3A" w14:textId="7FC4A093" w:rsidR="00772191" w:rsidRPr="006D65F7" w:rsidRDefault="00772191" w:rsidP="00772191">
      <w:pPr>
        <w:autoSpaceDE w:val="0"/>
        <w:autoSpaceDN w:val="0"/>
        <w:adjustRightInd w:val="0"/>
        <w:spacing w:after="0" w:line="240" w:lineRule="auto"/>
        <w:rPr>
          <w:rFonts w:ascii="Arial" w:hAnsi="Arial" w:cs="Arial"/>
        </w:rPr>
      </w:pPr>
    </w:p>
    <w:p w14:paraId="3551238F" w14:textId="07813A3E" w:rsidR="00772191" w:rsidRPr="006D65F7" w:rsidRDefault="00772191" w:rsidP="00772191">
      <w:pPr>
        <w:autoSpaceDE w:val="0"/>
        <w:autoSpaceDN w:val="0"/>
        <w:adjustRightInd w:val="0"/>
        <w:spacing w:after="0" w:line="240" w:lineRule="auto"/>
        <w:rPr>
          <w:rFonts w:ascii="Arial" w:hAnsi="Arial" w:cs="Arial"/>
        </w:rPr>
      </w:pPr>
      <w:r w:rsidRPr="006D65F7">
        <w:rPr>
          <w:rFonts w:ascii="Arial" w:hAnsi="Arial" w:cs="Arial"/>
        </w:rPr>
        <w:t>Configuring the MSDTC across multiple hosts and environments in complex and sometimes fragile</w:t>
      </w:r>
    </w:p>
    <w:p w14:paraId="03A4060A" w14:textId="468852DF" w:rsidR="00772191" w:rsidRPr="006D65F7" w:rsidRDefault="00772191" w:rsidP="00772191">
      <w:pPr>
        <w:autoSpaceDE w:val="0"/>
        <w:autoSpaceDN w:val="0"/>
        <w:adjustRightInd w:val="0"/>
        <w:spacing w:after="0" w:line="240" w:lineRule="auto"/>
        <w:rPr>
          <w:rFonts w:ascii="Arial" w:hAnsi="Arial" w:cs="Arial"/>
        </w:rPr>
      </w:pPr>
    </w:p>
    <w:p w14:paraId="76E0196A" w14:textId="7AE0E251" w:rsidR="00772191" w:rsidRPr="006D65F7" w:rsidRDefault="00772191" w:rsidP="00772191">
      <w:pPr>
        <w:autoSpaceDE w:val="0"/>
        <w:autoSpaceDN w:val="0"/>
        <w:adjustRightInd w:val="0"/>
        <w:spacing w:after="0" w:line="240" w:lineRule="auto"/>
        <w:rPr>
          <w:rFonts w:ascii="Arial" w:hAnsi="Arial" w:cs="Arial"/>
          <w:b/>
        </w:rPr>
      </w:pPr>
      <w:r w:rsidRPr="006D65F7">
        <w:rPr>
          <w:rFonts w:ascii="Arial" w:hAnsi="Arial" w:cs="Arial"/>
          <w:b/>
        </w:rPr>
        <w:t>Transaction Isolation Levels</w:t>
      </w:r>
    </w:p>
    <w:p w14:paraId="20572D98" w14:textId="04497D50" w:rsidR="00772191" w:rsidRPr="006D65F7" w:rsidRDefault="00772191" w:rsidP="00772191">
      <w:pPr>
        <w:autoSpaceDE w:val="0"/>
        <w:autoSpaceDN w:val="0"/>
        <w:adjustRightInd w:val="0"/>
        <w:spacing w:after="0" w:line="240" w:lineRule="auto"/>
        <w:rPr>
          <w:rFonts w:ascii="Arial" w:hAnsi="Arial" w:cs="Arial"/>
        </w:rPr>
      </w:pPr>
    </w:p>
    <w:p w14:paraId="12591B31" w14:textId="45E5769B" w:rsidR="00A27FEA" w:rsidRPr="006D65F7" w:rsidRDefault="00A27FEA" w:rsidP="00772191">
      <w:pPr>
        <w:autoSpaceDE w:val="0"/>
        <w:autoSpaceDN w:val="0"/>
        <w:adjustRightInd w:val="0"/>
        <w:spacing w:after="0" w:line="240" w:lineRule="auto"/>
        <w:rPr>
          <w:rFonts w:ascii="Arial" w:hAnsi="Arial" w:cs="Arial"/>
        </w:rPr>
      </w:pPr>
      <w:r w:rsidRPr="006D65F7">
        <w:rPr>
          <w:rFonts w:ascii="Arial" w:hAnsi="Arial" w:cs="Arial"/>
        </w:rPr>
        <w:t>Set for SQL task or data flow task</w:t>
      </w:r>
    </w:p>
    <w:p w14:paraId="3FA795D2" w14:textId="77777777" w:rsidR="00A27FEA" w:rsidRPr="006D65F7" w:rsidRDefault="00A27FEA" w:rsidP="00772191">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263"/>
        <w:gridCol w:w="6753"/>
      </w:tblGrid>
      <w:tr w:rsidR="00AC7A17" w:rsidRPr="006D65F7" w14:paraId="7B0A69F3" w14:textId="77777777" w:rsidTr="00AC7A17">
        <w:tc>
          <w:tcPr>
            <w:tcW w:w="2263" w:type="dxa"/>
          </w:tcPr>
          <w:p w14:paraId="3F762959" w14:textId="566F9B31" w:rsidR="00AC7A17" w:rsidRPr="006D65F7" w:rsidRDefault="00AC7A17" w:rsidP="00772191">
            <w:pPr>
              <w:autoSpaceDE w:val="0"/>
              <w:autoSpaceDN w:val="0"/>
              <w:adjustRightInd w:val="0"/>
              <w:rPr>
                <w:rFonts w:ascii="Arial" w:hAnsi="Arial" w:cs="Arial"/>
              </w:rPr>
            </w:pPr>
            <w:r w:rsidRPr="006D65F7">
              <w:rPr>
                <w:rFonts w:ascii="Arial" w:hAnsi="Arial" w:cs="Arial"/>
              </w:rPr>
              <w:t>Unspecified</w:t>
            </w:r>
          </w:p>
        </w:tc>
        <w:tc>
          <w:tcPr>
            <w:tcW w:w="6753" w:type="dxa"/>
          </w:tcPr>
          <w:p w14:paraId="331D030A" w14:textId="58F2561C" w:rsidR="00AC7A17" w:rsidRPr="006D65F7" w:rsidRDefault="00AC7A17" w:rsidP="00772191">
            <w:pPr>
              <w:autoSpaceDE w:val="0"/>
              <w:autoSpaceDN w:val="0"/>
              <w:adjustRightInd w:val="0"/>
              <w:rPr>
                <w:rFonts w:ascii="Arial" w:hAnsi="Arial" w:cs="Arial"/>
              </w:rPr>
            </w:pPr>
            <w:r w:rsidRPr="006D65F7">
              <w:rPr>
                <w:rFonts w:ascii="Arial" w:hAnsi="Arial" w:cs="Arial"/>
              </w:rPr>
              <w:t>A different isolation level than the one specified is being used, but the level cannot be determined</w:t>
            </w:r>
          </w:p>
        </w:tc>
      </w:tr>
      <w:tr w:rsidR="00AC7A17" w:rsidRPr="006D65F7" w14:paraId="260E9432" w14:textId="77777777" w:rsidTr="00AC7A17">
        <w:tc>
          <w:tcPr>
            <w:tcW w:w="2263" w:type="dxa"/>
          </w:tcPr>
          <w:p w14:paraId="598F8EE1" w14:textId="7C76DACC" w:rsidR="00AC7A17" w:rsidRPr="006D65F7" w:rsidRDefault="00AC7A17" w:rsidP="00772191">
            <w:pPr>
              <w:autoSpaceDE w:val="0"/>
              <w:autoSpaceDN w:val="0"/>
              <w:adjustRightInd w:val="0"/>
              <w:rPr>
                <w:rFonts w:ascii="Arial" w:hAnsi="Arial" w:cs="Arial"/>
              </w:rPr>
            </w:pPr>
            <w:proofErr w:type="spellStart"/>
            <w:r w:rsidRPr="006D65F7">
              <w:rPr>
                <w:rFonts w:ascii="Arial" w:hAnsi="Arial" w:cs="Arial"/>
              </w:rPr>
              <w:t>ReadUncommitted</w:t>
            </w:r>
            <w:proofErr w:type="spellEnd"/>
          </w:p>
        </w:tc>
        <w:tc>
          <w:tcPr>
            <w:tcW w:w="6753" w:type="dxa"/>
          </w:tcPr>
          <w:p w14:paraId="73693476" w14:textId="1C67634E" w:rsidR="00AC7A17" w:rsidRPr="006D65F7" w:rsidRDefault="00AC7A17" w:rsidP="00772191">
            <w:pPr>
              <w:autoSpaceDE w:val="0"/>
              <w:autoSpaceDN w:val="0"/>
              <w:adjustRightInd w:val="0"/>
              <w:rPr>
                <w:rFonts w:ascii="Arial" w:hAnsi="Arial" w:cs="Arial"/>
              </w:rPr>
            </w:pPr>
            <w:r w:rsidRPr="006D65F7">
              <w:rPr>
                <w:rFonts w:ascii="Arial" w:hAnsi="Arial" w:cs="Arial"/>
              </w:rPr>
              <w:t xml:space="preserve">Does not lock the record being read </w:t>
            </w:r>
            <w:proofErr w:type="spellStart"/>
            <w:r w:rsidRPr="006D65F7">
              <w:rPr>
                <w:rFonts w:ascii="Arial" w:hAnsi="Arial" w:cs="Arial"/>
              </w:rPr>
              <w:t>ie</w:t>
            </w:r>
            <w:proofErr w:type="spellEnd"/>
            <w:r w:rsidRPr="006D65F7">
              <w:rPr>
                <w:rFonts w:ascii="Arial" w:hAnsi="Arial" w:cs="Arial"/>
              </w:rPr>
              <w:t xml:space="preserve"> dirty read</w:t>
            </w:r>
          </w:p>
        </w:tc>
      </w:tr>
      <w:tr w:rsidR="00AC7A17" w:rsidRPr="006D65F7" w14:paraId="1537B1C7" w14:textId="77777777" w:rsidTr="00AC7A17">
        <w:tc>
          <w:tcPr>
            <w:tcW w:w="2263" w:type="dxa"/>
          </w:tcPr>
          <w:p w14:paraId="1858096C" w14:textId="2D1862E1" w:rsidR="00AC7A17" w:rsidRPr="006D65F7" w:rsidRDefault="00AC7A17" w:rsidP="00772191">
            <w:pPr>
              <w:autoSpaceDE w:val="0"/>
              <w:autoSpaceDN w:val="0"/>
              <w:adjustRightInd w:val="0"/>
              <w:rPr>
                <w:rFonts w:ascii="Arial" w:hAnsi="Arial" w:cs="Arial"/>
              </w:rPr>
            </w:pPr>
            <w:r w:rsidRPr="006D65F7">
              <w:rPr>
                <w:rFonts w:ascii="Arial" w:hAnsi="Arial" w:cs="Arial"/>
              </w:rPr>
              <w:t>Chaos</w:t>
            </w:r>
          </w:p>
        </w:tc>
        <w:tc>
          <w:tcPr>
            <w:tcW w:w="6753" w:type="dxa"/>
          </w:tcPr>
          <w:p w14:paraId="046E441D" w14:textId="5FA766B8" w:rsidR="00AC7A17" w:rsidRPr="006D65F7" w:rsidRDefault="00AC7A17" w:rsidP="00772191">
            <w:pPr>
              <w:autoSpaceDE w:val="0"/>
              <w:autoSpaceDN w:val="0"/>
              <w:adjustRightInd w:val="0"/>
              <w:rPr>
                <w:rFonts w:ascii="Arial" w:hAnsi="Arial" w:cs="Arial"/>
              </w:rPr>
            </w:pPr>
            <w:r w:rsidRPr="006D65F7">
              <w:rPr>
                <w:rFonts w:ascii="Arial" w:hAnsi="Arial" w:cs="Arial"/>
              </w:rPr>
              <w:t xml:space="preserve">Same as </w:t>
            </w:r>
            <w:proofErr w:type="spellStart"/>
            <w:r w:rsidRPr="006D65F7">
              <w:rPr>
                <w:rFonts w:ascii="Arial" w:hAnsi="Arial" w:cs="Arial"/>
              </w:rPr>
              <w:t>ReadUncommitted</w:t>
            </w:r>
            <w:proofErr w:type="spellEnd"/>
            <w:r w:rsidRPr="006D65F7">
              <w:rPr>
                <w:rFonts w:ascii="Arial" w:hAnsi="Arial" w:cs="Arial"/>
              </w:rPr>
              <w:t>, but checks the isolation level of other pending transactions during a write operation so that transactions with more restrictive isolation levels are not overwritten</w:t>
            </w:r>
          </w:p>
        </w:tc>
      </w:tr>
      <w:tr w:rsidR="00AC7A17" w:rsidRPr="006D65F7" w14:paraId="421BCD22" w14:textId="77777777" w:rsidTr="00AC7A17">
        <w:tc>
          <w:tcPr>
            <w:tcW w:w="2263" w:type="dxa"/>
          </w:tcPr>
          <w:p w14:paraId="14ABDD56" w14:textId="36123A08" w:rsidR="00AC7A17" w:rsidRPr="006D65F7" w:rsidRDefault="00AC7A17" w:rsidP="00772191">
            <w:pPr>
              <w:autoSpaceDE w:val="0"/>
              <w:autoSpaceDN w:val="0"/>
              <w:adjustRightInd w:val="0"/>
              <w:rPr>
                <w:rFonts w:ascii="Arial" w:hAnsi="Arial" w:cs="Arial"/>
              </w:rPr>
            </w:pPr>
            <w:proofErr w:type="spellStart"/>
            <w:r w:rsidRPr="006D65F7">
              <w:rPr>
                <w:rFonts w:ascii="Arial" w:hAnsi="Arial" w:cs="Arial"/>
              </w:rPr>
              <w:t>ReadCommitted</w:t>
            </w:r>
            <w:proofErr w:type="spellEnd"/>
          </w:p>
        </w:tc>
        <w:tc>
          <w:tcPr>
            <w:tcW w:w="6753" w:type="dxa"/>
          </w:tcPr>
          <w:p w14:paraId="2056EF01" w14:textId="01390C52" w:rsidR="00AC7A17" w:rsidRPr="006D65F7" w:rsidRDefault="00AC7A17" w:rsidP="00772191">
            <w:pPr>
              <w:autoSpaceDE w:val="0"/>
              <w:autoSpaceDN w:val="0"/>
              <w:adjustRightInd w:val="0"/>
              <w:rPr>
                <w:rFonts w:ascii="Arial" w:hAnsi="Arial" w:cs="Arial"/>
              </w:rPr>
            </w:pPr>
            <w:r w:rsidRPr="006D65F7">
              <w:rPr>
                <w:rFonts w:ascii="Arial" w:hAnsi="Arial" w:cs="Arial"/>
              </w:rPr>
              <w:t>Locks the record being read but then immediately releases it</w:t>
            </w:r>
          </w:p>
        </w:tc>
      </w:tr>
      <w:tr w:rsidR="00AC7A17" w:rsidRPr="006D65F7" w14:paraId="3AF510DC" w14:textId="77777777" w:rsidTr="00AC7A17">
        <w:tc>
          <w:tcPr>
            <w:tcW w:w="2263" w:type="dxa"/>
          </w:tcPr>
          <w:p w14:paraId="331B9A9C" w14:textId="5A2F4BC3" w:rsidR="00AC7A17" w:rsidRPr="006D65F7" w:rsidRDefault="00AC7A17" w:rsidP="00772191">
            <w:pPr>
              <w:autoSpaceDE w:val="0"/>
              <w:autoSpaceDN w:val="0"/>
              <w:adjustRightInd w:val="0"/>
              <w:rPr>
                <w:rFonts w:ascii="Arial" w:hAnsi="Arial" w:cs="Arial"/>
              </w:rPr>
            </w:pPr>
            <w:proofErr w:type="spellStart"/>
            <w:r w:rsidRPr="006D65F7">
              <w:rPr>
                <w:rFonts w:ascii="Arial" w:hAnsi="Arial" w:cs="Arial"/>
              </w:rPr>
              <w:t>RepeatableRead</w:t>
            </w:r>
            <w:proofErr w:type="spellEnd"/>
          </w:p>
        </w:tc>
        <w:tc>
          <w:tcPr>
            <w:tcW w:w="6753" w:type="dxa"/>
          </w:tcPr>
          <w:p w14:paraId="45070FC7" w14:textId="3AE151DB" w:rsidR="00AC7A17" w:rsidRPr="006D65F7" w:rsidRDefault="00AC7A17" w:rsidP="00AC7A17">
            <w:pPr>
              <w:autoSpaceDE w:val="0"/>
              <w:autoSpaceDN w:val="0"/>
              <w:adjustRightInd w:val="0"/>
              <w:rPr>
                <w:rFonts w:ascii="Arial" w:hAnsi="Arial" w:cs="Arial"/>
              </w:rPr>
            </w:pPr>
            <w:r w:rsidRPr="006D65F7">
              <w:rPr>
                <w:rFonts w:ascii="Arial" w:hAnsi="Arial" w:cs="Arial"/>
              </w:rPr>
              <w:t>Locks the records being read and keeps the lock until the transaction completes</w:t>
            </w:r>
          </w:p>
        </w:tc>
      </w:tr>
      <w:tr w:rsidR="00AC7A17" w:rsidRPr="006D65F7" w14:paraId="13DB8CEA" w14:textId="77777777" w:rsidTr="00AC7A17">
        <w:tc>
          <w:tcPr>
            <w:tcW w:w="2263" w:type="dxa"/>
          </w:tcPr>
          <w:p w14:paraId="6F41C8CC" w14:textId="3E8D1182" w:rsidR="00AC7A17" w:rsidRPr="006D65F7" w:rsidRDefault="00AC7A17" w:rsidP="00772191">
            <w:pPr>
              <w:autoSpaceDE w:val="0"/>
              <w:autoSpaceDN w:val="0"/>
              <w:adjustRightInd w:val="0"/>
              <w:rPr>
                <w:rFonts w:ascii="Arial" w:hAnsi="Arial" w:cs="Arial"/>
              </w:rPr>
            </w:pPr>
            <w:r w:rsidRPr="006D65F7">
              <w:rPr>
                <w:rFonts w:ascii="Arial" w:hAnsi="Arial" w:cs="Arial"/>
              </w:rPr>
              <w:t>Serializable</w:t>
            </w:r>
          </w:p>
        </w:tc>
        <w:tc>
          <w:tcPr>
            <w:tcW w:w="6753" w:type="dxa"/>
          </w:tcPr>
          <w:p w14:paraId="49C13358" w14:textId="2CFACF26" w:rsidR="00AC7A17" w:rsidRPr="006D65F7" w:rsidRDefault="00AC7A17" w:rsidP="00AC7A17">
            <w:pPr>
              <w:autoSpaceDE w:val="0"/>
              <w:autoSpaceDN w:val="0"/>
              <w:adjustRightInd w:val="0"/>
              <w:rPr>
                <w:rFonts w:ascii="Arial" w:hAnsi="Arial" w:cs="Arial"/>
              </w:rPr>
            </w:pPr>
            <w:r w:rsidRPr="006D65F7">
              <w:rPr>
                <w:rFonts w:ascii="Arial" w:hAnsi="Arial" w:cs="Arial"/>
              </w:rPr>
              <w:t>Locks the entire data set being read and keeps the lock until the transaction completes. Default</w:t>
            </w:r>
          </w:p>
        </w:tc>
      </w:tr>
      <w:tr w:rsidR="00AC7A17" w:rsidRPr="006D65F7" w14:paraId="0393868D" w14:textId="77777777" w:rsidTr="00AC7A17">
        <w:tc>
          <w:tcPr>
            <w:tcW w:w="2263" w:type="dxa"/>
          </w:tcPr>
          <w:p w14:paraId="4F3BE311" w14:textId="1A7AF2E3" w:rsidR="00AC7A17" w:rsidRPr="006D65F7" w:rsidRDefault="00AC7A17" w:rsidP="00772191">
            <w:pPr>
              <w:autoSpaceDE w:val="0"/>
              <w:autoSpaceDN w:val="0"/>
              <w:adjustRightInd w:val="0"/>
              <w:rPr>
                <w:rFonts w:ascii="Arial" w:hAnsi="Arial" w:cs="Arial"/>
              </w:rPr>
            </w:pPr>
            <w:r w:rsidRPr="006D65F7">
              <w:rPr>
                <w:rFonts w:ascii="Arial" w:hAnsi="Arial" w:cs="Arial"/>
              </w:rPr>
              <w:t>Snapshot</w:t>
            </w:r>
          </w:p>
        </w:tc>
        <w:tc>
          <w:tcPr>
            <w:tcW w:w="6753" w:type="dxa"/>
          </w:tcPr>
          <w:p w14:paraId="4782E4E2" w14:textId="7F2731CD" w:rsidR="00AC7A17" w:rsidRPr="006D65F7" w:rsidRDefault="00AC7A17" w:rsidP="00AC7A17">
            <w:pPr>
              <w:autoSpaceDE w:val="0"/>
              <w:autoSpaceDN w:val="0"/>
              <w:adjustRightInd w:val="0"/>
              <w:rPr>
                <w:rFonts w:ascii="Arial" w:hAnsi="Arial" w:cs="Arial"/>
              </w:rPr>
            </w:pPr>
            <w:r w:rsidRPr="006D65F7">
              <w:rPr>
                <w:rFonts w:ascii="Arial" w:hAnsi="Arial" w:cs="Arial"/>
              </w:rPr>
              <w:t>The data read within a transaction will not reflect changes made by other simultaneous transactions. The transaction uses the data row versions that exist when the transaction begins. No locks are placed on the data when it is read</w:t>
            </w:r>
          </w:p>
        </w:tc>
      </w:tr>
    </w:tbl>
    <w:p w14:paraId="77C79E34" w14:textId="400D2568" w:rsidR="006F714A" w:rsidRPr="006D65F7" w:rsidRDefault="006F714A" w:rsidP="006F714A">
      <w:pPr>
        <w:autoSpaceDE w:val="0"/>
        <w:autoSpaceDN w:val="0"/>
        <w:adjustRightInd w:val="0"/>
        <w:spacing w:after="0" w:line="240" w:lineRule="auto"/>
        <w:rPr>
          <w:rFonts w:ascii="Arial" w:hAnsi="Arial" w:cs="Arial"/>
        </w:rPr>
      </w:pPr>
    </w:p>
    <w:p w14:paraId="60D504AD" w14:textId="78CE55CB" w:rsidR="003F0E39" w:rsidRPr="006D65F7" w:rsidRDefault="003F0E39" w:rsidP="003F0E39">
      <w:pPr>
        <w:autoSpaceDE w:val="0"/>
        <w:autoSpaceDN w:val="0"/>
        <w:adjustRightInd w:val="0"/>
        <w:spacing w:after="0" w:line="240" w:lineRule="auto"/>
        <w:rPr>
          <w:rFonts w:ascii="Arial" w:hAnsi="Arial" w:cs="Arial"/>
        </w:rPr>
      </w:pPr>
      <w:proofErr w:type="spellStart"/>
      <w:r w:rsidRPr="006D65F7">
        <w:rPr>
          <w:rFonts w:ascii="Arial" w:hAnsi="Arial" w:cs="Arial"/>
        </w:rPr>
        <w:t>RetainSameConnection</w:t>
      </w:r>
      <w:proofErr w:type="spellEnd"/>
      <w:r w:rsidRPr="006D65F7">
        <w:rPr>
          <w:rFonts w:ascii="Arial" w:hAnsi="Arial" w:cs="Arial"/>
        </w:rPr>
        <w:t xml:space="preserve"> – connection manager will join existing connection rather than start a new one.</w:t>
      </w:r>
    </w:p>
    <w:p w14:paraId="7D614893" w14:textId="7BB9525A" w:rsidR="006F714A" w:rsidRPr="006D65F7" w:rsidRDefault="006F714A" w:rsidP="003536D1">
      <w:pPr>
        <w:autoSpaceDE w:val="0"/>
        <w:autoSpaceDN w:val="0"/>
        <w:adjustRightInd w:val="0"/>
        <w:spacing w:after="0" w:line="240" w:lineRule="auto"/>
        <w:rPr>
          <w:rFonts w:ascii="Arial" w:hAnsi="Arial" w:cs="Arial"/>
        </w:rPr>
      </w:pPr>
    </w:p>
    <w:p w14:paraId="0F994ACC" w14:textId="06D73095" w:rsidR="006D04D9" w:rsidRPr="006D65F7" w:rsidRDefault="006D04D9" w:rsidP="003536D1">
      <w:pPr>
        <w:autoSpaceDE w:val="0"/>
        <w:autoSpaceDN w:val="0"/>
        <w:adjustRightInd w:val="0"/>
        <w:spacing w:after="0" w:line="240" w:lineRule="auto"/>
        <w:rPr>
          <w:rFonts w:ascii="Arial" w:hAnsi="Arial" w:cs="Arial"/>
        </w:rPr>
      </w:pPr>
    </w:p>
    <w:p w14:paraId="5EF0CE7E" w14:textId="2B4138E8" w:rsidR="00E01DA5" w:rsidRPr="006D65F7" w:rsidRDefault="00E01DA5" w:rsidP="00E01DA5">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8.2 – Checkpoints</w:t>
      </w:r>
    </w:p>
    <w:p w14:paraId="71A7D86D" w14:textId="5DA791F7" w:rsidR="006D04D9" w:rsidRPr="006D65F7" w:rsidRDefault="006D04D9" w:rsidP="003536D1">
      <w:pPr>
        <w:autoSpaceDE w:val="0"/>
        <w:autoSpaceDN w:val="0"/>
        <w:adjustRightInd w:val="0"/>
        <w:spacing w:after="0" w:line="240" w:lineRule="auto"/>
        <w:rPr>
          <w:rFonts w:ascii="Arial" w:eastAsia="Segoe" w:hAnsi="Arial" w:cs="Arial"/>
        </w:rPr>
      </w:pPr>
    </w:p>
    <w:p w14:paraId="2FC4ADC9" w14:textId="47189E19" w:rsidR="001C6014" w:rsidRPr="006D65F7" w:rsidRDefault="001C6014" w:rsidP="00EB02C4">
      <w:pPr>
        <w:pStyle w:val="ListParagraph"/>
        <w:numPr>
          <w:ilvl w:val="0"/>
          <w:numId w:val="18"/>
        </w:numPr>
        <w:autoSpaceDE w:val="0"/>
        <w:autoSpaceDN w:val="0"/>
        <w:adjustRightInd w:val="0"/>
        <w:spacing w:after="0" w:line="240" w:lineRule="auto"/>
        <w:rPr>
          <w:rFonts w:ascii="Arial" w:hAnsi="Arial" w:cs="Arial"/>
        </w:rPr>
      </w:pPr>
      <w:r w:rsidRPr="006D65F7">
        <w:rPr>
          <w:rFonts w:ascii="Arial" w:hAnsi="Arial" w:cs="Arial"/>
        </w:rPr>
        <w:t xml:space="preserve">Set the </w:t>
      </w:r>
      <w:proofErr w:type="spellStart"/>
      <w:r w:rsidRPr="006D65F7">
        <w:rPr>
          <w:rFonts w:ascii="Arial" w:hAnsi="Arial" w:cs="Arial"/>
        </w:rPr>
        <w:t>SaveCheckpoints</w:t>
      </w:r>
      <w:proofErr w:type="spellEnd"/>
      <w:r w:rsidRPr="006D65F7">
        <w:rPr>
          <w:rFonts w:ascii="Arial" w:hAnsi="Arial" w:cs="Arial"/>
        </w:rPr>
        <w:t xml:space="preserve"> property at the package level to True.</w:t>
      </w:r>
    </w:p>
    <w:p w14:paraId="167603B8" w14:textId="49321539" w:rsidR="001C6014" w:rsidRPr="006D65F7" w:rsidRDefault="001C6014" w:rsidP="00EB02C4">
      <w:pPr>
        <w:pStyle w:val="ListParagraph"/>
        <w:numPr>
          <w:ilvl w:val="0"/>
          <w:numId w:val="18"/>
        </w:numPr>
        <w:autoSpaceDE w:val="0"/>
        <w:autoSpaceDN w:val="0"/>
        <w:adjustRightInd w:val="0"/>
        <w:spacing w:after="0" w:line="240" w:lineRule="auto"/>
        <w:rPr>
          <w:rFonts w:ascii="Arial" w:hAnsi="Arial" w:cs="Arial"/>
        </w:rPr>
      </w:pPr>
      <w:r w:rsidRPr="006D65F7">
        <w:rPr>
          <w:rFonts w:ascii="Arial" w:hAnsi="Arial" w:cs="Arial"/>
        </w:rPr>
        <w:t xml:space="preserve">For the </w:t>
      </w:r>
      <w:proofErr w:type="spellStart"/>
      <w:r w:rsidRPr="006D65F7">
        <w:rPr>
          <w:rFonts w:ascii="Arial" w:hAnsi="Arial" w:cs="Arial"/>
        </w:rPr>
        <w:t>CheckpointFileName</w:t>
      </w:r>
      <w:proofErr w:type="spellEnd"/>
      <w:r w:rsidRPr="006D65F7">
        <w:rPr>
          <w:rFonts w:ascii="Arial" w:hAnsi="Arial" w:cs="Arial"/>
        </w:rPr>
        <w:t xml:space="preserve"> property, provide a valid path and file name to the checkpoint file.</w:t>
      </w:r>
    </w:p>
    <w:p w14:paraId="627B163C" w14:textId="42DBCC07" w:rsidR="001C6014" w:rsidRPr="006D65F7" w:rsidRDefault="001C6014" w:rsidP="00EB02C4">
      <w:pPr>
        <w:pStyle w:val="ListParagraph"/>
        <w:numPr>
          <w:ilvl w:val="0"/>
          <w:numId w:val="18"/>
        </w:numPr>
        <w:autoSpaceDE w:val="0"/>
        <w:autoSpaceDN w:val="0"/>
        <w:adjustRightInd w:val="0"/>
        <w:spacing w:after="0" w:line="240" w:lineRule="auto"/>
        <w:rPr>
          <w:rFonts w:ascii="Arial" w:hAnsi="Arial" w:cs="Arial"/>
        </w:rPr>
      </w:pPr>
      <w:r w:rsidRPr="006D65F7">
        <w:rPr>
          <w:rFonts w:ascii="Arial" w:hAnsi="Arial" w:cs="Arial"/>
        </w:rPr>
        <w:t xml:space="preserve">Set </w:t>
      </w:r>
      <w:proofErr w:type="spellStart"/>
      <w:r w:rsidRPr="006D65F7">
        <w:rPr>
          <w:rFonts w:ascii="Arial" w:hAnsi="Arial" w:cs="Arial"/>
        </w:rPr>
        <w:t>CheckpointUsage</w:t>
      </w:r>
      <w:proofErr w:type="spellEnd"/>
      <w:r w:rsidRPr="006D65F7">
        <w:rPr>
          <w:rFonts w:ascii="Arial" w:hAnsi="Arial" w:cs="Arial"/>
        </w:rPr>
        <w:t xml:space="preserve"> to </w:t>
      </w:r>
      <w:proofErr w:type="spellStart"/>
      <w:r w:rsidRPr="006D65F7">
        <w:rPr>
          <w:rFonts w:ascii="Arial" w:hAnsi="Arial" w:cs="Arial"/>
        </w:rPr>
        <w:t>IfExists</w:t>
      </w:r>
      <w:proofErr w:type="spellEnd"/>
    </w:p>
    <w:p w14:paraId="052F04C9" w14:textId="37780596" w:rsidR="00F05F1E" w:rsidRPr="006D65F7" w:rsidRDefault="00F05F1E" w:rsidP="00EB02C4">
      <w:pPr>
        <w:pStyle w:val="ListParagraph"/>
        <w:numPr>
          <w:ilvl w:val="0"/>
          <w:numId w:val="18"/>
        </w:numPr>
        <w:autoSpaceDE w:val="0"/>
        <w:autoSpaceDN w:val="0"/>
        <w:adjustRightInd w:val="0"/>
        <w:spacing w:after="0" w:line="240" w:lineRule="auto"/>
        <w:rPr>
          <w:rFonts w:ascii="Arial" w:hAnsi="Arial" w:cs="Arial"/>
        </w:rPr>
      </w:pPr>
      <w:r w:rsidRPr="006D65F7">
        <w:rPr>
          <w:rFonts w:ascii="Arial" w:hAnsi="Arial" w:cs="Arial"/>
        </w:rPr>
        <w:t xml:space="preserve">set checkpoints at the various tasks within your package by setting </w:t>
      </w:r>
      <w:proofErr w:type="spellStart"/>
      <w:r w:rsidRPr="006D65F7">
        <w:rPr>
          <w:rFonts w:ascii="Arial" w:hAnsi="Arial" w:cs="Arial"/>
        </w:rPr>
        <w:t>FailPackageOnFailure</w:t>
      </w:r>
      <w:proofErr w:type="spellEnd"/>
      <w:r w:rsidRPr="006D65F7">
        <w:rPr>
          <w:rFonts w:ascii="Arial" w:hAnsi="Arial" w:cs="Arial"/>
        </w:rPr>
        <w:t xml:space="preserve"> to True</w:t>
      </w:r>
    </w:p>
    <w:p w14:paraId="3500B417" w14:textId="77777777" w:rsidR="001C6014" w:rsidRPr="006D65F7" w:rsidRDefault="001C6014" w:rsidP="0054030D">
      <w:pPr>
        <w:autoSpaceDE w:val="0"/>
        <w:autoSpaceDN w:val="0"/>
        <w:adjustRightInd w:val="0"/>
        <w:spacing w:after="0" w:line="240" w:lineRule="auto"/>
        <w:rPr>
          <w:rFonts w:ascii="Arial" w:hAnsi="Arial" w:cs="Arial"/>
        </w:rPr>
      </w:pPr>
    </w:p>
    <w:p w14:paraId="0097A21A" w14:textId="422565F1" w:rsidR="006D04D9" w:rsidRPr="006D65F7" w:rsidRDefault="0054030D" w:rsidP="0054030D">
      <w:pPr>
        <w:autoSpaceDE w:val="0"/>
        <w:autoSpaceDN w:val="0"/>
        <w:adjustRightInd w:val="0"/>
        <w:spacing w:after="0" w:line="240" w:lineRule="auto"/>
        <w:rPr>
          <w:rFonts w:ascii="Arial" w:hAnsi="Arial" w:cs="Arial"/>
        </w:rPr>
      </w:pPr>
      <w:proofErr w:type="spellStart"/>
      <w:r w:rsidRPr="006D65F7">
        <w:rPr>
          <w:rFonts w:ascii="Arial" w:hAnsi="Arial" w:cs="Arial"/>
        </w:rPr>
        <w:t>CheckpointUsage</w:t>
      </w:r>
      <w:proofErr w:type="spellEnd"/>
      <w:r w:rsidRPr="006D65F7">
        <w:rPr>
          <w:rFonts w:ascii="Arial" w:hAnsi="Arial" w:cs="Arial"/>
        </w:rPr>
        <w:t xml:space="preserve"> = Always – checkpoint file will have to exist or the package won’t run. Also using checkpoints is not allowed if you have set the </w:t>
      </w:r>
      <w:proofErr w:type="spellStart"/>
      <w:r w:rsidRPr="006D65F7">
        <w:rPr>
          <w:rFonts w:ascii="Arial" w:hAnsi="Arial" w:cs="Arial"/>
        </w:rPr>
        <w:t>TransactionOption</w:t>
      </w:r>
      <w:proofErr w:type="spellEnd"/>
      <w:r w:rsidRPr="006D65F7">
        <w:rPr>
          <w:rFonts w:ascii="Arial" w:hAnsi="Arial" w:cs="Arial"/>
        </w:rPr>
        <w:t xml:space="preserve"> of the package to Required.</w:t>
      </w:r>
    </w:p>
    <w:p w14:paraId="7B223A38" w14:textId="77777777" w:rsidR="0054030D" w:rsidRPr="006D65F7" w:rsidRDefault="0054030D" w:rsidP="003536D1">
      <w:pPr>
        <w:autoSpaceDE w:val="0"/>
        <w:autoSpaceDN w:val="0"/>
        <w:adjustRightInd w:val="0"/>
        <w:spacing w:after="0" w:line="240" w:lineRule="auto"/>
        <w:rPr>
          <w:rFonts w:ascii="Arial" w:hAnsi="Arial" w:cs="Arial"/>
        </w:rPr>
      </w:pPr>
    </w:p>
    <w:p w14:paraId="20F3E769" w14:textId="1393ED5F" w:rsidR="00F05F1E" w:rsidRPr="006D65F7" w:rsidRDefault="00F05F1E" w:rsidP="00F05F1E">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8.3 – Event Handlers</w:t>
      </w:r>
    </w:p>
    <w:p w14:paraId="72C8EB33" w14:textId="77777777" w:rsidR="00F05F1E" w:rsidRPr="006D65F7" w:rsidRDefault="00F05F1E" w:rsidP="003536D1">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2889"/>
        <w:gridCol w:w="6887"/>
      </w:tblGrid>
      <w:tr w:rsidR="007A3156" w:rsidRPr="006D65F7" w14:paraId="1816B1E8" w14:textId="77777777" w:rsidTr="007A3156">
        <w:tc>
          <w:tcPr>
            <w:tcW w:w="2889" w:type="dxa"/>
          </w:tcPr>
          <w:p w14:paraId="5CC5C88D" w14:textId="0DA669E9"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OnError</w:t>
            </w:r>
            <w:proofErr w:type="spellEnd"/>
          </w:p>
        </w:tc>
        <w:tc>
          <w:tcPr>
            <w:tcW w:w="6887" w:type="dxa"/>
          </w:tcPr>
          <w:p w14:paraId="2AABB39F" w14:textId="21BA825D" w:rsidR="007A3156" w:rsidRPr="006D65F7" w:rsidRDefault="007A3156" w:rsidP="003536D1">
            <w:pPr>
              <w:autoSpaceDE w:val="0"/>
              <w:autoSpaceDN w:val="0"/>
              <w:adjustRightInd w:val="0"/>
              <w:rPr>
                <w:rFonts w:ascii="Arial" w:hAnsi="Arial" w:cs="Arial"/>
              </w:rPr>
            </w:pPr>
            <w:r w:rsidRPr="006D65F7">
              <w:rPr>
                <w:rFonts w:ascii="Arial" w:hAnsi="Arial" w:cs="Arial"/>
              </w:rPr>
              <w:t>Runs when an executable component reports an error</w:t>
            </w:r>
          </w:p>
        </w:tc>
      </w:tr>
      <w:tr w:rsidR="007A3156" w:rsidRPr="006D65F7" w14:paraId="27E9CB4F" w14:textId="77777777" w:rsidTr="007A3156">
        <w:tc>
          <w:tcPr>
            <w:tcW w:w="2889" w:type="dxa"/>
          </w:tcPr>
          <w:p w14:paraId="39B3CE46" w14:textId="3A0BA52C"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OnExecStatusChanged</w:t>
            </w:r>
            <w:proofErr w:type="spellEnd"/>
          </w:p>
        </w:tc>
        <w:tc>
          <w:tcPr>
            <w:tcW w:w="6887" w:type="dxa"/>
          </w:tcPr>
          <w:p w14:paraId="691D80A6" w14:textId="77777777" w:rsidR="007A3156" w:rsidRPr="006D65F7" w:rsidRDefault="007A3156" w:rsidP="007A3156">
            <w:pPr>
              <w:autoSpaceDE w:val="0"/>
              <w:autoSpaceDN w:val="0"/>
              <w:adjustRightInd w:val="0"/>
              <w:rPr>
                <w:rFonts w:ascii="Arial" w:hAnsi="Arial" w:cs="Arial"/>
              </w:rPr>
            </w:pPr>
            <w:r w:rsidRPr="006D65F7">
              <w:rPr>
                <w:rFonts w:ascii="Arial" w:hAnsi="Arial" w:cs="Arial"/>
              </w:rPr>
              <w:t>Runs for all tasks and containers when the execution status changes</w:t>
            </w:r>
          </w:p>
          <w:p w14:paraId="41FD27B9" w14:textId="62DF60CE" w:rsidR="007A3156" w:rsidRPr="006D65F7" w:rsidRDefault="007A3156" w:rsidP="003536D1">
            <w:pPr>
              <w:autoSpaceDE w:val="0"/>
              <w:autoSpaceDN w:val="0"/>
              <w:adjustRightInd w:val="0"/>
              <w:rPr>
                <w:rFonts w:ascii="Arial" w:hAnsi="Arial" w:cs="Arial"/>
              </w:rPr>
            </w:pPr>
            <w:r w:rsidRPr="006D65F7">
              <w:rPr>
                <w:rFonts w:ascii="Arial" w:hAnsi="Arial" w:cs="Arial"/>
              </w:rPr>
              <w:t>to In Process, Success, or Failed</w:t>
            </w:r>
          </w:p>
        </w:tc>
      </w:tr>
      <w:tr w:rsidR="007A3156" w:rsidRPr="006D65F7" w14:paraId="35DEC5BA" w14:textId="77777777" w:rsidTr="007A3156">
        <w:tc>
          <w:tcPr>
            <w:tcW w:w="2889" w:type="dxa"/>
          </w:tcPr>
          <w:p w14:paraId="4F296D24" w14:textId="5A6951D1"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OnInformation</w:t>
            </w:r>
            <w:proofErr w:type="spellEnd"/>
          </w:p>
        </w:tc>
        <w:tc>
          <w:tcPr>
            <w:tcW w:w="6887" w:type="dxa"/>
          </w:tcPr>
          <w:p w14:paraId="1250F2FF" w14:textId="24513A74" w:rsidR="007A3156" w:rsidRPr="006D65F7" w:rsidRDefault="007A3156" w:rsidP="007A3156">
            <w:pPr>
              <w:autoSpaceDE w:val="0"/>
              <w:autoSpaceDN w:val="0"/>
              <w:adjustRightInd w:val="0"/>
              <w:rPr>
                <w:rFonts w:ascii="Arial" w:hAnsi="Arial" w:cs="Arial"/>
              </w:rPr>
            </w:pPr>
            <w:r w:rsidRPr="006D65F7">
              <w:rPr>
                <w:rFonts w:ascii="Arial" w:hAnsi="Arial" w:cs="Arial"/>
              </w:rPr>
              <w:t>Runs when SSIS displays information messages during the validation and execution of a task or container</w:t>
            </w:r>
          </w:p>
          <w:p w14:paraId="034CD6F2" w14:textId="77777777" w:rsidR="007A3156" w:rsidRPr="006D65F7" w:rsidRDefault="007A3156" w:rsidP="003536D1">
            <w:pPr>
              <w:autoSpaceDE w:val="0"/>
              <w:autoSpaceDN w:val="0"/>
              <w:adjustRightInd w:val="0"/>
              <w:rPr>
                <w:rFonts w:ascii="Arial" w:hAnsi="Arial" w:cs="Arial"/>
              </w:rPr>
            </w:pPr>
          </w:p>
        </w:tc>
      </w:tr>
      <w:tr w:rsidR="007A3156" w:rsidRPr="006D65F7" w14:paraId="6517AB0D" w14:textId="77777777" w:rsidTr="007A3156">
        <w:tc>
          <w:tcPr>
            <w:tcW w:w="2889" w:type="dxa"/>
          </w:tcPr>
          <w:p w14:paraId="3E5432CF" w14:textId="36D5997D"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OnPostExecute</w:t>
            </w:r>
            <w:proofErr w:type="spellEnd"/>
          </w:p>
        </w:tc>
        <w:tc>
          <w:tcPr>
            <w:tcW w:w="6887" w:type="dxa"/>
          </w:tcPr>
          <w:p w14:paraId="3F2E0F8F" w14:textId="6481B754" w:rsidR="007A3156" w:rsidRPr="006D65F7" w:rsidRDefault="007A3156" w:rsidP="003536D1">
            <w:pPr>
              <w:autoSpaceDE w:val="0"/>
              <w:autoSpaceDN w:val="0"/>
              <w:adjustRightInd w:val="0"/>
              <w:rPr>
                <w:rFonts w:ascii="Arial" w:hAnsi="Arial" w:cs="Arial"/>
              </w:rPr>
            </w:pPr>
            <w:r w:rsidRPr="006D65F7">
              <w:rPr>
                <w:rFonts w:ascii="Arial" w:hAnsi="Arial" w:cs="Arial"/>
              </w:rPr>
              <w:t>Runs after a container or task successfully completes</w:t>
            </w:r>
          </w:p>
        </w:tc>
      </w:tr>
      <w:tr w:rsidR="007A3156" w:rsidRPr="006D65F7" w14:paraId="1175E6F8" w14:textId="77777777" w:rsidTr="007A3156">
        <w:tc>
          <w:tcPr>
            <w:tcW w:w="2889" w:type="dxa"/>
          </w:tcPr>
          <w:p w14:paraId="580A0436" w14:textId="29C21695"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OnPostValidate</w:t>
            </w:r>
            <w:proofErr w:type="spellEnd"/>
          </w:p>
        </w:tc>
        <w:tc>
          <w:tcPr>
            <w:tcW w:w="6887" w:type="dxa"/>
          </w:tcPr>
          <w:p w14:paraId="13507A70" w14:textId="64F55A93" w:rsidR="007A3156" w:rsidRPr="006D65F7" w:rsidRDefault="007A3156" w:rsidP="003536D1">
            <w:pPr>
              <w:autoSpaceDE w:val="0"/>
              <w:autoSpaceDN w:val="0"/>
              <w:adjustRightInd w:val="0"/>
              <w:rPr>
                <w:rFonts w:ascii="Arial" w:hAnsi="Arial" w:cs="Arial"/>
              </w:rPr>
            </w:pPr>
            <w:r w:rsidRPr="006D65F7">
              <w:rPr>
                <w:rFonts w:ascii="Arial" w:hAnsi="Arial" w:cs="Arial"/>
              </w:rPr>
              <w:t>Executes after the task or container has been successfully validated</w:t>
            </w:r>
          </w:p>
        </w:tc>
      </w:tr>
      <w:tr w:rsidR="007A3156" w:rsidRPr="006D65F7" w14:paraId="5ED4C589" w14:textId="77777777" w:rsidTr="007A3156">
        <w:tc>
          <w:tcPr>
            <w:tcW w:w="2889" w:type="dxa"/>
          </w:tcPr>
          <w:p w14:paraId="732A681F" w14:textId="080A0CBA"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OnPreExecute</w:t>
            </w:r>
            <w:proofErr w:type="spellEnd"/>
          </w:p>
        </w:tc>
        <w:tc>
          <w:tcPr>
            <w:tcW w:w="6887" w:type="dxa"/>
          </w:tcPr>
          <w:p w14:paraId="3CE957A9" w14:textId="6F657EBD" w:rsidR="007A3156" w:rsidRPr="006D65F7" w:rsidRDefault="007A3156" w:rsidP="003536D1">
            <w:pPr>
              <w:autoSpaceDE w:val="0"/>
              <w:autoSpaceDN w:val="0"/>
              <w:adjustRightInd w:val="0"/>
              <w:rPr>
                <w:rFonts w:ascii="Arial" w:hAnsi="Arial" w:cs="Arial"/>
              </w:rPr>
            </w:pPr>
            <w:r w:rsidRPr="006D65F7">
              <w:rPr>
                <w:rFonts w:ascii="Arial" w:hAnsi="Arial" w:cs="Arial"/>
              </w:rPr>
              <w:t>Runs before an executable component is executed</w:t>
            </w:r>
          </w:p>
        </w:tc>
      </w:tr>
      <w:tr w:rsidR="007A3156" w:rsidRPr="006D65F7" w14:paraId="4F7CBD79" w14:textId="77777777" w:rsidTr="007A3156">
        <w:tc>
          <w:tcPr>
            <w:tcW w:w="2889" w:type="dxa"/>
          </w:tcPr>
          <w:p w14:paraId="23AAFC20" w14:textId="4235262F"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lastRenderedPageBreak/>
              <w:t>OnPreValidate</w:t>
            </w:r>
            <w:proofErr w:type="spellEnd"/>
          </w:p>
        </w:tc>
        <w:tc>
          <w:tcPr>
            <w:tcW w:w="6887" w:type="dxa"/>
          </w:tcPr>
          <w:p w14:paraId="71972BEB" w14:textId="4EA3CC65" w:rsidR="007A3156" w:rsidRPr="006D65F7" w:rsidRDefault="007A3156" w:rsidP="003536D1">
            <w:pPr>
              <w:autoSpaceDE w:val="0"/>
              <w:autoSpaceDN w:val="0"/>
              <w:adjustRightInd w:val="0"/>
              <w:rPr>
                <w:rFonts w:ascii="Arial" w:hAnsi="Arial" w:cs="Arial"/>
              </w:rPr>
            </w:pPr>
            <w:r w:rsidRPr="006D65F7">
              <w:rPr>
                <w:rFonts w:ascii="Arial" w:hAnsi="Arial" w:cs="Arial"/>
              </w:rPr>
              <w:t>Runs before a component is validated by the engine</w:t>
            </w:r>
          </w:p>
        </w:tc>
      </w:tr>
      <w:tr w:rsidR="007A3156" w:rsidRPr="006D65F7" w14:paraId="598C50B1" w14:textId="77777777" w:rsidTr="007A3156">
        <w:tc>
          <w:tcPr>
            <w:tcW w:w="2889" w:type="dxa"/>
          </w:tcPr>
          <w:p w14:paraId="7F7DA265" w14:textId="0E1BE9C7"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OnProgress</w:t>
            </w:r>
            <w:proofErr w:type="spellEnd"/>
          </w:p>
        </w:tc>
        <w:tc>
          <w:tcPr>
            <w:tcW w:w="6887" w:type="dxa"/>
          </w:tcPr>
          <w:p w14:paraId="11CBFBEC" w14:textId="407DE7C6" w:rsidR="007A3156" w:rsidRPr="006D65F7" w:rsidRDefault="007A3156" w:rsidP="007A3156">
            <w:pPr>
              <w:autoSpaceDE w:val="0"/>
              <w:autoSpaceDN w:val="0"/>
              <w:adjustRightInd w:val="0"/>
              <w:rPr>
                <w:rFonts w:ascii="Arial" w:hAnsi="Arial" w:cs="Arial"/>
              </w:rPr>
            </w:pPr>
            <w:r w:rsidRPr="006D65F7">
              <w:rPr>
                <w:rFonts w:ascii="Arial" w:hAnsi="Arial" w:cs="Arial"/>
              </w:rPr>
              <w:t>Executed when a progress message is sent by the SSIS engine, indicating tangible advancement of the task or container</w:t>
            </w:r>
          </w:p>
        </w:tc>
      </w:tr>
      <w:tr w:rsidR="007A3156" w:rsidRPr="006D65F7" w14:paraId="39245046" w14:textId="77777777" w:rsidTr="007A3156">
        <w:tc>
          <w:tcPr>
            <w:tcW w:w="2889" w:type="dxa"/>
          </w:tcPr>
          <w:p w14:paraId="4AA3A88A" w14:textId="71FBCC25"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OnQueryCancel</w:t>
            </w:r>
            <w:proofErr w:type="spellEnd"/>
          </w:p>
        </w:tc>
        <w:tc>
          <w:tcPr>
            <w:tcW w:w="6887" w:type="dxa"/>
          </w:tcPr>
          <w:p w14:paraId="0385A555" w14:textId="38F3C4E9" w:rsidR="007A3156" w:rsidRPr="006D65F7" w:rsidRDefault="007A3156" w:rsidP="007A3156">
            <w:pPr>
              <w:autoSpaceDE w:val="0"/>
              <w:autoSpaceDN w:val="0"/>
              <w:adjustRightInd w:val="0"/>
              <w:rPr>
                <w:rFonts w:ascii="Arial" w:hAnsi="Arial" w:cs="Arial"/>
              </w:rPr>
            </w:pPr>
            <w:r w:rsidRPr="006D65F7">
              <w:rPr>
                <w:rFonts w:ascii="Arial" w:hAnsi="Arial" w:cs="Arial"/>
              </w:rPr>
              <w:t xml:space="preserve">Invoked when an Execute SQL task is </w:t>
            </w:r>
            <w:proofErr w:type="spellStart"/>
            <w:r w:rsidRPr="006D65F7">
              <w:rPr>
                <w:rFonts w:ascii="Arial" w:hAnsi="Arial" w:cs="Arial"/>
              </w:rPr>
              <w:t>canceled</w:t>
            </w:r>
            <w:proofErr w:type="spellEnd"/>
            <w:r w:rsidRPr="006D65F7">
              <w:rPr>
                <w:rFonts w:ascii="Arial" w:hAnsi="Arial" w:cs="Arial"/>
              </w:rPr>
              <w:t xml:space="preserve"> through manual intervention, such as stopping the package</w:t>
            </w:r>
          </w:p>
        </w:tc>
      </w:tr>
      <w:tr w:rsidR="007A3156" w:rsidRPr="006D65F7" w14:paraId="0A7A979E" w14:textId="77777777" w:rsidTr="007A3156">
        <w:tc>
          <w:tcPr>
            <w:tcW w:w="2889" w:type="dxa"/>
          </w:tcPr>
          <w:p w14:paraId="08BE0568" w14:textId="207FC753"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OnTaskFailed</w:t>
            </w:r>
            <w:proofErr w:type="spellEnd"/>
          </w:p>
        </w:tc>
        <w:tc>
          <w:tcPr>
            <w:tcW w:w="6887" w:type="dxa"/>
          </w:tcPr>
          <w:p w14:paraId="7CE2238B" w14:textId="5CD3FCD7" w:rsidR="007A3156" w:rsidRPr="006D65F7" w:rsidRDefault="007A3156" w:rsidP="007A3156">
            <w:pPr>
              <w:autoSpaceDE w:val="0"/>
              <w:autoSpaceDN w:val="0"/>
              <w:adjustRightInd w:val="0"/>
              <w:rPr>
                <w:rFonts w:ascii="Arial" w:hAnsi="Arial" w:cs="Arial"/>
              </w:rPr>
            </w:pPr>
            <w:r w:rsidRPr="006D65F7">
              <w:rPr>
                <w:rFonts w:ascii="Arial" w:hAnsi="Arial" w:cs="Arial"/>
              </w:rPr>
              <w:t xml:space="preserve">Similar to </w:t>
            </w:r>
            <w:proofErr w:type="spellStart"/>
            <w:r w:rsidRPr="006D65F7">
              <w:rPr>
                <w:rFonts w:ascii="Arial" w:hAnsi="Arial" w:cs="Arial"/>
              </w:rPr>
              <w:t>OnError</w:t>
            </w:r>
            <w:proofErr w:type="spellEnd"/>
            <w:r w:rsidRPr="006D65F7">
              <w:rPr>
                <w:rFonts w:ascii="Arial" w:hAnsi="Arial" w:cs="Arial"/>
              </w:rPr>
              <w:t>, but runs when a task fails rather than each time an error occurs</w:t>
            </w:r>
          </w:p>
        </w:tc>
      </w:tr>
      <w:tr w:rsidR="007A3156" w:rsidRPr="006D65F7" w14:paraId="2FC97C44" w14:textId="77777777" w:rsidTr="007A3156">
        <w:tc>
          <w:tcPr>
            <w:tcW w:w="2889" w:type="dxa"/>
          </w:tcPr>
          <w:p w14:paraId="440F8DE9" w14:textId="5FB0FFD6"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OnVariableValueChanged</w:t>
            </w:r>
            <w:proofErr w:type="spellEnd"/>
          </w:p>
        </w:tc>
        <w:tc>
          <w:tcPr>
            <w:tcW w:w="6887" w:type="dxa"/>
          </w:tcPr>
          <w:p w14:paraId="15179D29" w14:textId="77777777" w:rsidR="007A3156" w:rsidRPr="006D65F7" w:rsidRDefault="007A3156" w:rsidP="007A3156">
            <w:pPr>
              <w:autoSpaceDE w:val="0"/>
              <w:autoSpaceDN w:val="0"/>
              <w:adjustRightInd w:val="0"/>
              <w:rPr>
                <w:rFonts w:ascii="Arial" w:hAnsi="Arial" w:cs="Arial"/>
              </w:rPr>
            </w:pPr>
            <w:r w:rsidRPr="006D65F7">
              <w:rPr>
                <w:rFonts w:ascii="Arial" w:hAnsi="Arial" w:cs="Arial"/>
              </w:rPr>
              <w:t xml:space="preserve">Runs when the value changes in a variable for which the </w:t>
            </w:r>
            <w:proofErr w:type="spellStart"/>
            <w:r w:rsidRPr="006D65F7">
              <w:rPr>
                <w:rFonts w:ascii="Arial" w:hAnsi="Arial" w:cs="Arial"/>
              </w:rPr>
              <w:t>RaiseChangeEvent</w:t>
            </w:r>
            <w:proofErr w:type="spellEnd"/>
            <w:r w:rsidRPr="006D65F7">
              <w:rPr>
                <w:rFonts w:ascii="Arial" w:hAnsi="Arial" w:cs="Arial"/>
              </w:rPr>
              <w:t xml:space="preserve"> property is set to True</w:t>
            </w:r>
          </w:p>
          <w:p w14:paraId="23C3F638" w14:textId="3F0A9C36" w:rsidR="007A3156" w:rsidRPr="006D65F7" w:rsidRDefault="007A3156" w:rsidP="007A3156">
            <w:pPr>
              <w:autoSpaceDE w:val="0"/>
              <w:autoSpaceDN w:val="0"/>
              <w:adjustRightInd w:val="0"/>
              <w:rPr>
                <w:rFonts w:ascii="Arial" w:hAnsi="Arial" w:cs="Arial"/>
              </w:rPr>
            </w:pPr>
          </w:p>
        </w:tc>
      </w:tr>
      <w:tr w:rsidR="007A3156" w:rsidRPr="006D65F7" w14:paraId="2F7B9C8A" w14:textId="77777777" w:rsidTr="007A3156">
        <w:tc>
          <w:tcPr>
            <w:tcW w:w="2889" w:type="dxa"/>
          </w:tcPr>
          <w:p w14:paraId="270E31A3" w14:textId="685B4915" w:rsidR="007A3156" w:rsidRPr="006D65F7" w:rsidRDefault="007A3156" w:rsidP="003536D1">
            <w:pPr>
              <w:autoSpaceDE w:val="0"/>
              <w:autoSpaceDN w:val="0"/>
              <w:adjustRightInd w:val="0"/>
              <w:rPr>
                <w:rFonts w:ascii="Arial" w:hAnsi="Arial" w:cs="Arial"/>
              </w:rPr>
            </w:pPr>
            <w:proofErr w:type="spellStart"/>
            <w:r w:rsidRPr="006D65F7">
              <w:rPr>
                <w:rFonts w:ascii="Arial" w:hAnsi="Arial" w:cs="Arial"/>
              </w:rPr>
              <w:t>OnWarning</w:t>
            </w:r>
            <w:proofErr w:type="spellEnd"/>
          </w:p>
        </w:tc>
        <w:tc>
          <w:tcPr>
            <w:tcW w:w="6887" w:type="dxa"/>
          </w:tcPr>
          <w:p w14:paraId="404EBA68" w14:textId="0D99BF05" w:rsidR="007A3156" w:rsidRPr="006D65F7" w:rsidRDefault="007A3156" w:rsidP="007A3156">
            <w:pPr>
              <w:autoSpaceDE w:val="0"/>
              <w:autoSpaceDN w:val="0"/>
              <w:adjustRightInd w:val="0"/>
              <w:rPr>
                <w:rFonts w:ascii="Arial" w:hAnsi="Arial" w:cs="Arial"/>
              </w:rPr>
            </w:pPr>
            <w:r w:rsidRPr="006D65F7">
              <w:rPr>
                <w:rFonts w:ascii="Arial" w:hAnsi="Arial" w:cs="Arial"/>
              </w:rPr>
              <w:t>Runs when a task returns a warning event such as a column not being used in a data flow</w:t>
            </w:r>
          </w:p>
          <w:p w14:paraId="6692F987" w14:textId="77777777" w:rsidR="007A3156" w:rsidRPr="006D65F7" w:rsidRDefault="007A3156" w:rsidP="007A3156">
            <w:pPr>
              <w:autoSpaceDE w:val="0"/>
              <w:autoSpaceDN w:val="0"/>
              <w:adjustRightInd w:val="0"/>
              <w:rPr>
                <w:rFonts w:ascii="Arial" w:hAnsi="Arial" w:cs="Arial"/>
              </w:rPr>
            </w:pPr>
          </w:p>
        </w:tc>
      </w:tr>
    </w:tbl>
    <w:p w14:paraId="7DB63187" w14:textId="54C79AB2" w:rsidR="007A3156" w:rsidRPr="006D65F7" w:rsidRDefault="007A3156" w:rsidP="007A3156">
      <w:pPr>
        <w:autoSpaceDE w:val="0"/>
        <w:autoSpaceDN w:val="0"/>
        <w:adjustRightInd w:val="0"/>
        <w:spacing w:after="0" w:line="240" w:lineRule="auto"/>
        <w:rPr>
          <w:rFonts w:ascii="Arial" w:hAnsi="Arial" w:cs="Arial"/>
        </w:rPr>
      </w:pPr>
    </w:p>
    <w:p w14:paraId="0886780F" w14:textId="52D6A1AA" w:rsidR="00E31F92" w:rsidRPr="006D65F7" w:rsidRDefault="00E31F92" w:rsidP="005257C5">
      <w:pPr>
        <w:autoSpaceDE w:val="0"/>
        <w:autoSpaceDN w:val="0"/>
        <w:adjustRightInd w:val="0"/>
        <w:spacing w:after="0" w:line="240" w:lineRule="auto"/>
        <w:rPr>
          <w:rFonts w:ascii="Arial" w:hAnsi="Arial" w:cs="Arial"/>
        </w:rPr>
      </w:pPr>
      <w:r w:rsidRPr="006D65F7">
        <w:rPr>
          <w:rFonts w:ascii="Arial" w:hAnsi="Arial" w:cs="Arial"/>
        </w:rPr>
        <w:t xml:space="preserve">Event Handlers can be turned off for a particular </w:t>
      </w:r>
      <w:r w:rsidR="005257C5" w:rsidRPr="006D65F7">
        <w:rPr>
          <w:rFonts w:ascii="Arial" w:hAnsi="Arial" w:cs="Arial"/>
        </w:rPr>
        <w:t xml:space="preserve">task with </w:t>
      </w:r>
      <w:proofErr w:type="spellStart"/>
      <w:r w:rsidR="005257C5" w:rsidRPr="006D65F7">
        <w:rPr>
          <w:rFonts w:ascii="Arial" w:hAnsi="Arial" w:cs="Arial"/>
        </w:rPr>
        <w:t>DisableEventHandlers</w:t>
      </w:r>
      <w:proofErr w:type="spellEnd"/>
      <w:r w:rsidR="005257C5" w:rsidRPr="006D65F7">
        <w:rPr>
          <w:rFonts w:ascii="Arial" w:hAnsi="Arial" w:cs="Arial"/>
        </w:rPr>
        <w:t xml:space="preserve"> property</w:t>
      </w:r>
    </w:p>
    <w:p w14:paraId="0F04CA9B" w14:textId="59722177" w:rsidR="00D870EF" w:rsidRPr="006D65F7" w:rsidRDefault="00D870EF" w:rsidP="005257C5">
      <w:pPr>
        <w:autoSpaceDE w:val="0"/>
        <w:autoSpaceDN w:val="0"/>
        <w:adjustRightInd w:val="0"/>
        <w:spacing w:after="0" w:line="240" w:lineRule="auto"/>
        <w:rPr>
          <w:rFonts w:ascii="Arial" w:hAnsi="Arial" w:cs="Arial"/>
        </w:rPr>
      </w:pPr>
    </w:p>
    <w:p w14:paraId="50C2CAE2" w14:textId="778794E5" w:rsidR="00982E1F" w:rsidRPr="006D65F7" w:rsidRDefault="00982E1F" w:rsidP="00982E1F">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8.1 – Package-Level and Project-Level Connection Managers and Parameters</w:t>
      </w:r>
    </w:p>
    <w:p w14:paraId="0B1C1E4B" w14:textId="77777777" w:rsidR="00982E1F" w:rsidRPr="006D65F7" w:rsidRDefault="00982E1F" w:rsidP="005257C5">
      <w:pPr>
        <w:autoSpaceDE w:val="0"/>
        <w:autoSpaceDN w:val="0"/>
        <w:adjustRightInd w:val="0"/>
        <w:spacing w:after="0" w:line="240" w:lineRule="auto"/>
        <w:rPr>
          <w:rFonts w:ascii="Arial" w:hAnsi="Arial" w:cs="Arial"/>
        </w:rPr>
      </w:pPr>
    </w:p>
    <w:p w14:paraId="57C332C0" w14:textId="4072EE4D" w:rsidR="00D870EF" w:rsidRPr="006D65F7" w:rsidRDefault="00D870EF" w:rsidP="005257C5">
      <w:pPr>
        <w:autoSpaceDE w:val="0"/>
        <w:autoSpaceDN w:val="0"/>
        <w:adjustRightInd w:val="0"/>
        <w:spacing w:after="0" w:line="240" w:lineRule="auto"/>
        <w:rPr>
          <w:rFonts w:ascii="Arial" w:hAnsi="Arial" w:cs="Arial"/>
          <w:b/>
        </w:rPr>
      </w:pPr>
      <w:r w:rsidRPr="006D65F7">
        <w:rPr>
          <w:rFonts w:ascii="Arial" w:hAnsi="Arial" w:cs="Arial"/>
          <w:b/>
        </w:rPr>
        <w:t>Parameters</w:t>
      </w:r>
    </w:p>
    <w:p w14:paraId="142CE4AE" w14:textId="194D9F7C" w:rsidR="00D870EF" w:rsidRPr="006D65F7" w:rsidRDefault="00D870EF" w:rsidP="005257C5">
      <w:pPr>
        <w:autoSpaceDE w:val="0"/>
        <w:autoSpaceDN w:val="0"/>
        <w:adjustRightInd w:val="0"/>
        <w:spacing w:after="0" w:line="240" w:lineRule="auto"/>
        <w:rPr>
          <w:rFonts w:ascii="Arial" w:hAnsi="Arial" w:cs="Arial"/>
        </w:rPr>
      </w:pPr>
    </w:p>
    <w:p w14:paraId="69DD59BF" w14:textId="4E639440" w:rsidR="00D870EF" w:rsidRPr="006D65F7" w:rsidRDefault="00982E1F" w:rsidP="005257C5">
      <w:pPr>
        <w:autoSpaceDE w:val="0"/>
        <w:autoSpaceDN w:val="0"/>
        <w:adjustRightInd w:val="0"/>
        <w:spacing w:after="0" w:line="240" w:lineRule="auto"/>
        <w:rPr>
          <w:rFonts w:ascii="Arial" w:hAnsi="Arial" w:cs="Arial"/>
        </w:rPr>
      </w:pPr>
      <w:r w:rsidRPr="006D65F7">
        <w:rPr>
          <w:rFonts w:ascii="Arial" w:hAnsi="Arial" w:cs="Arial"/>
        </w:rPr>
        <w:t>Parameter can have 3 possible values</w:t>
      </w:r>
    </w:p>
    <w:tbl>
      <w:tblPr>
        <w:tblStyle w:val="TableGrid"/>
        <w:tblW w:w="0" w:type="auto"/>
        <w:tblLook w:val="04A0" w:firstRow="1" w:lastRow="0" w:firstColumn="1" w:lastColumn="0" w:noHBand="0" w:noVBand="1"/>
      </w:tblPr>
      <w:tblGrid>
        <w:gridCol w:w="2689"/>
        <w:gridCol w:w="6327"/>
      </w:tblGrid>
      <w:tr w:rsidR="00982E1F" w:rsidRPr="006D65F7" w14:paraId="7A98D5B0" w14:textId="77777777" w:rsidTr="00982E1F">
        <w:tc>
          <w:tcPr>
            <w:tcW w:w="2689" w:type="dxa"/>
          </w:tcPr>
          <w:p w14:paraId="547682ED" w14:textId="4529D826" w:rsidR="00982E1F" w:rsidRPr="006D65F7" w:rsidRDefault="00982E1F" w:rsidP="005257C5">
            <w:pPr>
              <w:autoSpaceDE w:val="0"/>
              <w:autoSpaceDN w:val="0"/>
              <w:adjustRightInd w:val="0"/>
              <w:rPr>
                <w:rFonts w:ascii="Arial" w:hAnsi="Arial" w:cs="Arial"/>
              </w:rPr>
            </w:pPr>
            <w:r w:rsidRPr="006D65F7">
              <w:rPr>
                <w:rFonts w:ascii="Arial" w:hAnsi="Arial" w:cs="Arial"/>
              </w:rPr>
              <w:t>Design default value</w:t>
            </w:r>
          </w:p>
        </w:tc>
        <w:tc>
          <w:tcPr>
            <w:tcW w:w="6327" w:type="dxa"/>
          </w:tcPr>
          <w:p w14:paraId="5354E6E0" w14:textId="77777777" w:rsidR="00982E1F" w:rsidRPr="006D65F7" w:rsidRDefault="00982E1F" w:rsidP="00982E1F">
            <w:pPr>
              <w:autoSpaceDE w:val="0"/>
              <w:autoSpaceDN w:val="0"/>
              <w:adjustRightInd w:val="0"/>
              <w:rPr>
                <w:rFonts w:ascii="Arial" w:hAnsi="Arial" w:cs="Arial"/>
              </w:rPr>
            </w:pPr>
            <w:r w:rsidRPr="006D65F7">
              <w:rPr>
                <w:rFonts w:ascii="Arial" w:hAnsi="Arial" w:cs="Arial"/>
              </w:rPr>
              <w:t>The default value assigned when the project is created or</w:t>
            </w:r>
          </w:p>
          <w:p w14:paraId="6189B2AF" w14:textId="7B2A09FF" w:rsidR="00982E1F" w:rsidRPr="006D65F7" w:rsidRDefault="00982E1F" w:rsidP="00982E1F">
            <w:pPr>
              <w:autoSpaceDE w:val="0"/>
              <w:autoSpaceDN w:val="0"/>
              <w:adjustRightInd w:val="0"/>
              <w:rPr>
                <w:rFonts w:ascii="Arial" w:hAnsi="Arial" w:cs="Arial"/>
              </w:rPr>
            </w:pPr>
            <w:r w:rsidRPr="006D65F7">
              <w:rPr>
                <w:rFonts w:ascii="Arial" w:hAnsi="Arial" w:cs="Arial"/>
              </w:rPr>
              <w:t>edited in SQL Server Data Tools (SSDT). This value persists with the project</w:t>
            </w:r>
          </w:p>
        </w:tc>
      </w:tr>
      <w:tr w:rsidR="00982E1F" w:rsidRPr="006D65F7" w14:paraId="521D001B" w14:textId="77777777" w:rsidTr="00982E1F">
        <w:tc>
          <w:tcPr>
            <w:tcW w:w="2689" w:type="dxa"/>
          </w:tcPr>
          <w:p w14:paraId="544AB347" w14:textId="4372195C" w:rsidR="00982E1F" w:rsidRPr="006D65F7" w:rsidRDefault="00982E1F" w:rsidP="005257C5">
            <w:pPr>
              <w:autoSpaceDE w:val="0"/>
              <w:autoSpaceDN w:val="0"/>
              <w:adjustRightInd w:val="0"/>
              <w:rPr>
                <w:rFonts w:ascii="Arial" w:hAnsi="Arial" w:cs="Arial"/>
              </w:rPr>
            </w:pPr>
            <w:r w:rsidRPr="006D65F7">
              <w:rPr>
                <w:rFonts w:ascii="Arial" w:hAnsi="Arial" w:cs="Arial"/>
              </w:rPr>
              <w:t>Server default value</w:t>
            </w:r>
          </w:p>
        </w:tc>
        <w:tc>
          <w:tcPr>
            <w:tcW w:w="6327" w:type="dxa"/>
          </w:tcPr>
          <w:p w14:paraId="01E7B516" w14:textId="77777777" w:rsidR="00982E1F" w:rsidRPr="006D65F7" w:rsidRDefault="00982E1F" w:rsidP="00982E1F">
            <w:pPr>
              <w:autoSpaceDE w:val="0"/>
              <w:autoSpaceDN w:val="0"/>
              <w:adjustRightInd w:val="0"/>
              <w:rPr>
                <w:rFonts w:ascii="Arial" w:hAnsi="Arial" w:cs="Arial"/>
              </w:rPr>
            </w:pPr>
            <w:r w:rsidRPr="006D65F7">
              <w:rPr>
                <w:rFonts w:ascii="Arial" w:hAnsi="Arial" w:cs="Arial"/>
              </w:rPr>
              <w:t>The default value assigned during project deployment or later,</w:t>
            </w:r>
          </w:p>
          <w:p w14:paraId="50CC8BD3" w14:textId="5BFF5B36" w:rsidR="00982E1F" w:rsidRPr="006D65F7" w:rsidRDefault="00982E1F" w:rsidP="00982E1F">
            <w:pPr>
              <w:autoSpaceDE w:val="0"/>
              <w:autoSpaceDN w:val="0"/>
              <w:adjustRightInd w:val="0"/>
              <w:rPr>
                <w:rFonts w:ascii="Arial" w:hAnsi="Arial" w:cs="Arial"/>
              </w:rPr>
            </w:pPr>
            <w:r w:rsidRPr="006D65F7">
              <w:rPr>
                <w:rFonts w:ascii="Arial" w:hAnsi="Arial" w:cs="Arial"/>
              </w:rPr>
              <w:t xml:space="preserve">while the project resides in the SSIS </w:t>
            </w:r>
            <w:proofErr w:type="spellStart"/>
            <w:r w:rsidRPr="006D65F7">
              <w:rPr>
                <w:rFonts w:ascii="Arial" w:hAnsi="Arial" w:cs="Arial"/>
              </w:rPr>
              <w:t>catalog</w:t>
            </w:r>
            <w:proofErr w:type="spellEnd"/>
            <w:r w:rsidRPr="006D65F7">
              <w:rPr>
                <w:rFonts w:ascii="Arial" w:hAnsi="Arial" w:cs="Arial"/>
              </w:rPr>
              <w:t xml:space="preserve">. This </w:t>
            </w:r>
            <w:proofErr w:type="gramStart"/>
            <w:r w:rsidRPr="006D65F7">
              <w:rPr>
                <w:rFonts w:ascii="Arial" w:hAnsi="Arial" w:cs="Arial"/>
              </w:rPr>
              <w:t xml:space="preserve">value  </w:t>
            </w:r>
            <w:proofErr w:type="spellStart"/>
            <w:r w:rsidRPr="006D65F7">
              <w:rPr>
                <w:rFonts w:ascii="Arial" w:hAnsi="Arial" w:cs="Arial"/>
              </w:rPr>
              <w:t>verrides</w:t>
            </w:r>
            <w:proofErr w:type="spellEnd"/>
            <w:proofErr w:type="gramEnd"/>
            <w:r w:rsidRPr="006D65F7">
              <w:rPr>
                <w:rFonts w:ascii="Arial" w:hAnsi="Arial" w:cs="Arial"/>
              </w:rPr>
              <w:t xml:space="preserve"> the design default.</w:t>
            </w:r>
          </w:p>
        </w:tc>
      </w:tr>
      <w:tr w:rsidR="00982E1F" w:rsidRPr="006D65F7" w14:paraId="723A8860" w14:textId="77777777" w:rsidTr="00982E1F">
        <w:tc>
          <w:tcPr>
            <w:tcW w:w="2689" w:type="dxa"/>
          </w:tcPr>
          <w:p w14:paraId="3D99FF93" w14:textId="6775580B" w:rsidR="00982E1F" w:rsidRPr="006D65F7" w:rsidRDefault="00982E1F" w:rsidP="005257C5">
            <w:pPr>
              <w:autoSpaceDE w:val="0"/>
              <w:autoSpaceDN w:val="0"/>
              <w:adjustRightInd w:val="0"/>
              <w:rPr>
                <w:rFonts w:ascii="Arial" w:hAnsi="Arial" w:cs="Arial"/>
              </w:rPr>
            </w:pPr>
            <w:r w:rsidRPr="006D65F7">
              <w:rPr>
                <w:rFonts w:ascii="Arial" w:hAnsi="Arial" w:cs="Arial"/>
              </w:rPr>
              <w:t>Execution value</w:t>
            </w:r>
          </w:p>
        </w:tc>
        <w:tc>
          <w:tcPr>
            <w:tcW w:w="6327" w:type="dxa"/>
          </w:tcPr>
          <w:p w14:paraId="57EE763B" w14:textId="6BA220F5" w:rsidR="00982E1F" w:rsidRPr="006D65F7" w:rsidRDefault="00982E1F" w:rsidP="00982E1F">
            <w:pPr>
              <w:autoSpaceDE w:val="0"/>
              <w:autoSpaceDN w:val="0"/>
              <w:adjustRightInd w:val="0"/>
              <w:rPr>
                <w:rFonts w:ascii="Arial" w:hAnsi="Arial" w:cs="Arial"/>
              </w:rPr>
            </w:pPr>
            <w:r w:rsidRPr="006D65F7">
              <w:rPr>
                <w:rFonts w:ascii="Arial" w:hAnsi="Arial" w:cs="Arial"/>
              </w:rPr>
              <w:t>The value that is assigned in reference to a specific instance of package execution. This assignment overrides all other values but applies to only a single instance of package execution</w:t>
            </w:r>
          </w:p>
        </w:tc>
      </w:tr>
    </w:tbl>
    <w:p w14:paraId="5D3B45A6" w14:textId="45D74BD1" w:rsidR="00982E1F" w:rsidRPr="006D65F7" w:rsidRDefault="00982E1F" w:rsidP="005257C5">
      <w:pPr>
        <w:autoSpaceDE w:val="0"/>
        <w:autoSpaceDN w:val="0"/>
        <w:adjustRightInd w:val="0"/>
        <w:spacing w:after="0" w:line="240" w:lineRule="auto"/>
        <w:rPr>
          <w:rFonts w:ascii="Arial" w:hAnsi="Arial" w:cs="Arial"/>
        </w:rPr>
      </w:pPr>
    </w:p>
    <w:p w14:paraId="1AB9D2CD" w14:textId="4E1ED907" w:rsidR="00522125" w:rsidRPr="006D65F7" w:rsidRDefault="00522125" w:rsidP="00522125">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9.1 – Package-Level and Project-Level Connection Managers and Parameters</w:t>
      </w:r>
    </w:p>
    <w:p w14:paraId="2F3F1691" w14:textId="16CB7D03" w:rsidR="00637852" w:rsidRPr="006D65F7" w:rsidRDefault="00637852" w:rsidP="005257C5">
      <w:pPr>
        <w:autoSpaceDE w:val="0"/>
        <w:autoSpaceDN w:val="0"/>
        <w:adjustRightInd w:val="0"/>
        <w:spacing w:after="0" w:line="240" w:lineRule="auto"/>
        <w:rPr>
          <w:rFonts w:ascii="Arial" w:hAnsi="Arial" w:cs="Arial"/>
        </w:rPr>
      </w:pPr>
    </w:p>
    <w:p w14:paraId="17879FC1" w14:textId="141336A5" w:rsidR="00982E1F" w:rsidRPr="006D65F7" w:rsidRDefault="00982E1F" w:rsidP="00982E1F">
      <w:pPr>
        <w:autoSpaceDE w:val="0"/>
        <w:autoSpaceDN w:val="0"/>
        <w:adjustRightInd w:val="0"/>
        <w:spacing w:after="0" w:line="240" w:lineRule="auto"/>
        <w:rPr>
          <w:rFonts w:ascii="Arial" w:hAnsi="Arial" w:cs="Arial"/>
        </w:rPr>
      </w:pPr>
      <w:r w:rsidRPr="006D65F7">
        <w:rPr>
          <w:rFonts w:ascii="Arial" w:hAnsi="Arial" w:cs="Arial"/>
        </w:rPr>
        <w:t>Build configurations provide a way to store multiple versions of solution and</w:t>
      </w:r>
      <w:r w:rsidR="000E777C" w:rsidRPr="006D65F7">
        <w:rPr>
          <w:rFonts w:ascii="Arial" w:hAnsi="Arial" w:cs="Arial"/>
        </w:rPr>
        <w:t xml:space="preserve"> </w:t>
      </w:r>
      <w:r w:rsidRPr="006D65F7">
        <w:rPr>
          <w:rFonts w:ascii="Arial" w:hAnsi="Arial" w:cs="Arial"/>
        </w:rPr>
        <w:t>project properties.</w:t>
      </w:r>
    </w:p>
    <w:p w14:paraId="402425DE" w14:textId="45CD8BE4" w:rsidR="000E777C" w:rsidRPr="006D65F7" w:rsidRDefault="000E777C" w:rsidP="00982E1F">
      <w:pPr>
        <w:autoSpaceDE w:val="0"/>
        <w:autoSpaceDN w:val="0"/>
        <w:adjustRightInd w:val="0"/>
        <w:spacing w:after="0" w:line="240" w:lineRule="auto"/>
        <w:rPr>
          <w:rFonts w:ascii="Arial" w:hAnsi="Arial" w:cs="Arial"/>
        </w:rPr>
      </w:pPr>
    </w:p>
    <w:p w14:paraId="233AB348" w14:textId="212EC34A" w:rsidR="00522125" w:rsidRPr="006D65F7" w:rsidRDefault="00522125" w:rsidP="00522125">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 xml:space="preserve">9.2 – </w:t>
      </w:r>
      <w:r w:rsidR="00BC77C1">
        <w:rPr>
          <w:rFonts w:ascii="Arial" w:hAnsi="Arial" w:cs="Arial"/>
        </w:rPr>
        <w:t>Package configuration</w:t>
      </w:r>
    </w:p>
    <w:p w14:paraId="1861A881" w14:textId="758A1249" w:rsidR="00637852" w:rsidRPr="006D65F7" w:rsidRDefault="00637852" w:rsidP="005257C5">
      <w:pPr>
        <w:autoSpaceDE w:val="0"/>
        <w:autoSpaceDN w:val="0"/>
        <w:adjustRightInd w:val="0"/>
        <w:spacing w:after="0" w:line="240" w:lineRule="auto"/>
        <w:rPr>
          <w:rFonts w:ascii="Arial" w:hAnsi="Arial" w:cs="Arial"/>
        </w:rPr>
      </w:pPr>
    </w:p>
    <w:p w14:paraId="4CEC67EA" w14:textId="62F1D04A" w:rsidR="00637852" w:rsidRPr="006D65F7" w:rsidRDefault="00637852" w:rsidP="005257C5">
      <w:pPr>
        <w:autoSpaceDE w:val="0"/>
        <w:autoSpaceDN w:val="0"/>
        <w:adjustRightInd w:val="0"/>
        <w:spacing w:after="0" w:line="240" w:lineRule="auto"/>
        <w:rPr>
          <w:rFonts w:ascii="Arial" w:hAnsi="Arial" w:cs="Arial"/>
        </w:rPr>
      </w:pPr>
      <w:r w:rsidRPr="006D65F7">
        <w:rPr>
          <w:rFonts w:ascii="Arial" w:hAnsi="Arial" w:cs="Arial"/>
        </w:rPr>
        <w:t xml:space="preserve">To use package configuration, have to be in package deployment mode. By </w:t>
      </w:r>
      <w:proofErr w:type="gramStart"/>
      <w:r w:rsidRPr="006D65F7">
        <w:rPr>
          <w:rFonts w:ascii="Arial" w:hAnsi="Arial" w:cs="Arial"/>
        </w:rPr>
        <w:t>default</w:t>
      </w:r>
      <w:proofErr w:type="gramEnd"/>
      <w:r w:rsidRPr="006D65F7">
        <w:rPr>
          <w:rFonts w:ascii="Arial" w:hAnsi="Arial" w:cs="Arial"/>
        </w:rPr>
        <w:t xml:space="preserve"> package is in project deployment mode.</w:t>
      </w:r>
    </w:p>
    <w:p w14:paraId="71D09CF8" w14:textId="6B22BA1F" w:rsidR="00637852" w:rsidRPr="006D65F7" w:rsidRDefault="00637852" w:rsidP="005257C5">
      <w:pPr>
        <w:autoSpaceDE w:val="0"/>
        <w:autoSpaceDN w:val="0"/>
        <w:adjustRightInd w:val="0"/>
        <w:spacing w:after="0" w:line="240" w:lineRule="auto"/>
        <w:rPr>
          <w:rFonts w:ascii="Arial" w:hAnsi="Arial" w:cs="Arial"/>
        </w:rPr>
      </w:pPr>
    </w:p>
    <w:p w14:paraId="2E4B23FC" w14:textId="4063C4C5" w:rsidR="00637852" w:rsidRPr="006D65F7" w:rsidRDefault="00637852" w:rsidP="005257C5">
      <w:pPr>
        <w:autoSpaceDE w:val="0"/>
        <w:autoSpaceDN w:val="0"/>
        <w:adjustRightInd w:val="0"/>
        <w:spacing w:after="0" w:line="240" w:lineRule="auto"/>
        <w:rPr>
          <w:rFonts w:ascii="Arial" w:hAnsi="Arial" w:cs="Arial"/>
        </w:rPr>
      </w:pPr>
      <w:r w:rsidRPr="006D65F7">
        <w:rPr>
          <w:rFonts w:ascii="Arial" w:hAnsi="Arial" w:cs="Arial"/>
        </w:rPr>
        <w:t>Configuration types:</w:t>
      </w:r>
    </w:p>
    <w:p w14:paraId="4E809BF2" w14:textId="36EB7FB6" w:rsidR="00637852" w:rsidRPr="006D65F7" w:rsidRDefault="00637852" w:rsidP="005257C5">
      <w:pPr>
        <w:autoSpaceDE w:val="0"/>
        <w:autoSpaceDN w:val="0"/>
        <w:adjustRightInd w:val="0"/>
        <w:spacing w:after="0" w:line="240" w:lineRule="auto"/>
        <w:rPr>
          <w:rFonts w:ascii="Arial" w:hAnsi="Arial" w:cs="Arial"/>
        </w:rPr>
      </w:pPr>
    </w:p>
    <w:p w14:paraId="038F3912" w14:textId="3A919B3E" w:rsidR="00637852" w:rsidRPr="006D65F7" w:rsidRDefault="00637852" w:rsidP="00EB02C4">
      <w:pPr>
        <w:pStyle w:val="ListParagraph"/>
        <w:numPr>
          <w:ilvl w:val="0"/>
          <w:numId w:val="4"/>
        </w:numPr>
        <w:autoSpaceDE w:val="0"/>
        <w:autoSpaceDN w:val="0"/>
        <w:adjustRightInd w:val="0"/>
        <w:spacing w:after="0" w:line="240" w:lineRule="auto"/>
        <w:rPr>
          <w:rFonts w:ascii="Arial" w:hAnsi="Arial" w:cs="Arial"/>
        </w:rPr>
      </w:pPr>
      <w:r w:rsidRPr="006D65F7">
        <w:rPr>
          <w:rFonts w:ascii="Arial" w:hAnsi="Arial" w:cs="Arial"/>
        </w:rPr>
        <w:t>XML file</w:t>
      </w:r>
    </w:p>
    <w:p w14:paraId="7EFD619A" w14:textId="258703EE" w:rsidR="00637852" w:rsidRPr="006D65F7" w:rsidRDefault="00637852" w:rsidP="00EB02C4">
      <w:pPr>
        <w:pStyle w:val="ListParagraph"/>
        <w:numPr>
          <w:ilvl w:val="0"/>
          <w:numId w:val="4"/>
        </w:numPr>
        <w:autoSpaceDE w:val="0"/>
        <w:autoSpaceDN w:val="0"/>
        <w:adjustRightInd w:val="0"/>
        <w:spacing w:after="0" w:line="240" w:lineRule="auto"/>
        <w:rPr>
          <w:rFonts w:ascii="Arial" w:hAnsi="Arial" w:cs="Arial"/>
        </w:rPr>
      </w:pPr>
      <w:r w:rsidRPr="006D65F7">
        <w:rPr>
          <w:rFonts w:ascii="Arial" w:hAnsi="Arial" w:cs="Arial"/>
        </w:rPr>
        <w:t>Environment variable</w:t>
      </w:r>
    </w:p>
    <w:p w14:paraId="47AE7769" w14:textId="3B6797D0" w:rsidR="00637852" w:rsidRPr="006D65F7" w:rsidRDefault="00637852" w:rsidP="00EB02C4">
      <w:pPr>
        <w:pStyle w:val="ListParagraph"/>
        <w:numPr>
          <w:ilvl w:val="0"/>
          <w:numId w:val="4"/>
        </w:numPr>
        <w:autoSpaceDE w:val="0"/>
        <w:autoSpaceDN w:val="0"/>
        <w:adjustRightInd w:val="0"/>
        <w:spacing w:after="0" w:line="240" w:lineRule="auto"/>
        <w:rPr>
          <w:rFonts w:ascii="Arial" w:hAnsi="Arial" w:cs="Arial"/>
        </w:rPr>
      </w:pPr>
      <w:r w:rsidRPr="006D65F7">
        <w:rPr>
          <w:rFonts w:ascii="Arial" w:hAnsi="Arial" w:cs="Arial"/>
        </w:rPr>
        <w:t>Registry Entry</w:t>
      </w:r>
    </w:p>
    <w:p w14:paraId="1037DF48" w14:textId="54B6F184" w:rsidR="00637852" w:rsidRPr="006D65F7" w:rsidRDefault="00637852" w:rsidP="00EB02C4">
      <w:pPr>
        <w:pStyle w:val="ListParagraph"/>
        <w:numPr>
          <w:ilvl w:val="0"/>
          <w:numId w:val="4"/>
        </w:numPr>
        <w:autoSpaceDE w:val="0"/>
        <w:autoSpaceDN w:val="0"/>
        <w:adjustRightInd w:val="0"/>
        <w:spacing w:after="0" w:line="240" w:lineRule="auto"/>
        <w:rPr>
          <w:rFonts w:ascii="Arial" w:hAnsi="Arial" w:cs="Arial"/>
        </w:rPr>
      </w:pPr>
      <w:r w:rsidRPr="006D65F7">
        <w:rPr>
          <w:rFonts w:ascii="Arial" w:hAnsi="Arial" w:cs="Arial"/>
        </w:rPr>
        <w:t>Parent Package Variable</w:t>
      </w:r>
      <w:r w:rsidR="00B425E6" w:rsidRPr="006D65F7">
        <w:rPr>
          <w:rFonts w:ascii="Arial" w:hAnsi="Arial" w:cs="Arial"/>
        </w:rPr>
        <w:t xml:space="preserve"> – can be used to send a variable from a parent package to its child</w:t>
      </w:r>
    </w:p>
    <w:p w14:paraId="1D22DBEF" w14:textId="727CB229" w:rsidR="00637852" w:rsidRPr="006D65F7" w:rsidRDefault="00637852" w:rsidP="00EB02C4">
      <w:pPr>
        <w:pStyle w:val="ListParagraph"/>
        <w:numPr>
          <w:ilvl w:val="0"/>
          <w:numId w:val="4"/>
        </w:numPr>
        <w:autoSpaceDE w:val="0"/>
        <w:autoSpaceDN w:val="0"/>
        <w:adjustRightInd w:val="0"/>
        <w:spacing w:after="0" w:line="240" w:lineRule="auto"/>
        <w:rPr>
          <w:rFonts w:ascii="Arial" w:hAnsi="Arial" w:cs="Arial"/>
        </w:rPr>
      </w:pPr>
      <w:r w:rsidRPr="006D65F7">
        <w:rPr>
          <w:rFonts w:ascii="Arial" w:hAnsi="Arial" w:cs="Arial"/>
        </w:rPr>
        <w:t>SQL Server</w:t>
      </w:r>
    </w:p>
    <w:p w14:paraId="34CBBDA4" w14:textId="402FF319" w:rsidR="00B425E6" w:rsidRPr="006D65F7" w:rsidRDefault="00B425E6" w:rsidP="00B425E6">
      <w:pPr>
        <w:autoSpaceDE w:val="0"/>
        <w:autoSpaceDN w:val="0"/>
        <w:adjustRightInd w:val="0"/>
        <w:spacing w:after="0" w:line="240" w:lineRule="auto"/>
        <w:rPr>
          <w:rFonts w:ascii="Arial" w:hAnsi="Arial" w:cs="Arial"/>
        </w:rPr>
      </w:pPr>
    </w:p>
    <w:p w14:paraId="0A8DE911" w14:textId="40659C20" w:rsidR="00F12B3F" w:rsidRPr="006D65F7" w:rsidRDefault="00CE0167" w:rsidP="00F12B3F">
      <w:pPr>
        <w:autoSpaceDE w:val="0"/>
        <w:autoSpaceDN w:val="0"/>
        <w:adjustRightInd w:val="0"/>
        <w:spacing w:after="0" w:line="240" w:lineRule="auto"/>
        <w:rPr>
          <w:rFonts w:ascii="Arial" w:hAnsi="Arial" w:cs="Arial"/>
        </w:rPr>
      </w:pPr>
      <w:r w:rsidRPr="006D65F7">
        <w:rPr>
          <w:rFonts w:ascii="Arial" w:hAnsi="Arial" w:cs="Arial"/>
        </w:rPr>
        <w:t>I</w:t>
      </w:r>
      <w:r w:rsidR="00F12B3F" w:rsidRPr="006D65F7">
        <w:rPr>
          <w:rFonts w:ascii="Arial" w:hAnsi="Arial" w:cs="Arial"/>
        </w:rPr>
        <w:t>ndirect file location approach – using a environment variable as the file location pointer.</w:t>
      </w:r>
      <w:r w:rsidR="00407603" w:rsidRPr="006D65F7">
        <w:rPr>
          <w:rFonts w:ascii="Arial" w:hAnsi="Arial" w:cs="Arial"/>
        </w:rPr>
        <w:t xml:space="preserve"> Useful when the </w:t>
      </w:r>
      <w:r w:rsidR="00F11C56" w:rsidRPr="006D65F7">
        <w:rPr>
          <w:rFonts w:ascii="Arial" w:hAnsi="Arial" w:cs="Arial"/>
        </w:rPr>
        <w:t>location of the file will change from one environment to another.</w:t>
      </w:r>
      <w:r w:rsidR="00F12B3F" w:rsidRPr="006D65F7">
        <w:rPr>
          <w:rFonts w:ascii="Arial" w:hAnsi="Arial" w:cs="Arial"/>
        </w:rPr>
        <w:t xml:space="preserve"> </w:t>
      </w:r>
    </w:p>
    <w:p w14:paraId="0CF010CF" w14:textId="31FAC011" w:rsidR="003E4841" w:rsidRPr="006D65F7" w:rsidRDefault="003E4841" w:rsidP="00F12B3F">
      <w:pPr>
        <w:autoSpaceDE w:val="0"/>
        <w:autoSpaceDN w:val="0"/>
        <w:adjustRightInd w:val="0"/>
        <w:spacing w:after="0" w:line="240" w:lineRule="auto"/>
        <w:rPr>
          <w:rFonts w:ascii="Arial" w:hAnsi="Arial" w:cs="Arial"/>
        </w:rPr>
      </w:pPr>
    </w:p>
    <w:p w14:paraId="2CA65ECE" w14:textId="4E01C360" w:rsidR="00693EF9" w:rsidRPr="006D65F7" w:rsidRDefault="00615696" w:rsidP="00693EF9">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 xml:space="preserve">10.1 </w:t>
      </w:r>
      <w:r w:rsidR="00693EF9" w:rsidRPr="006D65F7">
        <w:rPr>
          <w:rFonts w:ascii="Arial" w:hAnsi="Arial" w:cs="Arial"/>
        </w:rPr>
        <w:t>– Logging Packages</w:t>
      </w:r>
    </w:p>
    <w:p w14:paraId="6F8A6DE2" w14:textId="77777777" w:rsidR="00693EF9" w:rsidRPr="006D65F7" w:rsidRDefault="00693EF9" w:rsidP="00F12B3F">
      <w:pPr>
        <w:autoSpaceDE w:val="0"/>
        <w:autoSpaceDN w:val="0"/>
        <w:adjustRightInd w:val="0"/>
        <w:spacing w:after="0" w:line="240" w:lineRule="auto"/>
        <w:rPr>
          <w:rFonts w:ascii="Arial" w:hAnsi="Arial" w:cs="Arial"/>
        </w:rPr>
      </w:pPr>
    </w:p>
    <w:p w14:paraId="49B3DCE5" w14:textId="3D253066" w:rsidR="003E4841" w:rsidRPr="006D65F7" w:rsidRDefault="003E4841" w:rsidP="00F12B3F">
      <w:pPr>
        <w:autoSpaceDE w:val="0"/>
        <w:autoSpaceDN w:val="0"/>
        <w:adjustRightInd w:val="0"/>
        <w:spacing w:after="0" w:line="240" w:lineRule="auto"/>
        <w:rPr>
          <w:rFonts w:ascii="Arial" w:hAnsi="Arial" w:cs="Arial"/>
          <w:b/>
        </w:rPr>
      </w:pPr>
      <w:r w:rsidRPr="006D65F7">
        <w:rPr>
          <w:rFonts w:ascii="Arial" w:hAnsi="Arial" w:cs="Arial"/>
          <w:b/>
        </w:rPr>
        <w:t>Auditing</w:t>
      </w:r>
    </w:p>
    <w:p w14:paraId="56BE9DD5" w14:textId="69B9D9FB" w:rsidR="003E4841" w:rsidRPr="006D65F7" w:rsidRDefault="003E4841" w:rsidP="00F12B3F">
      <w:pPr>
        <w:autoSpaceDE w:val="0"/>
        <w:autoSpaceDN w:val="0"/>
        <w:adjustRightInd w:val="0"/>
        <w:spacing w:after="0" w:line="240" w:lineRule="auto"/>
        <w:rPr>
          <w:rFonts w:ascii="Arial" w:hAnsi="Arial" w:cs="Arial"/>
        </w:rPr>
      </w:pPr>
    </w:p>
    <w:p w14:paraId="5604AA0C" w14:textId="62BA41D4" w:rsidR="00693EF9" w:rsidRPr="006D65F7" w:rsidRDefault="00693EF9" w:rsidP="00F12B3F">
      <w:pPr>
        <w:autoSpaceDE w:val="0"/>
        <w:autoSpaceDN w:val="0"/>
        <w:adjustRightInd w:val="0"/>
        <w:spacing w:after="0" w:line="240" w:lineRule="auto"/>
        <w:rPr>
          <w:rFonts w:ascii="Arial" w:hAnsi="Arial" w:cs="Arial"/>
        </w:rPr>
      </w:pPr>
      <w:r w:rsidRPr="006D65F7">
        <w:rPr>
          <w:rFonts w:ascii="Arial" w:hAnsi="Arial" w:cs="Arial"/>
        </w:rPr>
        <w:t>Two ways of capturing logging</w:t>
      </w:r>
    </w:p>
    <w:p w14:paraId="1E7C4380" w14:textId="6746738F" w:rsidR="001B33A8" w:rsidRPr="006D65F7" w:rsidRDefault="001B33A8" w:rsidP="00F12B3F">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114"/>
        <w:gridCol w:w="5902"/>
      </w:tblGrid>
      <w:tr w:rsidR="001B33A8" w:rsidRPr="006D65F7" w14:paraId="5C5BA159" w14:textId="77777777" w:rsidTr="001B33A8">
        <w:tc>
          <w:tcPr>
            <w:tcW w:w="3114" w:type="dxa"/>
          </w:tcPr>
          <w:p w14:paraId="75723FAF" w14:textId="3C69470B" w:rsidR="001B33A8" w:rsidRPr="006D65F7" w:rsidRDefault="001B33A8" w:rsidP="00F12B3F">
            <w:pPr>
              <w:autoSpaceDE w:val="0"/>
              <w:autoSpaceDN w:val="0"/>
              <w:adjustRightInd w:val="0"/>
              <w:rPr>
                <w:rFonts w:ascii="Arial" w:hAnsi="Arial" w:cs="Arial"/>
              </w:rPr>
            </w:pPr>
            <w:r w:rsidRPr="006D65F7">
              <w:rPr>
                <w:rFonts w:ascii="Arial" w:hAnsi="Arial" w:cs="Arial"/>
              </w:rPr>
              <w:t>Integration Services Logging</w:t>
            </w:r>
          </w:p>
        </w:tc>
        <w:tc>
          <w:tcPr>
            <w:tcW w:w="5902" w:type="dxa"/>
          </w:tcPr>
          <w:p w14:paraId="3B02253E" w14:textId="633F2F03" w:rsidR="001B33A8" w:rsidRPr="006D65F7" w:rsidRDefault="001B33A8" w:rsidP="00F12B3F">
            <w:pPr>
              <w:autoSpaceDE w:val="0"/>
              <w:autoSpaceDN w:val="0"/>
              <w:adjustRightInd w:val="0"/>
              <w:rPr>
                <w:rFonts w:ascii="Arial" w:hAnsi="Arial" w:cs="Arial"/>
              </w:rPr>
            </w:pPr>
            <w:r w:rsidRPr="006D65F7">
              <w:rPr>
                <w:rFonts w:ascii="Arial" w:hAnsi="Arial" w:cs="Arial"/>
              </w:rPr>
              <w:t>Logs information about execution in Integration Services</w:t>
            </w:r>
          </w:p>
        </w:tc>
      </w:tr>
      <w:tr w:rsidR="001B33A8" w:rsidRPr="006D65F7" w14:paraId="3800EEDC" w14:textId="77777777" w:rsidTr="001B33A8">
        <w:tc>
          <w:tcPr>
            <w:tcW w:w="3114" w:type="dxa"/>
          </w:tcPr>
          <w:p w14:paraId="4249CDC4" w14:textId="62D216BE" w:rsidR="001B33A8" w:rsidRPr="006D65F7" w:rsidRDefault="001B33A8" w:rsidP="00F12B3F">
            <w:pPr>
              <w:autoSpaceDE w:val="0"/>
              <w:autoSpaceDN w:val="0"/>
              <w:adjustRightInd w:val="0"/>
              <w:rPr>
                <w:rFonts w:ascii="Arial" w:hAnsi="Arial" w:cs="Arial"/>
              </w:rPr>
            </w:pPr>
            <w:r w:rsidRPr="006D65F7">
              <w:rPr>
                <w:rFonts w:ascii="Arial" w:hAnsi="Arial" w:cs="Arial"/>
              </w:rPr>
              <w:lastRenderedPageBreak/>
              <w:t>Integration Services Auditing</w:t>
            </w:r>
          </w:p>
        </w:tc>
        <w:tc>
          <w:tcPr>
            <w:tcW w:w="5902" w:type="dxa"/>
          </w:tcPr>
          <w:p w14:paraId="2467AA67" w14:textId="7C64A04C" w:rsidR="001B33A8" w:rsidRPr="006D65F7" w:rsidRDefault="001B33A8" w:rsidP="00F12B3F">
            <w:pPr>
              <w:autoSpaceDE w:val="0"/>
              <w:autoSpaceDN w:val="0"/>
              <w:adjustRightInd w:val="0"/>
              <w:rPr>
                <w:rFonts w:ascii="Arial" w:hAnsi="Arial" w:cs="Arial"/>
              </w:rPr>
            </w:pPr>
            <w:r w:rsidRPr="006D65F7">
              <w:rPr>
                <w:rFonts w:ascii="Arial" w:hAnsi="Arial" w:cs="Arial"/>
              </w:rPr>
              <w:t>Provided by the Audit data flow component</w:t>
            </w:r>
          </w:p>
        </w:tc>
      </w:tr>
    </w:tbl>
    <w:p w14:paraId="69A504E5" w14:textId="57F9F642" w:rsidR="00D96DAA" w:rsidRPr="006D65F7" w:rsidRDefault="00D96DAA" w:rsidP="00F12B3F">
      <w:pPr>
        <w:autoSpaceDE w:val="0"/>
        <w:autoSpaceDN w:val="0"/>
        <w:adjustRightInd w:val="0"/>
        <w:spacing w:after="0" w:line="240" w:lineRule="auto"/>
        <w:rPr>
          <w:rFonts w:ascii="Arial" w:hAnsi="Arial" w:cs="Arial"/>
        </w:rPr>
      </w:pPr>
    </w:p>
    <w:p w14:paraId="5CC048B2" w14:textId="0B95406C" w:rsidR="008371F2" w:rsidRPr="006D65F7" w:rsidRDefault="001B33A8" w:rsidP="00F12B3F">
      <w:pPr>
        <w:autoSpaceDE w:val="0"/>
        <w:autoSpaceDN w:val="0"/>
        <w:adjustRightInd w:val="0"/>
        <w:spacing w:after="0" w:line="240" w:lineRule="auto"/>
        <w:rPr>
          <w:rFonts w:ascii="Arial" w:hAnsi="Arial" w:cs="Arial"/>
        </w:rPr>
      </w:pPr>
      <w:r w:rsidRPr="006D65F7">
        <w:rPr>
          <w:rFonts w:ascii="Arial" w:hAnsi="Arial" w:cs="Arial"/>
        </w:rPr>
        <w:t>Package logging, five providers</w:t>
      </w:r>
      <w:r w:rsidR="00295855" w:rsidRPr="006D65F7">
        <w:rPr>
          <w:rFonts w:ascii="Arial" w:hAnsi="Arial" w:cs="Arial"/>
        </w:rPr>
        <w:t>. Can be used to log any</w:t>
      </w:r>
      <w:r w:rsidR="00615696" w:rsidRPr="006D65F7">
        <w:rPr>
          <w:rFonts w:ascii="Arial" w:hAnsi="Arial" w:cs="Arial"/>
        </w:rPr>
        <w:t xml:space="preserve"> executable</w:t>
      </w:r>
      <w:r w:rsidR="00295855" w:rsidRPr="006D65F7">
        <w:rPr>
          <w:rFonts w:ascii="Arial" w:hAnsi="Arial" w:cs="Arial"/>
        </w:rPr>
        <w:t xml:space="preserve"> task in package.</w:t>
      </w:r>
    </w:p>
    <w:p w14:paraId="23901A75" w14:textId="342D4EFB" w:rsidR="004E1610" w:rsidRPr="006D65F7" w:rsidRDefault="004E1610" w:rsidP="00F12B3F">
      <w:pPr>
        <w:autoSpaceDE w:val="0"/>
        <w:autoSpaceDN w:val="0"/>
        <w:adjustRightInd w:val="0"/>
        <w:spacing w:after="0" w:line="240" w:lineRule="auto"/>
        <w:rPr>
          <w:rFonts w:ascii="Arial" w:hAnsi="Arial" w:cs="Arial"/>
          <w:b/>
        </w:rPr>
      </w:pPr>
    </w:p>
    <w:tbl>
      <w:tblPr>
        <w:tblStyle w:val="TableGrid"/>
        <w:tblW w:w="0" w:type="auto"/>
        <w:tblLook w:val="04A0" w:firstRow="1" w:lastRow="0" w:firstColumn="1" w:lastColumn="0" w:noHBand="0" w:noVBand="1"/>
      </w:tblPr>
      <w:tblGrid>
        <w:gridCol w:w="3397"/>
        <w:gridCol w:w="5619"/>
      </w:tblGrid>
      <w:tr w:rsidR="001B33A8" w:rsidRPr="006D65F7" w14:paraId="35BBB18A" w14:textId="77777777" w:rsidTr="001B33A8">
        <w:tc>
          <w:tcPr>
            <w:tcW w:w="3397" w:type="dxa"/>
          </w:tcPr>
          <w:p w14:paraId="73B5F580" w14:textId="6DB1FCAF" w:rsidR="001B33A8" w:rsidRPr="006D65F7" w:rsidRDefault="001B33A8" w:rsidP="00F12B3F">
            <w:pPr>
              <w:autoSpaceDE w:val="0"/>
              <w:autoSpaceDN w:val="0"/>
              <w:adjustRightInd w:val="0"/>
              <w:rPr>
                <w:rFonts w:ascii="Arial" w:hAnsi="Arial" w:cs="Arial"/>
              </w:rPr>
            </w:pPr>
            <w:r w:rsidRPr="006D65F7">
              <w:rPr>
                <w:rFonts w:ascii="Arial" w:hAnsi="Arial" w:cs="Arial"/>
              </w:rPr>
              <w:t>Text file</w:t>
            </w:r>
          </w:p>
        </w:tc>
        <w:tc>
          <w:tcPr>
            <w:tcW w:w="5619" w:type="dxa"/>
          </w:tcPr>
          <w:p w14:paraId="26982477" w14:textId="77777777" w:rsidR="001B33A8" w:rsidRPr="006D65F7" w:rsidRDefault="001B33A8" w:rsidP="00F12B3F">
            <w:pPr>
              <w:autoSpaceDE w:val="0"/>
              <w:autoSpaceDN w:val="0"/>
              <w:adjustRightInd w:val="0"/>
              <w:rPr>
                <w:rFonts w:ascii="Arial" w:hAnsi="Arial" w:cs="Arial"/>
              </w:rPr>
            </w:pPr>
          </w:p>
        </w:tc>
      </w:tr>
      <w:tr w:rsidR="001B33A8" w:rsidRPr="006D65F7" w14:paraId="2F52CB95" w14:textId="77777777" w:rsidTr="001B33A8">
        <w:tc>
          <w:tcPr>
            <w:tcW w:w="3397" w:type="dxa"/>
          </w:tcPr>
          <w:p w14:paraId="7C96B978" w14:textId="5255A6F5" w:rsidR="001B33A8" w:rsidRPr="006D65F7" w:rsidRDefault="001B33A8" w:rsidP="00F12B3F">
            <w:pPr>
              <w:autoSpaceDE w:val="0"/>
              <w:autoSpaceDN w:val="0"/>
              <w:adjustRightInd w:val="0"/>
              <w:rPr>
                <w:rFonts w:ascii="Arial" w:hAnsi="Arial" w:cs="Arial"/>
              </w:rPr>
            </w:pPr>
            <w:r w:rsidRPr="006D65F7">
              <w:rPr>
                <w:rFonts w:ascii="Arial" w:hAnsi="Arial" w:cs="Arial"/>
              </w:rPr>
              <w:t>SQL Server Profiler</w:t>
            </w:r>
          </w:p>
        </w:tc>
        <w:tc>
          <w:tcPr>
            <w:tcW w:w="5619" w:type="dxa"/>
          </w:tcPr>
          <w:p w14:paraId="3D563598" w14:textId="3AEF9AF5" w:rsidR="001B33A8" w:rsidRPr="006D65F7" w:rsidRDefault="001B33A8" w:rsidP="00F12B3F">
            <w:pPr>
              <w:autoSpaceDE w:val="0"/>
              <w:autoSpaceDN w:val="0"/>
              <w:adjustRightInd w:val="0"/>
              <w:rPr>
                <w:rFonts w:ascii="Arial" w:hAnsi="Arial" w:cs="Arial"/>
              </w:rPr>
            </w:pPr>
            <w:r w:rsidRPr="006D65F7">
              <w:rPr>
                <w:rFonts w:ascii="Arial" w:hAnsi="Arial" w:cs="Arial"/>
              </w:rPr>
              <w:t>writes log to a trace file</w:t>
            </w:r>
          </w:p>
        </w:tc>
      </w:tr>
      <w:tr w:rsidR="001B33A8" w:rsidRPr="006D65F7" w14:paraId="2C566111" w14:textId="77777777" w:rsidTr="001B33A8">
        <w:tc>
          <w:tcPr>
            <w:tcW w:w="3397" w:type="dxa"/>
          </w:tcPr>
          <w:p w14:paraId="1658D1EC" w14:textId="67976AEE" w:rsidR="001B33A8" w:rsidRPr="006D65F7" w:rsidRDefault="001B33A8" w:rsidP="00F12B3F">
            <w:pPr>
              <w:autoSpaceDE w:val="0"/>
              <w:autoSpaceDN w:val="0"/>
              <w:adjustRightInd w:val="0"/>
              <w:rPr>
                <w:rFonts w:ascii="Arial" w:hAnsi="Arial" w:cs="Arial"/>
              </w:rPr>
            </w:pPr>
            <w:r w:rsidRPr="006D65F7">
              <w:rPr>
                <w:rFonts w:ascii="Arial" w:hAnsi="Arial" w:cs="Arial"/>
              </w:rPr>
              <w:t>SQL Server</w:t>
            </w:r>
          </w:p>
        </w:tc>
        <w:tc>
          <w:tcPr>
            <w:tcW w:w="5619" w:type="dxa"/>
          </w:tcPr>
          <w:p w14:paraId="687A0673" w14:textId="48EF6FB3" w:rsidR="001B33A8" w:rsidRPr="006D65F7" w:rsidRDefault="001B33A8" w:rsidP="00F12B3F">
            <w:pPr>
              <w:autoSpaceDE w:val="0"/>
              <w:autoSpaceDN w:val="0"/>
              <w:adjustRightInd w:val="0"/>
              <w:rPr>
                <w:rFonts w:ascii="Arial" w:hAnsi="Arial" w:cs="Arial"/>
              </w:rPr>
            </w:pPr>
            <w:r w:rsidRPr="006D65F7">
              <w:rPr>
                <w:rFonts w:ascii="Arial" w:hAnsi="Arial" w:cs="Arial"/>
              </w:rPr>
              <w:t xml:space="preserve">Writes log entries to the </w:t>
            </w:r>
            <w:proofErr w:type="spellStart"/>
            <w:r w:rsidRPr="006D65F7">
              <w:rPr>
                <w:rFonts w:ascii="Arial" w:hAnsi="Arial" w:cs="Arial"/>
              </w:rPr>
              <w:t>sysssislog</w:t>
            </w:r>
            <w:proofErr w:type="spellEnd"/>
            <w:r w:rsidRPr="006D65F7">
              <w:rPr>
                <w:rFonts w:ascii="Arial" w:hAnsi="Arial" w:cs="Arial"/>
              </w:rPr>
              <w:t xml:space="preserve"> system</w:t>
            </w:r>
          </w:p>
        </w:tc>
      </w:tr>
      <w:tr w:rsidR="001B33A8" w:rsidRPr="006D65F7" w14:paraId="4C111D5F" w14:textId="77777777" w:rsidTr="001B33A8">
        <w:tc>
          <w:tcPr>
            <w:tcW w:w="3397" w:type="dxa"/>
          </w:tcPr>
          <w:p w14:paraId="08D68340" w14:textId="047DD392" w:rsidR="001B33A8" w:rsidRPr="006D65F7" w:rsidRDefault="001B33A8" w:rsidP="00F12B3F">
            <w:pPr>
              <w:autoSpaceDE w:val="0"/>
              <w:autoSpaceDN w:val="0"/>
              <w:adjustRightInd w:val="0"/>
              <w:rPr>
                <w:rFonts w:ascii="Arial" w:hAnsi="Arial" w:cs="Arial"/>
              </w:rPr>
            </w:pPr>
            <w:r w:rsidRPr="006D65F7">
              <w:rPr>
                <w:rFonts w:ascii="Arial" w:hAnsi="Arial" w:cs="Arial"/>
              </w:rPr>
              <w:t>Windows Event Log</w:t>
            </w:r>
          </w:p>
        </w:tc>
        <w:tc>
          <w:tcPr>
            <w:tcW w:w="5619" w:type="dxa"/>
          </w:tcPr>
          <w:p w14:paraId="2875D8F6" w14:textId="7BC6AA9E" w:rsidR="001B33A8" w:rsidRPr="006D65F7" w:rsidRDefault="001B33A8" w:rsidP="00F12B3F">
            <w:pPr>
              <w:autoSpaceDE w:val="0"/>
              <w:autoSpaceDN w:val="0"/>
              <w:adjustRightInd w:val="0"/>
              <w:rPr>
                <w:rFonts w:ascii="Arial" w:hAnsi="Arial" w:cs="Arial"/>
              </w:rPr>
            </w:pPr>
            <w:r w:rsidRPr="006D65F7">
              <w:rPr>
                <w:rFonts w:ascii="Arial" w:hAnsi="Arial" w:cs="Arial"/>
              </w:rPr>
              <w:t>Writes logs to Application log that can be viewed Windows Event Viewer</w:t>
            </w:r>
          </w:p>
        </w:tc>
      </w:tr>
      <w:tr w:rsidR="001B33A8" w:rsidRPr="006D65F7" w14:paraId="1320FF61" w14:textId="77777777" w:rsidTr="001B33A8">
        <w:tc>
          <w:tcPr>
            <w:tcW w:w="3397" w:type="dxa"/>
          </w:tcPr>
          <w:p w14:paraId="47A0B4B5" w14:textId="54F934EE" w:rsidR="001B33A8" w:rsidRPr="006D65F7" w:rsidRDefault="001B33A8" w:rsidP="00F12B3F">
            <w:pPr>
              <w:autoSpaceDE w:val="0"/>
              <w:autoSpaceDN w:val="0"/>
              <w:adjustRightInd w:val="0"/>
              <w:rPr>
                <w:rFonts w:ascii="Arial" w:hAnsi="Arial" w:cs="Arial"/>
              </w:rPr>
            </w:pPr>
            <w:r w:rsidRPr="006D65F7">
              <w:rPr>
                <w:rFonts w:ascii="Arial" w:hAnsi="Arial" w:cs="Arial"/>
              </w:rPr>
              <w:t>XML file</w:t>
            </w:r>
          </w:p>
        </w:tc>
        <w:tc>
          <w:tcPr>
            <w:tcW w:w="5619" w:type="dxa"/>
          </w:tcPr>
          <w:p w14:paraId="7B414C82" w14:textId="77777777" w:rsidR="001B33A8" w:rsidRPr="006D65F7" w:rsidRDefault="001B33A8" w:rsidP="00F12B3F">
            <w:pPr>
              <w:autoSpaceDE w:val="0"/>
              <w:autoSpaceDN w:val="0"/>
              <w:adjustRightInd w:val="0"/>
              <w:rPr>
                <w:rFonts w:ascii="Arial" w:hAnsi="Arial" w:cs="Arial"/>
              </w:rPr>
            </w:pPr>
          </w:p>
        </w:tc>
      </w:tr>
    </w:tbl>
    <w:p w14:paraId="031AED59" w14:textId="482CD4DB" w:rsidR="008371F2" w:rsidRPr="006D65F7" w:rsidRDefault="008371F2" w:rsidP="00F12B3F">
      <w:pPr>
        <w:autoSpaceDE w:val="0"/>
        <w:autoSpaceDN w:val="0"/>
        <w:adjustRightInd w:val="0"/>
        <w:spacing w:after="0" w:line="240" w:lineRule="auto"/>
        <w:rPr>
          <w:rFonts w:ascii="Arial" w:hAnsi="Arial" w:cs="Arial"/>
        </w:rPr>
      </w:pPr>
    </w:p>
    <w:p w14:paraId="7AEEA19C" w14:textId="2EA3C85A" w:rsidR="004C6887" w:rsidRPr="006D65F7" w:rsidRDefault="001C4E74" w:rsidP="00F12B3F">
      <w:pPr>
        <w:autoSpaceDE w:val="0"/>
        <w:autoSpaceDN w:val="0"/>
        <w:adjustRightInd w:val="0"/>
        <w:spacing w:after="0" w:line="240" w:lineRule="auto"/>
        <w:rPr>
          <w:rFonts w:ascii="Arial" w:hAnsi="Arial" w:cs="Arial"/>
          <w:b/>
        </w:rPr>
      </w:pPr>
      <w:r w:rsidRPr="006D65F7">
        <w:rPr>
          <w:rFonts w:ascii="Arial" w:hAnsi="Arial" w:cs="Arial"/>
          <w:b/>
        </w:rPr>
        <w:t>How will log be used?</w:t>
      </w:r>
    </w:p>
    <w:p w14:paraId="5C49E043" w14:textId="192D53B1" w:rsidR="001C4E74" w:rsidRPr="006D65F7" w:rsidRDefault="001C4E74" w:rsidP="00F12B3F">
      <w:pPr>
        <w:autoSpaceDE w:val="0"/>
        <w:autoSpaceDN w:val="0"/>
        <w:adjustRightInd w:val="0"/>
        <w:spacing w:after="0" w:line="240" w:lineRule="auto"/>
        <w:rPr>
          <w:rFonts w:ascii="Arial" w:hAnsi="Arial" w:cs="Arial"/>
        </w:rPr>
      </w:pPr>
    </w:p>
    <w:p w14:paraId="7AF06F9C" w14:textId="5A0064BD" w:rsidR="001C4E74" w:rsidRPr="006D65F7" w:rsidRDefault="001C4E74" w:rsidP="00EB02C4">
      <w:pPr>
        <w:pStyle w:val="ListParagraph"/>
        <w:numPr>
          <w:ilvl w:val="0"/>
          <w:numId w:val="5"/>
        </w:numPr>
        <w:autoSpaceDE w:val="0"/>
        <w:autoSpaceDN w:val="0"/>
        <w:adjustRightInd w:val="0"/>
        <w:spacing w:after="0" w:line="240" w:lineRule="auto"/>
        <w:rPr>
          <w:rFonts w:ascii="Arial" w:hAnsi="Arial" w:cs="Arial"/>
        </w:rPr>
      </w:pPr>
      <w:r w:rsidRPr="006D65F7">
        <w:rPr>
          <w:rFonts w:ascii="Arial" w:hAnsi="Arial" w:cs="Arial"/>
        </w:rPr>
        <w:t>Low volume and only need for</w:t>
      </w:r>
      <w:r w:rsidR="002C1FD2" w:rsidRPr="006D65F7">
        <w:rPr>
          <w:rFonts w:ascii="Arial" w:hAnsi="Arial" w:cs="Arial"/>
        </w:rPr>
        <w:t xml:space="preserve"> error detection – consider application log or text file</w:t>
      </w:r>
    </w:p>
    <w:p w14:paraId="08798A10" w14:textId="1371BB17" w:rsidR="002C1FD2" w:rsidRPr="006D65F7" w:rsidRDefault="002C1FD2" w:rsidP="00EB02C4">
      <w:pPr>
        <w:pStyle w:val="ListParagraph"/>
        <w:numPr>
          <w:ilvl w:val="0"/>
          <w:numId w:val="5"/>
        </w:numPr>
        <w:autoSpaceDE w:val="0"/>
        <w:autoSpaceDN w:val="0"/>
        <w:adjustRightInd w:val="0"/>
        <w:spacing w:after="0" w:line="240" w:lineRule="auto"/>
        <w:rPr>
          <w:rFonts w:ascii="Arial" w:hAnsi="Arial" w:cs="Arial"/>
        </w:rPr>
      </w:pPr>
      <w:r w:rsidRPr="006D65F7">
        <w:rPr>
          <w:rFonts w:ascii="Arial" w:hAnsi="Arial" w:cs="Arial"/>
        </w:rPr>
        <w:t>Need for performance monitoring – SQL server or profiler</w:t>
      </w:r>
    </w:p>
    <w:p w14:paraId="0D2312BD" w14:textId="159284AD" w:rsidR="002C1FD2" w:rsidRPr="006D65F7" w:rsidRDefault="002C1FD2" w:rsidP="00F12B3F">
      <w:pPr>
        <w:autoSpaceDE w:val="0"/>
        <w:autoSpaceDN w:val="0"/>
        <w:adjustRightInd w:val="0"/>
        <w:spacing w:after="0" w:line="240" w:lineRule="auto"/>
        <w:rPr>
          <w:rFonts w:ascii="Arial" w:hAnsi="Arial" w:cs="Arial"/>
        </w:rPr>
      </w:pPr>
    </w:p>
    <w:p w14:paraId="30F8942D" w14:textId="4A951977" w:rsidR="002C1FD2" w:rsidRPr="006D65F7" w:rsidRDefault="002C1FD2" w:rsidP="00F12B3F">
      <w:pPr>
        <w:autoSpaceDE w:val="0"/>
        <w:autoSpaceDN w:val="0"/>
        <w:adjustRightInd w:val="0"/>
        <w:spacing w:after="0" w:line="240" w:lineRule="auto"/>
        <w:rPr>
          <w:rFonts w:ascii="Arial" w:hAnsi="Arial" w:cs="Arial"/>
        </w:rPr>
      </w:pPr>
      <w:r w:rsidRPr="006D65F7">
        <w:rPr>
          <w:rFonts w:ascii="Arial" w:hAnsi="Arial" w:cs="Arial"/>
        </w:rPr>
        <w:t>Should implement more than one logging, for example, SQL server and Text file in case SQL itself goes down.</w:t>
      </w:r>
    </w:p>
    <w:p w14:paraId="54FEBD1A" w14:textId="4BA9643D" w:rsidR="002C1FD2" w:rsidRPr="006D65F7" w:rsidRDefault="002C1FD2" w:rsidP="00F12B3F">
      <w:pPr>
        <w:autoSpaceDE w:val="0"/>
        <w:autoSpaceDN w:val="0"/>
        <w:adjustRightInd w:val="0"/>
        <w:spacing w:after="0" w:line="240" w:lineRule="auto"/>
        <w:rPr>
          <w:rFonts w:ascii="Arial" w:hAnsi="Arial" w:cs="Arial"/>
        </w:rPr>
      </w:pPr>
    </w:p>
    <w:p w14:paraId="3C77512D" w14:textId="0F8C772C" w:rsidR="002C1FD2" w:rsidRPr="006D65F7" w:rsidRDefault="002C1FD2" w:rsidP="00F12B3F">
      <w:pPr>
        <w:autoSpaceDE w:val="0"/>
        <w:autoSpaceDN w:val="0"/>
        <w:adjustRightInd w:val="0"/>
        <w:spacing w:after="0" w:line="240" w:lineRule="auto"/>
        <w:rPr>
          <w:rFonts w:ascii="Arial" w:hAnsi="Arial" w:cs="Arial"/>
          <w:b/>
        </w:rPr>
      </w:pPr>
      <w:r w:rsidRPr="006D65F7">
        <w:rPr>
          <w:rFonts w:ascii="Arial" w:hAnsi="Arial" w:cs="Arial"/>
          <w:b/>
        </w:rPr>
        <w:t>Determining what events need to be logged</w:t>
      </w:r>
    </w:p>
    <w:p w14:paraId="1AC48B8F" w14:textId="012AA5C0" w:rsidR="001B33A8" w:rsidRPr="006D65F7" w:rsidRDefault="001B33A8" w:rsidP="00F12B3F">
      <w:pPr>
        <w:autoSpaceDE w:val="0"/>
        <w:autoSpaceDN w:val="0"/>
        <w:adjustRightInd w:val="0"/>
        <w:spacing w:after="0" w:line="240" w:lineRule="auto"/>
        <w:rPr>
          <w:rFonts w:ascii="Arial" w:hAnsi="Arial" w:cs="Arial"/>
          <w:b/>
        </w:rPr>
      </w:pPr>
    </w:p>
    <w:p w14:paraId="5C255E16" w14:textId="07E7E5AC" w:rsidR="001B33A8" w:rsidRPr="006D65F7" w:rsidRDefault="001B33A8" w:rsidP="00F12B3F">
      <w:pPr>
        <w:autoSpaceDE w:val="0"/>
        <w:autoSpaceDN w:val="0"/>
        <w:adjustRightInd w:val="0"/>
        <w:spacing w:after="0" w:line="240" w:lineRule="auto"/>
        <w:rPr>
          <w:rFonts w:ascii="Arial" w:hAnsi="Arial" w:cs="Arial"/>
        </w:rPr>
      </w:pPr>
      <w:r w:rsidRPr="006D65F7">
        <w:rPr>
          <w:rFonts w:ascii="Arial" w:hAnsi="Arial" w:cs="Arial"/>
        </w:rPr>
        <w:t>Same as event handler. Can be divided into the following</w:t>
      </w:r>
    </w:p>
    <w:p w14:paraId="54321E09" w14:textId="014BAF0F" w:rsidR="002C1FD2" w:rsidRPr="006D65F7" w:rsidRDefault="002C1FD2" w:rsidP="00EB02C4">
      <w:pPr>
        <w:pStyle w:val="ListParagraph"/>
        <w:numPr>
          <w:ilvl w:val="0"/>
          <w:numId w:val="6"/>
        </w:numPr>
        <w:autoSpaceDE w:val="0"/>
        <w:autoSpaceDN w:val="0"/>
        <w:adjustRightInd w:val="0"/>
        <w:spacing w:after="0" w:line="240" w:lineRule="auto"/>
        <w:rPr>
          <w:rFonts w:ascii="Arial" w:hAnsi="Arial" w:cs="Arial"/>
        </w:rPr>
      </w:pPr>
      <w:r w:rsidRPr="006D65F7">
        <w:rPr>
          <w:rFonts w:ascii="Arial" w:hAnsi="Arial" w:cs="Arial"/>
        </w:rPr>
        <w:t xml:space="preserve">execution boundary events – start and end of execution task </w:t>
      </w:r>
    </w:p>
    <w:p w14:paraId="7FED07FF" w14:textId="7B754D78" w:rsidR="002C1FD2" w:rsidRPr="006D65F7" w:rsidRDefault="002C1FD2" w:rsidP="00EB02C4">
      <w:pPr>
        <w:pStyle w:val="ListParagraph"/>
        <w:numPr>
          <w:ilvl w:val="0"/>
          <w:numId w:val="6"/>
        </w:numPr>
        <w:autoSpaceDE w:val="0"/>
        <w:autoSpaceDN w:val="0"/>
        <w:adjustRightInd w:val="0"/>
        <w:spacing w:after="0" w:line="240" w:lineRule="auto"/>
        <w:rPr>
          <w:rFonts w:ascii="Arial" w:hAnsi="Arial" w:cs="Arial"/>
        </w:rPr>
      </w:pPr>
      <w:r w:rsidRPr="006D65F7">
        <w:rPr>
          <w:rFonts w:ascii="Arial" w:hAnsi="Arial" w:cs="Arial"/>
        </w:rPr>
        <w:t xml:space="preserve">execution progress events – </w:t>
      </w:r>
      <w:proofErr w:type="spellStart"/>
      <w:r w:rsidRPr="006D65F7">
        <w:rPr>
          <w:rFonts w:ascii="Arial" w:hAnsi="Arial" w:cs="Arial"/>
        </w:rPr>
        <w:t>eg</w:t>
      </w:r>
      <w:proofErr w:type="spellEnd"/>
      <w:r w:rsidRPr="006D65F7">
        <w:rPr>
          <w:rFonts w:ascii="Arial" w:hAnsi="Arial" w:cs="Arial"/>
        </w:rPr>
        <w:t xml:space="preserve"> variable change</w:t>
      </w:r>
      <w:r w:rsidR="003D13F8" w:rsidRPr="006D65F7">
        <w:rPr>
          <w:rFonts w:ascii="Arial" w:hAnsi="Arial" w:cs="Arial"/>
        </w:rPr>
        <w:t>s value</w:t>
      </w:r>
    </w:p>
    <w:p w14:paraId="6987BBC3" w14:textId="39F6D276" w:rsidR="002C1FD2" w:rsidRPr="006D65F7" w:rsidRDefault="002C1FD2" w:rsidP="00EB02C4">
      <w:pPr>
        <w:pStyle w:val="ListParagraph"/>
        <w:numPr>
          <w:ilvl w:val="0"/>
          <w:numId w:val="6"/>
        </w:numPr>
        <w:autoSpaceDE w:val="0"/>
        <w:autoSpaceDN w:val="0"/>
        <w:adjustRightInd w:val="0"/>
        <w:spacing w:after="0" w:line="240" w:lineRule="auto"/>
        <w:rPr>
          <w:rFonts w:ascii="Arial" w:hAnsi="Arial" w:cs="Arial"/>
        </w:rPr>
      </w:pPr>
      <w:r w:rsidRPr="006D65F7">
        <w:rPr>
          <w:rFonts w:ascii="Arial" w:hAnsi="Arial" w:cs="Arial"/>
        </w:rPr>
        <w:t xml:space="preserve">execution exception </w:t>
      </w:r>
    </w:p>
    <w:p w14:paraId="53BE1CB1" w14:textId="4F878613" w:rsidR="002C1FD2" w:rsidRPr="006D65F7" w:rsidRDefault="002C1FD2" w:rsidP="00F12B3F">
      <w:pPr>
        <w:autoSpaceDE w:val="0"/>
        <w:autoSpaceDN w:val="0"/>
        <w:adjustRightInd w:val="0"/>
        <w:spacing w:after="0" w:line="240" w:lineRule="auto"/>
        <w:rPr>
          <w:rFonts w:ascii="Arial" w:hAnsi="Arial" w:cs="Arial"/>
        </w:rPr>
      </w:pPr>
    </w:p>
    <w:p w14:paraId="1D2F6684" w14:textId="654772D8" w:rsidR="002C1FD2" w:rsidRPr="006D65F7" w:rsidRDefault="002C1FD2" w:rsidP="00F12B3F">
      <w:pPr>
        <w:autoSpaceDE w:val="0"/>
        <w:autoSpaceDN w:val="0"/>
        <w:adjustRightInd w:val="0"/>
        <w:spacing w:after="0" w:line="240" w:lineRule="auto"/>
        <w:rPr>
          <w:rFonts w:ascii="Arial" w:hAnsi="Arial" w:cs="Arial"/>
        </w:rPr>
      </w:pPr>
      <w:r w:rsidRPr="006D65F7">
        <w:rPr>
          <w:rFonts w:ascii="Arial" w:hAnsi="Arial" w:cs="Arial"/>
        </w:rPr>
        <w:t>exception and boundary events needed for high-level monitoring</w:t>
      </w:r>
    </w:p>
    <w:p w14:paraId="010DB74B" w14:textId="063D5E2A" w:rsidR="002C1FD2" w:rsidRPr="006D65F7" w:rsidRDefault="002C1FD2" w:rsidP="00F12B3F">
      <w:pPr>
        <w:autoSpaceDE w:val="0"/>
        <w:autoSpaceDN w:val="0"/>
        <w:adjustRightInd w:val="0"/>
        <w:spacing w:after="0" w:line="240" w:lineRule="auto"/>
        <w:rPr>
          <w:rFonts w:ascii="Arial" w:hAnsi="Arial" w:cs="Arial"/>
        </w:rPr>
      </w:pPr>
    </w:p>
    <w:p w14:paraId="7B522149" w14:textId="65A1C745" w:rsidR="002C1FD2" w:rsidRPr="006D65F7" w:rsidRDefault="002C1FD2" w:rsidP="00F12B3F">
      <w:pPr>
        <w:autoSpaceDE w:val="0"/>
        <w:autoSpaceDN w:val="0"/>
        <w:adjustRightInd w:val="0"/>
        <w:spacing w:after="0" w:line="240" w:lineRule="auto"/>
        <w:rPr>
          <w:rFonts w:ascii="Arial" w:hAnsi="Arial" w:cs="Arial"/>
          <w:b/>
        </w:rPr>
      </w:pPr>
      <w:r w:rsidRPr="006D65F7">
        <w:rPr>
          <w:rFonts w:ascii="Arial" w:hAnsi="Arial" w:cs="Arial"/>
          <w:b/>
        </w:rPr>
        <w:t>Event properties that can be captured</w:t>
      </w:r>
    </w:p>
    <w:p w14:paraId="0A6687D3" w14:textId="6662BD3E" w:rsidR="002C1FD2" w:rsidRPr="006D65F7" w:rsidRDefault="002C1FD2" w:rsidP="00F12B3F">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689"/>
        <w:gridCol w:w="6327"/>
      </w:tblGrid>
      <w:tr w:rsidR="001B33A8" w:rsidRPr="006D65F7" w14:paraId="09BB5AAD" w14:textId="77777777" w:rsidTr="001B33A8">
        <w:tc>
          <w:tcPr>
            <w:tcW w:w="2689" w:type="dxa"/>
          </w:tcPr>
          <w:p w14:paraId="4577F950" w14:textId="7B7573FC" w:rsidR="001B33A8" w:rsidRPr="006D65F7" w:rsidRDefault="001B33A8" w:rsidP="00F12B3F">
            <w:pPr>
              <w:autoSpaceDE w:val="0"/>
              <w:autoSpaceDN w:val="0"/>
              <w:adjustRightInd w:val="0"/>
              <w:rPr>
                <w:rFonts w:ascii="Arial" w:hAnsi="Arial" w:cs="Arial"/>
              </w:rPr>
            </w:pPr>
            <w:r w:rsidRPr="006D65F7">
              <w:rPr>
                <w:rFonts w:ascii="Arial" w:hAnsi="Arial" w:cs="Arial"/>
              </w:rPr>
              <w:t>Computer</w:t>
            </w:r>
          </w:p>
        </w:tc>
        <w:tc>
          <w:tcPr>
            <w:tcW w:w="6327" w:type="dxa"/>
          </w:tcPr>
          <w:p w14:paraId="26A45771" w14:textId="6AEE3081" w:rsidR="001B33A8" w:rsidRPr="006D65F7" w:rsidRDefault="001B33A8" w:rsidP="00F12B3F">
            <w:pPr>
              <w:autoSpaceDE w:val="0"/>
              <w:autoSpaceDN w:val="0"/>
              <w:adjustRightInd w:val="0"/>
              <w:rPr>
                <w:rFonts w:ascii="Arial" w:hAnsi="Arial" w:cs="Arial"/>
              </w:rPr>
            </w:pPr>
            <w:r w:rsidRPr="006D65F7">
              <w:rPr>
                <w:rFonts w:ascii="Arial" w:hAnsi="Arial" w:cs="Arial"/>
              </w:rPr>
              <w:t>name of computer event occurred</w:t>
            </w:r>
          </w:p>
        </w:tc>
      </w:tr>
      <w:tr w:rsidR="001B33A8" w:rsidRPr="006D65F7" w14:paraId="5C21C643" w14:textId="77777777" w:rsidTr="001B33A8">
        <w:tc>
          <w:tcPr>
            <w:tcW w:w="2689" w:type="dxa"/>
          </w:tcPr>
          <w:p w14:paraId="73926367" w14:textId="00D2AA96" w:rsidR="001B33A8" w:rsidRPr="006D65F7" w:rsidRDefault="001B33A8" w:rsidP="00F12B3F">
            <w:pPr>
              <w:autoSpaceDE w:val="0"/>
              <w:autoSpaceDN w:val="0"/>
              <w:adjustRightInd w:val="0"/>
              <w:rPr>
                <w:rFonts w:ascii="Arial" w:hAnsi="Arial" w:cs="Arial"/>
              </w:rPr>
            </w:pPr>
            <w:r w:rsidRPr="006D65F7">
              <w:rPr>
                <w:rFonts w:ascii="Arial" w:hAnsi="Arial" w:cs="Arial"/>
              </w:rPr>
              <w:t>Operator</w:t>
            </w:r>
          </w:p>
        </w:tc>
        <w:tc>
          <w:tcPr>
            <w:tcW w:w="6327" w:type="dxa"/>
          </w:tcPr>
          <w:p w14:paraId="51FC6E56" w14:textId="77777777" w:rsidR="001B33A8" w:rsidRPr="006D65F7" w:rsidRDefault="001B33A8" w:rsidP="00F12B3F">
            <w:pPr>
              <w:autoSpaceDE w:val="0"/>
              <w:autoSpaceDN w:val="0"/>
              <w:adjustRightInd w:val="0"/>
              <w:rPr>
                <w:rFonts w:ascii="Arial" w:hAnsi="Arial" w:cs="Arial"/>
              </w:rPr>
            </w:pPr>
          </w:p>
        </w:tc>
      </w:tr>
      <w:tr w:rsidR="001B33A8" w:rsidRPr="006D65F7" w14:paraId="595D56EB" w14:textId="77777777" w:rsidTr="001B33A8">
        <w:tc>
          <w:tcPr>
            <w:tcW w:w="2689" w:type="dxa"/>
          </w:tcPr>
          <w:p w14:paraId="16BFDD32" w14:textId="0FDABD78"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SourceName</w:t>
            </w:r>
            <w:proofErr w:type="spellEnd"/>
          </w:p>
        </w:tc>
        <w:tc>
          <w:tcPr>
            <w:tcW w:w="6327" w:type="dxa"/>
          </w:tcPr>
          <w:p w14:paraId="59958D5F" w14:textId="5758180C" w:rsidR="001B33A8" w:rsidRPr="006D65F7" w:rsidRDefault="001B33A8" w:rsidP="00F12B3F">
            <w:pPr>
              <w:autoSpaceDE w:val="0"/>
              <w:autoSpaceDN w:val="0"/>
              <w:adjustRightInd w:val="0"/>
              <w:rPr>
                <w:rFonts w:ascii="Arial" w:hAnsi="Arial" w:cs="Arial"/>
              </w:rPr>
            </w:pPr>
            <w:r w:rsidRPr="006D65F7">
              <w:rPr>
                <w:rFonts w:ascii="Arial" w:hAnsi="Arial" w:cs="Arial"/>
              </w:rPr>
              <w:t>Name of container or task event occurred in</w:t>
            </w:r>
          </w:p>
        </w:tc>
      </w:tr>
      <w:tr w:rsidR="001B33A8" w:rsidRPr="006D65F7" w14:paraId="6747BCFC" w14:textId="77777777" w:rsidTr="001B33A8">
        <w:tc>
          <w:tcPr>
            <w:tcW w:w="2689" w:type="dxa"/>
          </w:tcPr>
          <w:p w14:paraId="6CDC544E" w14:textId="29DFB302"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SourceID</w:t>
            </w:r>
            <w:proofErr w:type="spellEnd"/>
          </w:p>
        </w:tc>
        <w:tc>
          <w:tcPr>
            <w:tcW w:w="6327" w:type="dxa"/>
          </w:tcPr>
          <w:p w14:paraId="5B9B137E" w14:textId="28560A21" w:rsidR="001B33A8" w:rsidRPr="006D65F7" w:rsidRDefault="00EE0454" w:rsidP="00F12B3F">
            <w:pPr>
              <w:autoSpaceDE w:val="0"/>
              <w:autoSpaceDN w:val="0"/>
              <w:adjustRightInd w:val="0"/>
              <w:rPr>
                <w:rFonts w:ascii="Arial" w:hAnsi="Arial" w:cs="Arial"/>
              </w:rPr>
            </w:pPr>
            <w:r w:rsidRPr="006D65F7">
              <w:rPr>
                <w:rFonts w:ascii="Arial" w:hAnsi="Arial" w:cs="Arial"/>
              </w:rPr>
              <w:t>identifier of package, container</w:t>
            </w:r>
          </w:p>
        </w:tc>
      </w:tr>
      <w:tr w:rsidR="001B33A8" w:rsidRPr="006D65F7" w14:paraId="3DF3580A" w14:textId="77777777" w:rsidTr="001B33A8">
        <w:tc>
          <w:tcPr>
            <w:tcW w:w="2689" w:type="dxa"/>
          </w:tcPr>
          <w:p w14:paraId="462A052F" w14:textId="02D76C57"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ExecutionID</w:t>
            </w:r>
            <w:proofErr w:type="spellEnd"/>
          </w:p>
        </w:tc>
        <w:tc>
          <w:tcPr>
            <w:tcW w:w="6327" w:type="dxa"/>
          </w:tcPr>
          <w:p w14:paraId="5515BCA8" w14:textId="46069500" w:rsidR="001B33A8" w:rsidRPr="006D65F7" w:rsidRDefault="00EE0454" w:rsidP="00F12B3F">
            <w:pPr>
              <w:autoSpaceDE w:val="0"/>
              <w:autoSpaceDN w:val="0"/>
              <w:adjustRightInd w:val="0"/>
              <w:rPr>
                <w:rFonts w:ascii="Arial" w:hAnsi="Arial" w:cs="Arial"/>
              </w:rPr>
            </w:pPr>
            <w:r w:rsidRPr="006D65F7">
              <w:rPr>
                <w:rFonts w:ascii="Arial" w:hAnsi="Arial" w:cs="Arial"/>
              </w:rPr>
              <w:t>GUID of the execution instance</w:t>
            </w:r>
          </w:p>
        </w:tc>
      </w:tr>
      <w:tr w:rsidR="001B33A8" w:rsidRPr="006D65F7" w14:paraId="4A0AAFF2" w14:textId="77777777" w:rsidTr="001B33A8">
        <w:tc>
          <w:tcPr>
            <w:tcW w:w="2689" w:type="dxa"/>
          </w:tcPr>
          <w:p w14:paraId="3B855DC3" w14:textId="32924289"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MessageText</w:t>
            </w:r>
            <w:proofErr w:type="spellEnd"/>
          </w:p>
        </w:tc>
        <w:tc>
          <w:tcPr>
            <w:tcW w:w="6327" w:type="dxa"/>
          </w:tcPr>
          <w:p w14:paraId="066ACB6C" w14:textId="0721CB2F" w:rsidR="001B33A8" w:rsidRPr="006D65F7" w:rsidRDefault="00EE0454" w:rsidP="00F12B3F">
            <w:pPr>
              <w:autoSpaceDE w:val="0"/>
              <w:autoSpaceDN w:val="0"/>
              <w:adjustRightInd w:val="0"/>
              <w:rPr>
                <w:rFonts w:ascii="Arial" w:hAnsi="Arial" w:cs="Arial"/>
              </w:rPr>
            </w:pPr>
            <w:r w:rsidRPr="006D65F7">
              <w:rPr>
                <w:rFonts w:ascii="Arial" w:hAnsi="Arial" w:cs="Arial"/>
              </w:rPr>
              <w:t>most useful for trouble-shooting</w:t>
            </w:r>
          </w:p>
        </w:tc>
      </w:tr>
      <w:tr w:rsidR="001B33A8" w:rsidRPr="006D65F7" w14:paraId="5A5E1AAE" w14:textId="77777777" w:rsidTr="001B33A8">
        <w:tc>
          <w:tcPr>
            <w:tcW w:w="2689" w:type="dxa"/>
          </w:tcPr>
          <w:p w14:paraId="170CBC38" w14:textId="18DB4C02"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StartTime</w:t>
            </w:r>
            <w:proofErr w:type="spellEnd"/>
          </w:p>
        </w:tc>
        <w:tc>
          <w:tcPr>
            <w:tcW w:w="6327" w:type="dxa"/>
          </w:tcPr>
          <w:p w14:paraId="5E9D79FF" w14:textId="77777777" w:rsidR="001B33A8" w:rsidRPr="006D65F7" w:rsidRDefault="001B33A8" w:rsidP="00F12B3F">
            <w:pPr>
              <w:autoSpaceDE w:val="0"/>
              <w:autoSpaceDN w:val="0"/>
              <w:adjustRightInd w:val="0"/>
              <w:rPr>
                <w:rFonts w:ascii="Arial" w:hAnsi="Arial" w:cs="Arial"/>
              </w:rPr>
            </w:pPr>
          </w:p>
        </w:tc>
      </w:tr>
      <w:tr w:rsidR="001B33A8" w:rsidRPr="006D65F7" w14:paraId="6F35505D" w14:textId="77777777" w:rsidTr="001B33A8">
        <w:tc>
          <w:tcPr>
            <w:tcW w:w="2689" w:type="dxa"/>
          </w:tcPr>
          <w:p w14:paraId="67326664" w14:textId="2EF5DD3C"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EndTime</w:t>
            </w:r>
            <w:proofErr w:type="spellEnd"/>
          </w:p>
        </w:tc>
        <w:tc>
          <w:tcPr>
            <w:tcW w:w="6327" w:type="dxa"/>
          </w:tcPr>
          <w:p w14:paraId="138EFAB9" w14:textId="77777777" w:rsidR="001B33A8" w:rsidRPr="006D65F7" w:rsidRDefault="001B33A8" w:rsidP="00F12B3F">
            <w:pPr>
              <w:autoSpaceDE w:val="0"/>
              <w:autoSpaceDN w:val="0"/>
              <w:adjustRightInd w:val="0"/>
              <w:rPr>
                <w:rFonts w:ascii="Arial" w:hAnsi="Arial" w:cs="Arial"/>
              </w:rPr>
            </w:pPr>
          </w:p>
        </w:tc>
      </w:tr>
      <w:tr w:rsidR="001B33A8" w:rsidRPr="006D65F7" w14:paraId="0F8E6827" w14:textId="77777777" w:rsidTr="001B33A8">
        <w:tc>
          <w:tcPr>
            <w:tcW w:w="2689" w:type="dxa"/>
          </w:tcPr>
          <w:p w14:paraId="2B9865A2" w14:textId="37DA8ECA" w:rsidR="001B33A8" w:rsidRPr="006D65F7" w:rsidRDefault="001B33A8" w:rsidP="00F12B3F">
            <w:pPr>
              <w:autoSpaceDE w:val="0"/>
              <w:autoSpaceDN w:val="0"/>
              <w:adjustRightInd w:val="0"/>
              <w:rPr>
                <w:rFonts w:ascii="Arial" w:hAnsi="Arial" w:cs="Arial"/>
              </w:rPr>
            </w:pPr>
            <w:proofErr w:type="spellStart"/>
            <w:r w:rsidRPr="006D65F7">
              <w:rPr>
                <w:rFonts w:ascii="Arial" w:hAnsi="Arial" w:cs="Arial"/>
              </w:rPr>
              <w:t>DataCode</w:t>
            </w:r>
            <w:proofErr w:type="spellEnd"/>
          </w:p>
        </w:tc>
        <w:tc>
          <w:tcPr>
            <w:tcW w:w="6327" w:type="dxa"/>
          </w:tcPr>
          <w:p w14:paraId="6AB8BBBD" w14:textId="77777777" w:rsidR="00EE0454" w:rsidRPr="006D65F7" w:rsidRDefault="00EE0454" w:rsidP="00EE0454">
            <w:pPr>
              <w:autoSpaceDE w:val="0"/>
              <w:autoSpaceDN w:val="0"/>
              <w:adjustRightInd w:val="0"/>
              <w:ind w:left="720"/>
              <w:rPr>
                <w:rFonts w:ascii="Arial" w:hAnsi="Arial" w:cs="Arial"/>
              </w:rPr>
            </w:pPr>
            <w:r w:rsidRPr="006D65F7">
              <w:rPr>
                <w:rFonts w:ascii="Arial" w:hAnsi="Arial" w:cs="Arial"/>
              </w:rPr>
              <w:t>0 – Success</w:t>
            </w:r>
          </w:p>
          <w:p w14:paraId="4C074310" w14:textId="77777777" w:rsidR="00EE0454" w:rsidRPr="006D65F7" w:rsidRDefault="00EE0454" w:rsidP="00EE0454">
            <w:pPr>
              <w:autoSpaceDE w:val="0"/>
              <w:autoSpaceDN w:val="0"/>
              <w:adjustRightInd w:val="0"/>
              <w:ind w:left="720"/>
              <w:rPr>
                <w:rFonts w:ascii="Arial" w:hAnsi="Arial" w:cs="Arial"/>
              </w:rPr>
            </w:pPr>
            <w:r w:rsidRPr="006D65F7">
              <w:rPr>
                <w:rFonts w:ascii="Arial" w:hAnsi="Arial" w:cs="Arial"/>
              </w:rPr>
              <w:t>1 – Failure</w:t>
            </w:r>
          </w:p>
          <w:p w14:paraId="4DA48AE3" w14:textId="77777777" w:rsidR="00EE0454" w:rsidRPr="006D65F7" w:rsidRDefault="00EE0454" w:rsidP="00EE0454">
            <w:pPr>
              <w:autoSpaceDE w:val="0"/>
              <w:autoSpaceDN w:val="0"/>
              <w:adjustRightInd w:val="0"/>
              <w:ind w:left="720"/>
              <w:rPr>
                <w:rFonts w:ascii="Arial" w:hAnsi="Arial" w:cs="Arial"/>
              </w:rPr>
            </w:pPr>
            <w:r w:rsidRPr="006D65F7">
              <w:rPr>
                <w:rFonts w:ascii="Arial" w:hAnsi="Arial" w:cs="Arial"/>
              </w:rPr>
              <w:t>2 – Completed</w:t>
            </w:r>
          </w:p>
          <w:p w14:paraId="107FBD50" w14:textId="57B23029" w:rsidR="001B33A8" w:rsidRPr="006D65F7" w:rsidRDefault="00EE0454" w:rsidP="00EE0454">
            <w:pPr>
              <w:autoSpaceDE w:val="0"/>
              <w:autoSpaceDN w:val="0"/>
              <w:adjustRightInd w:val="0"/>
              <w:ind w:left="720"/>
              <w:rPr>
                <w:rFonts w:ascii="Arial" w:hAnsi="Arial" w:cs="Arial"/>
              </w:rPr>
            </w:pPr>
            <w:r w:rsidRPr="006D65F7">
              <w:rPr>
                <w:rFonts w:ascii="Arial" w:hAnsi="Arial" w:cs="Arial"/>
              </w:rPr>
              <w:t xml:space="preserve">3 – </w:t>
            </w:r>
            <w:proofErr w:type="spellStart"/>
            <w:r w:rsidRPr="006D65F7">
              <w:rPr>
                <w:rFonts w:ascii="Arial" w:hAnsi="Arial" w:cs="Arial"/>
              </w:rPr>
              <w:t>Canceled</w:t>
            </w:r>
            <w:proofErr w:type="spellEnd"/>
          </w:p>
        </w:tc>
      </w:tr>
    </w:tbl>
    <w:p w14:paraId="7502D17B" w14:textId="082B5359" w:rsidR="001B33A8" w:rsidRPr="006D65F7" w:rsidRDefault="001B33A8" w:rsidP="00F12B3F">
      <w:pPr>
        <w:autoSpaceDE w:val="0"/>
        <w:autoSpaceDN w:val="0"/>
        <w:adjustRightInd w:val="0"/>
        <w:spacing w:after="0" w:line="240" w:lineRule="auto"/>
        <w:rPr>
          <w:rFonts w:ascii="Arial" w:hAnsi="Arial" w:cs="Arial"/>
        </w:rPr>
      </w:pPr>
    </w:p>
    <w:p w14:paraId="64607C0A" w14:textId="2878FC29" w:rsidR="00952C36" w:rsidRPr="006D65F7" w:rsidRDefault="00952C36" w:rsidP="00615696">
      <w:pPr>
        <w:tabs>
          <w:tab w:val="left" w:pos="6870"/>
        </w:tabs>
        <w:autoSpaceDE w:val="0"/>
        <w:autoSpaceDN w:val="0"/>
        <w:adjustRightInd w:val="0"/>
        <w:spacing w:after="0" w:line="240" w:lineRule="auto"/>
        <w:rPr>
          <w:rFonts w:ascii="Arial" w:hAnsi="Arial" w:cs="Arial"/>
          <w:b/>
        </w:rPr>
      </w:pPr>
      <w:proofErr w:type="spellStart"/>
      <w:r w:rsidRPr="006D65F7">
        <w:rPr>
          <w:rFonts w:ascii="Arial" w:hAnsi="Arial" w:cs="Arial"/>
          <w:b/>
        </w:rPr>
        <w:t>LoggingMode</w:t>
      </w:r>
      <w:proofErr w:type="spellEnd"/>
      <w:r w:rsidRPr="006D65F7">
        <w:rPr>
          <w:rFonts w:ascii="Arial" w:hAnsi="Arial" w:cs="Arial"/>
          <w:b/>
        </w:rPr>
        <w:t xml:space="preserve"> = </w:t>
      </w:r>
      <w:proofErr w:type="spellStart"/>
      <w:r w:rsidRPr="006D65F7">
        <w:rPr>
          <w:rFonts w:ascii="Arial" w:hAnsi="Arial" w:cs="Arial"/>
          <w:b/>
        </w:rPr>
        <w:t>UseParentSetting</w:t>
      </w:r>
      <w:proofErr w:type="spellEnd"/>
    </w:p>
    <w:p w14:paraId="446E67F8" w14:textId="5A975BFA" w:rsidR="00952C36" w:rsidRPr="006D65F7" w:rsidRDefault="00952C36" w:rsidP="00615696">
      <w:pPr>
        <w:tabs>
          <w:tab w:val="left" w:pos="6870"/>
        </w:tabs>
        <w:autoSpaceDE w:val="0"/>
        <w:autoSpaceDN w:val="0"/>
        <w:adjustRightInd w:val="0"/>
        <w:spacing w:after="0" w:line="240" w:lineRule="auto"/>
        <w:rPr>
          <w:rFonts w:ascii="Arial" w:hAnsi="Arial" w:cs="Arial"/>
          <w:b/>
        </w:rPr>
      </w:pPr>
    </w:p>
    <w:p w14:paraId="7BB05936" w14:textId="7F792A01" w:rsidR="00952C36" w:rsidRPr="006D65F7" w:rsidRDefault="00952C36" w:rsidP="00615696">
      <w:pPr>
        <w:tabs>
          <w:tab w:val="left" w:pos="6870"/>
        </w:tabs>
        <w:autoSpaceDE w:val="0"/>
        <w:autoSpaceDN w:val="0"/>
        <w:adjustRightInd w:val="0"/>
        <w:spacing w:after="0" w:line="240" w:lineRule="auto"/>
        <w:rPr>
          <w:rFonts w:ascii="Arial" w:hAnsi="Arial" w:cs="Arial"/>
        </w:rPr>
      </w:pPr>
      <w:r w:rsidRPr="006D65F7">
        <w:rPr>
          <w:rFonts w:ascii="Arial" w:hAnsi="Arial" w:cs="Arial"/>
        </w:rPr>
        <w:t xml:space="preserve">Task inherits </w:t>
      </w:r>
      <w:r w:rsidR="0029303B">
        <w:rPr>
          <w:rFonts w:ascii="Arial" w:hAnsi="Arial" w:cs="Arial"/>
        </w:rPr>
        <w:t>it’s</w:t>
      </w:r>
      <w:r w:rsidRPr="006D65F7">
        <w:rPr>
          <w:rFonts w:ascii="Arial" w:hAnsi="Arial" w:cs="Arial"/>
        </w:rPr>
        <w:t xml:space="preserve"> logging setting from its parent object</w:t>
      </w:r>
    </w:p>
    <w:p w14:paraId="23C0F7A0" w14:textId="77777777" w:rsidR="00952C36" w:rsidRPr="006D65F7" w:rsidRDefault="00952C36" w:rsidP="00615696">
      <w:pPr>
        <w:tabs>
          <w:tab w:val="left" w:pos="6870"/>
        </w:tabs>
        <w:autoSpaceDE w:val="0"/>
        <w:autoSpaceDN w:val="0"/>
        <w:adjustRightInd w:val="0"/>
        <w:spacing w:after="0" w:line="240" w:lineRule="auto"/>
        <w:rPr>
          <w:rFonts w:ascii="Arial" w:hAnsi="Arial" w:cs="Arial"/>
        </w:rPr>
      </w:pPr>
    </w:p>
    <w:p w14:paraId="75E0CDB8" w14:textId="7EED319E" w:rsidR="003D13F8" w:rsidRPr="006D65F7" w:rsidRDefault="003D13F8" w:rsidP="00C10EFD">
      <w:pPr>
        <w:autoSpaceDE w:val="0"/>
        <w:autoSpaceDN w:val="0"/>
        <w:adjustRightInd w:val="0"/>
        <w:spacing w:after="0" w:line="240" w:lineRule="auto"/>
        <w:rPr>
          <w:rFonts w:ascii="Arial" w:hAnsi="Arial" w:cs="Arial"/>
        </w:rPr>
      </w:pPr>
      <w:r w:rsidRPr="006D65F7">
        <w:rPr>
          <w:rFonts w:ascii="Arial" w:hAnsi="Arial" w:cs="Arial"/>
        </w:rPr>
        <w:t>Log Configuration Templates – logging setting can be saved as template to use in other pack</w:t>
      </w:r>
      <w:r w:rsidR="00B93D23" w:rsidRPr="006D65F7">
        <w:rPr>
          <w:rFonts w:ascii="Arial" w:hAnsi="Arial" w:cs="Arial"/>
        </w:rPr>
        <w:t>a</w:t>
      </w:r>
      <w:r w:rsidRPr="006D65F7">
        <w:rPr>
          <w:rFonts w:ascii="Arial" w:hAnsi="Arial" w:cs="Arial"/>
        </w:rPr>
        <w:t>ges.</w:t>
      </w:r>
    </w:p>
    <w:p w14:paraId="5F3CB17D" w14:textId="3671F941" w:rsidR="00B73A94" w:rsidRPr="006D65F7" w:rsidRDefault="00B73A94" w:rsidP="00C10EFD">
      <w:pPr>
        <w:autoSpaceDE w:val="0"/>
        <w:autoSpaceDN w:val="0"/>
        <w:adjustRightInd w:val="0"/>
        <w:spacing w:after="0" w:line="240" w:lineRule="auto"/>
        <w:rPr>
          <w:rFonts w:ascii="Arial" w:hAnsi="Arial" w:cs="Arial"/>
          <w:b/>
        </w:rPr>
      </w:pPr>
    </w:p>
    <w:p w14:paraId="4D73FB38" w14:textId="70E5013C" w:rsidR="00B73A94" w:rsidRPr="006D65F7" w:rsidRDefault="00615696" w:rsidP="00615696">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10.2 - Logging Packages</w:t>
      </w:r>
    </w:p>
    <w:p w14:paraId="2CDC37ED" w14:textId="747C7A0E" w:rsidR="00B73A94" w:rsidRPr="006D65F7" w:rsidRDefault="00B73A94" w:rsidP="00C10EFD">
      <w:pPr>
        <w:autoSpaceDE w:val="0"/>
        <w:autoSpaceDN w:val="0"/>
        <w:adjustRightInd w:val="0"/>
        <w:spacing w:after="0" w:line="240" w:lineRule="auto"/>
        <w:rPr>
          <w:rFonts w:ascii="Arial" w:hAnsi="Arial" w:cs="Arial"/>
        </w:rPr>
      </w:pPr>
    </w:p>
    <w:p w14:paraId="66636824" w14:textId="1BD88DE8" w:rsidR="00B73A94" w:rsidRPr="006D65F7" w:rsidRDefault="00B73A94" w:rsidP="00C10EFD">
      <w:pPr>
        <w:autoSpaceDE w:val="0"/>
        <w:autoSpaceDN w:val="0"/>
        <w:adjustRightInd w:val="0"/>
        <w:spacing w:after="0" w:line="240" w:lineRule="auto"/>
        <w:rPr>
          <w:rFonts w:ascii="Arial" w:hAnsi="Arial" w:cs="Arial"/>
        </w:rPr>
      </w:pPr>
      <w:r w:rsidRPr="006D65F7">
        <w:rPr>
          <w:rFonts w:ascii="Arial" w:hAnsi="Arial" w:cs="Arial"/>
        </w:rPr>
        <w:t>Can be divided into 2 types:</w:t>
      </w:r>
    </w:p>
    <w:p w14:paraId="5DC8B061" w14:textId="33736995" w:rsidR="00B73A94" w:rsidRPr="006D65F7" w:rsidRDefault="00B73A94" w:rsidP="00C10EFD">
      <w:pPr>
        <w:autoSpaceDE w:val="0"/>
        <w:autoSpaceDN w:val="0"/>
        <w:adjustRightInd w:val="0"/>
        <w:spacing w:after="0" w:line="240" w:lineRule="auto"/>
        <w:rPr>
          <w:rFonts w:ascii="Arial" w:hAnsi="Arial" w:cs="Arial"/>
        </w:rPr>
      </w:pPr>
    </w:p>
    <w:tbl>
      <w:tblPr>
        <w:tblStyle w:val="TableGrid"/>
        <w:tblW w:w="9634" w:type="dxa"/>
        <w:tblLook w:val="04A0" w:firstRow="1" w:lastRow="0" w:firstColumn="1" w:lastColumn="0" w:noHBand="0" w:noVBand="1"/>
      </w:tblPr>
      <w:tblGrid>
        <w:gridCol w:w="2405"/>
        <w:gridCol w:w="7229"/>
      </w:tblGrid>
      <w:tr w:rsidR="007D63F6" w:rsidRPr="006D65F7" w14:paraId="5E7EC6BA" w14:textId="77777777" w:rsidTr="007D63F6">
        <w:tc>
          <w:tcPr>
            <w:tcW w:w="2405" w:type="dxa"/>
          </w:tcPr>
          <w:p w14:paraId="65D072CE" w14:textId="13B3E335" w:rsidR="007D63F6" w:rsidRPr="006D65F7" w:rsidRDefault="007D63F6" w:rsidP="00C10EFD">
            <w:pPr>
              <w:autoSpaceDE w:val="0"/>
              <w:autoSpaceDN w:val="0"/>
              <w:adjustRightInd w:val="0"/>
              <w:rPr>
                <w:rFonts w:ascii="Arial" w:hAnsi="Arial" w:cs="Arial"/>
              </w:rPr>
            </w:pPr>
            <w:r w:rsidRPr="006D65F7">
              <w:rPr>
                <w:rFonts w:ascii="Arial" w:hAnsi="Arial" w:cs="Arial"/>
              </w:rPr>
              <w:t>Elementary auditing</w:t>
            </w:r>
          </w:p>
        </w:tc>
        <w:tc>
          <w:tcPr>
            <w:tcW w:w="7229" w:type="dxa"/>
          </w:tcPr>
          <w:p w14:paraId="08D13F87" w14:textId="69829CEF" w:rsidR="007D63F6" w:rsidRPr="006D65F7" w:rsidRDefault="007D63F6" w:rsidP="00C10EFD">
            <w:pPr>
              <w:autoSpaceDE w:val="0"/>
              <w:autoSpaceDN w:val="0"/>
              <w:adjustRightInd w:val="0"/>
              <w:rPr>
                <w:rFonts w:ascii="Arial" w:hAnsi="Arial" w:cs="Arial"/>
              </w:rPr>
            </w:pPr>
            <w:r w:rsidRPr="006D65F7">
              <w:rPr>
                <w:rFonts w:ascii="Arial" w:hAnsi="Arial" w:cs="Arial"/>
              </w:rPr>
              <w:t xml:space="preserve">one-to-one with the record being audited. Changes in data, who made it, when etc. Usually stored in same place at the </w:t>
            </w:r>
            <w:proofErr w:type="spellStart"/>
            <w:r w:rsidRPr="006D65F7">
              <w:rPr>
                <w:rFonts w:ascii="Arial" w:hAnsi="Arial" w:cs="Arial"/>
              </w:rPr>
              <w:t>aduit</w:t>
            </w:r>
            <w:proofErr w:type="spellEnd"/>
            <w:r w:rsidRPr="006D65F7">
              <w:rPr>
                <w:rFonts w:ascii="Arial" w:hAnsi="Arial" w:cs="Arial"/>
              </w:rPr>
              <w:t xml:space="preserve"> </w:t>
            </w:r>
            <w:proofErr w:type="spellStart"/>
            <w:r w:rsidRPr="006D65F7">
              <w:rPr>
                <w:rFonts w:ascii="Arial" w:hAnsi="Arial" w:cs="Arial"/>
              </w:rPr>
              <w:t>eg</w:t>
            </w:r>
            <w:proofErr w:type="spellEnd"/>
            <w:r w:rsidRPr="006D65F7">
              <w:rPr>
                <w:rFonts w:ascii="Arial" w:hAnsi="Arial" w:cs="Arial"/>
              </w:rPr>
              <w:t xml:space="preserve"> database</w:t>
            </w:r>
          </w:p>
        </w:tc>
      </w:tr>
      <w:tr w:rsidR="007D63F6" w:rsidRPr="006D65F7" w14:paraId="54091E00" w14:textId="77777777" w:rsidTr="007D63F6">
        <w:tc>
          <w:tcPr>
            <w:tcW w:w="2405" w:type="dxa"/>
          </w:tcPr>
          <w:p w14:paraId="409ABF9D" w14:textId="04538E68" w:rsidR="007D63F6" w:rsidRPr="006D65F7" w:rsidRDefault="007D63F6" w:rsidP="00C10EFD">
            <w:pPr>
              <w:autoSpaceDE w:val="0"/>
              <w:autoSpaceDN w:val="0"/>
              <w:adjustRightInd w:val="0"/>
              <w:rPr>
                <w:rFonts w:ascii="Arial" w:hAnsi="Arial" w:cs="Arial"/>
              </w:rPr>
            </w:pPr>
            <w:r w:rsidRPr="006D65F7">
              <w:rPr>
                <w:rFonts w:ascii="Arial" w:hAnsi="Arial" w:cs="Arial"/>
              </w:rPr>
              <w:t>Complete auditing</w:t>
            </w:r>
          </w:p>
        </w:tc>
        <w:tc>
          <w:tcPr>
            <w:tcW w:w="7229" w:type="dxa"/>
          </w:tcPr>
          <w:p w14:paraId="0BB5AF0C" w14:textId="421FD61A" w:rsidR="007D63F6" w:rsidRPr="006D65F7" w:rsidRDefault="007D63F6" w:rsidP="00C10EFD">
            <w:pPr>
              <w:autoSpaceDE w:val="0"/>
              <w:autoSpaceDN w:val="0"/>
              <w:adjustRightInd w:val="0"/>
              <w:rPr>
                <w:rFonts w:ascii="Arial" w:hAnsi="Arial" w:cs="Arial"/>
              </w:rPr>
            </w:pPr>
            <w:r w:rsidRPr="006D65F7">
              <w:rPr>
                <w:rFonts w:ascii="Arial" w:hAnsi="Arial" w:cs="Arial"/>
              </w:rPr>
              <w:t xml:space="preserve">many-to-one with the record being audited </w:t>
            </w:r>
            <w:proofErr w:type="spellStart"/>
            <w:r w:rsidRPr="006D65F7">
              <w:rPr>
                <w:rFonts w:ascii="Arial" w:hAnsi="Arial" w:cs="Arial"/>
              </w:rPr>
              <w:t>eg</w:t>
            </w:r>
            <w:proofErr w:type="spellEnd"/>
            <w:r w:rsidRPr="006D65F7">
              <w:rPr>
                <w:rFonts w:ascii="Arial" w:hAnsi="Arial" w:cs="Arial"/>
              </w:rPr>
              <w:t xml:space="preserve"> before and after values. Usually stored in different location</w:t>
            </w:r>
          </w:p>
        </w:tc>
      </w:tr>
    </w:tbl>
    <w:p w14:paraId="6DA63777" w14:textId="1CAAD53B" w:rsidR="007D63F6" w:rsidRPr="006D65F7" w:rsidRDefault="007D63F6" w:rsidP="00C10EFD">
      <w:pPr>
        <w:autoSpaceDE w:val="0"/>
        <w:autoSpaceDN w:val="0"/>
        <w:adjustRightInd w:val="0"/>
        <w:spacing w:after="0" w:line="240" w:lineRule="auto"/>
        <w:rPr>
          <w:rFonts w:ascii="Arial" w:hAnsi="Arial" w:cs="Arial"/>
        </w:rPr>
      </w:pPr>
    </w:p>
    <w:p w14:paraId="2D626FBB" w14:textId="4F323099" w:rsidR="00B73A94" w:rsidRPr="006D65F7" w:rsidRDefault="00B73A94" w:rsidP="00C10EFD">
      <w:pPr>
        <w:autoSpaceDE w:val="0"/>
        <w:autoSpaceDN w:val="0"/>
        <w:adjustRightInd w:val="0"/>
        <w:spacing w:after="0" w:line="240" w:lineRule="auto"/>
        <w:rPr>
          <w:rFonts w:ascii="Arial" w:hAnsi="Arial" w:cs="Arial"/>
        </w:rPr>
      </w:pPr>
      <w:r w:rsidRPr="006D65F7">
        <w:rPr>
          <w:rFonts w:ascii="Arial" w:hAnsi="Arial" w:cs="Arial"/>
        </w:rPr>
        <w:t>Auditing is less important in DW than in OLTP</w:t>
      </w:r>
    </w:p>
    <w:p w14:paraId="6BA2E3D1" w14:textId="68084D41" w:rsidR="00305D17" w:rsidRPr="006D65F7" w:rsidRDefault="00305D17" w:rsidP="00C10EFD">
      <w:pPr>
        <w:autoSpaceDE w:val="0"/>
        <w:autoSpaceDN w:val="0"/>
        <w:adjustRightInd w:val="0"/>
        <w:spacing w:after="0" w:line="240" w:lineRule="auto"/>
        <w:rPr>
          <w:rFonts w:ascii="Arial" w:hAnsi="Arial" w:cs="Arial"/>
          <w:b/>
        </w:rPr>
      </w:pPr>
    </w:p>
    <w:p w14:paraId="2188A06A" w14:textId="4F6E6CF9" w:rsidR="007D63F6" w:rsidRPr="006D65F7" w:rsidRDefault="007D63F6" w:rsidP="00C10EFD">
      <w:pPr>
        <w:autoSpaceDE w:val="0"/>
        <w:autoSpaceDN w:val="0"/>
        <w:adjustRightInd w:val="0"/>
        <w:spacing w:after="0" w:line="240" w:lineRule="auto"/>
        <w:rPr>
          <w:rFonts w:ascii="Arial" w:hAnsi="Arial" w:cs="Arial"/>
          <w:b/>
        </w:rPr>
      </w:pPr>
      <w:r w:rsidRPr="006D65F7">
        <w:rPr>
          <w:rFonts w:ascii="Arial" w:hAnsi="Arial" w:cs="Arial"/>
          <w:b/>
        </w:rPr>
        <w:t xml:space="preserve">Audit Transformation </w:t>
      </w:r>
      <w:r w:rsidRPr="006D65F7">
        <w:rPr>
          <w:rFonts w:ascii="Arial" w:hAnsi="Arial" w:cs="Arial"/>
        </w:rPr>
        <w:t>– following system variables are available</w:t>
      </w:r>
    </w:p>
    <w:p w14:paraId="47D5B6AA" w14:textId="56E448BC" w:rsidR="007D63F6" w:rsidRPr="006D65F7" w:rsidRDefault="007D63F6" w:rsidP="00C10EFD">
      <w:pPr>
        <w:autoSpaceDE w:val="0"/>
        <w:autoSpaceDN w:val="0"/>
        <w:adjustRightInd w:val="0"/>
        <w:spacing w:after="0" w:line="240" w:lineRule="auto"/>
        <w:rPr>
          <w:rFonts w:ascii="Arial" w:hAnsi="Arial" w:cs="Arial"/>
          <w:b/>
        </w:rPr>
      </w:pPr>
    </w:p>
    <w:tbl>
      <w:tblPr>
        <w:tblStyle w:val="TableGrid"/>
        <w:tblW w:w="9634" w:type="dxa"/>
        <w:tblLook w:val="04A0" w:firstRow="1" w:lastRow="0" w:firstColumn="1" w:lastColumn="0" w:noHBand="0" w:noVBand="1"/>
      </w:tblPr>
      <w:tblGrid>
        <w:gridCol w:w="2547"/>
        <w:gridCol w:w="7087"/>
      </w:tblGrid>
      <w:tr w:rsidR="007D63F6" w:rsidRPr="006D65F7" w14:paraId="61A21E0E" w14:textId="77777777" w:rsidTr="007D63F6">
        <w:tc>
          <w:tcPr>
            <w:tcW w:w="2547" w:type="dxa"/>
          </w:tcPr>
          <w:p w14:paraId="77D5CBFB" w14:textId="215342A6" w:rsidR="007D63F6" w:rsidRPr="006D65F7" w:rsidRDefault="007D63F6" w:rsidP="00C10EFD">
            <w:pPr>
              <w:autoSpaceDE w:val="0"/>
              <w:autoSpaceDN w:val="0"/>
              <w:adjustRightInd w:val="0"/>
              <w:rPr>
                <w:rFonts w:ascii="Arial" w:hAnsi="Arial" w:cs="Arial"/>
              </w:rPr>
            </w:pPr>
            <w:r w:rsidRPr="006D65F7">
              <w:rPr>
                <w:rFonts w:ascii="Arial" w:hAnsi="Arial" w:cs="Arial"/>
              </w:rPr>
              <w:t>Execution instance GUID</w:t>
            </w:r>
          </w:p>
        </w:tc>
        <w:tc>
          <w:tcPr>
            <w:tcW w:w="7087" w:type="dxa"/>
          </w:tcPr>
          <w:p w14:paraId="5FFF5664" w14:textId="69181E34" w:rsidR="007D63F6" w:rsidRPr="006D65F7" w:rsidRDefault="007D63F6" w:rsidP="00C10EFD">
            <w:pPr>
              <w:autoSpaceDE w:val="0"/>
              <w:autoSpaceDN w:val="0"/>
              <w:adjustRightInd w:val="0"/>
              <w:rPr>
                <w:rFonts w:ascii="Arial" w:hAnsi="Arial" w:cs="Arial"/>
              </w:rPr>
            </w:pPr>
            <w:r w:rsidRPr="006D65F7">
              <w:rPr>
                <w:rFonts w:ascii="Arial" w:hAnsi="Arial" w:cs="Arial"/>
              </w:rPr>
              <w:t>The GUID that uniquely identifies the execution instance of the SSIS package</w:t>
            </w:r>
          </w:p>
        </w:tc>
      </w:tr>
      <w:tr w:rsidR="007D63F6" w:rsidRPr="006D65F7" w14:paraId="34E39335" w14:textId="77777777" w:rsidTr="007D63F6">
        <w:tc>
          <w:tcPr>
            <w:tcW w:w="2547" w:type="dxa"/>
          </w:tcPr>
          <w:p w14:paraId="2367F639" w14:textId="03BC47B8" w:rsidR="007D63F6" w:rsidRPr="006D65F7" w:rsidRDefault="007D63F6" w:rsidP="00C10EFD">
            <w:pPr>
              <w:autoSpaceDE w:val="0"/>
              <w:autoSpaceDN w:val="0"/>
              <w:adjustRightInd w:val="0"/>
              <w:rPr>
                <w:rFonts w:ascii="Arial" w:hAnsi="Arial" w:cs="Arial"/>
              </w:rPr>
            </w:pPr>
            <w:r w:rsidRPr="006D65F7">
              <w:rPr>
                <w:rFonts w:ascii="Arial" w:hAnsi="Arial" w:cs="Arial"/>
              </w:rPr>
              <w:t>Package ID</w:t>
            </w:r>
          </w:p>
        </w:tc>
        <w:tc>
          <w:tcPr>
            <w:tcW w:w="7087" w:type="dxa"/>
          </w:tcPr>
          <w:p w14:paraId="665DBB33" w14:textId="1343241D" w:rsidR="007D63F6" w:rsidRPr="006D65F7" w:rsidRDefault="007D63F6" w:rsidP="00C10EFD">
            <w:pPr>
              <w:autoSpaceDE w:val="0"/>
              <w:autoSpaceDN w:val="0"/>
              <w:adjustRightInd w:val="0"/>
              <w:rPr>
                <w:rFonts w:ascii="Arial" w:hAnsi="Arial" w:cs="Arial"/>
              </w:rPr>
            </w:pPr>
            <w:r w:rsidRPr="006D65F7">
              <w:rPr>
                <w:rFonts w:ascii="Arial" w:hAnsi="Arial" w:cs="Arial"/>
              </w:rPr>
              <w:t>The GUID that uniquely identifies the SSIS package</w:t>
            </w:r>
          </w:p>
        </w:tc>
      </w:tr>
      <w:tr w:rsidR="007D63F6" w:rsidRPr="006D65F7" w14:paraId="1A1404D6" w14:textId="77777777" w:rsidTr="007D63F6">
        <w:tc>
          <w:tcPr>
            <w:tcW w:w="2547" w:type="dxa"/>
          </w:tcPr>
          <w:p w14:paraId="19931F83" w14:textId="06CA73D3" w:rsidR="007D63F6" w:rsidRPr="006D65F7" w:rsidRDefault="007D63F6" w:rsidP="00C10EFD">
            <w:pPr>
              <w:autoSpaceDE w:val="0"/>
              <w:autoSpaceDN w:val="0"/>
              <w:adjustRightInd w:val="0"/>
              <w:rPr>
                <w:rFonts w:ascii="Arial" w:hAnsi="Arial" w:cs="Arial"/>
              </w:rPr>
            </w:pPr>
            <w:r w:rsidRPr="006D65F7">
              <w:rPr>
                <w:rFonts w:ascii="Arial" w:hAnsi="Arial" w:cs="Arial"/>
              </w:rPr>
              <w:t>Package name</w:t>
            </w:r>
          </w:p>
        </w:tc>
        <w:tc>
          <w:tcPr>
            <w:tcW w:w="7087" w:type="dxa"/>
          </w:tcPr>
          <w:p w14:paraId="3C2CB477" w14:textId="0D230887" w:rsidR="007D63F6" w:rsidRPr="006D65F7" w:rsidRDefault="007D63F6" w:rsidP="00C10EFD">
            <w:pPr>
              <w:autoSpaceDE w:val="0"/>
              <w:autoSpaceDN w:val="0"/>
              <w:adjustRightInd w:val="0"/>
              <w:rPr>
                <w:rFonts w:ascii="Arial" w:hAnsi="Arial" w:cs="Arial"/>
              </w:rPr>
            </w:pPr>
            <w:r w:rsidRPr="006D65F7">
              <w:rPr>
                <w:rFonts w:ascii="Arial" w:hAnsi="Arial" w:cs="Arial"/>
              </w:rPr>
              <w:t>Package name The SSIS package name</w:t>
            </w:r>
          </w:p>
        </w:tc>
      </w:tr>
      <w:tr w:rsidR="007D63F6" w:rsidRPr="006D65F7" w14:paraId="24AA246E" w14:textId="77777777" w:rsidTr="007D63F6">
        <w:tc>
          <w:tcPr>
            <w:tcW w:w="2547" w:type="dxa"/>
          </w:tcPr>
          <w:p w14:paraId="0D0A43C9" w14:textId="28A305D4" w:rsidR="007D63F6" w:rsidRPr="006D65F7" w:rsidRDefault="007D63F6" w:rsidP="00C10EFD">
            <w:pPr>
              <w:autoSpaceDE w:val="0"/>
              <w:autoSpaceDN w:val="0"/>
              <w:adjustRightInd w:val="0"/>
              <w:rPr>
                <w:rFonts w:ascii="Arial" w:hAnsi="Arial" w:cs="Arial"/>
              </w:rPr>
            </w:pPr>
            <w:r w:rsidRPr="006D65F7">
              <w:rPr>
                <w:rFonts w:ascii="Arial" w:hAnsi="Arial" w:cs="Arial"/>
              </w:rPr>
              <w:t>Version ID</w:t>
            </w:r>
          </w:p>
        </w:tc>
        <w:tc>
          <w:tcPr>
            <w:tcW w:w="7087" w:type="dxa"/>
          </w:tcPr>
          <w:p w14:paraId="5DD738C7" w14:textId="67CAF58A" w:rsidR="007D63F6" w:rsidRPr="006D65F7" w:rsidRDefault="007D63F6" w:rsidP="00C10EFD">
            <w:pPr>
              <w:autoSpaceDE w:val="0"/>
              <w:autoSpaceDN w:val="0"/>
              <w:adjustRightInd w:val="0"/>
              <w:rPr>
                <w:rFonts w:ascii="Arial" w:hAnsi="Arial" w:cs="Arial"/>
              </w:rPr>
            </w:pPr>
            <w:r w:rsidRPr="006D65F7">
              <w:rPr>
                <w:rFonts w:ascii="Arial" w:hAnsi="Arial" w:cs="Arial"/>
              </w:rPr>
              <w:t>The GUID that uniquely identifies the version of the SSIS package</w:t>
            </w:r>
          </w:p>
        </w:tc>
      </w:tr>
      <w:tr w:rsidR="007D63F6" w:rsidRPr="006D65F7" w14:paraId="6E3AE7A7" w14:textId="77777777" w:rsidTr="007D63F6">
        <w:tc>
          <w:tcPr>
            <w:tcW w:w="2547" w:type="dxa"/>
          </w:tcPr>
          <w:p w14:paraId="2E444649" w14:textId="7A27EAFB" w:rsidR="007D63F6" w:rsidRPr="006D65F7" w:rsidRDefault="007D63F6" w:rsidP="00C10EFD">
            <w:pPr>
              <w:autoSpaceDE w:val="0"/>
              <w:autoSpaceDN w:val="0"/>
              <w:adjustRightInd w:val="0"/>
              <w:rPr>
                <w:rFonts w:ascii="Arial" w:hAnsi="Arial" w:cs="Arial"/>
              </w:rPr>
            </w:pPr>
            <w:r w:rsidRPr="006D65F7">
              <w:rPr>
                <w:rFonts w:ascii="Arial" w:hAnsi="Arial" w:cs="Arial"/>
              </w:rPr>
              <w:t>Execution start time</w:t>
            </w:r>
          </w:p>
        </w:tc>
        <w:tc>
          <w:tcPr>
            <w:tcW w:w="7087" w:type="dxa"/>
          </w:tcPr>
          <w:p w14:paraId="0C492C73" w14:textId="4B47376F" w:rsidR="007D63F6" w:rsidRPr="006D65F7" w:rsidRDefault="007D63F6" w:rsidP="00C10EFD">
            <w:pPr>
              <w:autoSpaceDE w:val="0"/>
              <w:autoSpaceDN w:val="0"/>
              <w:adjustRightInd w:val="0"/>
              <w:rPr>
                <w:rFonts w:ascii="Arial" w:hAnsi="Arial" w:cs="Arial"/>
              </w:rPr>
            </w:pPr>
            <w:r w:rsidRPr="006D65F7">
              <w:rPr>
                <w:rFonts w:ascii="Arial" w:hAnsi="Arial" w:cs="Arial"/>
              </w:rPr>
              <w:t>The time at which SSIS package execution started</w:t>
            </w:r>
          </w:p>
        </w:tc>
      </w:tr>
      <w:tr w:rsidR="007D63F6" w:rsidRPr="006D65F7" w14:paraId="596851E1" w14:textId="77777777" w:rsidTr="007D63F6">
        <w:tc>
          <w:tcPr>
            <w:tcW w:w="2547" w:type="dxa"/>
          </w:tcPr>
          <w:p w14:paraId="64D5F47E" w14:textId="528F40A4" w:rsidR="007D63F6" w:rsidRPr="006D65F7" w:rsidRDefault="007D63F6" w:rsidP="00C10EFD">
            <w:pPr>
              <w:autoSpaceDE w:val="0"/>
              <w:autoSpaceDN w:val="0"/>
              <w:adjustRightInd w:val="0"/>
              <w:rPr>
                <w:rFonts w:ascii="Arial" w:hAnsi="Arial" w:cs="Arial"/>
              </w:rPr>
            </w:pPr>
            <w:r w:rsidRPr="006D65F7">
              <w:rPr>
                <w:rFonts w:ascii="Arial" w:hAnsi="Arial" w:cs="Arial"/>
              </w:rPr>
              <w:t>Machine name</w:t>
            </w:r>
          </w:p>
        </w:tc>
        <w:tc>
          <w:tcPr>
            <w:tcW w:w="7087" w:type="dxa"/>
          </w:tcPr>
          <w:p w14:paraId="7F11654E" w14:textId="618CEF63" w:rsidR="007D63F6" w:rsidRPr="006D65F7" w:rsidRDefault="007D63F6" w:rsidP="00C10EFD">
            <w:pPr>
              <w:autoSpaceDE w:val="0"/>
              <w:autoSpaceDN w:val="0"/>
              <w:adjustRightInd w:val="0"/>
              <w:rPr>
                <w:rFonts w:ascii="Arial" w:hAnsi="Arial" w:cs="Arial"/>
              </w:rPr>
            </w:pPr>
            <w:r w:rsidRPr="006D65F7">
              <w:rPr>
                <w:rFonts w:ascii="Arial" w:hAnsi="Arial" w:cs="Arial"/>
              </w:rPr>
              <w:t>The name of the computer on which the SSIS package was launched</w:t>
            </w:r>
          </w:p>
        </w:tc>
      </w:tr>
      <w:tr w:rsidR="007D63F6" w:rsidRPr="006D65F7" w14:paraId="21889FC7" w14:textId="77777777" w:rsidTr="007D63F6">
        <w:tc>
          <w:tcPr>
            <w:tcW w:w="2547" w:type="dxa"/>
          </w:tcPr>
          <w:p w14:paraId="038DE24A" w14:textId="1A37A51A" w:rsidR="007D63F6" w:rsidRPr="006D65F7" w:rsidRDefault="007D63F6" w:rsidP="00C10EFD">
            <w:pPr>
              <w:autoSpaceDE w:val="0"/>
              <w:autoSpaceDN w:val="0"/>
              <w:adjustRightInd w:val="0"/>
              <w:rPr>
                <w:rFonts w:ascii="Arial" w:hAnsi="Arial" w:cs="Arial"/>
              </w:rPr>
            </w:pPr>
            <w:r w:rsidRPr="006D65F7">
              <w:rPr>
                <w:rFonts w:ascii="Arial" w:hAnsi="Arial" w:cs="Arial"/>
              </w:rPr>
              <w:t>User name</w:t>
            </w:r>
          </w:p>
        </w:tc>
        <w:tc>
          <w:tcPr>
            <w:tcW w:w="7087" w:type="dxa"/>
          </w:tcPr>
          <w:p w14:paraId="752EDAB1" w14:textId="6D76F684" w:rsidR="007D63F6" w:rsidRPr="006D65F7" w:rsidRDefault="007D63F6" w:rsidP="00C10EFD">
            <w:pPr>
              <w:autoSpaceDE w:val="0"/>
              <w:autoSpaceDN w:val="0"/>
              <w:adjustRightInd w:val="0"/>
              <w:rPr>
                <w:rFonts w:ascii="Arial" w:hAnsi="Arial" w:cs="Arial"/>
              </w:rPr>
            </w:pPr>
            <w:r w:rsidRPr="006D65F7">
              <w:rPr>
                <w:rFonts w:ascii="Arial" w:hAnsi="Arial" w:cs="Arial"/>
              </w:rPr>
              <w:t>The login name of the user who launched the SSIS package</w:t>
            </w:r>
          </w:p>
        </w:tc>
      </w:tr>
      <w:tr w:rsidR="007D63F6" w:rsidRPr="006D65F7" w14:paraId="4350A2EC" w14:textId="77777777" w:rsidTr="007D63F6">
        <w:tc>
          <w:tcPr>
            <w:tcW w:w="2547" w:type="dxa"/>
          </w:tcPr>
          <w:p w14:paraId="44223AF0" w14:textId="5AF09267" w:rsidR="007D63F6" w:rsidRPr="006D65F7" w:rsidRDefault="007D63F6" w:rsidP="00C10EFD">
            <w:pPr>
              <w:autoSpaceDE w:val="0"/>
              <w:autoSpaceDN w:val="0"/>
              <w:adjustRightInd w:val="0"/>
              <w:rPr>
                <w:rFonts w:ascii="Arial" w:hAnsi="Arial" w:cs="Arial"/>
              </w:rPr>
            </w:pPr>
            <w:r w:rsidRPr="006D65F7">
              <w:rPr>
                <w:rFonts w:ascii="Arial" w:hAnsi="Arial" w:cs="Arial"/>
              </w:rPr>
              <w:t>Task name</w:t>
            </w:r>
          </w:p>
        </w:tc>
        <w:tc>
          <w:tcPr>
            <w:tcW w:w="7087" w:type="dxa"/>
          </w:tcPr>
          <w:p w14:paraId="703BDB15" w14:textId="1CEB8CBC" w:rsidR="007D63F6" w:rsidRPr="006D65F7" w:rsidRDefault="007D63F6" w:rsidP="00C10EFD">
            <w:pPr>
              <w:autoSpaceDE w:val="0"/>
              <w:autoSpaceDN w:val="0"/>
              <w:adjustRightInd w:val="0"/>
              <w:rPr>
                <w:rFonts w:ascii="Arial" w:hAnsi="Arial" w:cs="Arial"/>
              </w:rPr>
            </w:pPr>
            <w:r w:rsidRPr="006D65F7">
              <w:rPr>
                <w:rFonts w:ascii="Arial" w:hAnsi="Arial" w:cs="Arial"/>
              </w:rPr>
              <w:t>The name of the data flow task that contains the Audit transformation</w:t>
            </w:r>
          </w:p>
        </w:tc>
      </w:tr>
      <w:tr w:rsidR="007D63F6" w:rsidRPr="006D65F7" w14:paraId="193F7AEF" w14:textId="77777777" w:rsidTr="007D63F6">
        <w:tc>
          <w:tcPr>
            <w:tcW w:w="2547" w:type="dxa"/>
          </w:tcPr>
          <w:p w14:paraId="34316820" w14:textId="335BE729" w:rsidR="007D63F6" w:rsidRPr="006D65F7" w:rsidRDefault="007D63F6" w:rsidP="00C10EFD">
            <w:pPr>
              <w:autoSpaceDE w:val="0"/>
              <w:autoSpaceDN w:val="0"/>
              <w:adjustRightInd w:val="0"/>
              <w:rPr>
                <w:rFonts w:ascii="Arial" w:hAnsi="Arial" w:cs="Arial"/>
              </w:rPr>
            </w:pPr>
            <w:r w:rsidRPr="006D65F7">
              <w:rPr>
                <w:rFonts w:ascii="Arial" w:hAnsi="Arial" w:cs="Arial"/>
              </w:rPr>
              <w:t>Task ID</w:t>
            </w:r>
          </w:p>
        </w:tc>
        <w:tc>
          <w:tcPr>
            <w:tcW w:w="7087" w:type="dxa"/>
          </w:tcPr>
          <w:p w14:paraId="66745DCD" w14:textId="2861CFC5" w:rsidR="007D63F6" w:rsidRPr="006D65F7" w:rsidRDefault="007D63F6" w:rsidP="00C10EFD">
            <w:pPr>
              <w:autoSpaceDE w:val="0"/>
              <w:autoSpaceDN w:val="0"/>
              <w:adjustRightInd w:val="0"/>
              <w:rPr>
                <w:rFonts w:ascii="Arial" w:hAnsi="Arial" w:cs="Arial"/>
              </w:rPr>
            </w:pPr>
            <w:r w:rsidRPr="006D65F7">
              <w:rPr>
                <w:rFonts w:ascii="Arial" w:hAnsi="Arial" w:cs="Arial"/>
              </w:rPr>
              <w:t>The GUID that uniquely identifies the data flow task with which the Audit transformation is associated</w:t>
            </w:r>
          </w:p>
        </w:tc>
      </w:tr>
    </w:tbl>
    <w:p w14:paraId="0EC740A6" w14:textId="0D07C672" w:rsidR="007D63F6" w:rsidRPr="006D65F7" w:rsidRDefault="007D63F6" w:rsidP="00C10EFD">
      <w:pPr>
        <w:autoSpaceDE w:val="0"/>
        <w:autoSpaceDN w:val="0"/>
        <w:adjustRightInd w:val="0"/>
        <w:spacing w:after="0" w:line="240" w:lineRule="auto"/>
        <w:rPr>
          <w:rFonts w:ascii="Arial" w:hAnsi="Arial" w:cs="Arial"/>
          <w:b/>
        </w:rPr>
      </w:pPr>
    </w:p>
    <w:p w14:paraId="1F441B00" w14:textId="7435BF16" w:rsidR="007D63F6" w:rsidRPr="006D65F7" w:rsidRDefault="00FA73AA" w:rsidP="00C10EFD">
      <w:pPr>
        <w:autoSpaceDE w:val="0"/>
        <w:autoSpaceDN w:val="0"/>
        <w:adjustRightInd w:val="0"/>
        <w:spacing w:after="0" w:line="240" w:lineRule="auto"/>
        <w:rPr>
          <w:rFonts w:ascii="Arial" w:hAnsi="Arial" w:cs="Arial"/>
        </w:rPr>
      </w:pPr>
      <w:r w:rsidRPr="006D65F7">
        <w:rPr>
          <w:rFonts w:ascii="Arial" w:hAnsi="Arial" w:cs="Arial"/>
        </w:rPr>
        <w:t xml:space="preserve">Audit info and logs can be correlated based on shared properties </w:t>
      </w:r>
      <w:proofErr w:type="spellStart"/>
      <w:r w:rsidRPr="006D65F7">
        <w:rPr>
          <w:rFonts w:ascii="Arial" w:hAnsi="Arial" w:cs="Arial"/>
        </w:rPr>
        <w:t>eg</w:t>
      </w:r>
      <w:proofErr w:type="spellEnd"/>
      <w:r w:rsidRPr="006D65F7">
        <w:rPr>
          <w:rFonts w:ascii="Arial" w:hAnsi="Arial" w:cs="Arial"/>
        </w:rPr>
        <w:t xml:space="preserve"> </w:t>
      </w:r>
      <w:proofErr w:type="spellStart"/>
      <w:r w:rsidRPr="006D65F7">
        <w:rPr>
          <w:rFonts w:ascii="Arial" w:hAnsi="Arial" w:cs="Arial"/>
        </w:rPr>
        <w:t>TaskID</w:t>
      </w:r>
      <w:proofErr w:type="spellEnd"/>
      <w:r w:rsidRPr="006D65F7">
        <w:rPr>
          <w:rFonts w:ascii="Arial" w:hAnsi="Arial" w:cs="Arial"/>
        </w:rPr>
        <w:t xml:space="preserve"> and </w:t>
      </w:r>
      <w:proofErr w:type="spellStart"/>
      <w:r w:rsidRPr="006D65F7">
        <w:rPr>
          <w:rFonts w:ascii="Arial" w:hAnsi="Arial" w:cs="Arial"/>
        </w:rPr>
        <w:t>ExecutionID</w:t>
      </w:r>
      <w:proofErr w:type="spellEnd"/>
    </w:p>
    <w:p w14:paraId="52954E7F" w14:textId="11755683" w:rsidR="00FA73AA" w:rsidRPr="006D65F7" w:rsidRDefault="00FA73AA" w:rsidP="00C10EFD">
      <w:pPr>
        <w:autoSpaceDE w:val="0"/>
        <w:autoSpaceDN w:val="0"/>
        <w:adjustRightInd w:val="0"/>
        <w:spacing w:after="0" w:line="240" w:lineRule="auto"/>
        <w:rPr>
          <w:rFonts w:ascii="Arial" w:hAnsi="Arial" w:cs="Arial"/>
          <w:b/>
        </w:rPr>
      </w:pPr>
    </w:p>
    <w:p w14:paraId="75DD0EA7" w14:textId="444A43C3" w:rsidR="00E1303D" w:rsidRPr="006D65F7" w:rsidRDefault="00E1303D" w:rsidP="00E1303D">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11</w:t>
      </w:r>
      <w:r w:rsidR="00B60AC7" w:rsidRPr="006D65F7">
        <w:rPr>
          <w:rFonts w:ascii="Arial" w:hAnsi="Arial" w:cs="Arial"/>
        </w:rPr>
        <w:t>.1</w:t>
      </w:r>
      <w:r w:rsidRPr="006D65F7">
        <w:rPr>
          <w:rFonts w:ascii="Arial" w:hAnsi="Arial" w:cs="Arial"/>
        </w:rPr>
        <w:t xml:space="preserve"> - </w:t>
      </w:r>
      <w:r w:rsidR="00185E3B" w:rsidRPr="006D65F7">
        <w:rPr>
          <w:rFonts w:ascii="Arial" w:hAnsi="Arial" w:cs="Arial"/>
        </w:rPr>
        <w:t>Installing SSIS Components</w:t>
      </w:r>
    </w:p>
    <w:p w14:paraId="1EAD3528" w14:textId="1C357888" w:rsidR="00E1303D" w:rsidRDefault="00E1303D" w:rsidP="00C10EFD">
      <w:pPr>
        <w:autoSpaceDE w:val="0"/>
        <w:autoSpaceDN w:val="0"/>
        <w:adjustRightInd w:val="0"/>
        <w:spacing w:after="0" w:line="240" w:lineRule="auto"/>
        <w:rPr>
          <w:rFonts w:ascii="Arial" w:hAnsi="Arial" w:cs="Arial"/>
          <w:b/>
        </w:rPr>
      </w:pPr>
    </w:p>
    <w:p w14:paraId="4A5DB559" w14:textId="3CE4B315" w:rsidR="00ED72C3" w:rsidRDefault="00ED72C3" w:rsidP="00ED72C3">
      <w:pPr>
        <w:autoSpaceDE w:val="0"/>
        <w:autoSpaceDN w:val="0"/>
        <w:adjustRightInd w:val="0"/>
        <w:spacing w:after="0" w:line="240" w:lineRule="auto"/>
        <w:rPr>
          <w:rFonts w:ascii="Arial" w:hAnsi="Arial" w:cs="Arial"/>
        </w:rPr>
      </w:pPr>
      <w:r w:rsidRPr="00ED72C3">
        <w:rPr>
          <w:rFonts w:ascii="Arial" w:hAnsi="Arial" w:cs="Arial"/>
        </w:rPr>
        <w:t xml:space="preserve">SQL Server Integration Services (SSIS) is an optional element of the SQL Server </w:t>
      </w:r>
      <w:proofErr w:type="gramStart"/>
      <w:r w:rsidRPr="00ED72C3">
        <w:rPr>
          <w:rFonts w:ascii="Arial" w:hAnsi="Arial" w:cs="Arial"/>
        </w:rPr>
        <w:t xml:space="preserve">platform </w:t>
      </w:r>
      <w:r>
        <w:rPr>
          <w:rFonts w:ascii="Arial" w:hAnsi="Arial" w:cs="Arial"/>
        </w:rPr>
        <w:t xml:space="preserve"> a</w:t>
      </w:r>
      <w:r w:rsidRPr="00ED72C3">
        <w:rPr>
          <w:rFonts w:ascii="Arial" w:hAnsi="Arial" w:cs="Arial"/>
        </w:rPr>
        <w:t>nd</w:t>
      </w:r>
      <w:proofErr w:type="gramEnd"/>
      <w:r>
        <w:rPr>
          <w:rFonts w:ascii="Arial" w:hAnsi="Arial" w:cs="Arial"/>
        </w:rPr>
        <w:t xml:space="preserve"> </w:t>
      </w:r>
      <w:r w:rsidRPr="00ED72C3">
        <w:rPr>
          <w:rFonts w:ascii="Arial" w:hAnsi="Arial" w:cs="Arial"/>
        </w:rPr>
        <w:t>can either be installed as part of the initial SQL Server installation or added to an existing SQL</w:t>
      </w:r>
      <w:r>
        <w:rPr>
          <w:rFonts w:ascii="Arial" w:hAnsi="Arial" w:cs="Arial"/>
        </w:rPr>
        <w:t xml:space="preserve"> </w:t>
      </w:r>
      <w:r w:rsidRPr="00ED72C3">
        <w:rPr>
          <w:rFonts w:ascii="Arial" w:hAnsi="Arial" w:cs="Arial"/>
        </w:rPr>
        <w:t>Server installation later.</w:t>
      </w:r>
    </w:p>
    <w:p w14:paraId="2CB6F563" w14:textId="01F098C2" w:rsidR="00ED72C3" w:rsidRDefault="00ED72C3" w:rsidP="00ED72C3">
      <w:pPr>
        <w:autoSpaceDE w:val="0"/>
        <w:autoSpaceDN w:val="0"/>
        <w:adjustRightInd w:val="0"/>
        <w:spacing w:after="0" w:line="240" w:lineRule="auto"/>
        <w:rPr>
          <w:rFonts w:ascii="Arial" w:hAnsi="Arial" w:cs="Arial"/>
        </w:rPr>
      </w:pPr>
    </w:p>
    <w:p w14:paraId="04A171CB" w14:textId="4CBB94BD" w:rsidR="00ED72C3" w:rsidRDefault="00ED72C3" w:rsidP="00ED72C3">
      <w:pPr>
        <w:autoSpaceDE w:val="0"/>
        <w:autoSpaceDN w:val="0"/>
        <w:adjustRightInd w:val="0"/>
        <w:spacing w:after="0" w:line="240" w:lineRule="auto"/>
        <w:rPr>
          <w:rFonts w:ascii="Arial" w:hAnsi="Arial" w:cs="Arial"/>
        </w:rPr>
      </w:pPr>
      <w:r>
        <w:rPr>
          <w:rFonts w:ascii="Arial" w:hAnsi="Arial" w:cs="Arial"/>
        </w:rPr>
        <w:t xml:space="preserve">SSIS Service used before 2012 and is still available but now referred to as </w:t>
      </w:r>
      <w:r w:rsidRPr="00ED72C3">
        <w:rPr>
          <w:rFonts w:ascii="Arial" w:hAnsi="Arial" w:cs="Arial"/>
        </w:rPr>
        <w:t>SSIS Legacy Service,</w:t>
      </w:r>
    </w:p>
    <w:p w14:paraId="0488015D" w14:textId="77777777" w:rsidR="00ED72C3" w:rsidRDefault="00ED72C3" w:rsidP="00ED72C3">
      <w:pPr>
        <w:autoSpaceDE w:val="0"/>
        <w:autoSpaceDN w:val="0"/>
        <w:adjustRightInd w:val="0"/>
        <w:spacing w:after="0" w:line="240" w:lineRule="auto"/>
        <w:rPr>
          <w:rFonts w:ascii="Arial" w:hAnsi="Arial" w:cs="Arial"/>
        </w:rPr>
      </w:pPr>
    </w:p>
    <w:p w14:paraId="0620EA06" w14:textId="411D93AC" w:rsidR="00ED72C3" w:rsidRPr="00ED72C3" w:rsidRDefault="00B03AF7" w:rsidP="00ED72C3">
      <w:pPr>
        <w:autoSpaceDE w:val="0"/>
        <w:autoSpaceDN w:val="0"/>
        <w:adjustRightInd w:val="0"/>
        <w:spacing w:after="0" w:line="240" w:lineRule="auto"/>
        <w:rPr>
          <w:rFonts w:ascii="Arial" w:hAnsi="Arial" w:cs="Arial"/>
        </w:rPr>
      </w:pPr>
      <w:r>
        <w:rPr>
          <w:rFonts w:ascii="Arial" w:hAnsi="Arial" w:cs="Arial"/>
        </w:rPr>
        <w:t>Now we should use SSIS server</w:t>
      </w:r>
    </w:p>
    <w:p w14:paraId="75B6E1F6" w14:textId="77777777" w:rsidR="00ED72C3" w:rsidRPr="006D65F7" w:rsidRDefault="00ED72C3" w:rsidP="00C10EFD">
      <w:pPr>
        <w:autoSpaceDE w:val="0"/>
        <w:autoSpaceDN w:val="0"/>
        <w:adjustRightInd w:val="0"/>
        <w:spacing w:after="0" w:line="240" w:lineRule="auto"/>
        <w:rPr>
          <w:rFonts w:ascii="Arial" w:hAnsi="Arial" w:cs="Arial"/>
          <w:b/>
        </w:rPr>
      </w:pPr>
    </w:p>
    <w:p w14:paraId="6239BB15" w14:textId="49304D0E" w:rsidR="00453969" w:rsidRPr="006D65F7" w:rsidRDefault="00185E3B" w:rsidP="00185E3B">
      <w:pPr>
        <w:autoSpaceDE w:val="0"/>
        <w:autoSpaceDN w:val="0"/>
        <w:adjustRightInd w:val="0"/>
        <w:spacing w:after="0" w:line="240" w:lineRule="auto"/>
        <w:rPr>
          <w:rFonts w:ascii="Arial" w:hAnsi="Arial" w:cs="Arial"/>
        </w:rPr>
      </w:pPr>
      <w:r w:rsidRPr="006D65F7">
        <w:rPr>
          <w:rFonts w:ascii="Arial" w:hAnsi="Arial" w:cs="Arial"/>
          <w:b/>
        </w:rPr>
        <w:t xml:space="preserve">SSIS server </w:t>
      </w:r>
      <w:r w:rsidRPr="006D65F7">
        <w:rPr>
          <w:rFonts w:ascii="Arial" w:hAnsi="Arial" w:cs="Arial"/>
        </w:rPr>
        <w:t xml:space="preserve">an instance of SQL Server hosting the SSISDB </w:t>
      </w:r>
      <w:proofErr w:type="spellStart"/>
      <w:r w:rsidRPr="006D65F7">
        <w:rPr>
          <w:rFonts w:ascii="Arial" w:hAnsi="Arial" w:cs="Arial"/>
        </w:rPr>
        <w:t>catalog</w:t>
      </w:r>
      <w:proofErr w:type="spellEnd"/>
      <w:r w:rsidRPr="006D65F7">
        <w:rPr>
          <w:rFonts w:ascii="Arial" w:hAnsi="Arial" w:cs="Arial"/>
        </w:rPr>
        <w:t>.</w:t>
      </w:r>
      <w:r w:rsidR="00E824E1" w:rsidRPr="006D65F7">
        <w:rPr>
          <w:rFonts w:ascii="Arial" w:hAnsi="Arial" w:cs="Arial"/>
        </w:rPr>
        <w:t xml:space="preserve"> This database stores the following</w:t>
      </w:r>
    </w:p>
    <w:p w14:paraId="5D08F24B" w14:textId="5DCCF8CC" w:rsidR="00E824E1" w:rsidRPr="006D65F7" w:rsidRDefault="00E824E1" w:rsidP="00EB02C4">
      <w:pPr>
        <w:pStyle w:val="ListParagraph"/>
        <w:numPr>
          <w:ilvl w:val="0"/>
          <w:numId w:val="19"/>
        </w:numPr>
        <w:autoSpaceDE w:val="0"/>
        <w:autoSpaceDN w:val="0"/>
        <w:adjustRightInd w:val="0"/>
        <w:spacing w:after="0" w:line="240" w:lineRule="auto"/>
        <w:rPr>
          <w:rFonts w:ascii="Arial" w:hAnsi="Arial" w:cs="Arial"/>
        </w:rPr>
      </w:pPr>
      <w:r w:rsidRPr="006D65F7">
        <w:rPr>
          <w:rFonts w:ascii="Arial" w:hAnsi="Arial" w:cs="Arial"/>
        </w:rPr>
        <w:t>SSIS solutions (projects, packages, and parameters)</w:t>
      </w:r>
    </w:p>
    <w:p w14:paraId="1B718D2B" w14:textId="48B0A09F" w:rsidR="00E824E1" w:rsidRPr="006D65F7" w:rsidRDefault="00E824E1" w:rsidP="00EB02C4">
      <w:pPr>
        <w:pStyle w:val="ListParagraph"/>
        <w:numPr>
          <w:ilvl w:val="0"/>
          <w:numId w:val="19"/>
        </w:numPr>
        <w:autoSpaceDE w:val="0"/>
        <w:autoSpaceDN w:val="0"/>
        <w:adjustRightInd w:val="0"/>
        <w:spacing w:after="0" w:line="240" w:lineRule="auto"/>
        <w:rPr>
          <w:rFonts w:ascii="Arial" w:hAnsi="Arial" w:cs="Arial"/>
        </w:rPr>
      </w:pPr>
      <w:r w:rsidRPr="006D65F7">
        <w:rPr>
          <w:rFonts w:ascii="Arial" w:hAnsi="Arial" w:cs="Arial"/>
        </w:rPr>
        <w:t>Complete operational history</w:t>
      </w:r>
    </w:p>
    <w:p w14:paraId="26D86A46" w14:textId="46981BC1" w:rsidR="00185E3B" w:rsidRPr="006D65F7" w:rsidRDefault="00185E3B" w:rsidP="00C10EFD">
      <w:pPr>
        <w:autoSpaceDE w:val="0"/>
        <w:autoSpaceDN w:val="0"/>
        <w:adjustRightInd w:val="0"/>
        <w:spacing w:after="0" w:line="240" w:lineRule="auto"/>
        <w:rPr>
          <w:rFonts w:ascii="Arial" w:hAnsi="Arial" w:cs="Arial"/>
          <w:b/>
        </w:rPr>
      </w:pPr>
    </w:p>
    <w:p w14:paraId="6D01C18E" w14:textId="147721F9" w:rsidR="00E824E1" w:rsidRPr="006D65F7" w:rsidRDefault="007F1A14" w:rsidP="00C10EFD">
      <w:pPr>
        <w:autoSpaceDE w:val="0"/>
        <w:autoSpaceDN w:val="0"/>
        <w:adjustRightInd w:val="0"/>
        <w:spacing w:after="0" w:line="240" w:lineRule="auto"/>
        <w:rPr>
          <w:rFonts w:ascii="Arial" w:hAnsi="Arial" w:cs="Arial"/>
        </w:rPr>
      </w:pPr>
      <w:r w:rsidRPr="006D65F7">
        <w:rPr>
          <w:rFonts w:ascii="Arial" w:hAnsi="Arial" w:cs="Arial"/>
        </w:rPr>
        <w:t>Production server – limit to features for SSIS storage and execution</w:t>
      </w:r>
    </w:p>
    <w:p w14:paraId="395F0E6C" w14:textId="439CAE02" w:rsidR="007F1A14" w:rsidRPr="006D65F7" w:rsidRDefault="007F1A14" w:rsidP="00C10EFD">
      <w:pPr>
        <w:autoSpaceDE w:val="0"/>
        <w:autoSpaceDN w:val="0"/>
        <w:adjustRightInd w:val="0"/>
        <w:spacing w:after="0" w:line="240" w:lineRule="auto"/>
        <w:rPr>
          <w:rFonts w:ascii="Arial" w:hAnsi="Arial" w:cs="Arial"/>
          <w:b/>
        </w:rPr>
      </w:pPr>
      <w:r w:rsidRPr="006D65F7">
        <w:rPr>
          <w:rFonts w:ascii="Arial" w:hAnsi="Arial" w:cs="Arial"/>
        </w:rPr>
        <w:t>Development server – development features</w:t>
      </w:r>
    </w:p>
    <w:p w14:paraId="6E6266FD" w14:textId="6271EBD2" w:rsidR="00E824E1" w:rsidRPr="006D65F7" w:rsidRDefault="00E824E1" w:rsidP="00C10EFD">
      <w:pPr>
        <w:autoSpaceDE w:val="0"/>
        <w:autoSpaceDN w:val="0"/>
        <w:adjustRightInd w:val="0"/>
        <w:spacing w:after="0" w:line="240" w:lineRule="auto"/>
        <w:rPr>
          <w:rFonts w:ascii="Arial" w:hAnsi="Arial" w:cs="Arial"/>
          <w:b/>
        </w:rPr>
      </w:pPr>
    </w:p>
    <w:tbl>
      <w:tblPr>
        <w:tblStyle w:val="TableGrid"/>
        <w:tblW w:w="9918" w:type="dxa"/>
        <w:tblLook w:val="04A0" w:firstRow="1" w:lastRow="0" w:firstColumn="1" w:lastColumn="0" w:noHBand="0" w:noVBand="1"/>
      </w:tblPr>
      <w:tblGrid>
        <w:gridCol w:w="3114"/>
        <w:gridCol w:w="2977"/>
        <w:gridCol w:w="3827"/>
      </w:tblGrid>
      <w:tr w:rsidR="009D7694" w:rsidRPr="006D65F7" w14:paraId="77CF1568" w14:textId="419F1438" w:rsidTr="006B09D4">
        <w:tc>
          <w:tcPr>
            <w:tcW w:w="3114" w:type="dxa"/>
          </w:tcPr>
          <w:p w14:paraId="183326E0" w14:textId="0EC00476" w:rsidR="009D7694" w:rsidRPr="006D65F7" w:rsidRDefault="009D7694" w:rsidP="00C10EFD">
            <w:pPr>
              <w:autoSpaceDE w:val="0"/>
              <w:autoSpaceDN w:val="0"/>
              <w:adjustRightInd w:val="0"/>
              <w:rPr>
                <w:rFonts w:ascii="Arial" w:hAnsi="Arial" w:cs="Arial"/>
                <w:b/>
                <w:sz w:val="20"/>
                <w:szCs w:val="20"/>
              </w:rPr>
            </w:pPr>
            <w:r w:rsidRPr="006D65F7">
              <w:rPr>
                <w:rFonts w:ascii="Arial" w:hAnsi="Arial" w:cs="Arial"/>
                <w:b/>
                <w:sz w:val="20"/>
                <w:szCs w:val="20"/>
              </w:rPr>
              <w:t>Feature or component</w:t>
            </w:r>
          </w:p>
        </w:tc>
        <w:tc>
          <w:tcPr>
            <w:tcW w:w="2977" w:type="dxa"/>
          </w:tcPr>
          <w:p w14:paraId="7D671CF6" w14:textId="784D187A" w:rsidR="009D7694" w:rsidRPr="006D65F7" w:rsidRDefault="009D7694" w:rsidP="00C10EFD">
            <w:pPr>
              <w:autoSpaceDE w:val="0"/>
              <w:autoSpaceDN w:val="0"/>
              <w:adjustRightInd w:val="0"/>
              <w:rPr>
                <w:rFonts w:ascii="Arial" w:hAnsi="Arial" w:cs="Arial"/>
                <w:b/>
                <w:sz w:val="20"/>
                <w:szCs w:val="20"/>
              </w:rPr>
            </w:pPr>
            <w:r w:rsidRPr="006D65F7">
              <w:rPr>
                <w:rFonts w:ascii="Arial" w:hAnsi="Arial" w:cs="Arial"/>
                <w:b/>
                <w:sz w:val="20"/>
                <w:szCs w:val="20"/>
              </w:rPr>
              <w:t>Development</w:t>
            </w:r>
          </w:p>
        </w:tc>
        <w:tc>
          <w:tcPr>
            <w:tcW w:w="3827" w:type="dxa"/>
          </w:tcPr>
          <w:p w14:paraId="0ED784BC" w14:textId="12B4291B" w:rsidR="009D7694" w:rsidRPr="006D65F7" w:rsidRDefault="009D7694" w:rsidP="00C10EFD">
            <w:pPr>
              <w:autoSpaceDE w:val="0"/>
              <w:autoSpaceDN w:val="0"/>
              <w:adjustRightInd w:val="0"/>
              <w:rPr>
                <w:rFonts w:ascii="Arial" w:hAnsi="Arial" w:cs="Arial"/>
                <w:b/>
                <w:sz w:val="20"/>
                <w:szCs w:val="20"/>
              </w:rPr>
            </w:pPr>
            <w:r w:rsidRPr="006D65F7">
              <w:rPr>
                <w:rFonts w:ascii="Arial" w:hAnsi="Arial" w:cs="Arial"/>
                <w:b/>
                <w:sz w:val="20"/>
                <w:szCs w:val="20"/>
              </w:rPr>
              <w:t>Production</w:t>
            </w:r>
          </w:p>
        </w:tc>
      </w:tr>
      <w:tr w:rsidR="009D7694" w:rsidRPr="006D65F7" w14:paraId="1F6B4541" w14:textId="7D0BD258" w:rsidTr="006B09D4">
        <w:tc>
          <w:tcPr>
            <w:tcW w:w="3114" w:type="dxa"/>
          </w:tcPr>
          <w:p w14:paraId="5E75235A" w14:textId="7DD416B2"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SQL Server Database Engine</w:t>
            </w:r>
          </w:p>
        </w:tc>
        <w:tc>
          <w:tcPr>
            <w:tcW w:w="2977" w:type="dxa"/>
          </w:tcPr>
          <w:p w14:paraId="4C6485F9"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Optional; used to host development</w:t>
            </w:r>
          </w:p>
          <w:p w14:paraId="4EDA152D" w14:textId="6CF1808A"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and testing data stores</w:t>
            </w:r>
          </w:p>
        </w:tc>
        <w:tc>
          <w:tcPr>
            <w:tcW w:w="3827" w:type="dxa"/>
          </w:tcPr>
          <w:p w14:paraId="2B7EE3AB"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Recommended; used to host the</w:t>
            </w:r>
          </w:p>
          <w:p w14:paraId="3DF0D503"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SSIS package store (SSIS server or</w:t>
            </w:r>
          </w:p>
          <w:p w14:paraId="4991870F" w14:textId="42D912CE"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 xml:space="preserve">the </w:t>
            </w:r>
            <w:proofErr w:type="spellStart"/>
            <w:r w:rsidRPr="006D65F7">
              <w:rPr>
                <w:rFonts w:ascii="Arial" w:hAnsi="Arial" w:cs="Arial"/>
                <w:sz w:val="20"/>
                <w:szCs w:val="20"/>
              </w:rPr>
              <w:t>msdb</w:t>
            </w:r>
            <w:proofErr w:type="spellEnd"/>
            <w:r w:rsidRPr="006D65F7">
              <w:rPr>
                <w:rFonts w:ascii="Arial" w:hAnsi="Arial" w:cs="Arial"/>
                <w:sz w:val="20"/>
                <w:szCs w:val="20"/>
              </w:rPr>
              <w:t xml:space="preserve"> database)</w:t>
            </w:r>
          </w:p>
        </w:tc>
      </w:tr>
      <w:tr w:rsidR="009D7694" w:rsidRPr="006D65F7" w14:paraId="2D814A56" w14:textId="6EF7257C" w:rsidTr="006B09D4">
        <w:tc>
          <w:tcPr>
            <w:tcW w:w="3114" w:type="dxa"/>
          </w:tcPr>
          <w:p w14:paraId="714C8349" w14:textId="0657CD91"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SQL Server Agent</w:t>
            </w:r>
          </w:p>
        </w:tc>
        <w:tc>
          <w:tcPr>
            <w:tcW w:w="2977" w:type="dxa"/>
          </w:tcPr>
          <w:p w14:paraId="1F557BF6" w14:textId="7D157611"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Not needed</w:t>
            </w:r>
          </w:p>
        </w:tc>
        <w:tc>
          <w:tcPr>
            <w:tcW w:w="3827" w:type="dxa"/>
          </w:tcPr>
          <w:p w14:paraId="4F42E2A3"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Recommended; used to automate</w:t>
            </w:r>
          </w:p>
          <w:p w14:paraId="1A65FA7D" w14:textId="3DE260D5"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and schedule SSIS execution</w:t>
            </w:r>
          </w:p>
        </w:tc>
      </w:tr>
      <w:tr w:rsidR="009D7694" w:rsidRPr="006D65F7" w14:paraId="40581735" w14:textId="55474B60" w:rsidTr="006B09D4">
        <w:tc>
          <w:tcPr>
            <w:tcW w:w="3114" w:type="dxa"/>
          </w:tcPr>
          <w:p w14:paraId="540D8109" w14:textId="681A6731"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Integration Services</w:t>
            </w:r>
          </w:p>
        </w:tc>
        <w:tc>
          <w:tcPr>
            <w:tcW w:w="2977" w:type="dxa"/>
          </w:tcPr>
          <w:p w14:paraId="251C0E2A" w14:textId="1F60CF61"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Not needed</w:t>
            </w:r>
          </w:p>
        </w:tc>
        <w:tc>
          <w:tcPr>
            <w:tcW w:w="3827" w:type="dxa"/>
          </w:tcPr>
          <w:p w14:paraId="2B238408" w14:textId="60CBACB7"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Required</w:t>
            </w:r>
          </w:p>
        </w:tc>
      </w:tr>
      <w:tr w:rsidR="009D7694" w:rsidRPr="006D65F7" w14:paraId="3BE2D9F7" w14:textId="0C8CFECD" w:rsidTr="006B09D4">
        <w:tc>
          <w:tcPr>
            <w:tcW w:w="3114" w:type="dxa"/>
          </w:tcPr>
          <w:p w14:paraId="0E7F1DB4" w14:textId="44ECA926"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SQL Server Development Tools</w:t>
            </w:r>
          </w:p>
        </w:tc>
        <w:tc>
          <w:tcPr>
            <w:tcW w:w="2977" w:type="dxa"/>
          </w:tcPr>
          <w:p w14:paraId="3DA346E0" w14:textId="76A89ECA"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Required</w:t>
            </w:r>
          </w:p>
        </w:tc>
        <w:tc>
          <w:tcPr>
            <w:tcW w:w="3827" w:type="dxa"/>
          </w:tcPr>
          <w:p w14:paraId="1817B46C" w14:textId="5DB06F2B"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Not needed</w:t>
            </w:r>
          </w:p>
        </w:tc>
      </w:tr>
      <w:tr w:rsidR="009D7694" w:rsidRPr="006D65F7" w14:paraId="257999C9" w14:textId="77777777" w:rsidTr="006B09D4">
        <w:tc>
          <w:tcPr>
            <w:tcW w:w="3114" w:type="dxa"/>
          </w:tcPr>
          <w:p w14:paraId="364B810D" w14:textId="17F9A342"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Management Tools – Complete</w:t>
            </w:r>
          </w:p>
        </w:tc>
        <w:tc>
          <w:tcPr>
            <w:tcW w:w="2977" w:type="dxa"/>
          </w:tcPr>
          <w:p w14:paraId="481073C6"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Recommended; used for SSIS</w:t>
            </w:r>
          </w:p>
          <w:p w14:paraId="09A29051" w14:textId="3A365BD4"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management</w:t>
            </w:r>
          </w:p>
        </w:tc>
        <w:tc>
          <w:tcPr>
            <w:tcW w:w="3827" w:type="dxa"/>
          </w:tcPr>
          <w:p w14:paraId="7E809C33"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Optional; used for SSIS</w:t>
            </w:r>
          </w:p>
          <w:p w14:paraId="3C871691" w14:textId="7B24768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Management</w:t>
            </w:r>
          </w:p>
        </w:tc>
      </w:tr>
      <w:tr w:rsidR="009D7694" w:rsidRPr="006D65F7" w14:paraId="525E531A" w14:textId="77777777" w:rsidTr="006B09D4">
        <w:tc>
          <w:tcPr>
            <w:tcW w:w="3114" w:type="dxa"/>
          </w:tcPr>
          <w:p w14:paraId="655712C3" w14:textId="2132BD80"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Client Tool SDK</w:t>
            </w:r>
          </w:p>
        </w:tc>
        <w:tc>
          <w:tcPr>
            <w:tcW w:w="2977" w:type="dxa"/>
          </w:tcPr>
          <w:p w14:paraId="5877A3CC" w14:textId="7FCC207B"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Required</w:t>
            </w:r>
          </w:p>
        </w:tc>
        <w:tc>
          <w:tcPr>
            <w:tcW w:w="3827" w:type="dxa"/>
          </w:tcPr>
          <w:p w14:paraId="00D3A49A" w14:textId="4B7B48DC"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Not Needed</w:t>
            </w:r>
          </w:p>
        </w:tc>
      </w:tr>
      <w:tr w:rsidR="009D7694" w:rsidRPr="006D65F7" w14:paraId="543BCA93" w14:textId="77777777" w:rsidTr="006B09D4">
        <w:trPr>
          <w:trHeight w:val="70"/>
        </w:trPr>
        <w:tc>
          <w:tcPr>
            <w:tcW w:w="3114" w:type="dxa"/>
          </w:tcPr>
          <w:p w14:paraId="769A0D7E" w14:textId="1B1ED0E1" w:rsidR="009D7694" w:rsidRPr="006D65F7" w:rsidRDefault="009D7694" w:rsidP="00C10EFD">
            <w:pPr>
              <w:autoSpaceDE w:val="0"/>
              <w:autoSpaceDN w:val="0"/>
              <w:adjustRightInd w:val="0"/>
              <w:rPr>
                <w:rFonts w:ascii="Arial" w:hAnsi="Arial" w:cs="Arial"/>
                <w:sz w:val="20"/>
                <w:szCs w:val="20"/>
              </w:rPr>
            </w:pPr>
            <w:r w:rsidRPr="006D65F7">
              <w:rPr>
                <w:rFonts w:ascii="Arial" w:hAnsi="Arial" w:cs="Arial"/>
                <w:sz w:val="20"/>
                <w:szCs w:val="20"/>
              </w:rPr>
              <w:t>SSIS Server</w:t>
            </w:r>
          </w:p>
        </w:tc>
        <w:tc>
          <w:tcPr>
            <w:tcW w:w="2977" w:type="dxa"/>
          </w:tcPr>
          <w:p w14:paraId="0F049B34" w14:textId="1A2D80E2"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Not Needed</w:t>
            </w:r>
          </w:p>
        </w:tc>
        <w:tc>
          <w:tcPr>
            <w:tcW w:w="3827" w:type="dxa"/>
          </w:tcPr>
          <w:p w14:paraId="736532F5" w14:textId="77777777"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Recommended; used as the SSIS</w:t>
            </w:r>
          </w:p>
          <w:p w14:paraId="3EC2DA41" w14:textId="0C60E5C8" w:rsidR="009D7694" w:rsidRPr="006D65F7" w:rsidRDefault="009D7694" w:rsidP="009D7694">
            <w:pPr>
              <w:autoSpaceDE w:val="0"/>
              <w:autoSpaceDN w:val="0"/>
              <w:adjustRightInd w:val="0"/>
              <w:rPr>
                <w:rFonts w:ascii="Arial" w:hAnsi="Arial" w:cs="Arial"/>
                <w:sz w:val="20"/>
                <w:szCs w:val="20"/>
              </w:rPr>
            </w:pPr>
            <w:r w:rsidRPr="006D65F7">
              <w:rPr>
                <w:rFonts w:ascii="Arial" w:hAnsi="Arial" w:cs="Arial"/>
                <w:sz w:val="20"/>
                <w:szCs w:val="20"/>
              </w:rPr>
              <w:t>package store</w:t>
            </w:r>
          </w:p>
        </w:tc>
      </w:tr>
    </w:tbl>
    <w:p w14:paraId="7423DF5A" w14:textId="26B71616" w:rsidR="009D7694" w:rsidRDefault="009D7694" w:rsidP="007F1A14">
      <w:pPr>
        <w:autoSpaceDE w:val="0"/>
        <w:autoSpaceDN w:val="0"/>
        <w:adjustRightInd w:val="0"/>
        <w:spacing w:after="0" w:line="240" w:lineRule="auto"/>
        <w:rPr>
          <w:rFonts w:ascii="Arial" w:eastAsia="Segoe" w:hAnsi="Arial" w:cs="Arial"/>
          <w:sz w:val="15"/>
          <w:szCs w:val="15"/>
        </w:rPr>
      </w:pPr>
    </w:p>
    <w:p w14:paraId="58D71359" w14:textId="328B69E1" w:rsidR="00B03AF7" w:rsidRPr="00B03AF7" w:rsidRDefault="00B03AF7" w:rsidP="007F1A14">
      <w:pPr>
        <w:autoSpaceDE w:val="0"/>
        <w:autoSpaceDN w:val="0"/>
        <w:adjustRightInd w:val="0"/>
        <w:spacing w:after="0" w:line="240" w:lineRule="auto"/>
        <w:rPr>
          <w:rFonts w:ascii="Arial" w:hAnsi="Arial" w:cs="Arial"/>
        </w:rPr>
      </w:pPr>
      <w:r w:rsidRPr="00B03AF7">
        <w:rPr>
          <w:rFonts w:ascii="Arial" w:hAnsi="Arial" w:cs="Arial"/>
        </w:rPr>
        <w:t>D</w:t>
      </w:r>
      <w:r>
        <w:rPr>
          <w:rFonts w:ascii="Arial" w:hAnsi="Arial" w:cs="Arial"/>
        </w:rPr>
        <w:t>atabase</w:t>
      </w:r>
      <w:r w:rsidRPr="00B03AF7">
        <w:rPr>
          <w:rFonts w:ascii="Arial" w:hAnsi="Arial" w:cs="Arial"/>
        </w:rPr>
        <w:t xml:space="preserve"> E</w:t>
      </w:r>
      <w:r>
        <w:rPr>
          <w:rFonts w:ascii="Arial" w:hAnsi="Arial" w:cs="Arial"/>
        </w:rPr>
        <w:t>ngine</w:t>
      </w:r>
      <w:r w:rsidRPr="00B03AF7">
        <w:rPr>
          <w:rFonts w:ascii="Arial" w:hAnsi="Arial" w:cs="Arial"/>
        </w:rPr>
        <w:t xml:space="preserve"> S</w:t>
      </w:r>
      <w:r>
        <w:rPr>
          <w:rFonts w:ascii="Arial" w:hAnsi="Arial" w:cs="Arial"/>
        </w:rPr>
        <w:t>ervices, installed as part of SQL Server Database Engine, provides limited SSIS functionality; import and export wizard and support for maintenance plans.</w:t>
      </w:r>
    </w:p>
    <w:p w14:paraId="0C9BF02B" w14:textId="77777777" w:rsidR="00B03AF7" w:rsidRPr="006D65F7" w:rsidRDefault="00B03AF7" w:rsidP="007F1A14">
      <w:pPr>
        <w:autoSpaceDE w:val="0"/>
        <w:autoSpaceDN w:val="0"/>
        <w:adjustRightInd w:val="0"/>
        <w:spacing w:after="0" w:line="240" w:lineRule="auto"/>
        <w:rPr>
          <w:rFonts w:ascii="Arial" w:eastAsia="Segoe" w:hAnsi="Arial" w:cs="Arial"/>
          <w:sz w:val="15"/>
          <w:szCs w:val="15"/>
        </w:rPr>
      </w:pPr>
    </w:p>
    <w:p w14:paraId="140B792E" w14:textId="3DE8E1FF" w:rsidR="00453969" w:rsidRPr="006D65F7" w:rsidRDefault="00120910" w:rsidP="00C10EFD">
      <w:pPr>
        <w:autoSpaceDE w:val="0"/>
        <w:autoSpaceDN w:val="0"/>
        <w:adjustRightInd w:val="0"/>
        <w:spacing w:after="0" w:line="240" w:lineRule="auto"/>
        <w:rPr>
          <w:rFonts w:ascii="Arial" w:hAnsi="Arial" w:cs="Arial"/>
          <w:b/>
        </w:rPr>
      </w:pPr>
      <w:r w:rsidRPr="006D65F7">
        <w:rPr>
          <w:rFonts w:ascii="Arial" w:hAnsi="Arial" w:cs="Arial"/>
          <w:b/>
        </w:rPr>
        <w:t>Security Considerations</w:t>
      </w:r>
    </w:p>
    <w:p w14:paraId="2A32BC3E" w14:textId="776C70BC" w:rsidR="00120910" w:rsidRPr="006D65F7" w:rsidRDefault="00120910" w:rsidP="00C10EFD">
      <w:pPr>
        <w:autoSpaceDE w:val="0"/>
        <w:autoSpaceDN w:val="0"/>
        <w:adjustRightInd w:val="0"/>
        <w:spacing w:after="0" w:line="240" w:lineRule="auto"/>
        <w:rPr>
          <w:rFonts w:ascii="Arial" w:hAnsi="Arial" w:cs="Arial"/>
        </w:rPr>
      </w:pPr>
    </w:p>
    <w:p w14:paraId="4C3B69A0" w14:textId="42BD3C47" w:rsidR="00305D17" w:rsidRPr="006D65F7" w:rsidRDefault="00120910" w:rsidP="00506480">
      <w:pPr>
        <w:autoSpaceDE w:val="0"/>
        <w:autoSpaceDN w:val="0"/>
        <w:adjustRightInd w:val="0"/>
        <w:spacing w:after="0" w:line="240" w:lineRule="auto"/>
        <w:rPr>
          <w:rFonts w:ascii="Arial" w:hAnsi="Arial" w:cs="Arial"/>
        </w:rPr>
      </w:pPr>
      <w:r w:rsidRPr="006D65F7">
        <w:rPr>
          <w:rFonts w:ascii="Arial" w:hAnsi="Arial" w:cs="Arial"/>
        </w:rPr>
        <w:t>Virtual accounts</w:t>
      </w:r>
      <w:r w:rsidR="00506480" w:rsidRPr="006D65F7">
        <w:rPr>
          <w:rFonts w:ascii="Arial" w:hAnsi="Arial" w:cs="Arial"/>
        </w:rPr>
        <w:t xml:space="preserve"> - Virtual Accounts can access the network by using the computer identity in a domain environment.</w:t>
      </w:r>
    </w:p>
    <w:p w14:paraId="7B0984AD" w14:textId="70BE4D73" w:rsidR="00305D17" w:rsidRPr="006D65F7" w:rsidRDefault="00305D17" w:rsidP="00C10EFD">
      <w:pPr>
        <w:autoSpaceDE w:val="0"/>
        <w:autoSpaceDN w:val="0"/>
        <w:adjustRightInd w:val="0"/>
        <w:spacing w:after="0" w:line="240" w:lineRule="auto"/>
        <w:rPr>
          <w:rFonts w:ascii="Arial" w:hAnsi="Arial" w:cs="Arial"/>
          <w:u w:val="single"/>
        </w:rPr>
      </w:pPr>
    </w:p>
    <w:p w14:paraId="4FAE36ED" w14:textId="4BBA11A9" w:rsidR="00506480" w:rsidRPr="006D65F7" w:rsidRDefault="00506480" w:rsidP="00506480">
      <w:pPr>
        <w:autoSpaceDE w:val="0"/>
        <w:autoSpaceDN w:val="0"/>
        <w:adjustRightInd w:val="0"/>
        <w:spacing w:after="0" w:line="240" w:lineRule="auto"/>
        <w:rPr>
          <w:rFonts w:ascii="Arial" w:hAnsi="Arial" w:cs="Arial"/>
        </w:rPr>
      </w:pPr>
      <w:r w:rsidRPr="006D65F7">
        <w:rPr>
          <w:rFonts w:ascii="Arial" w:hAnsi="Arial" w:cs="Arial"/>
        </w:rPr>
        <w:t>Managed service accounts - Functionally equivalent to other domain accounts, even though they only exist on the local server.</w:t>
      </w:r>
      <w:r w:rsidR="00FD6CA4" w:rsidRPr="006D65F7">
        <w:rPr>
          <w:rFonts w:ascii="Arial" w:hAnsi="Arial" w:cs="Arial"/>
        </w:rPr>
        <w:t xml:space="preserve"> </w:t>
      </w:r>
      <w:proofErr w:type="gramStart"/>
      <w:r w:rsidR="00FD6CA4" w:rsidRPr="006D65F7">
        <w:rPr>
          <w:rFonts w:ascii="Arial" w:hAnsi="Arial" w:cs="Arial"/>
        </w:rPr>
        <w:t>Typically</w:t>
      </w:r>
      <w:proofErr w:type="gramEnd"/>
      <w:r w:rsidR="00FD6CA4" w:rsidRPr="006D65F7">
        <w:rPr>
          <w:rFonts w:ascii="Arial" w:hAnsi="Arial" w:cs="Arial"/>
        </w:rPr>
        <w:t xml:space="preserve"> this is used for an SSIS service</w:t>
      </w:r>
    </w:p>
    <w:p w14:paraId="789C2E6F" w14:textId="1AAE498B" w:rsidR="00506480" w:rsidRPr="006D65F7" w:rsidRDefault="00506480" w:rsidP="00506480">
      <w:pPr>
        <w:autoSpaceDE w:val="0"/>
        <w:autoSpaceDN w:val="0"/>
        <w:adjustRightInd w:val="0"/>
        <w:spacing w:after="0" w:line="240" w:lineRule="auto"/>
        <w:rPr>
          <w:rFonts w:ascii="Arial" w:hAnsi="Arial" w:cs="Arial"/>
        </w:rPr>
      </w:pPr>
    </w:p>
    <w:p w14:paraId="2B481EA8" w14:textId="1F84FEE4" w:rsidR="00506480" w:rsidRPr="006D65F7" w:rsidRDefault="00506480" w:rsidP="00506480">
      <w:pPr>
        <w:autoSpaceDE w:val="0"/>
        <w:autoSpaceDN w:val="0"/>
        <w:adjustRightInd w:val="0"/>
        <w:spacing w:after="0" w:line="240" w:lineRule="auto"/>
        <w:rPr>
          <w:rFonts w:ascii="Arial" w:hAnsi="Arial" w:cs="Arial"/>
        </w:rPr>
      </w:pPr>
      <w:r w:rsidRPr="006D65F7">
        <w:rPr>
          <w:rFonts w:ascii="Arial" w:hAnsi="Arial" w:cs="Arial"/>
        </w:rPr>
        <w:t>Domain account</w:t>
      </w:r>
    </w:p>
    <w:p w14:paraId="4C3333AA" w14:textId="301EFEB8" w:rsidR="00CD13F4" w:rsidRPr="006D65F7" w:rsidRDefault="00CD13F4" w:rsidP="00506480">
      <w:pPr>
        <w:autoSpaceDE w:val="0"/>
        <w:autoSpaceDN w:val="0"/>
        <w:adjustRightInd w:val="0"/>
        <w:spacing w:after="0" w:line="240" w:lineRule="auto"/>
        <w:rPr>
          <w:rFonts w:ascii="Arial" w:hAnsi="Arial" w:cs="Arial"/>
        </w:rPr>
      </w:pPr>
    </w:p>
    <w:p w14:paraId="301EB515" w14:textId="50A43AD5" w:rsidR="006B6D57" w:rsidRPr="006D65F7" w:rsidRDefault="006B6D57" w:rsidP="00506480">
      <w:pPr>
        <w:autoSpaceDE w:val="0"/>
        <w:autoSpaceDN w:val="0"/>
        <w:adjustRightInd w:val="0"/>
        <w:spacing w:after="0" w:line="240" w:lineRule="auto"/>
        <w:rPr>
          <w:rFonts w:ascii="Arial" w:hAnsi="Arial" w:cs="Arial"/>
          <w:b/>
        </w:rPr>
      </w:pPr>
      <w:r w:rsidRPr="006D65F7">
        <w:rPr>
          <w:rFonts w:ascii="Arial" w:hAnsi="Arial" w:cs="Arial"/>
          <w:b/>
        </w:rPr>
        <w:lastRenderedPageBreak/>
        <w:t>64-bit v 32-bit</w:t>
      </w:r>
    </w:p>
    <w:p w14:paraId="4C3847C7" w14:textId="4B3EE299" w:rsidR="006B6D57" w:rsidRPr="006D65F7" w:rsidRDefault="006B6D57" w:rsidP="00506480">
      <w:pPr>
        <w:autoSpaceDE w:val="0"/>
        <w:autoSpaceDN w:val="0"/>
        <w:adjustRightInd w:val="0"/>
        <w:spacing w:after="0" w:line="240" w:lineRule="auto"/>
        <w:rPr>
          <w:rFonts w:ascii="Arial" w:hAnsi="Arial" w:cs="Arial"/>
        </w:rPr>
      </w:pPr>
    </w:p>
    <w:p w14:paraId="3A882793" w14:textId="77777777" w:rsidR="006B6D57" w:rsidRPr="006D65F7" w:rsidRDefault="006B6D57" w:rsidP="006B6D57">
      <w:pPr>
        <w:autoSpaceDE w:val="0"/>
        <w:autoSpaceDN w:val="0"/>
        <w:adjustRightInd w:val="0"/>
        <w:spacing w:after="0" w:line="240" w:lineRule="auto"/>
        <w:rPr>
          <w:rFonts w:ascii="Arial" w:hAnsi="Arial" w:cs="Arial"/>
        </w:rPr>
      </w:pPr>
      <w:r w:rsidRPr="006D65F7">
        <w:rPr>
          <w:rFonts w:ascii="Arial" w:hAnsi="Arial" w:cs="Arial"/>
        </w:rPr>
        <w:t>SQL Server 2012 is available in 32-bit as well as 64-bit editions; SSIS is included in both, but</w:t>
      </w:r>
    </w:p>
    <w:p w14:paraId="4687DDC0" w14:textId="1463043A" w:rsidR="006B6D57" w:rsidRPr="006D65F7" w:rsidRDefault="006B6D57" w:rsidP="006B6D57">
      <w:pPr>
        <w:autoSpaceDE w:val="0"/>
        <w:autoSpaceDN w:val="0"/>
        <w:adjustRightInd w:val="0"/>
        <w:spacing w:after="0" w:line="240" w:lineRule="auto"/>
        <w:rPr>
          <w:rFonts w:ascii="Arial" w:hAnsi="Arial" w:cs="Arial"/>
        </w:rPr>
      </w:pPr>
      <w:r w:rsidRPr="006D65F7">
        <w:rPr>
          <w:rFonts w:ascii="Arial" w:hAnsi="Arial" w:cs="Arial"/>
        </w:rPr>
        <w:t>some SSIS features are available only in 32-bit editions,</w:t>
      </w:r>
    </w:p>
    <w:p w14:paraId="380B0207" w14:textId="4771DB6A" w:rsidR="006B6D57" w:rsidRPr="006D65F7" w:rsidRDefault="006B6D57" w:rsidP="00506480">
      <w:pPr>
        <w:autoSpaceDE w:val="0"/>
        <w:autoSpaceDN w:val="0"/>
        <w:adjustRightInd w:val="0"/>
        <w:spacing w:after="0" w:line="240" w:lineRule="auto"/>
        <w:rPr>
          <w:rFonts w:ascii="Arial" w:hAnsi="Arial" w:cs="Arial"/>
        </w:rPr>
      </w:pPr>
    </w:p>
    <w:p w14:paraId="75FB49C5" w14:textId="1DA38352" w:rsidR="006B6D57" w:rsidRPr="006D65F7" w:rsidRDefault="006B6D57" w:rsidP="00506480">
      <w:pPr>
        <w:autoSpaceDE w:val="0"/>
        <w:autoSpaceDN w:val="0"/>
        <w:adjustRightInd w:val="0"/>
        <w:spacing w:after="0" w:line="240" w:lineRule="auto"/>
        <w:rPr>
          <w:rFonts w:ascii="Arial" w:hAnsi="Arial" w:cs="Arial"/>
        </w:rPr>
      </w:pPr>
      <w:r w:rsidRPr="006D65F7">
        <w:rPr>
          <w:rFonts w:ascii="Arial" w:hAnsi="Arial" w:cs="Arial"/>
        </w:rPr>
        <w:t>Development tools (SSDT) are available only as 32-bit applications,</w:t>
      </w:r>
    </w:p>
    <w:p w14:paraId="6763BB1F" w14:textId="77777777" w:rsidR="006B6D57" w:rsidRPr="006D65F7" w:rsidRDefault="006B6D57" w:rsidP="00506480">
      <w:pPr>
        <w:autoSpaceDE w:val="0"/>
        <w:autoSpaceDN w:val="0"/>
        <w:adjustRightInd w:val="0"/>
        <w:spacing w:after="0" w:line="240" w:lineRule="auto"/>
        <w:rPr>
          <w:rFonts w:ascii="Arial" w:hAnsi="Arial" w:cs="Arial"/>
        </w:rPr>
      </w:pPr>
    </w:p>
    <w:p w14:paraId="5738CE90" w14:textId="0AD5BE32" w:rsidR="00B97C17" w:rsidRPr="006D65F7" w:rsidRDefault="006B6D57" w:rsidP="006B6D57">
      <w:pPr>
        <w:autoSpaceDE w:val="0"/>
        <w:autoSpaceDN w:val="0"/>
        <w:adjustRightInd w:val="0"/>
        <w:spacing w:after="0" w:line="240" w:lineRule="auto"/>
        <w:rPr>
          <w:rFonts w:ascii="Arial" w:hAnsi="Arial" w:cs="Arial"/>
        </w:rPr>
      </w:pPr>
      <w:r w:rsidRPr="006D65F7">
        <w:rPr>
          <w:rFonts w:ascii="Arial" w:hAnsi="Arial" w:cs="Arial"/>
        </w:rPr>
        <w:t>To enable the SSIS packages to be used in 64-bit environments, you must have the appropriate editions of the data providers; if you don’t, they will have to be executed using the 32-bit run time.</w:t>
      </w:r>
    </w:p>
    <w:p w14:paraId="731CE27D" w14:textId="77777777" w:rsidR="006B6D57" w:rsidRPr="006D65F7" w:rsidRDefault="006B6D57" w:rsidP="00CD13F4">
      <w:pPr>
        <w:autoSpaceDE w:val="0"/>
        <w:autoSpaceDN w:val="0"/>
        <w:adjustRightInd w:val="0"/>
        <w:spacing w:after="0" w:line="240" w:lineRule="auto"/>
        <w:rPr>
          <w:rFonts w:ascii="Arial" w:hAnsi="Arial" w:cs="Arial"/>
        </w:rPr>
      </w:pPr>
    </w:p>
    <w:p w14:paraId="740D2A36" w14:textId="77777777" w:rsidR="00B97C17" w:rsidRPr="006D65F7" w:rsidRDefault="00B97C17" w:rsidP="00B97C17">
      <w:pPr>
        <w:autoSpaceDE w:val="0"/>
        <w:autoSpaceDN w:val="0"/>
        <w:adjustRightInd w:val="0"/>
        <w:spacing w:after="0" w:line="240" w:lineRule="auto"/>
        <w:rPr>
          <w:rFonts w:ascii="Arial" w:hAnsi="Arial" w:cs="Arial"/>
          <w:b/>
        </w:rPr>
      </w:pPr>
      <w:r w:rsidRPr="006D65F7">
        <w:rPr>
          <w:rFonts w:ascii="Arial" w:hAnsi="Arial" w:cs="Arial"/>
          <w:b/>
        </w:rPr>
        <w:t>SSIS Tools</w:t>
      </w:r>
    </w:p>
    <w:p w14:paraId="320B2D28" w14:textId="02A9DEB7" w:rsidR="00B97C17" w:rsidRPr="006D65F7" w:rsidRDefault="00B97C17" w:rsidP="00B97C17">
      <w:pPr>
        <w:autoSpaceDE w:val="0"/>
        <w:autoSpaceDN w:val="0"/>
        <w:adjustRightInd w:val="0"/>
        <w:spacing w:after="0" w:line="240" w:lineRule="auto"/>
        <w:rPr>
          <w:rFonts w:ascii="Arial" w:hAnsi="Arial" w:cs="Arial"/>
        </w:rPr>
      </w:pPr>
    </w:p>
    <w:tbl>
      <w:tblPr>
        <w:tblStyle w:val="TableGrid"/>
        <w:tblW w:w="9918" w:type="dxa"/>
        <w:tblLook w:val="04A0" w:firstRow="1" w:lastRow="0" w:firstColumn="1" w:lastColumn="0" w:noHBand="0" w:noVBand="1"/>
      </w:tblPr>
      <w:tblGrid>
        <w:gridCol w:w="4508"/>
        <w:gridCol w:w="5410"/>
      </w:tblGrid>
      <w:tr w:rsidR="00731E31" w:rsidRPr="006D65F7" w14:paraId="2E2FAF2C" w14:textId="77777777" w:rsidTr="004F1354">
        <w:tc>
          <w:tcPr>
            <w:tcW w:w="4508" w:type="dxa"/>
          </w:tcPr>
          <w:p w14:paraId="71F8CF4C" w14:textId="7D675ACF" w:rsidR="00731E31" w:rsidRPr="006D65F7" w:rsidRDefault="00731E31" w:rsidP="00B97C17">
            <w:pPr>
              <w:autoSpaceDE w:val="0"/>
              <w:autoSpaceDN w:val="0"/>
              <w:adjustRightInd w:val="0"/>
              <w:rPr>
                <w:rFonts w:ascii="Arial" w:hAnsi="Arial" w:cs="Arial"/>
                <w:sz w:val="20"/>
                <w:szCs w:val="20"/>
              </w:rPr>
            </w:pPr>
            <w:r w:rsidRPr="006D65F7">
              <w:rPr>
                <w:rFonts w:ascii="Arial" w:hAnsi="Arial" w:cs="Arial"/>
                <w:sz w:val="20"/>
                <w:szCs w:val="20"/>
              </w:rPr>
              <w:t xml:space="preserve">SQL Server Import </w:t>
            </w:r>
            <w:proofErr w:type="gramStart"/>
            <w:r w:rsidRPr="006D65F7">
              <w:rPr>
                <w:rFonts w:ascii="Arial" w:hAnsi="Arial" w:cs="Arial"/>
                <w:sz w:val="20"/>
                <w:szCs w:val="20"/>
              </w:rPr>
              <w:t>And</w:t>
            </w:r>
            <w:proofErr w:type="gramEnd"/>
            <w:r w:rsidRPr="006D65F7">
              <w:rPr>
                <w:rFonts w:ascii="Arial" w:hAnsi="Arial" w:cs="Arial"/>
                <w:sz w:val="20"/>
                <w:szCs w:val="20"/>
              </w:rPr>
              <w:t xml:space="preserve"> Export Wizard</w:t>
            </w:r>
          </w:p>
        </w:tc>
        <w:tc>
          <w:tcPr>
            <w:tcW w:w="5410" w:type="dxa"/>
          </w:tcPr>
          <w:p w14:paraId="71358B58" w14:textId="5D9BBE28" w:rsidR="00731E31" w:rsidRPr="006D65F7" w:rsidRDefault="00731E31" w:rsidP="00731E31">
            <w:pPr>
              <w:autoSpaceDE w:val="0"/>
              <w:autoSpaceDN w:val="0"/>
              <w:adjustRightInd w:val="0"/>
              <w:rPr>
                <w:rFonts w:ascii="Arial" w:hAnsi="Arial" w:cs="Arial"/>
                <w:sz w:val="20"/>
                <w:szCs w:val="20"/>
              </w:rPr>
            </w:pPr>
            <w:r w:rsidRPr="006D65F7">
              <w:rPr>
                <w:rFonts w:ascii="Arial" w:hAnsi="Arial" w:cs="Arial"/>
                <w:sz w:val="20"/>
                <w:szCs w:val="20"/>
              </w:rPr>
              <w:t>Used to copy data between supported data stores</w:t>
            </w:r>
          </w:p>
        </w:tc>
      </w:tr>
      <w:tr w:rsidR="00731E31" w:rsidRPr="006D65F7" w14:paraId="5D807180" w14:textId="77777777" w:rsidTr="004F1354">
        <w:tc>
          <w:tcPr>
            <w:tcW w:w="4508" w:type="dxa"/>
          </w:tcPr>
          <w:p w14:paraId="765FFCBA" w14:textId="5DE3554D" w:rsidR="00731E31" w:rsidRPr="006D65F7" w:rsidRDefault="00731E31" w:rsidP="00B97C17">
            <w:pPr>
              <w:autoSpaceDE w:val="0"/>
              <w:autoSpaceDN w:val="0"/>
              <w:adjustRightInd w:val="0"/>
              <w:rPr>
                <w:rFonts w:ascii="Arial" w:hAnsi="Arial" w:cs="Arial"/>
                <w:sz w:val="20"/>
                <w:szCs w:val="20"/>
              </w:rPr>
            </w:pPr>
            <w:r w:rsidRPr="006D65F7">
              <w:rPr>
                <w:rFonts w:ascii="Arial" w:hAnsi="Arial" w:cs="Arial"/>
                <w:sz w:val="20"/>
                <w:szCs w:val="20"/>
              </w:rPr>
              <w:t>SQL Server Integration Services Deployment Wizard Used</w:t>
            </w:r>
          </w:p>
        </w:tc>
        <w:tc>
          <w:tcPr>
            <w:tcW w:w="5410" w:type="dxa"/>
          </w:tcPr>
          <w:p w14:paraId="5B6F724A" w14:textId="57193F9A" w:rsidR="00731E31" w:rsidRPr="006D65F7" w:rsidRDefault="00731E31" w:rsidP="00731E31">
            <w:pPr>
              <w:autoSpaceDE w:val="0"/>
              <w:autoSpaceDN w:val="0"/>
              <w:adjustRightInd w:val="0"/>
              <w:rPr>
                <w:rFonts w:ascii="Arial" w:hAnsi="Arial" w:cs="Arial"/>
                <w:sz w:val="20"/>
                <w:szCs w:val="20"/>
              </w:rPr>
            </w:pPr>
            <w:r w:rsidRPr="006D65F7">
              <w:rPr>
                <w:rFonts w:ascii="Arial" w:hAnsi="Arial" w:cs="Arial"/>
                <w:sz w:val="20"/>
                <w:szCs w:val="20"/>
              </w:rPr>
              <w:t>Used to deploy SSIS projects to an instance of SQL Server.</w:t>
            </w:r>
          </w:p>
        </w:tc>
      </w:tr>
      <w:tr w:rsidR="00731E31" w:rsidRPr="006D65F7" w14:paraId="4DA9C6DB" w14:textId="77777777" w:rsidTr="004F1354">
        <w:tc>
          <w:tcPr>
            <w:tcW w:w="4508" w:type="dxa"/>
          </w:tcPr>
          <w:p w14:paraId="238F1591" w14:textId="469382A5" w:rsidR="00731E31" w:rsidRPr="006D65F7" w:rsidRDefault="00731E31" w:rsidP="00B97C17">
            <w:pPr>
              <w:autoSpaceDE w:val="0"/>
              <w:autoSpaceDN w:val="0"/>
              <w:adjustRightInd w:val="0"/>
              <w:rPr>
                <w:rFonts w:ascii="Arial" w:hAnsi="Arial" w:cs="Arial"/>
                <w:sz w:val="20"/>
                <w:szCs w:val="20"/>
              </w:rPr>
            </w:pPr>
            <w:r w:rsidRPr="006D65F7">
              <w:rPr>
                <w:rFonts w:ascii="Arial" w:hAnsi="Arial" w:cs="Arial"/>
                <w:sz w:val="20"/>
                <w:szCs w:val="20"/>
              </w:rPr>
              <w:t>SQL Server Integration Services Project Conversion Wizard Used</w:t>
            </w:r>
          </w:p>
        </w:tc>
        <w:tc>
          <w:tcPr>
            <w:tcW w:w="5410" w:type="dxa"/>
          </w:tcPr>
          <w:p w14:paraId="433B1BE4" w14:textId="5F1244AF" w:rsidR="00731E31" w:rsidRPr="006D65F7" w:rsidRDefault="00731E31" w:rsidP="00731E31">
            <w:pPr>
              <w:autoSpaceDE w:val="0"/>
              <w:autoSpaceDN w:val="0"/>
              <w:adjustRightInd w:val="0"/>
              <w:rPr>
                <w:rFonts w:ascii="Arial" w:hAnsi="Arial" w:cs="Arial"/>
                <w:sz w:val="20"/>
                <w:szCs w:val="20"/>
              </w:rPr>
            </w:pPr>
            <w:r w:rsidRPr="006D65F7">
              <w:rPr>
                <w:rFonts w:ascii="Arial" w:hAnsi="Arial" w:cs="Arial"/>
                <w:sz w:val="20"/>
                <w:szCs w:val="20"/>
              </w:rPr>
              <w:t xml:space="preserve">Used to generate a project deployment file from a set of SSIS package files and accompanying configuration files.  </w:t>
            </w:r>
          </w:p>
        </w:tc>
      </w:tr>
      <w:tr w:rsidR="00731E31" w:rsidRPr="006D65F7" w14:paraId="4DD36344" w14:textId="77777777" w:rsidTr="004F1354">
        <w:tc>
          <w:tcPr>
            <w:tcW w:w="4508" w:type="dxa"/>
          </w:tcPr>
          <w:p w14:paraId="053E8EE9" w14:textId="6356B08B" w:rsidR="00731E31" w:rsidRPr="006D65F7" w:rsidRDefault="004F1354" w:rsidP="00B97C17">
            <w:pPr>
              <w:autoSpaceDE w:val="0"/>
              <w:autoSpaceDN w:val="0"/>
              <w:adjustRightInd w:val="0"/>
              <w:rPr>
                <w:rFonts w:ascii="Arial" w:hAnsi="Arial" w:cs="Arial"/>
                <w:sz w:val="20"/>
                <w:szCs w:val="20"/>
              </w:rPr>
            </w:pPr>
            <w:r w:rsidRPr="006D65F7">
              <w:rPr>
                <w:rFonts w:ascii="Arial" w:hAnsi="Arial" w:cs="Arial"/>
                <w:sz w:val="20"/>
                <w:szCs w:val="20"/>
              </w:rPr>
              <w:t>SQ L Server Integration Services Package Upgrade Wizard</w:t>
            </w:r>
          </w:p>
        </w:tc>
        <w:tc>
          <w:tcPr>
            <w:tcW w:w="5410" w:type="dxa"/>
          </w:tcPr>
          <w:p w14:paraId="4BFD41D5" w14:textId="12C227EB" w:rsidR="00731E31" w:rsidRPr="006D65F7" w:rsidRDefault="004F1354" w:rsidP="004F1354">
            <w:pPr>
              <w:autoSpaceDE w:val="0"/>
              <w:autoSpaceDN w:val="0"/>
              <w:adjustRightInd w:val="0"/>
              <w:rPr>
                <w:rFonts w:ascii="Arial" w:hAnsi="Arial" w:cs="Arial"/>
                <w:sz w:val="20"/>
                <w:szCs w:val="20"/>
              </w:rPr>
            </w:pPr>
            <w:r w:rsidRPr="006D65F7">
              <w:rPr>
                <w:rFonts w:ascii="Arial" w:hAnsi="Arial" w:cs="Arial"/>
                <w:sz w:val="20"/>
                <w:szCs w:val="20"/>
              </w:rPr>
              <w:t>Used to upgrade SSIS packages created in previous versions of SQL Server</w:t>
            </w:r>
          </w:p>
        </w:tc>
      </w:tr>
      <w:tr w:rsidR="00731E31" w:rsidRPr="006D65F7" w14:paraId="425E4988" w14:textId="77777777" w:rsidTr="004F1354">
        <w:tc>
          <w:tcPr>
            <w:tcW w:w="4508" w:type="dxa"/>
          </w:tcPr>
          <w:p w14:paraId="41940E35" w14:textId="5A5E8BA9" w:rsidR="00731E31" w:rsidRPr="006D65F7" w:rsidRDefault="004F1354" w:rsidP="00B97C17">
            <w:pPr>
              <w:autoSpaceDE w:val="0"/>
              <w:autoSpaceDN w:val="0"/>
              <w:adjustRightInd w:val="0"/>
              <w:rPr>
                <w:rFonts w:ascii="Arial" w:hAnsi="Arial" w:cs="Arial"/>
                <w:sz w:val="20"/>
                <w:szCs w:val="20"/>
              </w:rPr>
            </w:pPr>
            <w:r w:rsidRPr="006D65F7">
              <w:rPr>
                <w:rFonts w:ascii="Arial" w:hAnsi="Arial" w:cs="Arial"/>
                <w:sz w:val="20"/>
                <w:szCs w:val="20"/>
              </w:rPr>
              <w:t>SQL Server Integration Services Package Installation Utility</w:t>
            </w:r>
          </w:p>
        </w:tc>
        <w:tc>
          <w:tcPr>
            <w:tcW w:w="5410" w:type="dxa"/>
          </w:tcPr>
          <w:p w14:paraId="67F1CD4F" w14:textId="37D4B295" w:rsidR="00731E31" w:rsidRPr="006D65F7" w:rsidRDefault="004F1354" w:rsidP="004F1354">
            <w:pPr>
              <w:autoSpaceDE w:val="0"/>
              <w:autoSpaceDN w:val="0"/>
              <w:adjustRightInd w:val="0"/>
              <w:rPr>
                <w:rFonts w:ascii="Arial" w:hAnsi="Arial" w:cs="Arial"/>
                <w:sz w:val="20"/>
                <w:szCs w:val="20"/>
              </w:rPr>
            </w:pPr>
            <w:r w:rsidRPr="006D65F7">
              <w:rPr>
                <w:rFonts w:ascii="Arial" w:hAnsi="Arial" w:cs="Arial"/>
                <w:sz w:val="20"/>
                <w:szCs w:val="20"/>
              </w:rPr>
              <w:t>Used to deploy SSIS packages to an instance of SQL Server using the deployment manifest. Legacy reasons</w:t>
            </w:r>
          </w:p>
        </w:tc>
      </w:tr>
      <w:tr w:rsidR="004F1354" w:rsidRPr="006D65F7" w14:paraId="00267D48" w14:textId="77777777" w:rsidTr="004F1354">
        <w:tc>
          <w:tcPr>
            <w:tcW w:w="4508" w:type="dxa"/>
          </w:tcPr>
          <w:p w14:paraId="423358E4" w14:textId="74A1F104" w:rsidR="004F1354" w:rsidRPr="006D65F7" w:rsidRDefault="004F1354" w:rsidP="00B97C17">
            <w:pPr>
              <w:autoSpaceDE w:val="0"/>
              <w:autoSpaceDN w:val="0"/>
              <w:adjustRightInd w:val="0"/>
              <w:rPr>
                <w:rFonts w:ascii="Arial" w:hAnsi="Arial" w:cs="Arial"/>
                <w:sz w:val="20"/>
                <w:szCs w:val="20"/>
              </w:rPr>
            </w:pPr>
            <w:r w:rsidRPr="006D65F7">
              <w:rPr>
                <w:rFonts w:ascii="Arial" w:hAnsi="Arial" w:cs="Arial"/>
                <w:sz w:val="20"/>
                <w:szCs w:val="20"/>
              </w:rPr>
              <w:t>SQL Server Integration Services Package Utility</w:t>
            </w:r>
          </w:p>
        </w:tc>
        <w:tc>
          <w:tcPr>
            <w:tcW w:w="5410" w:type="dxa"/>
          </w:tcPr>
          <w:p w14:paraId="46E5FCF7" w14:textId="21832151" w:rsidR="004F1354" w:rsidRPr="006D65F7" w:rsidRDefault="004F1354" w:rsidP="004F1354">
            <w:pPr>
              <w:autoSpaceDE w:val="0"/>
              <w:autoSpaceDN w:val="0"/>
              <w:adjustRightInd w:val="0"/>
              <w:rPr>
                <w:rFonts w:ascii="Arial" w:hAnsi="Arial" w:cs="Arial"/>
                <w:sz w:val="20"/>
                <w:szCs w:val="20"/>
              </w:rPr>
            </w:pPr>
            <w:r w:rsidRPr="006D65F7">
              <w:rPr>
                <w:rFonts w:ascii="Arial" w:hAnsi="Arial" w:cs="Arial"/>
                <w:sz w:val="20"/>
                <w:szCs w:val="20"/>
              </w:rPr>
              <w:t>Used to manage SSIS packages (for example, to copy, move, or delete them, or to verify their existence) from the command line.</w:t>
            </w:r>
          </w:p>
        </w:tc>
      </w:tr>
      <w:tr w:rsidR="004F1354" w:rsidRPr="006D65F7" w14:paraId="51D23A83" w14:textId="77777777" w:rsidTr="004F1354">
        <w:tc>
          <w:tcPr>
            <w:tcW w:w="4508" w:type="dxa"/>
          </w:tcPr>
          <w:p w14:paraId="57BF0E04" w14:textId="13D7CF45" w:rsidR="004F1354" w:rsidRPr="006D65F7" w:rsidRDefault="004F1354" w:rsidP="00B97C17">
            <w:pPr>
              <w:autoSpaceDE w:val="0"/>
              <w:autoSpaceDN w:val="0"/>
              <w:adjustRightInd w:val="0"/>
              <w:rPr>
                <w:rFonts w:ascii="Arial" w:hAnsi="Arial" w:cs="Arial"/>
                <w:sz w:val="20"/>
                <w:szCs w:val="20"/>
              </w:rPr>
            </w:pPr>
            <w:r w:rsidRPr="006D65F7">
              <w:rPr>
                <w:rFonts w:ascii="Arial" w:hAnsi="Arial" w:cs="Arial"/>
                <w:sz w:val="20"/>
                <w:szCs w:val="20"/>
              </w:rPr>
              <w:t>SQL Server Integration Services Execute Package Utilities</w:t>
            </w:r>
          </w:p>
        </w:tc>
        <w:tc>
          <w:tcPr>
            <w:tcW w:w="5410" w:type="dxa"/>
          </w:tcPr>
          <w:p w14:paraId="57898578" w14:textId="5F46C2AB" w:rsidR="004F1354" w:rsidRPr="006D65F7" w:rsidRDefault="004F1354" w:rsidP="004F1354">
            <w:pPr>
              <w:autoSpaceDE w:val="0"/>
              <w:autoSpaceDN w:val="0"/>
              <w:adjustRightInd w:val="0"/>
              <w:rPr>
                <w:rFonts w:ascii="Arial" w:hAnsi="Arial" w:cs="Arial"/>
                <w:sz w:val="20"/>
                <w:szCs w:val="20"/>
              </w:rPr>
            </w:pPr>
            <w:r w:rsidRPr="006D65F7">
              <w:rPr>
                <w:rFonts w:ascii="Arial" w:hAnsi="Arial" w:cs="Arial"/>
                <w:sz w:val="20"/>
                <w:szCs w:val="20"/>
              </w:rPr>
              <w:t>Two utilities used to execute SSIS packages, either from the command line or from a user interface.</w:t>
            </w:r>
          </w:p>
        </w:tc>
      </w:tr>
    </w:tbl>
    <w:p w14:paraId="49D1BE50" w14:textId="0E7EE6DF" w:rsidR="00731E31" w:rsidRPr="006D65F7" w:rsidRDefault="00731E31" w:rsidP="00B97C17">
      <w:pPr>
        <w:autoSpaceDE w:val="0"/>
        <w:autoSpaceDN w:val="0"/>
        <w:adjustRightInd w:val="0"/>
        <w:spacing w:after="0" w:line="240" w:lineRule="auto"/>
        <w:rPr>
          <w:rFonts w:ascii="Arial" w:hAnsi="Arial" w:cs="Arial"/>
        </w:rPr>
      </w:pPr>
    </w:p>
    <w:p w14:paraId="356BC165" w14:textId="01E70501" w:rsidR="00731E31" w:rsidRPr="006D65F7" w:rsidRDefault="00731E31" w:rsidP="00B97C17">
      <w:pPr>
        <w:autoSpaceDE w:val="0"/>
        <w:autoSpaceDN w:val="0"/>
        <w:adjustRightInd w:val="0"/>
        <w:spacing w:after="0" w:line="240" w:lineRule="auto"/>
        <w:rPr>
          <w:rFonts w:ascii="Arial" w:hAnsi="Arial" w:cs="Arial"/>
          <w:b/>
        </w:rPr>
      </w:pPr>
    </w:p>
    <w:p w14:paraId="16B7AB84" w14:textId="51AC1477" w:rsidR="00731E31" w:rsidRPr="006D65F7" w:rsidRDefault="004F1354" w:rsidP="00B97C17">
      <w:pPr>
        <w:autoSpaceDE w:val="0"/>
        <w:autoSpaceDN w:val="0"/>
        <w:adjustRightInd w:val="0"/>
        <w:spacing w:after="0" w:line="240" w:lineRule="auto"/>
        <w:rPr>
          <w:rFonts w:ascii="Arial" w:hAnsi="Arial" w:cs="Arial"/>
          <w:b/>
        </w:rPr>
      </w:pPr>
      <w:r w:rsidRPr="006D65F7">
        <w:rPr>
          <w:rFonts w:ascii="Arial" w:hAnsi="Arial" w:cs="Arial"/>
          <w:b/>
        </w:rPr>
        <w:t>What are SQL Server Integration Services (SSIS)?</w:t>
      </w:r>
    </w:p>
    <w:p w14:paraId="519A031B" w14:textId="1C75FB00" w:rsidR="004F1354" w:rsidRPr="006D65F7" w:rsidRDefault="004F1354" w:rsidP="00B97C17">
      <w:pPr>
        <w:autoSpaceDE w:val="0"/>
        <w:autoSpaceDN w:val="0"/>
        <w:adjustRightInd w:val="0"/>
        <w:spacing w:after="0" w:line="240" w:lineRule="auto"/>
        <w:rPr>
          <w:rFonts w:ascii="Arial" w:hAnsi="Arial" w:cs="Arial"/>
        </w:rPr>
      </w:pPr>
    </w:p>
    <w:p w14:paraId="752B00D2" w14:textId="14DD1C16" w:rsidR="004F1354" w:rsidRPr="006D65F7" w:rsidRDefault="004F1354" w:rsidP="004F1354">
      <w:pPr>
        <w:autoSpaceDE w:val="0"/>
        <w:autoSpaceDN w:val="0"/>
        <w:adjustRightInd w:val="0"/>
        <w:spacing w:after="0" w:line="240" w:lineRule="auto"/>
        <w:rPr>
          <w:rFonts w:ascii="Arial" w:hAnsi="Arial" w:cs="Arial"/>
        </w:rPr>
      </w:pPr>
      <w:r w:rsidRPr="006D65F7">
        <w:rPr>
          <w:rFonts w:ascii="Arial" w:hAnsi="Arial" w:cs="Arial"/>
        </w:rPr>
        <w:t>SSIS is a feature of SQL Server that hosts SSIS deployment, maintenance, execution, and monitoring.</w:t>
      </w:r>
    </w:p>
    <w:p w14:paraId="7F2CCB34" w14:textId="14437B2B" w:rsidR="00B73A94" w:rsidRPr="006D65F7" w:rsidRDefault="00B73A94" w:rsidP="00C10EFD">
      <w:pPr>
        <w:autoSpaceDE w:val="0"/>
        <w:autoSpaceDN w:val="0"/>
        <w:adjustRightInd w:val="0"/>
        <w:spacing w:after="0" w:line="240" w:lineRule="auto"/>
        <w:rPr>
          <w:rFonts w:ascii="Arial" w:hAnsi="Arial" w:cs="Arial"/>
        </w:rPr>
      </w:pPr>
    </w:p>
    <w:p w14:paraId="7BD8E494" w14:textId="7952946F" w:rsidR="000F6B3B" w:rsidRPr="006D65F7" w:rsidRDefault="000F6B3B" w:rsidP="00C10EFD">
      <w:pPr>
        <w:autoSpaceDE w:val="0"/>
        <w:autoSpaceDN w:val="0"/>
        <w:adjustRightInd w:val="0"/>
        <w:spacing w:after="0" w:line="240" w:lineRule="auto"/>
        <w:rPr>
          <w:rFonts w:ascii="Arial" w:hAnsi="Arial" w:cs="Arial"/>
          <w:b/>
        </w:rPr>
      </w:pPr>
      <w:r w:rsidRPr="006D65F7">
        <w:rPr>
          <w:rFonts w:ascii="Arial" w:hAnsi="Arial" w:cs="Arial"/>
          <w:b/>
        </w:rPr>
        <w:t>How can SSIS be installed?</w:t>
      </w:r>
    </w:p>
    <w:p w14:paraId="70156F11" w14:textId="0152CC0D" w:rsidR="000F6B3B" w:rsidRPr="006D65F7" w:rsidRDefault="000F6B3B" w:rsidP="00C10EFD">
      <w:pPr>
        <w:autoSpaceDE w:val="0"/>
        <w:autoSpaceDN w:val="0"/>
        <w:adjustRightInd w:val="0"/>
        <w:spacing w:after="0" w:line="240" w:lineRule="auto"/>
        <w:rPr>
          <w:rFonts w:ascii="Arial" w:hAnsi="Arial" w:cs="Arial"/>
        </w:rPr>
      </w:pPr>
    </w:p>
    <w:p w14:paraId="606ABF59" w14:textId="5E075A60" w:rsidR="000F6B3B" w:rsidRPr="006D65F7" w:rsidRDefault="000F6B3B" w:rsidP="000F6B3B">
      <w:pPr>
        <w:autoSpaceDE w:val="0"/>
        <w:autoSpaceDN w:val="0"/>
        <w:adjustRightInd w:val="0"/>
        <w:spacing w:after="0" w:line="240" w:lineRule="auto"/>
        <w:rPr>
          <w:rFonts w:ascii="Arial" w:hAnsi="Arial" w:cs="Arial"/>
        </w:rPr>
      </w:pPr>
      <w:r w:rsidRPr="006D65F7">
        <w:rPr>
          <w:rFonts w:ascii="Arial" w:hAnsi="Arial" w:cs="Arial"/>
        </w:rPr>
        <w:t>SSIS can be installed together with other SQL Server features, added to an existing</w:t>
      </w:r>
      <w:r w:rsidR="002E28EB" w:rsidRPr="006D65F7">
        <w:rPr>
          <w:rFonts w:ascii="Arial" w:hAnsi="Arial" w:cs="Arial"/>
        </w:rPr>
        <w:t xml:space="preserve"> </w:t>
      </w:r>
      <w:r w:rsidRPr="006D65F7">
        <w:rPr>
          <w:rFonts w:ascii="Arial" w:hAnsi="Arial" w:cs="Arial"/>
        </w:rPr>
        <w:t>SQL Server installation, or used to upgrade an earlier version of SSIS.</w:t>
      </w:r>
    </w:p>
    <w:p w14:paraId="6EF7D4C5" w14:textId="34AA80A1" w:rsidR="00122425" w:rsidRPr="006D65F7" w:rsidRDefault="00122425" w:rsidP="000F6B3B">
      <w:pPr>
        <w:autoSpaceDE w:val="0"/>
        <w:autoSpaceDN w:val="0"/>
        <w:adjustRightInd w:val="0"/>
        <w:spacing w:after="0" w:line="240" w:lineRule="auto"/>
        <w:rPr>
          <w:rFonts w:ascii="Arial" w:hAnsi="Arial" w:cs="Arial"/>
        </w:rPr>
      </w:pPr>
    </w:p>
    <w:p w14:paraId="0C156C18" w14:textId="0712A3F4" w:rsidR="00122425" w:rsidRPr="006D65F7" w:rsidRDefault="00122425" w:rsidP="000F6B3B">
      <w:pPr>
        <w:autoSpaceDE w:val="0"/>
        <w:autoSpaceDN w:val="0"/>
        <w:adjustRightInd w:val="0"/>
        <w:spacing w:after="0" w:line="240" w:lineRule="auto"/>
        <w:rPr>
          <w:rFonts w:ascii="Arial" w:hAnsi="Arial" w:cs="Arial"/>
          <w:b/>
        </w:rPr>
      </w:pPr>
      <w:r w:rsidRPr="006D65F7">
        <w:rPr>
          <w:rFonts w:ascii="Arial" w:hAnsi="Arial" w:cs="Arial"/>
          <w:b/>
        </w:rPr>
        <w:t>What tool should be used to change or modify the SSIS service account?</w:t>
      </w:r>
    </w:p>
    <w:p w14:paraId="71288035" w14:textId="39CB76C7" w:rsidR="00122425" w:rsidRPr="006D65F7" w:rsidRDefault="00122425" w:rsidP="000F6B3B">
      <w:pPr>
        <w:autoSpaceDE w:val="0"/>
        <w:autoSpaceDN w:val="0"/>
        <w:adjustRightInd w:val="0"/>
        <w:spacing w:after="0" w:line="240" w:lineRule="auto"/>
        <w:rPr>
          <w:rFonts w:ascii="Arial" w:hAnsi="Arial" w:cs="Arial"/>
        </w:rPr>
      </w:pPr>
    </w:p>
    <w:p w14:paraId="4D987E25" w14:textId="364EF3E6" w:rsidR="00122425" w:rsidRPr="006D65F7" w:rsidRDefault="007C21F2" w:rsidP="000F6B3B">
      <w:pPr>
        <w:autoSpaceDE w:val="0"/>
        <w:autoSpaceDN w:val="0"/>
        <w:adjustRightInd w:val="0"/>
        <w:spacing w:after="0" w:line="240" w:lineRule="auto"/>
        <w:rPr>
          <w:rFonts w:ascii="Arial" w:hAnsi="Arial" w:cs="Arial"/>
        </w:rPr>
      </w:pPr>
      <w:r w:rsidRPr="006D65F7">
        <w:rPr>
          <w:rFonts w:ascii="Arial" w:hAnsi="Arial" w:cs="Arial"/>
        </w:rPr>
        <w:t>SQL Server Configuration Manager – but check, this may have changed</w:t>
      </w:r>
    </w:p>
    <w:p w14:paraId="0DEF8451" w14:textId="38B3CF06" w:rsidR="001A70B9" w:rsidRPr="006D65F7" w:rsidRDefault="001A70B9" w:rsidP="000F6B3B">
      <w:pPr>
        <w:autoSpaceDE w:val="0"/>
        <w:autoSpaceDN w:val="0"/>
        <w:adjustRightInd w:val="0"/>
        <w:spacing w:after="0" w:line="240" w:lineRule="auto"/>
        <w:rPr>
          <w:rFonts w:ascii="Arial" w:hAnsi="Arial" w:cs="Arial"/>
        </w:rPr>
      </w:pPr>
    </w:p>
    <w:p w14:paraId="2CA7D5FF" w14:textId="2F234121" w:rsidR="002E28EB" w:rsidRPr="006D65F7" w:rsidRDefault="002E28EB" w:rsidP="002E28EB">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11.</w:t>
      </w:r>
      <w:r w:rsidR="00C82106">
        <w:rPr>
          <w:rFonts w:ascii="Arial" w:hAnsi="Arial" w:cs="Arial"/>
        </w:rPr>
        <w:t>2</w:t>
      </w:r>
      <w:r w:rsidRPr="006D65F7">
        <w:rPr>
          <w:rFonts w:ascii="Arial" w:hAnsi="Arial" w:cs="Arial"/>
        </w:rPr>
        <w:t xml:space="preserve"> – Deploying SSIS Packages</w:t>
      </w:r>
    </w:p>
    <w:p w14:paraId="3394B339" w14:textId="13CBE504" w:rsidR="002E28EB" w:rsidRPr="006D65F7" w:rsidRDefault="002E28EB" w:rsidP="000F6B3B">
      <w:pPr>
        <w:autoSpaceDE w:val="0"/>
        <w:autoSpaceDN w:val="0"/>
        <w:adjustRightInd w:val="0"/>
        <w:spacing w:after="0" w:line="240" w:lineRule="auto"/>
        <w:rPr>
          <w:rFonts w:ascii="Arial" w:hAnsi="Arial" w:cs="Arial"/>
          <w:b/>
        </w:rPr>
      </w:pPr>
    </w:p>
    <w:p w14:paraId="78CC56B4" w14:textId="77777777" w:rsidR="002E28EB" w:rsidRPr="006D65F7" w:rsidRDefault="002E28EB" w:rsidP="002E28EB">
      <w:pPr>
        <w:autoSpaceDE w:val="0"/>
        <w:autoSpaceDN w:val="0"/>
        <w:adjustRightInd w:val="0"/>
        <w:spacing w:after="0" w:line="240" w:lineRule="auto"/>
        <w:rPr>
          <w:rFonts w:ascii="Arial" w:hAnsi="Arial" w:cs="Arial"/>
          <w:b/>
        </w:rPr>
      </w:pPr>
      <w:r w:rsidRPr="006D65F7">
        <w:rPr>
          <w:rFonts w:ascii="Arial" w:hAnsi="Arial" w:cs="Arial"/>
          <w:b/>
        </w:rPr>
        <w:t xml:space="preserve">SSISDB </w:t>
      </w:r>
      <w:proofErr w:type="spellStart"/>
      <w:r w:rsidRPr="006D65F7">
        <w:rPr>
          <w:rFonts w:ascii="Arial" w:hAnsi="Arial" w:cs="Arial"/>
          <w:b/>
        </w:rPr>
        <w:t>Catalog</w:t>
      </w:r>
      <w:proofErr w:type="spellEnd"/>
    </w:p>
    <w:p w14:paraId="522720D0" w14:textId="77777777" w:rsidR="002E28EB" w:rsidRPr="006D65F7" w:rsidRDefault="002E28EB" w:rsidP="002E28EB">
      <w:pPr>
        <w:autoSpaceDE w:val="0"/>
        <w:autoSpaceDN w:val="0"/>
        <w:adjustRightInd w:val="0"/>
        <w:spacing w:after="0" w:line="240" w:lineRule="auto"/>
        <w:rPr>
          <w:rFonts w:ascii="Arial" w:hAnsi="Arial" w:cs="Arial"/>
          <w:b/>
        </w:rPr>
      </w:pPr>
    </w:p>
    <w:p w14:paraId="4222BB48" w14:textId="645E9BED" w:rsidR="002E28EB" w:rsidRDefault="002E28EB" w:rsidP="002E28EB">
      <w:pPr>
        <w:autoSpaceDE w:val="0"/>
        <w:autoSpaceDN w:val="0"/>
        <w:adjustRightInd w:val="0"/>
        <w:spacing w:after="0" w:line="240" w:lineRule="auto"/>
        <w:rPr>
          <w:rFonts w:ascii="Arial" w:hAnsi="Arial" w:cs="Arial"/>
        </w:rPr>
      </w:pPr>
      <w:r w:rsidRPr="006D65F7">
        <w:rPr>
          <w:rFonts w:ascii="Arial" w:hAnsi="Arial" w:cs="Arial"/>
        </w:rPr>
        <w:t xml:space="preserve">Specialized database dedicated to SSIS. The SSISDB </w:t>
      </w:r>
      <w:proofErr w:type="spellStart"/>
      <w:r w:rsidRPr="006D65F7">
        <w:rPr>
          <w:rFonts w:ascii="Arial" w:hAnsi="Arial" w:cs="Arial"/>
        </w:rPr>
        <w:t>catalog</w:t>
      </w:r>
      <w:proofErr w:type="spellEnd"/>
      <w:r w:rsidRPr="006D65F7">
        <w:rPr>
          <w:rFonts w:ascii="Arial" w:hAnsi="Arial" w:cs="Arial"/>
        </w:rPr>
        <w:t xml:space="preserve"> serves as the SSIS project and package repository and is the recommended deployment target for SQL Server 2012 SSIS solutions. Holds metadata and definitions: projects, packages, parameters, and environment properties.</w:t>
      </w:r>
    </w:p>
    <w:p w14:paraId="1C90CE95" w14:textId="7A51EACA" w:rsidR="00541C8C" w:rsidRDefault="00541C8C" w:rsidP="002E28EB">
      <w:pPr>
        <w:autoSpaceDE w:val="0"/>
        <w:autoSpaceDN w:val="0"/>
        <w:adjustRightInd w:val="0"/>
        <w:spacing w:after="0" w:line="240" w:lineRule="auto"/>
        <w:rPr>
          <w:rFonts w:ascii="Arial" w:hAnsi="Arial" w:cs="Arial"/>
        </w:rPr>
      </w:pPr>
    </w:p>
    <w:p w14:paraId="33A93E38" w14:textId="57C4E445" w:rsidR="00541C8C" w:rsidRPr="006D65F7" w:rsidRDefault="00541C8C" w:rsidP="002E28EB">
      <w:pPr>
        <w:autoSpaceDE w:val="0"/>
        <w:autoSpaceDN w:val="0"/>
        <w:adjustRightInd w:val="0"/>
        <w:spacing w:after="0" w:line="240" w:lineRule="auto"/>
        <w:rPr>
          <w:rFonts w:ascii="Arial" w:hAnsi="Arial" w:cs="Arial"/>
        </w:rPr>
      </w:pPr>
      <w:r w:rsidRPr="00541C8C">
        <w:rPr>
          <w:rFonts w:ascii="Arial" w:hAnsi="Arial" w:cs="Arial"/>
        </w:rPr>
        <w:t xml:space="preserve">Data in the SSISDB </w:t>
      </w:r>
      <w:proofErr w:type="spellStart"/>
      <w:r w:rsidRPr="00541C8C">
        <w:rPr>
          <w:rFonts w:ascii="Arial" w:hAnsi="Arial" w:cs="Arial"/>
        </w:rPr>
        <w:t>catalog</w:t>
      </w:r>
      <w:proofErr w:type="spellEnd"/>
      <w:r w:rsidRPr="00541C8C">
        <w:rPr>
          <w:rFonts w:ascii="Arial" w:hAnsi="Arial" w:cs="Arial"/>
        </w:rPr>
        <w:t xml:space="preserve"> is encrypted.</w:t>
      </w:r>
    </w:p>
    <w:p w14:paraId="49778C54" w14:textId="77777777" w:rsidR="002E28EB" w:rsidRPr="006D65F7" w:rsidRDefault="002E28EB" w:rsidP="002E28EB">
      <w:pPr>
        <w:autoSpaceDE w:val="0"/>
        <w:autoSpaceDN w:val="0"/>
        <w:adjustRightInd w:val="0"/>
        <w:spacing w:after="0" w:line="240" w:lineRule="auto"/>
        <w:rPr>
          <w:rFonts w:ascii="Arial" w:hAnsi="Arial" w:cs="Arial"/>
        </w:rPr>
      </w:pPr>
    </w:p>
    <w:p w14:paraId="0A4F3DD2" w14:textId="37760535" w:rsidR="002E28EB" w:rsidRDefault="002E28EB" w:rsidP="002E28EB">
      <w:pPr>
        <w:autoSpaceDE w:val="0"/>
        <w:autoSpaceDN w:val="0"/>
        <w:adjustRightInd w:val="0"/>
        <w:spacing w:after="0" w:line="240" w:lineRule="auto"/>
        <w:rPr>
          <w:rFonts w:ascii="Arial" w:hAnsi="Arial" w:cs="Arial"/>
          <w:b/>
        </w:rPr>
      </w:pPr>
      <w:r w:rsidRPr="006D65F7">
        <w:rPr>
          <w:rFonts w:ascii="Arial" w:hAnsi="Arial" w:cs="Arial"/>
          <w:b/>
        </w:rPr>
        <w:t>SSISDB settings</w:t>
      </w:r>
    </w:p>
    <w:p w14:paraId="45B28970" w14:textId="6D4F5697" w:rsidR="00541C8C" w:rsidRPr="00541C8C" w:rsidRDefault="00541C8C" w:rsidP="002E28EB">
      <w:pPr>
        <w:autoSpaceDE w:val="0"/>
        <w:autoSpaceDN w:val="0"/>
        <w:adjustRightInd w:val="0"/>
        <w:spacing w:after="0" w:line="240" w:lineRule="auto"/>
        <w:rPr>
          <w:rFonts w:ascii="Arial" w:hAnsi="Arial" w:cs="Arial"/>
        </w:rPr>
      </w:pPr>
    </w:p>
    <w:p w14:paraId="17B9D4F2" w14:textId="490230F7" w:rsidR="00541C8C" w:rsidRPr="00541C8C" w:rsidRDefault="00541C8C" w:rsidP="002E28EB">
      <w:pPr>
        <w:autoSpaceDE w:val="0"/>
        <w:autoSpaceDN w:val="0"/>
        <w:adjustRightInd w:val="0"/>
        <w:spacing w:after="0" w:line="240" w:lineRule="auto"/>
        <w:rPr>
          <w:rFonts w:ascii="Arial" w:hAnsi="Arial" w:cs="Arial"/>
        </w:rPr>
      </w:pPr>
      <w:r w:rsidRPr="00541C8C">
        <w:rPr>
          <w:rFonts w:ascii="Arial" w:hAnsi="Arial" w:cs="Arial"/>
        </w:rPr>
        <w:t>Ca</w:t>
      </w:r>
      <w:r>
        <w:rPr>
          <w:rFonts w:ascii="Arial" w:hAnsi="Arial" w:cs="Arial"/>
        </w:rPr>
        <w:t xml:space="preserve">n be set from SSMS or by using </w:t>
      </w:r>
      <w:proofErr w:type="spellStart"/>
      <w:proofErr w:type="gramStart"/>
      <w:r w:rsidRPr="00541C8C">
        <w:rPr>
          <w:rFonts w:ascii="Arial" w:hAnsi="Arial" w:cs="Arial"/>
        </w:rPr>
        <w:t>catalog.configure</w:t>
      </w:r>
      <w:proofErr w:type="gramEnd"/>
      <w:r w:rsidRPr="00541C8C">
        <w:rPr>
          <w:rFonts w:ascii="Arial" w:hAnsi="Arial" w:cs="Arial"/>
        </w:rPr>
        <w:t>_catalog</w:t>
      </w:r>
      <w:proofErr w:type="spellEnd"/>
      <w:r>
        <w:rPr>
          <w:rFonts w:ascii="Arial" w:hAnsi="Arial" w:cs="Arial"/>
        </w:rPr>
        <w:t xml:space="preserve"> stored procedure.</w:t>
      </w:r>
    </w:p>
    <w:p w14:paraId="1D0369D2" w14:textId="77777777" w:rsidR="002E28EB" w:rsidRPr="006D65F7" w:rsidRDefault="002E28EB" w:rsidP="002E28EB">
      <w:pPr>
        <w:autoSpaceDE w:val="0"/>
        <w:autoSpaceDN w:val="0"/>
        <w:adjustRightInd w:val="0"/>
        <w:spacing w:after="0" w:line="240" w:lineRule="auto"/>
        <w:rPr>
          <w:rFonts w:ascii="Arial" w:hAnsi="Arial" w:cs="Arial"/>
          <w:b/>
        </w:rPr>
      </w:pPr>
    </w:p>
    <w:tbl>
      <w:tblPr>
        <w:tblStyle w:val="TableGrid"/>
        <w:tblW w:w="0" w:type="auto"/>
        <w:tblLook w:val="04A0" w:firstRow="1" w:lastRow="0" w:firstColumn="1" w:lastColumn="0" w:noHBand="0" w:noVBand="1"/>
      </w:tblPr>
      <w:tblGrid>
        <w:gridCol w:w="3397"/>
        <w:gridCol w:w="5619"/>
      </w:tblGrid>
      <w:tr w:rsidR="002E28EB" w:rsidRPr="006D65F7" w14:paraId="2DC70C68" w14:textId="77777777" w:rsidTr="00AC6C3A">
        <w:tc>
          <w:tcPr>
            <w:tcW w:w="3397" w:type="dxa"/>
          </w:tcPr>
          <w:p w14:paraId="26FF7089" w14:textId="77777777" w:rsidR="002E28EB" w:rsidRPr="006D65F7" w:rsidRDefault="002E28EB" w:rsidP="00AC6C3A">
            <w:pPr>
              <w:autoSpaceDE w:val="0"/>
              <w:autoSpaceDN w:val="0"/>
              <w:adjustRightInd w:val="0"/>
              <w:rPr>
                <w:rFonts w:ascii="Arial" w:hAnsi="Arial" w:cs="Arial"/>
                <w:b/>
              </w:rPr>
            </w:pPr>
            <w:r w:rsidRPr="006D65F7">
              <w:rPr>
                <w:rFonts w:ascii="Arial" w:hAnsi="Arial" w:cs="Arial"/>
              </w:rPr>
              <w:t>Encryption Algorithm Name</w:t>
            </w:r>
          </w:p>
        </w:tc>
        <w:tc>
          <w:tcPr>
            <w:tcW w:w="5619" w:type="dxa"/>
          </w:tcPr>
          <w:p w14:paraId="308D0A0B" w14:textId="77777777" w:rsidR="002E28EB" w:rsidRPr="006D65F7" w:rsidRDefault="002E28EB" w:rsidP="00AC6C3A">
            <w:pPr>
              <w:autoSpaceDE w:val="0"/>
              <w:autoSpaceDN w:val="0"/>
              <w:adjustRightInd w:val="0"/>
              <w:rPr>
                <w:rFonts w:ascii="Arial" w:hAnsi="Arial" w:cs="Arial"/>
                <w:b/>
              </w:rPr>
            </w:pPr>
            <w:r w:rsidRPr="006D65F7">
              <w:rPr>
                <w:rFonts w:ascii="Arial" w:hAnsi="Arial" w:cs="Arial"/>
              </w:rPr>
              <w:t>The type of encryption algorithm that is used to encrypt sensitive data.</w:t>
            </w:r>
          </w:p>
        </w:tc>
      </w:tr>
      <w:tr w:rsidR="002E28EB" w:rsidRPr="006D65F7" w14:paraId="09A07ACB" w14:textId="77777777" w:rsidTr="00AC6C3A">
        <w:tc>
          <w:tcPr>
            <w:tcW w:w="3397" w:type="dxa"/>
          </w:tcPr>
          <w:p w14:paraId="4833C567"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Clean Logs Periodically</w:t>
            </w:r>
          </w:p>
        </w:tc>
        <w:tc>
          <w:tcPr>
            <w:tcW w:w="5619" w:type="dxa"/>
          </w:tcPr>
          <w:p w14:paraId="0528CF2C"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 xml:space="preserve">When the value is True (default), operation details and operation messages older than the number of days specified by the Retention Period property are deleted </w:t>
            </w:r>
            <w:r w:rsidRPr="006D65F7">
              <w:rPr>
                <w:rFonts w:ascii="Arial" w:hAnsi="Arial" w:cs="Arial"/>
              </w:rPr>
              <w:lastRenderedPageBreak/>
              <w:t xml:space="preserve">from the </w:t>
            </w:r>
            <w:proofErr w:type="spellStart"/>
            <w:r w:rsidRPr="006D65F7">
              <w:rPr>
                <w:rFonts w:ascii="Arial" w:hAnsi="Arial" w:cs="Arial"/>
              </w:rPr>
              <w:t>catalog</w:t>
            </w:r>
            <w:proofErr w:type="spellEnd"/>
            <w:r w:rsidRPr="006D65F7">
              <w:rPr>
                <w:rFonts w:ascii="Arial" w:hAnsi="Arial" w:cs="Arial"/>
              </w:rPr>
              <w:t>. When the value is False, all operation details and operation messages remain stored.</w:t>
            </w:r>
          </w:p>
        </w:tc>
      </w:tr>
      <w:tr w:rsidR="002E28EB" w:rsidRPr="006D65F7" w14:paraId="0AC289F9" w14:textId="77777777" w:rsidTr="00AC6C3A">
        <w:tc>
          <w:tcPr>
            <w:tcW w:w="3397" w:type="dxa"/>
          </w:tcPr>
          <w:p w14:paraId="6C936CE0"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lastRenderedPageBreak/>
              <w:t>Retention Period (days)</w:t>
            </w:r>
          </w:p>
        </w:tc>
        <w:tc>
          <w:tcPr>
            <w:tcW w:w="5619" w:type="dxa"/>
          </w:tcPr>
          <w:p w14:paraId="6EC4B0E1"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 xml:space="preserve">The number of days (365 by default) that operation details and operation messages are stored in the </w:t>
            </w:r>
            <w:proofErr w:type="spellStart"/>
            <w:r w:rsidRPr="006D65F7">
              <w:rPr>
                <w:rFonts w:ascii="Arial" w:hAnsi="Arial" w:cs="Arial"/>
              </w:rPr>
              <w:t>catalog</w:t>
            </w:r>
            <w:proofErr w:type="spellEnd"/>
            <w:r w:rsidRPr="006D65F7">
              <w:rPr>
                <w:rFonts w:ascii="Arial" w:hAnsi="Arial" w:cs="Arial"/>
              </w:rPr>
              <w:t>.</w:t>
            </w:r>
          </w:p>
        </w:tc>
      </w:tr>
      <w:tr w:rsidR="002E28EB" w:rsidRPr="006D65F7" w14:paraId="1DDAE418" w14:textId="77777777" w:rsidTr="00AC6C3A">
        <w:tc>
          <w:tcPr>
            <w:tcW w:w="3397" w:type="dxa"/>
          </w:tcPr>
          <w:p w14:paraId="6433CE07"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Server-wide Default Logging Level</w:t>
            </w:r>
          </w:p>
        </w:tc>
        <w:tc>
          <w:tcPr>
            <w:tcW w:w="5619" w:type="dxa"/>
          </w:tcPr>
          <w:p w14:paraId="3273C1B4"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The default logging level for the Integration Services server.</w:t>
            </w:r>
          </w:p>
        </w:tc>
      </w:tr>
      <w:tr w:rsidR="002E28EB" w:rsidRPr="006D65F7" w14:paraId="257843FB" w14:textId="77777777" w:rsidTr="00AC6C3A">
        <w:tc>
          <w:tcPr>
            <w:tcW w:w="3397" w:type="dxa"/>
          </w:tcPr>
          <w:p w14:paraId="716D2E0E"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Maximum Number of Versions per Project</w:t>
            </w:r>
          </w:p>
        </w:tc>
        <w:tc>
          <w:tcPr>
            <w:tcW w:w="5619" w:type="dxa"/>
          </w:tcPr>
          <w:p w14:paraId="048CB7EA"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The number of new project versions that will be retained for a single project.</w:t>
            </w:r>
          </w:p>
        </w:tc>
      </w:tr>
      <w:tr w:rsidR="002E28EB" w:rsidRPr="006D65F7" w14:paraId="6C362530" w14:textId="77777777" w:rsidTr="00AC6C3A">
        <w:tc>
          <w:tcPr>
            <w:tcW w:w="3397" w:type="dxa"/>
          </w:tcPr>
          <w:p w14:paraId="11D4C1F6"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Periodically Remove Old Versions</w:t>
            </w:r>
          </w:p>
        </w:tc>
        <w:tc>
          <w:tcPr>
            <w:tcW w:w="5619" w:type="dxa"/>
          </w:tcPr>
          <w:p w14:paraId="2A21C2AD"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 xml:space="preserve">When the value is True (default), only the number of project versions specified by the Maximum Number of Versions per Project property are stored in the </w:t>
            </w:r>
            <w:proofErr w:type="spellStart"/>
            <w:r w:rsidRPr="006D65F7">
              <w:rPr>
                <w:rFonts w:ascii="Arial" w:hAnsi="Arial" w:cs="Arial"/>
              </w:rPr>
              <w:t>catalog</w:t>
            </w:r>
            <w:proofErr w:type="spellEnd"/>
            <w:r w:rsidRPr="006D65F7">
              <w:rPr>
                <w:rFonts w:ascii="Arial" w:hAnsi="Arial" w:cs="Arial"/>
              </w:rPr>
              <w:t>.</w:t>
            </w:r>
          </w:p>
        </w:tc>
      </w:tr>
      <w:tr w:rsidR="002E28EB" w:rsidRPr="006D65F7" w14:paraId="2C71E492" w14:textId="77777777" w:rsidTr="00AC6C3A">
        <w:tc>
          <w:tcPr>
            <w:tcW w:w="3397" w:type="dxa"/>
          </w:tcPr>
          <w:p w14:paraId="743D8112"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Validation Timeout</w:t>
            </w:r>
          </w:p>
        </w:tc>
        <w:tc>
          <w:tcPr>
            <w:tcW w:w="5619" w:type="dxa"/>
          </w:tcPr>
          <w:p w14:paraId="768D7943" w14:textId="77777777" w:rsidR="002E28EB" w:rsidRPr="006D65F7" w:rsidRDefault="002E28EB" w:rsidP="00AC6C3A">
            <w:pPr>
              <w:autoSpaceDE w:val="0"/>
              <w:autoSpaceDN w:val="0"/>
              <w:adjustRightInd w:val="0"/>
              <w:rPr>
                <w:rFonts w:ascii="Arial" w:hAnsi="Arial" w:cs="Arial"/>
              </w:rPr>
            </w:pPr>
            <w:r w:rsidRPr="006D65F7">
              <w:rPr>
                <w:rFonts w:ascii="Arial" w:hAnsi="Arial" w:cs="Arial"/>
              </w:rPr>
              <w:t>Validations will be stopped if they do not complete in the number of seconds specified by this property.</w:t>
            </w:r>
          </w:p>
        </w:tc>
      </w:tr>
    </w:tbl>
    <w:p w14:paraId="7739A06C" w14:textId="741D5EBA" w:rsidR="002E28EB" w:rsidRDefault="002E28EB" w:rsidP="000F6B3B">
      <w:pPr>
        <w:autoSpaceDE w:val="0"/>
        <w:autoSpaceDN w:val="0"/>
        <w:adjustRightInd w:val="0"/>
        <w:spacing w:after="0" w:line="240" w:lineRule="auto"/>
        <w:rPr>
          <w:rFonts w:ascii="Arial" w:hAnsi="Arial" w:cs="Arial"/>
          <w:b/>
        </w:rPr>
      </w:pPr>
    </w:p>
    <w:p w14:paraId="25C7EE19" w14:textId="67CA11D1" w:rsidR="00541C8C" w:rsidRDefault="00541C8C" w:rsidP="000F6B3B">
      <w:pPr>
        <w:autoSpaceDE w:val="0"/>
        <w:autoSpaceDN w:val="0"/>
        <w:adjustRightInd w:val="0"/>
        <w:spacing w:after="0" w:line="240" w:lineRule="auto"/>
        <w:rPr>
          <w:rFonts w:ascii="Arial" w:hAnsi="Arial" w:cs="Arial"/>
          <w:b/>
        </w:rPr>
      </w:pPr>
      <w:r w:rsidRPr="00541C8C">
        <w:rPr>
          <w:rFonts w:ascii="Arial" w:hAnsi="Arial" w:cs="Arial"/>
        </w:rPr>
        <w:t xml:space="preserve">Settings can be retrieved by using </w:t>
      </w:r>
      <w:proofErr w:type="spellStart"/>
      <w:proofErr w:type="gramStart"/>
      <w:r w:rsidRPr="00541C8C">
        <w:rPr>
          <w:rFonts w:ascii="Arial" w:hAnsi="Arial" w:cs="Arial"/>
        </w:rPr>
        <w:t>catalog.catalog</w:t>
      </w:r>
      <w:proofErr w:type="gramEnd"/>
      <w:r w:rsidRPr="00541C8C">
        <w:rPr>
          <w:rFonts w:ascii="Arial" w:hAnsi="Arial" w:cs="Arial"/>
        </w:rPr>
        <w:t>_properties</w:t>
      </w:r>
      <w:proofErr w:type="spellEnd"/>
    </w:p>
    <w:p w14:paraId="39F66DC2" w14:textId="1F57AB30" w:rsidR="00541C8C" w:rsidRDefault="00541C8C" w:rsidP="000F6B3B">
      <w:pPr>
        <w:autoSpaceDE w:val="0"/>
        <w:autoSpaceDN w:val="0"/>
        <w:adjustRightInd w:val="0"/>
        <w:spacing w:after="0" w:line="240" w:lineRule="auto"/>
        <w:rPr>
          <w:rFonts w:ascii="Arial" w:hAnsi="Arial" w:cs="Arial"/>
          <w:b/>
        </w:rPr>
      </w:pPr>
    </w:p>
    <w:p w14:paraId="014F124E" w14:textId="7BECE9CF" w:rsidR="007D6DD0" w:rsidRDefault="007D6DD0" w:rsidP="000F6B3B">
      <w:pPr>
        <w:autoSpaceDE w:val="0"/>
        <w:autoSpaceDN w:val="0"/>
        <w:adjustRightInd w:val="0"/>
        <w:spacing w:after="0" w:line="240" w:lineRule="auto"/>
        <w:rPr>
          <w:rFonts w:ascii="Arial" w:hAnsi="Arial" w:cs="Arial"/>
          <w:b/>
        </w:rPr>
      </w:pPr>
      <w:r w:rsidRPr="007D6DD0">
        <w:rPr>
          <w:rFonts w:ascii="Arial" w:hAnsi="Arial" w:cs="Arial"/>
          <w:b/>
        </w:rPr>
        <w:t>SSISDB Objects</w:t>
      </w:r>
    </w:p>
    <w:p w14:paraId="4AD2A023" w14:textId="0D5634F6" w:rsidR="007D6DD0" w:rsidRDefault="007D6DD0" w:rsidP="000F6B3B">
      <w:pPr>
        <w:autoSpaceDE w:val="0"/>
        <w:autoSpaceDN w:val="0"/>
        <w:adjustRightInd w:val="0"/>
        <w:spacing w:after="0" w:line="240" w:lineRule="auto"/>
        <w:rPr>
          <w:rFonts w:ascii="Arial" w:hAnsi="Arial" w:cs="Arial"/>
          <w:b/>
        </w:rPr>
      </w:pPr>
    </w:p>
    <w:p w14:paraId="3F3A7777" w14:textId="709CB1DD" w:rsidR="007D6DD0" w:rsidRPr="007D6DD0" w:rsidRDefault="007D6DD0" w:rsidP="007D6DD0">
      <w:pPr>
        <w:autoSpaceDE w:val="0"/>
        <w:autoSpaceDN w:val="0"/>
        <w:adjustRightInd w:val="0"/>
        <w:spacing w:after="0" w:line="240" w:lineRule="auto"/>
        <w:rPr>
          <w:rFonts w:ascii="Arial" w:hAnsi="Arial" w:cs="Arial"/>
        </w:rPr>
      </w:pPr>
      <w:r w:rsidRPr="007D6DD0">
        <w:rPr>
          <w:rFonts w:ascii="Arial" w:hAnsi="Arial" w:cs="Arial"/>
        </w:rPr>
        <w:t>SSISDB objects represent SSIS projects and packages that have been deployed</w:t>
      </w:r>
      <w:r>
        <w:rPr>
          <w:rFonts w:ascii="Arial" w:hAnsi="Arial" w:cs="Arial"/>
        </w:rPr>
        <w:t xml:space="preserve"> </w:t>
      </w:r>
      <w:r w:rsidRPr="007D6DD0">
        <w:rPr>
          <w:rFonts w:ascii="Arial" w:hAnsi="Arial" w:cs="Arial"/>
        </w:rPr>
        <w:t>to the SSIS server, including SSIS project-scoped and package-scoped parameters and</w:t>
      </w:r>
      <w:r>
        <w:rPr>
          <w:rFonts w:ascii="Arial" w:hAnsi="Arial" w:cs="Arial"/>
        </w:rPr>
        <w:t xml:space="preserve"> </w:t>
      </w:r>
      <w:r w:rsidRPr="007D6DD0">
        <w:rPr>
          <w:rFonts w:ascii="Arial" w:hAnsi="Arial" w:cs="Arial"/>
        </w:rPr>
        <w:t>environment settings used in various SSIS configurations.</w:t>
      </w:r>
    </w:p>
    <w:p w14:paraId="6527CC9B" w14:textId="04CA7CDB" w:rsidR="007D6DD0" w:rsidRDefault="007D6DD0" w:rsidP="000F6B3B">
      <w:pPr>
        <w:autoSpaceDE w:val="0"/>
        <w:autoSpaceDN w:val="0"/>
        <w:adjustRightInd w:val="0"/>
        <w:spacing w:after="0" w:line="240" w:lineRule="auto"/>
        <w:rPr>
          <w:rFonts w:ascii="Arial" w:hAnsi="Arial" w:cs="Arial"/>
          <w:b/>
        </w:rPr>
      </w:pPr>
    </w:p>
    <w:p w14:paraId="67248A97" w14:textId="0586F160" w:rsidR="00B14F9D" w:rsidRDefault="00B14F9D" w:rsidP="000F6B3B">
      <w:pPr>
        <w:autoSpaceDE w:val="0"/>
        <w:autoSpaceDN w:val="0"/>
        <w:adjustRightInd w:val="0"/>
        <w:spacing w:after="0" w:line="240" w:lineRule="auto"/>
        <w:rPr>
          <w:rFonts w:ascii="Arial" w:hAnsi="Arial" w:cs="Arial"/>
          <w:b/>
        </w:rPr>
      </w:pPr>
      <w:r w:rsidRPr="00B14F9D">
        <w:rPr>
          <w:rFonts w:ascii="Arial" w:hAnsi="Arial" w:cs="Arial"/>
          <w:b/>
        </w:rPr>
        <w:t>Folders</w:t>
      </w:r>
    </w:p>
    <w:p w14:paraId="24E6A7A0" w14:textId="3FB95DFF" w:rsidR="00B14F9D" w:rsidRDefault="00B14F9D" w:rsidP="000F6B3B">
      <w:pPr>
        <w:autoSpaceDE w:val="0"/>
        <w:autoSpaceDN w:val="0"/>
        <w:adjustRightInd w:val="0"/>
        <w:spacing w:after="0" w:line="240" w:lineRule="auto"/>
        <w:rPr>
          <w:rFonts w:ascii="Arial" w:hAnsi="Arial" w:cs="Arial"/>
          <w:b/>
        </w:rPr>
      </w:pPr>
    </w:p>
    <w:p w14:paraId="4557D44E" w14:textId="620F4FBA" w:rsidR="00B14F9D" w:rsidRPr="00B14F9D" w:rsidRDefault="00B14F9D" w:rsidP="000F6B3B">
      <w:pPr>
        <w:autoSpaceDE w:val="0"/>
        <w:autoSpaceDN w:val="0"/>
        <w:adjustRightInd w:val="0"/>
        <w:spacing w:after="0" w:line="240" w:lineRule="auto"/>
        <w:rPr>
          <w:rFonts w:ascii="Arial" w:hAnsi="Arial" w:cs="Arial"/>
        </w:rPr>
      </w:pPr>
      <w:r w:rsidRPr="00B14F9D">
        <w:rPr>
          <w:rFonts w:ascii="Arial" w:hAnsi="Arial" w:cs="Arial"/>
        </w:rPr>
        <w:t xml:space="preserve">Folder metadata can be retrieved from </w:t>
      </w:r>
      <w:proofErr w:type="spellStart"/>
      <w:proofErr w:type="gramStart"/>
      <w:r w:rsidRPr="00B14F9D">
        <w:rPr>
          <w:rFonts w:ascii="Arial" w:hAnsi="Arial" w:cs="Arial"/>
        </w:rPr>
        <w:t>catalog.folders</w:t>
      </w:r>
      <w:proofErr w:type="spellEnd"/>
      <w:proofErr w:type="gramEnd"/>
    </w:p>
    <w:p w14:paraId="27AD7F58" w14:textId="00726C6A" w:rsidR="00B14F9D" w:rsidRDefault="00B14F9D" w:rsidP="000F6B3B">
      <w:pPr>
        <w:autoSpaceDE w:val="0"/>
        <w:autoSpaceDN w:val="0"/>
        <w:adjustRightInd w:val="0"/>
        <w:spacing w:after="0" w:line="240" w:lineRule="auto"/>
        <w:rPr>
          <w:rFonts w:ascii="Arial" w:hAnsi="Arial" w:cs="Arial"/>
          <w:b/>
        </w:rPr>
      </w:pPr>
    </w:p>
    <w:p w14:paraId="40B5C9D1" w14:textId="6E188724" w:rsidR="00B14F9D" w:rsidRDefault="00B14F9D" w:rsidP="000F6B3B">
      <w:pPr>
        <w:autoSpaceDE w:val="0"/>
        <w:autoSpaceDN w:val="0"/>
        <w:adjustRightInd w:val="0"/>
        <w:spacing w:after="0" w:line="240" w:lineRule="auto"/>
        <w:rPr>
          <w:rFonts w:ascii="Segoe-Semibold" w:hAnsi="Segoe-Semibold" w:cs="Segoe-Semibold"/>
          <w:sz w:val="23"/>
          <w:szCs w:val="23"/>
        </w:rPr>
      </w:pPr>
      <w:r w:rsidRPr="00B14F9D">
        <w:rPr>
          <w:rFonts w:ascii="Arial" w:hAnsi="Arial" w:cs="Arial"/>
          <w:b/>
        </w:rPr>
        <w:t>Projects and Packages</w:t>
      </w:r>
    </w:p>
    <w:p w14:paraId="3E057394" w14:textId="77777777" w:rsidR="00B14F9D" w:rsidRDefault="00B14F9D" w:rsidP="000F6B3B">
      <w:pPr>
        <w:autoSpaceDE w:val="0"/>
        <w:autoSpaceDN w:val="0"/>
        <w:adjustRightInd w:val="0"/>
        <w:spacing w:after="0" w:line="240" w:lineRule="auto"/>
        <w:rPr>
          <w:rFonts w:ascii="Arial" w:hAnsi="Arial" w:cs="Arial"/>
          <w:b/>
        </w:rPr>
      </w:pPr>
    </w:p>
    <w:p w14:paraId="40AE01FA" w14:textId="77777777" w:rsidR="00B14F9D" w:rsidRPr="00B14F9D" w:rsidRDefault="00B14F9D" w:rsidP="00B14F9D">
      <w:pPr>
        <w:autoSpaceDE w:val="0"/>
        <w:autoSpaceDN w:val="0"/>
        <w:adjustRightInd w:val="0"/>
        <w:spacing w:after="0" w:line="240" w:lineRule="auto"/>
        <w:rPr>
          <w:rFonts w:ascii="Arial" w:hAnsi="Arial" w:cs="Arial"/>
        </w:rPr>
      </w:pPr>
      <w:r w:rsidRPr="00B14F9D">
        <w:rPr>
          <w:rFonts w:ascii="Arial" w:hAnsi="Arial" w:cs="Arial"/>
        </w:rPr>
        <w:t xml:space="preserve">Project and package metadata can be retrieved from </w:t>
      </w:r>
      <w:proofErr w:type="spellStart"/>
      <w:proofErr w:type="gramStart"/>
      <w:r w:rsidRPr="00B14F9D">
        <w:rPr>
          <w:rFonts w:ascii="Arial" w:hAnsi="Arial" w:cs="Arial"/>
        </w:rPr>
        <w:t>catalog.projects</w:t>
      </w:r>
      <w:proofErr w:type="spellEnd"/>
      <w:proofErr w:type="gramEnd"/>
      <w:r w:rsidRPr="00B14F9D">
        <w:rPr>
          <w:rFonts w:ascii="Arial" w:hAnsi="Arial" w:cs="Arial"/>
        </w:rPr>
        <w:t xml:space="preserve">, </w:t>
      </w:r>
      <w:proofErr w:type="spellStart"/>
      <w:r w:rsidRPr="00B14F9D">
        <w:rPr>
          <w:rFonts w:ascii="Arial" w:hAnsi="Arial" w:cs="Arial"/>
        </w:rPr>
        <w:t>catalog.packages</w:t>
      </w:r>
      <w:proofErr w:type="spellEnd"/>
      <w:r w:rsidRPr="00B14F9D">
        <w:rPr>
          <w:rFonts w:ascii="Arial" w:hAnsi="Arial" w:cs="Arial"/>
        </w:rPr>
        <w:t>,</w:t>
      </w:r>
    </w:p>
    <w:p w14:paraId="03A66D1E" w14:textId="707B5727" w:rsidR="00B14F9D" w:rsidRDefault="00B14F9D" w:rsidP="00B14F9D">
      <w:pPr>
        <w:autoSpaceDE w:val="0"/>
        <w:autoSpaceDN w:val="0"/>
        <w:adjustRightInd w:val="0"/>
        <w:spacing w:after="0" w:line="240" w:lineRule="auto"/>
        <w:rPr>
          <w:rFonts w:ascii="Arial" w:hAnsi="Arial" w:cs="Arial"/>
        </w:rPr>
      </w:pPr>
      <w:r w:rsidRPr="00B14F9D">
        <w:rPr>
          <w:rFonts w:ascii="Arial" w:hAnsi="Arial" w:cs="Arial"/>
        </w:rPr>
        <w:t xml:space="preserve">and </w:t>
      </w:r>
      <w:proofErr w:type="spellStart"/>
      <w:proofErr w:type="gramStart"/>
      <w:r w:rsidRPr="00B14F9D">
        <w:rPr>
          <w:rFonts w:ascii="Arial" w:hAnsi="Arial" w:cs="Arial"/>
        </w:rPr>
        <w:t>catalog.object</w:t>
      </w:r>
      <w:proofErr w:type="gramEnd"/>
      <w:r w:rsidRPr="00B14F9D">
        <w:rPr>
          <w:rFonts w:ascii="Arial" w:hAnsi="Arial" w:cs="Arial"/>
        </w:rPr>
        <w:t>_versions</w:t>
      </w:r>
      <w:proofErr w:type="spellEnd"/>
      <w:r w:rsidRPr="00B14F9D">
        <w:rPr>
          <w:rFonts w:ascii="Arial" w:hAnsi="Arial" w:cs="Arial"/>
        </w:rPr>
        <w:t xml:space="preserve"> </w:t>
      </w:r>
      <w:proofErr w:type="spellStart"/>
      <w:r w:rsidRPr="00B14F9D">
        <w:rPr>
          <w:rFonts w:ascii="Arial" w:hAnsi="Arial" w:cs="Arial"/>
        </w:rPr>
        <w:t>catalog</w:t>
      </w:r>
      <w:proofErr w:type="spellEnd"/>
      <w:r w:rsidRPr="00B14F9D">
        <w:rPr>
          <w:rFonts w:ascii="Arial" w:hAnsi="Arial" w:cs="Arial"/>
        </w:rPr>
        <w:t xml:space="preserve"> views</w:t>
      </w:r>
    </w:p>
    <w:p w14:paraId="46CB6CC7" w14:textId="0518E0A5" w:rsidR="00B14F9D" w:rsidRDefault="00B14F9D" w:rsidP="00B14F9D">
      <w:pPr>
        <w:autoSpaceDE w:val="0"/>
        <w:autoSpaceDN w:val="0"/>
        <w:adjustRightInd w:val="0"/>
        <w:spacing w:after="0" w:line="240" w:lineRule="auto"/>
        <w:rPr>
          <w:rFonts w:ascii="Arial" w:hAnsi="Arial" w:cs="Arial"/>
        </w:rPr>
      </w:pPr>
    </w:p>
    <w:p w14:paraId="266EBEF5" w14:textId="03CA48E7" w:rsidR="00B14F9D" w:rsidRPr="00B14F9D" w:rsidRDefault="00B14F9D" w:rsidP="00B14F9D">
      <w:pPr>
        <w:autoSpaceDE w:val="0"/>
        <w:autoSpaceDN w:val="0"/>
        <w:adjustRightInd w:val="0"/>
        <w:spacing w:after="0" w:line="240" w:lineRule="auto"/>
        <w:rPr>
          <w:rFonts w:ascii="Arial" w:hAnsi="Arial" w:cs="Arial"/>
          <w:b/>
        </w:rPr>
      </w:pPr>
      <w:r w:rsidRPr="00B14F9D">
        <w:rPr>
          <w:rFonts w:ascii="Arial" w:hAnsi="Arial" w:cs="Arial"/>
          <w:b/>
        </w:rPr>
        <w:t>Parameters</w:t>
      </w:r>
    </w:p>
    <w:p w14:paraId="025B7833" w14:textId="0A1EEB70" w:rsidR="00B14F9D" w:rsidRDefault="00B14F9D" w:rsidP="00B14F9D">
      <w:pPr>
        <w:autoSpaceDE w:val="0"/>
        <w:autoSpaceDN w:val="0"/>
        <w:adjustRightInd w:val="0"/>
        <w:spacing w:after="0" w:line="240" w:lineRule="auto"/>
        <w:rPr>
          <w:rFonts w:ascii="Arial" w:hAnsi="Arial" w:cs="Arial"/>
        </w:rPr>
      </w:pPr>
    </w:p>
    <w:p w14:paraId="7BACD279" w14:textId="56447A7D" w:rsidR="00E87D44" w:rsidRDefault="00E87D44" w:rsidP="00E87D44">
      <w:pPr>
        <w:autoSpaceDE w:val="0"/>
        <w:autoSpaceDN w:val="0"/>
        <w:adjustRightInd w:val="0"/>
        <w:spacing w:after="0" w:line="240" w:lineRule="auto"/>
        <w:rPr>
          <w:rFonts w:ascii="Arial" w:hAnsi="Arial" w:cs="Arial"/>
        </w:rPr>
      </w:pPr>
      <w:proofErr w:type="spellStart"/>
      <w:proofErr w:type="gramStart"/>
      <w:r>
        <w:rPr>
          <w:rFonts w:ascii="Arial" w:hAnsi="Arial" w:cs="Arial"/>
        </w:rPr>
        <w:t>ca</w:t>
      </w:r>
      <w:r w:rsidRPr="00B14F9D">
        <w:rPr>
          <w:rFonts w:ascii="Arial" w:hAnsi="Arial" w:cs="Arial"/>
        </w:rPr>
        <w:t>talog.object</w:t>
      </w:r>
      <w:proofErr w:type="gramEnd"/>
      <w:r w:rsidRPr="00B14F9D">
        <w:rPr>
          <w:rFonts w:ascii="Arial" w:hAnsi="Arial" w:cs="Arial"/>
        </w:rPr>
        <w:t>_parameters</w:t>
      </w:r>
      <w:proofErr w:type="spellEnd"/>
      <w:r w:rsidRPr="00B14F9D">
        <w:rPr>
          <w:rFonts w:ascii="Arial" w:hAnsi="Arial" w:cs="Arial"/>
        </w:rPr>
        <w:t xml:space="preserve"> and</w:t>
      </w:r>
      <w:r>
        <w:rPr>
          <w:rFonts w:ascii="Arial" w:hAnsi="Arial" w:cs="Arial"/>
        </w:rPr>
        <w:t xml:space="preserve"> </w:t>
      </w:r>
      <w:proofErr w:type="spellStart"/>
      <w:r w:rsidRPr="00B14F9D">
        <w:rPr>
          <w:rFonts w:ascii="Arial" w:hAnsi="Arial" w:cs="Arial"/>
        </w:rPr>
        <w:t>catalog.execution_parameter_values</w:t>
      </w:r>
      <w:proofErr w:type="spellEnd"/>
    </w:p>
    <w:p w14:paraId="1C1BF2F1" w14:textId="7743BFBE" w:rsidR="00107648" w:rsidRDefault="00107648" w:rsidP="00E87D44">
      <w:pPr>
        <w:autoSpaceDE w:val="0"/>
        <w:autoSpaceDN w:val="0"/>
        <w:adjustRightInd w:val="0"/>
        <w:spacing w:after="0" w:line="240" w:lineRule="auto"/>
        <w:rPr>
          <w:rFonts w:ascii="Arial" w:hAnsi="Arial" w:cs="Arial"/>
        </w:rPr>
      </w:pPr>
    </w:p>
    <w:p w14:paraId="7D1FE510" w14:textId="64A61FB7" w:rsidR="00107648" w:rsidRPr="00107648" w:rsidRDefault="00107648" w:rsidP="00107648">
      <w:pPr>
        <w:autoSpaceDE w:val="0"/>
        <w:autoSpaceDN w:val="0"/>
        <w:adjustRightInd w:val="0"/>
        <w:spacing w:after="0" w:line="240" w:lineRule="auto"/>
        <w:rPr>
          <w:rFonts w:ascii="Arial" w:hAnsi="Arial" w:cs="Arial"/>
          <w:b/>
        </w:rPr>
      </w:pPr>
      <w:r w:rsidRPr="00107648">
        <w:rPr>
          <w:rFonts w:ascii="Arial" w:hAnsi="Arial" w:cs="Arial"/>
          <w:b/>
        </w:rPr>
        <w:t>Server Environments, Server Variables, and Server Environment</w:t>
      </w:r>
      <w:r>
        <w:rPr>
          <w:rFonts w:ascii="Arial" w:hAnsi="Arial" w:cs="Arial"/>
          <w:b/>
        </w:rPr>
        <w:t xml:space="preserve"> </w:t>
      </w:r>
      <w:r w:rsidRPr="00107648">
        <w:rPr>
          <w:rFonts w:ascii="Arial" w:hAnsi="Arial" w:cs="Arial"/>
          <w:b/>
        </w:rPr>
        <w:t>References</w:t>
      </w:r>
    </w:p>
    <w:p w14:paraId="6C116D3B" w14:textId="77777777" w:rsidR="00107648" w:rsidRDefault="00107648" w:rsidP="00E87D44">
      <w:pPr>
        <w:autoSpaceDE w:val="0"/>
        <w:autoSpaceDN w:val="0"/>
        <w:adjustRightInd w:val="0"/>
        <w:spacing w:after="0" w:line="240" w:lineRule="auto"/>
        <w:rPr>
          <w:rFonts w:ascii="Arial" w:hAnsi="Arial" w:cs="Arial"/>
        </w:rPr>
      </w:pPr>
    </w:p>
    <w:p w14:paraId="5B1E1A6B" w14:textId="77777777" w:rsidR="00107648" w:rsidRPr="006D65F7" w:rsidRDefault="00107648" w:rsidP="00107648">
      <w:pPr>
        <w:autoSpaceDE w:val="0"/>
        <w:autoSpaceDN w:val="0"/>
        <w:adjustRightInd w:val="0"/>
        <w:spacing w:after="0" w:line="240" w:lineRule="auto"/>
        <w:rPr>
          <w:rFonts w:ascii="Arial" w:hAnsi="Arial" w:cs="Arial"/>
        </w:rPr>
      </w:pPr>
      <w:r w:rsidRPr="006D65F7">
        <w:rPr>
          <w:rFonts w:ascii="Arial" w:hAnsi="Arial" w:cs="Arial"/>
        </w:rPr>
        <w:t>Parameter values can be assigned directly at execution time. Or can be bound to an Environment variable</w:t>
      </w:r>
    </w:p>
    <w:p w14:paraId="4DCCE9A7" w14:textId="77777777" w:rsidR="009902E4" w:rsidRDefault="009902E4" w:rsidP="009902E4">
      <w:pPr>
        <w:autoSpaceDE w:val="0"/>
        <w:autoSpaceDN w:val="0"/>
        <w:adjustRightInd w:val="0"/>
        <w:spacing w:after="0" w:line="240" w:lineRule="auto"/>
        <w:rPr>
          <w:rFonts w:ascii="Arial" w:hAnsi="Arial" w:cs="Arial"/>
        </w:rPr>
      </w:pPr>
    </w:p>
    <w:p w14:paraId="63515F2A" w14:textId="3A9A5573" w:rsidR="009902E4" w:rsidRPr="009902E4" w:rsidRDefault="009902E4" w:rsidP="009902E4">
      <w:pPr>
        <w:autoSpaceDE w:val="0"/>
        <w:autoSpaceDN w:val="0"/>
        <w:adjustRightInd w:val="0"/>
        <w:spacing w:after="0" w:line="240" w:lineRule="auto"/>
        <w:rPr>
          <w:rFonts w:ascii="Arial" w:hAnsi="Arial" w:cs="Arial"/>
        </w:rPr>
      </w:pPr>
      <w:r w:rsidRPr="009902E4">
        <w:rPr>
          <w:rFonts w:ascii="Arial" w:hAnsi="Arial" w:cs="Arial"/>
        </w:rPr>
        <w:t>Environment references represent the association of server variables with project and package</w:t>
      </w:r>
    </w:p>
    <w:p w14:paraId="5F2CF775" w14:textId="492C9372" w:rsidR="00107648" w:rsidRDefault="009902E4" w:rsidP="009902E4">
      <w:pPr>
        <w:autoSpaceDE w:val="0"/>
        <w:autoSpaceDN w:val="0"/>
        <w:adjustRightInd w:val="0"/>
        <w:spacing w:after="0" w:line="240" w:lineRule="auto"/>
        <w:rPr>
          <w:rFonts w:ascii="Arial" w:hAnsi="Arial" w:cs="Arial"/>
        </w:rPr>
      </w:pPr>
      <w:r w:rsidRPr="009902E4">
        <w:rPr>
          <w:rFonts w:ascii="Arial" w:hAnsi="Arial" w:cs="Arial"/>
        </w:rPr>
        <w:t>parameters.</w:t>
      </w:r>
    </w:p>
    <w:p w14:paraId="4E2145D8" w14:textId="6D81499B" w:rsidR="009902E4" w:rsidRDefault="009902E4" w:rsidP="009902E4">
      <w:pPr>
        <w:autoSpaceDE w:val="0"/>
        <w:autoSpaceDN w:val="0"/>
        <w:adjustRightInd w:val="0"/>
        <w:spacing w:after="0" w:line="240" w:lineRule="auto"/>
        <w:rPr>
          <w:rFonts w:ascii="Arial" w:hAnsi="Arial" w:cs="Arial"/>
        </w:rPr>
      </w:pPr>
    </w:p>
    <w:p w14:paraId="13F1ACDB" w14:textId="26EB2D03" w:rsidR="009902E4" w:rsidRPr="00B14F9D" w:rsidRDefault="009902E4" w:rsidP="009902E4">
      <w:pPr>
        <w:autoSpaceDE w:val="0"/>
        <w:autoSpaceDN w:val="0"/>
        <w:adjustRightInd w:val="0"/>
        <w:spacing w:after="0" w:line="240" w:lineRule="auto"/>
        <w:rPr>
          <w:rFonts w:ascii="Arial" w:hAnsi="Arial" w:cs="Arial"/>
        </w:rPr>
      </w:pPr>
      <w:proofErr w:type="spellStart"/>
      <w:proofErr w:type="gramStart"/>
      <w:r w:rsidRPr="009902E4">
        <w:rPr>
          <w:rFonts w:ascii="Arial" w:hAnsi="Arial" w:cs="Arial"/>
        </w:rPr>
        <w:t>catalog.environments</w:t>
      </w:r>
      <w:proofErr w:type="spellEnd"/>
      <w:proofErr w:type="gramEnd"/>
      <w:r w:rsidRPr="009902E4">
        <w:rPr>
          <w:rFonts w:ascii="Arial" w:hAnsi="Arial" w:cs="Arial"/>
        </w:rPr>
        <w:t xml:space="preserve">, </w:t>
      </w:r>
      <w:proofErr w:type="spellStart"/>
      <w:r w:rsidRPr="009902E4">
        <w:rPr>
          <w:rFonts w:ascii="Arial" w:hAnsi="Arial" w:cs="Arial"/>
        </w:rPr>
        <w:t>catalog.environment_variables</w:t>
      </w:r>
      <w:proofErr w:type="spellEnd"/>
      <w:r w:rsidRPr="009902E4">
        <w:rPr>
          <w:rFonts w:ascii="Arial" w:hAnsi="Arial" w:cs="Arial"/>
        </w:rPr>
        <w:t>, and</w:t>
      </w:r>
      <w:r>
        <w:rPr>
          <w:rFonts w:ascii="Arial" w:hAnsi="Arial" w:cs="Arial"/>
        </w:rPr>
        <w:t xml:space="preserve"> </w:t>
      </w:r>
      <w:proofErr w:type="spellStart"/>
      <w:r w:rsidRPr="009902E4">
        <w:rPr>
          <w:rFonts w:ascii="Arial" w:hAnsi="Arial" w:cs="Arial"/>
        </w:rPr>
        <w:t>catalog.environment_references</w:t>
      </w:r>
      <w:proofErr w:type="spellEnd"/>
    </w:p>
    <w:p w14:paraId="4BEEF34E" w14:textId="28F8D7D8" w:rsidR="00E87D44" w:rsidRDefault="00E87D44" w:rsidP="00FE76D3">
      <w:pPr>
        <w:autoSpaceDE w:val="0"/>
        <w:autoSpaceDN w:val="0"/>
        <w:adjustRightInd w:val="0"/>
        <w:spacing w:after="0" w:line="240" w:lineRule="auto"/>
        <w:rPr>
          <w:rFonts w:ascii="Arial" w:hAnsi="Arial" w:cs="Arial"/>
        </w:rPr>
      </w:pPr>
    </w:p>
    <w:p w14:paraId="1A6FEDC7" w14:textId="75EA654F" w:rsidR="00FE76D3" w:rsidRPr="006D65F7" w:rsidRDefault="00FE76D3" w:rsidP="00FE76D3">
      <w:pPr>
        <w:autoSpaceDE w:val="0"/>
        <w:autoSpaceDN w:val="0"/>
        <w:adjustRightInd w:val="0"/>
        <w:spacing w:after="0" w:line="240" w:lineRule="auto"/>
        <w:rPr>
          <w:rFonts w:ascii="Arial" w:hAnsi="Arial" w:cs="Arial"/>
        </w:rPr>
      </w:pPr>
      <w:r w:rsidRPr="006D65F7">
        <w:rPr>
          <w:rFonts w:ascii="Arial" w:hAnsi="Arial" w:cs="Arial"/>
          <w:b/>
        </w:rPr>
        <w:t xml:space="preserve">Operations </w:t>
      </w:r>
      <w:r w:rsidRPr="006D65F7">
        <w:rPr>
          <w:rFonts w:ascii="Arial" w:hAnsi="Arial" w:cs="Arial"/>
        </w:rPr>
        <w:t xml:space="preserve">actions performed against the SSISDB </w:t>
      </w:r>
      <w:proofErr w:type="spellStart"/>
      <w:r w:rsidRPr="006D65F7">
        <w:rPr>
          <w:rFonts w:ascii="Arial" w:hAnsi="Arial" w:cs="Arial"/>
        </w:rPr>
        <w:t>catalog</w:t>
      </w:r>
      <w:proofErr w:type="spellEnd"/>
      <w:r w:rsidRPr="006D65F7">
        <w:rPr>
          <w:rFonts w:ascii="Arial" w:hAnsi="Arial" w:cs="Arial"/>
        </w:rPr>
        <w:t xml:space="preserve"> (deployments and</w:t>
      </w:r>
    </w:p>
    <w:p w14:paraId="7D3F9D41" w14:textId="0467A365" w:rsidR="00FE76D3" w:rsidRPr="006D65F7" w:rsidRDefault="00FE76D3" w:rsidP="00FE76D3">
      <w:pPr>
        <w:autoSpaceDE w:val="0"/>
        <w:autoSpaceDN w:val="0"/>
        <w:adjustRightInd w:val="0"/>
        <w:spacing w:after="0" w:line="240" w:lineRule="auto"/>
        <w:rPr>
          <w:rFonts w:ascii="Arial" w:hAnsi="Arial" w:cs="Arial"/>
        </w:rPr>
      </w:pPr>
      <w:proofErr w:type="spellStart"/>
      <w:r w:rsidRPr="006D65F7">
        <w:rPr>
          <w:rFonts w:ascii="Arial" w:hAnsi="Arial" w:cs="Arial"/>
        </w:rPr>
        <w:t>catalog</w:t>
      </w:r>
      <w:proofErr w:type="spellEnd"/>
      <w:r w:rsidRPr="006D65F7">
        <w:rPr>
          <w:rFonts w:ascii="Arial" w:hAnsi="Arial" w:cs="Arial"/>
        </w:rPr>
        <w:t>-level configurations) and against SSISDB projects and packages (validations and executions).</w:t>
      </w:r>
    </w:p>
    <w:p w14:paraId="16F41AA8" w14:textId="272AA242" w:rsidR="002D7BD2" w:rsidRDefault="002D7BD2" w:rsidP="00FE76D3">
      <w:pPr>
        <w:autoSpaceDE w:val="0"/>
        <w:autoSpaceDN w:val="0"/>
        <w:adjustRightInd w:val="0"/>
        <w:spacing w:after="0" w:line="240" w:lineRule="auto"/>
        <w:rPr>
          <w:rFonts w:ascii="Arial" w:hAnsi="Arial" w:cs="Arial"/>
        </w:rPr>
      </w:pPr>
    </w:p>
    <w:p w14:paraId="299F9379" w14:textId="0C49D6AB" w:rsidR="009902E4" w:rsidRDefault="009902E4" w:rsidP="00FE76D3">
      <w:pPr>
        <w:autoSpaceDE w:val="0"/>
        <w:autoSpaceDN w:val="0"/>
        <w:adjustRightInd w:val="0"/>
        <w:spacing w:after="0" w:line="240" w:lineRule="auto"/>
        <w:rPr>
          <w:rFonts w:ascii="Arial" w:hAnsi="Arial" w:cs="Arial"/>
        </w:rPr>
      </w:pPr>
      <w:r>
        <w:rPr>
          <w:rFonts w:ascii="Arial" w:hAnsi="Arial" w:cs="Arial"/>
        </w:rPr>
        <w:t xml:space="preserve">Accessible from </w:t>
      </w:r>
      <w:proofErr w:type="spellStart"/>
      <w:proofErr w:type="gramStart"/>
      <w:r w:rsidRPr="009902E4">
        <w:rPr>
          <w:rFonts w:ascii="Arial" w:hAnsi="Arial" w:cs="Arial"/>
        </w:rPr>
        <w:t>catalog.operations</w:t>
      </w:r>
      <w:proofErr w:type="spellEnd"/>
      <w:proofErr w:type="gramEnd"/>
    </w:p>
    <w:p w14:paraId="35330F50" w14:textId="77777777" w:rsidR="009902E4" w:rsidRPr="006D65F7" w:rsidRDefault="009902E4" w:rsidP="00FE76D3">
      <w:pPr>
        <w:autoSpaceDE w:val="0"/>
        <w:autoSpaceDN w:val="0"/>
        <w:adjustRightInd w:val="0"/>
        <w:spacing w:after="0" w:line="240" w:lineRule="auto"/>
        <w:rPr>
          <w:rFonts w:ascii="Arial" w:hAnsi="Arial" w:cs="Arial"/>
        </w:rPr>
      </w:pPr>
    </w:p>
    <w:p w14:paraId="3CC316F5" w14:textId="37B20EF9" w:rsidR="002D7BD2" w:rsidRDefault="002D7BD2" w:rsidP="002D7BD2">
      <w:pPr>
        <w:autoSpaceDE w:val="0"/>
        <w:autoSpaceDN w:val="0"/>
        <w:adjustRightInd w:val="0"/>
        <w:spacing w:after="0" w:line="240" w:lineRule="auto"/>
        <w:rPr>
          <w:rFonts w:ascii="Arial" w:hAnsi="Arial" w:cs="Arial"/>
        </w:rPr>
      </w:pPr>
      <w:r w:rsidRPr="006D65F7">
        <w:rPr>
          <w:rFonts w:ascii="Arial" w:hAnsi="Arial" w:cs="Arial"/>
          <w:b/>
        </w:rPr>
        <w:t>Project Deployment</w:t>
      </w:r>
      <w:r w:rsidRPr="006D65F7">
        <w:rPr>
          <w:rFonts w:ascii="Arial" w:hAnsi="Arial" w:cs="Arial"/>
        </w:rPr>
        <w:t xml:space="preserve"> - Under the project deployment model, SSIS project deployment is integrated into SQL Server Data Tools (SSDT), as well as SQL Server Management Studio (SSMS)</w:t>
      </w:r>
      <w:r w:rsidR="009902E4">
        <w:rPr>
          <w:rFonts w:ascii="Arial" w:hAnsi="Arial" w:cs="Arial"/>
        </w:rPr>
        <w:t xml:space="preserve"> (</w:t>
      </w:r>
      <w:proofErr w:type="spellStart"/>
      <w:r w:rsidR="009902E4">
        <w:rPr>
          <w:rFonts w:ascii="Arial" w:hAnsi="Arial" w:cs="Arial"/>
        </w:rPr>
        <w:t>ie</w:t>
      </w:r>
      <w:proofErr w:type="spellEnd"/>
      <w:r w:rsidR="009902E4">
        <w:rPr>
          <w:rFonts w:ascii="Arial" w:hAnsi="Arial" w:cs="Arial"/>
        </w:rPr>
        <w:t xml:space="preserve"> can be pushed or pulled.) Both use </w:t>
      </w:r>
      <w:r w:rsidR="009902E4" w:rsidRPr="009902E4">
        <w:rPr>
          <w:rFonts w:ascii="Arial" w:hAnsi="Arial" w:cs="Arial"/>
        </w:rPr>
        <w:t>SQL Server Integration Services Deployment Wizard</w:t>
      </w:r>
      <w:r w:rsidR="009902E4">
        <w:rPr>
          <w:rFonts w:ascii="Arial" w:hAnsi="Arial" w:cs="Arial"/>
        </w:rPr>
        <w:t xml:space="preserve">. Can also be accessed by </w:t>
      </w:r>
      <w:r w:rsidR="009902E4" w:rsidRPr="009902E4">
        <w:rPr>
          <w:rFonts w:ascii="Arial" w:hAnsi="Arial" w:cs="Arial"/>
        </w:rPr>
        <w:t>Integration Services project deployment files</w:t>
      </w:r>
      <w:r w:rsidR="009902E4">
        <w:rPr>
          <w:rFonts w:ascii="Arial" w:hAnsi="Arial" w:cs="Arial"/>
        </w:rPr>
        <w:t xml:space="preserve"> which have </w:t>
      </w:r>
      <w:proofErr w:type="gramStart"/>
      <w:r w:rsidR="009902E4">
        <w:rPr>
          <w:rFonts w:ascii="Arial" w:hAnsi="Arial" w:cs="Arial"/>
        </w:rPr>
        <w:t>a .</w:t>
      </w:r>
      <w:proofErr w:type="spellStart"/>
      <w:r w:rsidR="009902E4" w:rsidRPr="009902E4">
        <w:rPr>
          <w:rFonts w:ascii="Arial" w:hAnsi="Arial" w:cs="Arial"/>
        </w:rPr>
        <w:t>ispac</w:t>
      </w:r>
      <w:proofErr w:type="spellEnd"/>
      <w:proofErr w:type="gramEnd"/>
      <w:r w:rsidR="009902E4">
        <w:rPr>
          <w:rFonts w:ascii="Arial" w:hAnsi="Arial" w:cs="Arial"/>
        </w:rPr>
        <w:t xml:space="preserve"> file name.</w:t>
      </w:r>
    </w:p>
    <w:p w14:paraId="667F366C" w14:textId="3957C831" w:rsidR="00042157" w:rsidRPr="006D65F7" w:rsidRDefault="00042157" w:rsidP="002D7BD2">
      <w:pPr>
        <w:autoSpaceDE w:val="0"/>
        <w:autoSpaceDN w:val="0"/>
        <w:adjustRightInd w:val="0"/>
        <w:spacing w:after="0" w:line="240" w:lineRule="auto"/>
        <w:rPr>
          <w:rFonts w:ascii="Arial" w:hAnsi="Arial" w:cs="Arial"/>
        </w:rPr>
      </w:pPr>
    </w:p>
    <w:p w14:paraId="77A7DC69" w14:textId="24918769" w:rsidR="00042157" w:rsidRPr="006D65F7" w:rsidRDefault="00042157" w:rsidP="002D7BD2">
      <w:pPr>
        <w:autoSpaceDE w:val="0"/>
        <w:autoSpaceDN w:val="0"/>
        <w:adjustRightInd w:val="0"/>
        <w:spacing w:after="0" w:line="240" w:lineRule="auto"/>
        <w:rPr>
          <w:rFonts w:ascii="Arial" w:hAnsi="Arial" w:cs="Arial"/>
        </w:rPr>
      </w:pPr>
      <w:r w:rsidRPr="006D65F7">
        <w:rPr>
          <w:rFonts w:ascii="Arial" w:hAnsi="Arial" w:cs="Arial"/>
        </w:rPr>
        <w:t xml:space="preserve">Remember, the SSIS server hosts the </w:t>
      </w:r>
      <w:r w:rsidR="00BA3BFE" w:rsidRPr="006D65F7">
        <w:rPr>
          <w:rFonts w:ascii="Arial" w:hAnsi="Arial" w:cs="Arial"/>
        </w:rPr>
        <w:t>SSISDB catalogue</w:t>
      </w:r>
    </w:p>
    <w:p w14:paraId="7E048CE6" w14:textId="0F9E57E2" w:rsidR="00796BC1" w:rsidRPr="006D65F7" w:rsidRDefault="00796BC1" w:rsidP="002D7BD2">
      <w:pPr>
        <w:autoSpaceDE w:val="0"/>
        <w:autoSpaceDN w:val="0"/>
        <w:adjustRightInd w:val="0"/>
        <w:spacing w:after="0" w:line="240" w:lineRule="auto"/>
        <w:rPr>
          <w:rFonts w:ascii="Arial" w:hAnsi="Arial" w:cs="Arial"/>
        </w:rPr>
      </w:pPr>
    </w:p>
    <w:p w14:paraId="594F93C6" w14:textId="31AEA961" w:rsidR="00796BC1" w:rsidRDefault="00796BC1" w:rsidP="00796BC1">
      <w:pPr>
        <w:autoSpaceDE w:val="0"/>
        <w:autoSpaceDN w:val="0"/>
        <w:adjustRightInd w:val="0"/>
        <w:spacing w:after="0" w:line="240" w:lineRule="auto"/>
        <w:rPr>
          <w:rFonts w:ascii="Arial" w:hAnsi="Arial" w:cs="Arial"/>
        </w:rPr>
      </w:pPr>
      <w:r w:rsidRPr="006D65F7">
        <w:rPr>
          <w:rFonts w:ascii="Arial" w:hAnsi="Arial" w:cs="Arial"/>
        </w:rPr>
        <w:t>And SSIS projects can only be stored in SSISDB folders</w:t>
      </w:r>
    </w:p>
    <w:p w14:paraId="14A4AD7B" w14:textId="0CA006DA" w:rsidR="00B13501" w:rsidRDefault="00B13501" w:rsidP="00796BC1">
      <w:pPr>
        <w:autoSpaceDE w:val="0"/>
        <w:autoSpaceDN w:val="0"/>
        <w:adjustRightInd w:val="0"/>
        <w:spacing w:after="0" w:line="240" w:lineRule="auto"/>
        <w:rPr>
          <w:rFonts w:ascii="Arial" w:hAnsi="Arial" w:cs="Arial"/>
        </w:rPr>
      </w:pPr>
    </w:p>
    <w:p w14:paraId="72339164" w14:textId="342138B0" w:rsidR="00B13501" w:rsidRPr="006D65F7" w:rsidRDefault="00B13501" w:rsidP="00B13501">
      <w:pPr>
        <w:autoSpaceDE w:val="0"/>
        <w:autoSpaceDN w:val="0"/>
        <w:adjustRightInd w:val="0"/>
        <w:spacing w:after="0" w:line="240" w:lineRule="auto"/>
        <w:rPr>
          <w:rFonts w:ascii="Arial" w:hAnsi="Arial" w:cs="Arial"/>
        </w:rPr>
      </w:pPr>
      <w:r w:rsidRPr="00B13501">
        <w:rPr>
          <w:rFonts w:ascii="Arial" w:hAnsi="Arial" w:cs="Arial"/>
        </w:rPr>
        <w:t xml:space="preserve">SQL-CLR must be enabled on the SQL Server </w:t>
      </w:r>
      <w:proofErr w:type="gramStart"/>
      <w:r w:rsidRPr="00B13501">
        <w:rPr>
          <w:rFonts w:ascii="Arial" w:hAnsi="Arial" w:cs="Arial"/>
        </w:rPr>
        <w:t>instance</w:t>
      </w:r>
      <w:r>
        <w:rPr>
          <w:rFonts w:ascii="Arial" w:hAnsi="Arial" w:cs="Arial"/>
        </w:rPr>
        <w:t xml:space="preserve">  </w:t>
      </w:r>
      <w:r w:rsidRPr="00B13501">
        <w:rPr>
          <w:rFonts w:ascii="Arial" w:hAnsi="Arial" w:cs="Arial"/>
        </w:rPr>
        <w:t>to</w:t>
      </w:r>
      <w:proofErr w:type="gramEnd"/>
      <w:r w:rsidRPr="00B13501">
        <w:rPr>
          <w:rFonts w:ascii="Arial" w:hAnsi="Arial" w:cs="Arial"/>
        </w:rPr>
        <w:t xml:space="preserve"> create and use the SSISDB </w:t>
      </w:r>
      <w:proofErr w:type="spellStart"/>
      <w:r w:rsidRPr="00B13501">
        <w:rPr>
          <w:rFonts w:ascii="Arial" w:hAnsi="Arial" w:cs="Arial"/>
        </w:rPr>
        <w:t>catalog</w:t>
      </w:r>
      <w:proofErr w:type="spellEnd"/>
    </w:p>
    <w:p w14:paraId="5B88BFE2" w14:textId="0626CC17" w:rsidR="00EB52AB" w:rsidRPr="006D65F7" w:rsidRDefault="00EB52AB" w:rsidP="00796BC1">
      <w:pPr>
        <w:autoSpaceDE w:val="0"/>
        <w:autoSpaceDN w:val="0"/>
        <w:adjustRightInd w:val="0"/>
        <w:spacing w:after="0" w:line="240" w:lineRule="auto"/>
        <w:rPr>
          <w:rFonts w:ascii="Arial" w:hAnsi="Arial" w:cs="Arial"/>
        </w:rPr>
      </w:pPr>
    </w:p>
    <w:p w14:paraId="1970504C" w14:textId="015032F8" w:rsidR="00923733" w:rsidRPr="006D65F7" w:rsidRDefault="00923733" w:rsidP="00923733">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12.1 – Executing SSIS packages</w:t>
      </w:r>
    </w:p>
    <w:p w14:paraId="19935303" w14:textId="77777777" w:rsidR="00923733" w:rsidRPr="006D65F7" w:rsidRDefault="00923733" w:rsidP="00796BC1">
      <w:pPr>
        <w:autoSpaceDE w:val="0"/>
        <w:autoSpaceDN w:val="0"/>
        <w:adjustRightInd w:val="0"/>
        <w:spacing w:after="0" w:line="240" w:lineRule="auto"/>
        <w:rPr>
          <w:rFonts w:ascii="Arial" w:hAnsi="Arial" w:cs="Arial"/>
        </w:rPr>
      </w:pPr>
    </w:p>
    <w:p w14:paraId="679167A8" w14:textId="567392C4" w:rsidR="00EB52AB" w:rsidRPr="006D65F7" w:rsidRDefault="00EB52AB" w:rsidP="00796BC1">
      <w:pPr>
        <w:autoSpaceDE w:val="0"/>
        <w:autoSpaceDN w:val="0"/>
        <w:adjustRightInd w:val="0"/>
        <w:spacing w:after="0" w:line="240" w:lineRule="auto"/>
        <w:rPr>
          <w:rFonts w:ascii="Arial" w:hAnsi="Arial" w:cs="Arial"/>
        </w:rPr>
      </w:pPr>
      <w:r w:rsidRPr="006D65F7">
        <w:rPr>
          <w:rFonts w:ascii="Arial" w:hAnsi="Arial" w:cs="Arial"/>
        </w:rPr>
        <w:t>User interaction by running the package from SSMS</w:t>
      </w:r>
    </w:p>
    <w:p w14:paraId="2AD248BD" w14:textId="603D44D6" w:rsidR="00EB52AB" w:rsidRPr="006D65F7" w:rsidRDefault="00EB52AB" w:rsidP="00796BC1">
      <w:pPr>
        <w:autoSpaceDE w:val="0"/>
        <w:autoSpaceDN w:val="0"/>
        <w:adjustRightInd w:val="0"/>
        <w:spacing w:after="0" w:line="240" w:lineRule="auto"/>
        <w:rPr>
          <w:rFonts w:ascii="Arial" w:hAnsi="Arial" w:cs="Arial"/>
        </w:rPr>
      </w:pPr>
    </w:p>
    <w:p w14:paraId="2986BF34" w14:textId="5179A906" w:rsidR="00EB52AB" w:rsidRPr="006D65F7" w:rsidRDefault="00EB52AB" w:rsidP="00796BC1">
      <w:pPr>
        <w:autoSpaceDE w:val="0"/>
        <w:autoSpaceDN w:val="0"/>
        <w:adjustRightInd w:val="0"/>
        <w:spacing w:after="0" w:line="240" w:lineRule="auto"/>
        <w:rPr>
          <w:rFonts w:ascii="Arial" w:hAnsi="Arial" w:cs="Arial"/>
        </w:rPr>
      </w:pPr>
      <w:proofErr w:type="spellStart"/>
      <w:r w:rsidRPr="006D65F7">
        <w:rPr>
          <w:rFonts w:ascii="Arial" w:hAnsi="Arial" w:cs="Arial"/>
        </w:rPr>
        <w:t>Programatically</w:t>
      </w:r>
      <w:proofErr w:type="spellEnd"/>
      <w:r w:rsidRPr="006D65F7">
        <w:rPr>
          <w:rFonts w:ascii="Arial" w:hAnsi="Arial" w:cs="Arial"/>
        </w:rPr>
        <w:t xml:space="preserve"> by Transact-SQL, Windows PowerShell, the SSIS Managed API, and </w:t>
      </w:r>
      <w:proofErr w:type="spellStart"/>
      <w:r w:rsidRPr="006D65F7">
        <w:rPr>
          <w:rFonts w:ascii="Arial" w:hAnsi="Arial" w:cs="Arial"/>
        </w:rPr>
        <w:t>DTExec</w:t>
      </w:r>
      <w:proofErr w:type="spellEnd"/>
      <w:r w:rsidR="00DE7921" w:rsidRPr="006D65F7">
        <w:rPr>
          <w:rFonts w:ascii="Arial" w:hAnsi="Arial" w:cs="Arial"/>
        </w:rPr>
        <w:t xml:space="preserve"> (but not </w:t>
      </w:r>
      <w:proofErr w:type="spellStart"/>
      <w:r w:rsidR="00DE7921" w:rsidRPr="006D65F7">
        <w:rPr>
          <w:rFonts w:ascii="Arial" w:hAnsi="Arial" w:cs="Arial"/>
        </w:rPr>
        <w:t>DTExecUI</w:t>
      </w:r>
      <w:proofErr w:type="spellEnd"/>
      <w:r w:rsidR="00DE7921" w:rsidRPr="006D65F7">
        <w:rPr>
          <w:rFonts w:ascii="Arial" w:hAnsi="Arial" w:cs="Arial"/>
        </w:rPr>
        <w:t>)</w:t>
      </w:r>
    </w:p>
    <w:p w14:paraId="489E242F" w14:textId="2580835D" w:rsidR="00796BC1" w:rsidRDefault="00796BC1" w:rsidP="002D7BD2">
      <w:pPr>
        <w:autoSpaceDE w:val="0"/>
        <w:autoSpaceDN w:val="0"/>
        <w:adjustRightInd w:val="0"/>
        <w:spacing w:after="0" w:line="240" w:lineRule="auto"/>
        <w:rPr>
          <w:rFonts w:ascii="Arial" w:hAnsi="Arial" w:cs="Arial"/>
        </w:rPr>
      </w:pPr>
    </w:p>
    <w:p w14:paraId="4E3C42A7" w14:textId="39C023A9" w:rsidR="00DD37C7" w:rsidRDefault="00DD37C7" w:rsidP="002D7BD2">
      <w:pPr>
        <w:autoSpaceDE w:val="0"/>
        <w:autoSpaceDN w:val="0"/>
        <w:adjustRightInd w:val="0"/>
        <w:spacing w:after="0" w:line="240" w:lineRule="auto"/>
        <w:rPr>
          <w:rFonts w:ascii="Arial" w:hAnsi="Arial" w:cs="Arial"/>
        </w:rPr>
      </w:pPr>
      <w:r>
        <w:rPr>
          <w:rFonts w:ascii="Arial" w:hAnsi="Arial" w:cs="Arial"/>
        </w:rPr>
        <w:t>Execute through T-SQL</w:t>
      </w:r>
      <w:r w:rsidR="00CC5AB8">
        <w:rPr>
          <w:rFonts w:ascii="Arial" w:hAnsi="Arial" w:cs="Arial"/>
        </w:rPr>
        <w:t>…</w:t>
      </w:r>
    </w:p>
    <w:p w14:paraId="7AB08A01" w14:textId="61AB3801" w:rsidR="00DD37C7" w:rsidRDefault="00DD37C7" w:rsidP="002D7BD2">
      <w:pPr>
        <w:autoSpaceDE w:val="0"/>
        <w:autoSpaceDN w:val="0"/>
        <w:adjustRightInd w:val="0"/>
        <w:spacing w:after="0" w:line="240" w:lineRule="auto"/>
        <w:rPr>
          <w:rFonts w:ascii="Arial" w:hAnsi="Arial" w:cs="Arial"/>
        </w:rPr>
      </w:pPr>
    </w:p>
    <w:p w14:paraId="00907115" w14:textId="1FE225AC" w:rsidR="00DD37C7" w:rsidRDefault="00DD37C7" w:rsidP="002D7BD2">
      <w:pPr>
        <w:autoSpaceDE w:val="0"/>
        <w:autoSpaceDN w:val="0"/>
        <w:adjustRightInd w:val="0"/>
        <w:spacing w:after="0" w:line="240" w:lineRule="auto"/>
        <w:rPr>
          <w:rFonts w:ascii="Arial" w:hAnsi="Arial" w:cs="Arial"/>
        </w:rPr>
      </w:pPr>
      <w:r w:rsidRPr="00DD37C7">
        <w:rPr>
          <w:rFonts w:ascii="Arial" w:hAnsi="Arial" w:cs="Arial"/>
        </w:rPr>
        <w:t xml:space="preserve">EXEC </w:t>
      </w:r>
      <w:proofErr w:type="spellStart"/>
      <w:proofErr w:type="gramStart"/>
      <w:r w:rsidRPr="00DD37C7">
        <w:rPr>
          <w:rFonts w:ascii="Arial" w:hAnsi="Arial" w:cs="Arial"/>
        </w:rPr>
        <w:t>catalog.create</w:t>
      </w:r>
      <w:proofErr w:type="gramEnd"/>
      <w:r w:rsidRPr="00DD37C7">
        <w:rPr>
          <w:rFonts w:ascii="Arial" w:hAnsi="Arial" w:cs="Arial"/>
        </w:rPr>
        <w:t>_execution</w:t>
      </w:r>
      <w:proofErr w:type="spellEnd"/>
    </w:p>
    <w:p w14:paraId="6C1B34DB" w14:textId="77777777" w:rsidR="00AC6C3A" w:rsidRPr="00AC6C3A" w:rsidRDefault="00AC6C3A" w:rsidP="00AC6C3A">
      <w:pPr>
        <w:autoSpaceDE w:val="0"/>
        <w:autoSpaceDN w:val="0"/>
        <w:adjustRightInd w:val="0"/>
        <w:spacing w:after="0" w:line="240" w:lineRule="auto"/>
        <w:rPr>
          <w:rFonts w:ascii="Arial" w:hAnsi="Arial" w:cs="Arial"/>
        </w:rPr>
      </w:pPr>
      <w:r w:rsidRPr="00AC6C3A">
        <w:rPr>
          <w:rFonts w:ascii="Arial" w:hAnsi="Arial" w:cs="Arial"/>
        </w:rPr>
        <w:t xml:space="preserve">EXEC </w:t>
      </w:r>
      <w:proofErr w:type="spellStart"/>
      <w:r w:rsidRPr="00AC6C3A">
        <w:rPr>
          <w:rFonts w:ascii="Arial" w:hAnsi="Arial" w:cs="Arial"/>
        </w:rPr>
        <w:t>catalog.set_execution_parameter_value</w:t>
      </w:r>
      <w:proofErr w:type="spellEnd"/>
    </w:p>
    <w:p w14:paraId="6AC7A952" w14:textId="77777777" w:rsidR="00AC6C3A" w:rsidRPr="00AC6C3A" w:rsidRDefault="00AC6C3A" w:rsidP="00E37139">
      <w:pPr>
        <w:autoSpaceDE w:val="0"/>
        <w:autoSpaceDN w:val="0"/>
        <w:adjustRightInd w:val="0"/>
        <w:spacing w:after="0" w:line="240" w:lineRule="auto"/>
        <w:ind w:left="720"/>
        <w:rPr>
          <w:rFonts w:ascii="Arial" w:hAnsi="Arial" w:cs="Arial"/>
        </w:rPr>
      </w:pPr>
      <w:r w:rsidRPr="00AC6C3A">
        <w:rPr>
          <w:rFonts w:ascii="Arial" w:hAnsi="Arial" w:cs="Arial"/>
        </w:rPr>
        <w:t>@</w:t>
      </w:r>
      <w:proofErr w:type="spellStart"/>
      <w:r w:rsidRPr="00AC6C3A">
        <w:rPr>
          <w:rFonts w:ascii="Arial" w:hAnsi="Arial" w:cs="Arial"/>
        </w:rPr>
        <w:t>execution_id</w:t>
      </w:r>
      <w:proofErr w:type="spellEnd"/>
      <w:r w:rsidRPr="00AC6C3A">
        <w:rPr>
          <w:rFonts w:ascii="Arial" w:hAnsi="Arial" w:cs="Arial"/>
        </w:rPr>
        <w:t>,</w:t>
      </w:r>
    </w:p>
    <w:p w14:paraId="08B7A10F" w14:textId="77777777" w:rsidR="00AC6C3A" w:rsidRPr="00AC6C3A" w:rsidRDefault="00AC6C3A" w:rsidP="00E37139">
      <w:pPr>
        <w:autoSpaceDE w:val="0"/>
        <w:autoSpaceDN w:val="0"/>
        <w:adjustRightInd w:val="0"/>
        <w:spacing w:after="0" w:line="240" w:lineRule="auto"/>
        <w:ind w:left="720"/>
        <w:rPr>
          <w:rFonts w:ascii="Arial" w:hAnsi="Arial" w:cs="Arial"/>
        </w:rPr>
      </w:pPr>
      <w:r w:rsidRPr="00AC6C3A">
        <w:rPr>
          <w:rFonts w:ascii="Arial" w:hAnsi="Arial" w:cs="Arial"/>
        </w:rPr>
        <w:t>@</w:t>
      </w:r>
      <w:proofErr w:type="spellStart"/>
      <w:r w:rsidRPr="00AC6C3A">
        <w:rPr>
          <w:rFonts w:ascii="Arial" w:hAnsi="Arial" w:cs="Arial"/>
        </w:rPr>
        <w:t>object_type</w:t>
      </w:r>
      <w:proofErr w:type="spellEnd"/>
      <w:r w:rsidRPr="00AC6C3A">
        <w:rPr>
          <w:rFonts w:ascii="Arial" w:hAnsi="Arial" w:cs="Arial"/>
        </w:rPr>
        <w:t xml:space="preserve"> = 50,</w:t>
      </w:r>
    </w:p>
    <w:p w14:paraId="07AA7014" w14:textId="77777777" w:rsidR="00AC6C3A" w:rsidRPr="00AC6C3A" w:rsidRDefault="00AC6C3A" w:rsidP="00E37139">
      <w:pPr>
        <w:autoSpaceDE w:val="0"/>
        <w:autoSpaceDN w:val="0"/>
        <w:adjustRightInd w:val="0"/>
        <w:spacing w:after="0" w:line="240" w:lineRule="auto"/>
        <w:ind w:left="720"/>
        <w:rPr>
          <w:rFonts w:ascii="Arial" w:hAnsi="Arial" w:cs="Arial"/>
        </w:rPr>
      </w:pPr>
      <w:r w:rsidRPr="00AC6C3A">
        <w:rPr>
          <w:rFonts w:ascii="Arial" w:hAnsi="Arial" w:cs="Arial"/>
        </w:rPr>
        <w:t>@</w:t>
      </w:r>
      <w:proofErr w:type="spellStart"/>
      <w:r w:rsidRPr="00AC6C3A">
        <w:rPr>
          <w:rFonts w:ascii="Arial" w:hAnsi="Arial" w:cs="Arial"/>
        </w:rPr>
        <w:t>parameter_name</w:t>
      </w:r>
      <w:proofErr w:type="spellEnd"/>
      <w:r w:rsidRPr="00AC6C3A">
        <w:rPr>
          <w:rFonts w:ascii="Arial" w:hAnsi="Arial" w:cs="Arial"/>
        </w:rPr>
        <w:t xml:space="preserve"> = N'LOGGING_LEVEL',</w:t>
      </w:r>
    </w:p>
    <w:p w14:paraId="41CC0CC1" w14:textId="309A6883" w:rsidR="00DD37C7" w:rsidRDefault="00AC6C3A" w:rsidP="00E37139">
      <w:pPr>
        <w:autoSpaceDE w:val="0"/>
        <w:autoSpaceDN w:val="0"/>
        <w:adjustRightInd w:val="0"/>
        <w:spacing w:after="0" w:line="240" w:lineRule="auto"/>
        <w:ind w:left="720"/>
        <w:rPr>
          <w:rFonts w:ascii="Arial" w:hAnsi="Arial" w:cs="Arial"/>
        </w:rPr>
      </w:pPr>
      <w:r w:rsidRPr="00AC6C3A">
        <w:rPr>
          <w:rFonts w:ascii="Arial" w:hAnsi="Arial" w:cs="Arial"/>
        </w:rPr>
        <w:t>@</w:t>
      </w:r>
      <w:proofErr w:type="spellStart"/>
      <w:r w:rsidRPr="00AC6C3A">
        <w:rPr>
          <w:rFonts w:ascii="Arial" w:hAnsi="Arial" w:cs="Arial"/>
        </w:rPr>
        <w:t>parameter_value</w:t>
      </w:r>
      <w:proofErr w:type="spellEnd"/>
      <w:r w:rsidRPr="00AC6C3A">
        <w:rPr>
          <w:rFonts w:ascii="Arial" w:hAnsi="Arial" w:cs="Arial"/>
        </w:rPr>
        <w:t xml:space="preserve"> = @</w:t>
      </w:r>
      <w:proofErr w:type="spellStart"/>
      <w:r w:rsidRPr="00AC6C3A">
        <w:rPr>
          <w:rFonts w:ascii="Arial" w:hAnsi="Arial" w:cs="Arial"/>
        </w:rPr>
        <w:t>logging_level</w:t>
      </w:r>
      <w:proofErr w:type="spellEnd"/>
      <w:r w:rsidRPr="00AC6C3A">
        <w:rPr>
          <w:rFonts w:ascii="Arial" w:hAnsi="Arial" w:cs="Arial"/>
        </w:rPr>
        <w:t>;</w:t>
      </w:r>
    </w:p>
    <w:p w14:paraId="3A33438B" w14:textId="1B24E7E8" w:rsidR="00DD37C7" w:rsidRDefault="00DD37C7" w:rsidP="002D7BD2">
      <w:pPr>
        <w:autoSpaceDE w:val="0"/>
        <w:autoSpaceDN w:val="0"/>
        <w:adjustRightInd w:val="0"/>
        <w:spacing w:after="0" w:line="240" w:lineRule="auto"/>
        <w:rPr>
          <w:rFonts w:ascii="Arial" w:hAnsi="Arial" w:cs="Arial"/>
        </w:rPr>
      </w:pPr>
      <w:r w:rsidRPr="00DD37C7">
        <w:rPr>
          <w:rFonts w:ascii="Arial" w:hAnsi="Arial" w:cs="Arial"/>
        </w:rPr>
        <w:t xml:space="preserve">EXEC </w:t>
      </w:r>
      <w:proofErr w:type="spellStart"/>
      <w:proofErr w:type="gramStart"/>
      <w:r w:rsidRPr="00DD37C7">
        <w:rPr>
          <w:rFonts w:ascii="Arial" w:hAnsi="Arial" w:cs="Arial"/>
        </w:rPr>
        <w:t>catalog.start</w:t>
      </w:r>
      <w:proofErr w:type="gramEnd"/>
      <w:r w:rsidRPr="00DD37C7">
        <w:rPr>
          <w:rFonts w:ascii="Arial" w:hAnsi="Arial" w:cs="Arial"/>
        </w:rPr>
        <w:t>_execution</w:t>
      </w:r>
      <w:proofErr w:type="spellEnd"/>
    </w:p>
    <w:p w14:paraId="71E17D21" w14:textId="728A509F" w:rsidR="00CC5AB8" w:rsidRDefault="00CC5AB8" w:rsidP="002D7BD2">
      <w:pPr>
        <w:autoSpaceDE w:val="0"/>
        <w:autoSpaceDN w:val="0"/>
        <w:adjustRightInd w:val="0"/>
        <w:spacing w:after="0" w:line="240" w:lineRule="auto"/>
        <w:rPr>
          <w:rFonts w:ascii="Arial" w:hAnsi="Arial" w:cs="Arial"/>
        </w:rPr>
      </w:pPr>
    </w:p>
    <w:p w14:paraId="3F43EADC" w14:textId="745928C4" w:rsidR="00CC5AB8" w:rsidRDefault="00CC5AB8" w:rsidP="002D7BD2">
      <w:pPr>
        <w:autoSpaceDE w:val="0"/>
        <w:autoSpaceDN w:val="0"/>
        <w:adjustRightInd w:val="0"/>
        <w:spacing w:after="0" w:line="240" w:lineRule="auto"/>
        <w:rPr>
          <w:rFonts w:ascii="Arial" w:hAnsi="Arial" w:cs="Arial"/>
        </w:rPr>
      </w:pPr>
      <w:r>
        <w:rPr>
          <w:rFonts w:ascii="Arial" w:hAnsi="Arial" w:cs="Arial"/>
        </w:rPr>
        <w:t xml:space="preserve">Through </w:t>
      </w:r>
      <w:proofErr w:type="spellStart"/>
      <w:r>
        <w:rPr>
          <w:rFonts w:ascii="Arial" w:hAnsi="Arial" w:cs="Arial"/>
        </w:rPr>
        <w:t>DTExec</w:t>
      </w:r>
      <w:proofErr w:type="spellEnd"/>
    </w:p>
    <w:p w14:paraId="1B7DEF5A" w14:textId="495404D2" w:rsidR="00CC5AB8" w:rsidRDefault="00CC5AB8" w:rsidP="002D7BD2">
      <w:pPr>
        <w:autoSpaceDE w:val="0"/>
        <w:autoSpaceDN w:val="0"/>
        <w:adjustRightInd w:val="0"/>
        <w:spacing w:after="0" w:line="240" w:lineRule="auto"/>
        <w:rPr>
          <w:rFonts w:ascii="Arial" w:hAnsi="Arial" w:cs="Arial"/>
        </w:rPr>
      </w:pPr>
    </w:p>
    <w:p w14:paraId="3749BDD0" w14:textId="1EE1FB07" w:rsidR="00CC5AB8" w:rsidRDefault="00CC5AB8" w:rsidP="00CC5AB8">
      <w:pPr>
        <w:autoSpaceDE w:val="0"/>
        <w:autoSpaceDN w:val="0"/>
        <w:adjustRightInd w:val="0"/>
        <w:spacing w:after="0" w:line="240" w:lineRule="auto"/>
        <w:rPr>
          <w:rFonts w:ascii="Arial" w:hAnsi="Arial" w:cs="Arial"/>
        </w:rPr>
      </w:pPr>
      <w:proofErr w:type="spellStart"/>
      <w:r w:rsidRPr="00CC5AB8">
        <w:rPr>
          <w:rFonts w:ascii="Arial" w:hAnsi="Arial" w:cs="Arial"/>
        </w:rPr>
        <w:t>DTExec</w:t>
      </w:r>
      <w:proofErr w:type="spellEnd"/>
      <w:r w:rsidRPr="00CC5AB8">
        <w:rPr>
          <w:rFonts w:ascii="Arial" w:hAnsi="Arial" w:cs="Arial"/>
        </w:rPr>
        <w:t xml:space="preserve"> /Server localhost /</w:t>
      </w:r>
      <w:proofErr w:type="spellStart"/>
      <w:r w:rsidRPr="00CC5AB8">
        <w:rPr>
          <w:rFonts w:ascii="Arial" w:hAnsi="Arial" w:cs="Arial"/>
        </w:rPr>
        <w:t>ISServer</w:t>
      </w:r>
      <w:proofErr w:type="spellEnd"/>
      <w:r w:rsidRPr="00CC5AB8">
        <w:rPr>
          <w:rFonts w:ascii="Arial" w:hAnsi="Arial" w:cs="Arial"/>
        </w:rPr>
        <w:t xml:space="preserve"> "\SSISDB\TK 463 Chapter 11\TK 463 Chapter 10\Master.</w:t>
      </w:r>
      <w:r>
        <w:rPr>
          <w:rFonts w:ascii="Arial" w:hAnsi="Arial" w:cs="Arial"/>
        </w:rPr>
        <w:t xml:space="preserve"> </w:t>
      </w:r>
      <w:proofErr w:type="spellStart"/>
      <w:r w:rsidRPr="00CC5AB8">
        <w:rPr>
          <w:rFonts w:ascii="Arial" w:hAnsi="Arial" w:cs="Arial"/>
        </w:rPr>
        <w:t>dtsx</w:t>
      </w:r>
      <w:proofErr w:type="spellEnd"/>
      <w:r w:rsidRPr="00CC5AB8">
        <w:rPr>
          <w:rFonts w:ascii="Arial" w:hAnsi="Arial" w:cs="Arial"/>
        </w:rPr>
        <w:t>" /Par $</w:t>
      </w:r>
      <w:proofErr w:type="spellStart"/>
      <w:proofErr w:type="gramStart"/>
      <w:r w:rsidRPr="00CC5AB8">
        <w:rPr>
          <w:rFonts w:ascii="Arial" w:hAnsi="Arial" w:cs="Arial"/>
        </w:rPr>
        <w:t>ServerOption</w:t>
      </w:r>
      <w:proofErr w:type="spellEnd"/>
      <w:r w:rsidRPr="00CC5AB8">
        <w:rPr>
          <w:rFonts w:ascii="Arial" w:hAnsi="Arial" w:cs="Arial"/>
        </w:rPr>
        <w:t>::</w:t>
      </w:r>
      <w:proofErr w:type="gramEnd"/>
      <w:r w:rsidRPr="00CC5AB8">
        <w:rPr>
          <w:rFonts w:ascii="Arial" w:hAnsi="Arial" w:cs="Arial"/>
        </w:rPr>
        <w:t>LOGGING_LEVEL(Int32);1</w:t>
      </w:r>
    </w:p>
    <w:p w14:paraId="3FED163C" w14:textId="5E2B8179" w:rsidR="00DD37C7" w:rsidRDefault="00DD37C7" w:rsidP="002D7BD2">
      <w:pPr>
        <w:autoSpaceDE w:val="0"/>
        <w:autoSpaceDN w:val="0"/>
        <w:adjustRightInd w:val="0"/>
        <w:spacing w:after="0" w:line="240" w:lineRule="auto"/>
        <w:rPr>
          <w:rFonts w:ascii="Arial" w:hAnsi="Arial" w:cs="Arial"/>
        </w:rPr>
      </w:pPr>
    </w:p>
    <w:p w14:paraId="5C7176A1" w14:textId="324C38D2" w:rsidR="00BC51DD" w:rsidRDefault="00BC51DD" w:rsidP="002D7BD2">
      <w:pPr>
        <w:autoSpaceDE w:val="0"/>
        <w:autoSpaceDN w:val="0"/>
        <w:adjustRightInd w:val="0"/>
        <w:spacing w:after="0" w:line="240" w:lineRule="auto"/>
        <w:rPr>
          <w:rFonts w:ascii="Arial" w:hAnsi="Arial" w:cs="Arial"/>
        </w:rPr>
      </w:pPr>
      <w:r>
        <w:rPr>
          <w:rFonts w:ascii="Arial" w:hAnsi="Arial" w:cs="Arial"/>
        </w:rPr>
        <w:t xml:space="preserve">Through PowerShell (shows how to </w:t>
      </w:r>
      <w:r w:rsidRPr="00BC51DD">
        <w:rPr>
          <w:rFonts w:ascii="Arial" w:hAnsi="Arial" w:cs="Arial"/>
        </w:rPr>
        <w:t>Instantiate</w:t>
      </w:r>
      <w:r>
        <w:rPr>
          <w:rFonts w:ascii="Arial" w:hAnsi="Arial" w:cs="Arial"/>
        </w:rPr>
        <w:t xml:space="preserve"> the package)</w:t>
      </w:r>
    </w:p>
    <w:p w14:paraId="606E90E1" w14:textId="0CB8F403" w:rsidR="00BC51DD" w:rsidRDefault="00BC51DD" w:rsidP="002D7BD2">
      <w:pPr>
        <w:autoSpaceDE w:val="0"/>
        <w:autoSpaceDN w:val="0"/>
        <w:adjustRightInd w:val="0"/>
        <w:spacing w:after="0" w:line="240" w:lineRule="auto"/>
        <w:rPr>
          <w:rFonts w:ascii="Arial" w:hAnsi="Arial" w:cs="Arial"/>
        </w:rPr>
      </w:pPr>
    </w:p>
    <w:p w14:paraId="658AC979" w14:textId="77777777" w:rsidR="00BC51DD" w:rsidRPr="00BC51DD" w:rsidRDefault="00BC51DD" w:rsidP="00BC51DD">
      <w:pPr>
        <w:autoSpaceDE w:val="0"/>
        <w:autoSpaceDN w:val="0"/>
        <w:adjustRightInd w:val="0"/>
        <w:spacing w:after="0" w:line="240" w:lineRule="auto"/>
        <w:rPr>
          <w:rFonts w:ascii="Arial" w:hAnsi="Arial" w:cs="Arial"/>
        </w:rPr>
      </w:pPr>
      <w:r w:rsidRPr="00BC51DD">
        <w:rPr>
          <w:rFonts w:ascii="Arial" w:hAnsi="Arial" w:cs="Arial"/>
        </w:rPr>
        <w:t>$</w:t>
      </w:r>
      <w:proofErr w:type="spellStart"/>
      <w:r w:rsidRPr="00BC51DD">
        <w:rPr>
          <w:rFonts w:ascii="Arial" w:hAnsi="Arial" w:cs="Arial"/>
        </w:rPr>
        <w:t>catalog</w:t>
      </w:r>
      <w:proofErr w:type="spellEnd"/>
      <w:r w:rsidRPr="00BC51DD">
        <w:rPr>
          <w:rFonts w:ascii="Arial" w:hAnsi="Arial" w:cs="Arial"/>
        </w:rPr>
        <w:t xml:space="preserve"> = $</w:t>
      </w:r>
      <w:proofErr w:type="spellStart"/>
      <w:proofErr w:type="gramStart"/>
      <w:r w:rsidRPr="00BC51DD">
        <w:rPr>
          <w:rFonts w:ascii="Arial" w:hAnsi="Arial" w:cs="Arial"/>
        </w:rPr>
        <w:t>ssis.Catalogs</w:t>
      </w:r>
      <w:proofErr w:type="spellEnd"/>
      <w:proofErr w:type="gramEnd"/>
      <w:r w:rsidRPr="00BC51DD">
        <w:rPr>
          <w:rFonts w:ascii="Arial" w:hAnsi="Arial" w:cs="Arial"/>
        </w:rPr>
        <w:t>["SSISDB"]</w:t>
      </w:r>
    </w:p>
    <w:p w14:paraId="1860260A" w14:textId="77777777" w:rsidR="00BC51DD" w:rsidRPr="00BC51DD" w:rsidRDefault="00BC51DD" w:rsidP="00BC51DD">
      <w:pPr>
        <w:autoSpaceDE w:val="0"/>
        <w:autoSpaceDN w:val="0"/>
        <w:adjustRightInd w:val="0"/>
        <w:spacing w:after="0" w:line="240" w:lineRule="auto"/>
        <w:rPr>
          <w:rFonts w:ascii="Arial" w:hAnsi="Arial" w:cs="Arial"/>
        </w:rPr>
      </w:pPr>
      <w:r w:rsidRPr="00BC51DD">
        <w:rPr>
          <w:rFonts w:ascii="Arial" w:hAnsi="Arial" w:cs="Arial"/>
        </w:rPr>
        <w:t>$folder = $</w:t>
      </w:r>
      <w:proofErr w:type="spellStart"/>
      <w:proofErr w:type="gramStart"/>
      <w:r w:rsidRPr="00BC51DD">
        <w:rPr>
          <w:rFonts w:ascii="Arial" w:hAnsi="Arial" w:cs="Arial"/>
        </w:rPr>
        <w:t>catalog.Folders</w:t>
      </w:r>
      <w:proofErr w:type="spellEnd"/>
      <w:proofErr w:type="gramEnd"/>
      <w:r w:rsidRPr="00BC51DD">
        <w:rPr>
          <w:rFonts w:ascii="Arial" w:hAnsi="Arial" w:cs="Arial"/>
        </w:rPr>
        <w:t>["TK 463 Chapter 11"]</w:t>
      </w:r>
    </w:p>
    <w:p w14:paraId="3BA00382" w14:textId="77777777" w:rsidR="00BC51DD" w:rsidRPr="00BC51DD" w:rsidRDefault="00BC51DD" w:rsidP="00BC51DD">
      <w:pPr>
        <w:autoSpaceDE w:val="0"/>
        <w:autoSpaceDN w:val="0"/>
        <w:adjustRightInd w:val="0"/>
        <w:spacing w:after="0" w:line="240" w:lineRule="auto"/>
        <w:rPr>
          <w:rFonts w:ascii="Arial" w:hAnsi="Arial" w:cs="Arial"/>
        </w:rPr>
      </w:pPr>
      <w:r w:rsidRPr="00BC51DD">
        <w:rPr>
          <w:rFonts w:ascii="Arial" w:hAnsi="Arial" w:cs="Arial"/>
        </w:rPr>
        <w:t>$project = $</w:t>
      </w:r>
      <w:proofErr w:type="spellStart"/>
      <w:proofErr w:type="gramStart"/>
      <w:r w:rsidRPr="00BC51DD">
        <w:rPr>
          <w:rFonts w:ascii="Arial" w:hAnsi="Arial" w:cs="Arial"/>
        </w:rPr>
        <w:t>folder.Projects</w:t>
      </w:r>
      <w:proofErr w:type="spellEnd"/>
      <w:proofErr w:type="gramEnd"/>
      <w:r w:rsidRPr="00BC51DD">
        <w:rPr>
          <w:rFonts w:ascii="Arial" w:hAnsi="Arial" w:cs="Arial"/>
        </w:rPr>
        <w:t>["TK 463 Chapter 10"]</w:t>
      </w:r>
    </w:p>
    <w:p w14:paraId="2E75DCA0" w14:textId="04B35CB6" w:rsidR="00BC51DD" w:rsidRDefault="00BC51DD" w:rsidP="00BC51DD">
      <w:pPr>
        <w:autoSpaceDE w:val="0"/>
        <w:autoSpaceDN w:val="0"/>
        <w:adjustRightInd w:val="0"/>
        <w:spacing w:after="0" w:line="240" w:lineRule="auto"/>
        <w:rPr>
          <w:rFonts w:ascii="Arial" w:hAnsi="Arial" w:cs="Arial"/>
        </w:rPr>
      </w:pPr>
      <w:r w:rsidRPr="00BC51DD">
        <w:rPr>
          <w:rFonts w:ascii="Arial" w:hAnsi="Arial" w:cs="Arial"/>
        </w:rPr>
        <w:t>$package = $</w:t>
      </w:r>
      <w:proofErr w:type="spellStart"/>
      <w:proofErr w:type="gramStart"/>
      <w:r w:rsidRPr="00BC51DD">
        <w:rPr>
          <w:rFonts w:ascii="Arial" w:hAnsi="Arial" w:cs="Arial"/>
        </w:rPr>
        <w:t>project.Packages</w:t>
      </w:r>
      <w:proofErr w:type="spellEnd"/>
      <w:proofErr w:type="gramEnd"/>
      <w:r w:rsidRPr="00BC51DD">
        <w:rPr>
          <w:rFonts w:ascii="Arial" w:hAnsi="Arial" w:cs="Arial"/>
        </w:rPr>
        <w:t>["</w:t>
      </w:r>
      <w:proofErr w:type="spellStart"/>
      <w:r w:rsidRPr="00BC51DD">
        <w:rPr>
          <w:rFonts w:ascii="Arial" w:hAnsi="Arial" w:cs="Arial"/>
        </w:rPr>
        <w:t>Master.dtsx</w:t>
      </w:r>
      <w:proofErr w:type="spellEnd"/>
      <w:r w:rsidRPr="00BC51DD">
        <w:rPr>
          <w:rFonts w:ascii="Arial" w:hAnsi="Arial" w:cs="Arial"/>
        </w:rPr>
        <w:t>"]</w:t>
      </w:r>
    </w:p>
    <w:p w14:paraId="5F7635FF" w14:textId="77777777" w:rsidR="00BC51DD" w:rsidRPr="006D65F7" w:rsidRDefault="00BC51DD" w:rsidP="002D7BD2">
      <w:pPr>
        <w:autoSpaceDE w:val="0"/>
        <w:autoSpaceDN w:val="0"/>
        <w:adjustRightInd w:val="0"/>
        <w:spacing w:after="0" w:line="240" w:lineRule="auto"/>
        <w:rPr>
          <w:rFonts w:ascii="Arial" w:hAnsi="Arial" w:cs="Arial"/>
        </w:rPr>
      </w:pPr>
    </w:p>
    <w:p w14:paraId="26B70603" w14:textId="3AB60D26" w:rsidR="00EB52AB" w:rsidRPr="006D65F7" w:rsidRDefault="00EB52AB" w:rsidP="00EB52AB">
      <w:pPr>
        <w:autoSpaceDE w:val="0"/>
        <w:autoSpaceDN w:val="0"/>
        <w:adjustRightInd w:val="0"/>
        <w:spacing w:after="0" w:line="240" w:lineRule="auto"/>
        <w:rPr>
          <w:rFonts w:ascii="Arial" w:hAnsi="Arial" w:cs="Arial"/>
        </w:rPr>
      </w:pPr>
      <w:r w:rsidRPr="006D65F7">
        <w:rPr>
          <w:rFonts w:ascii="Arial" w:hAnsi="Arial" w:cs="Arial"/>
        </w:rPr>
        <w:t xml:space="preserve">Every action performed against the SSISDB </w:t>
      </w:r>
      <w:proofErr w:type="spellStart"/>
      <w:r w:rsidRPr="006D65F7">
        <w:rPr>
          <w:rFonts w:ascii="Arial" w:hAnsi="Arial" w:cs="Arial"/>
        </w:rPr>
        <w:t>catalog</w:t>
      </w:r>
      <w:proofErr w:type="spellEnd"/>
      <w:r w:rsidRPr="006D65F7">
        <w:rPr>
          <w:rFonts w:ascii="Arial" w:hAnsi="Arial" w:cs="Arial"/>
        </w:rPr>
        <w:t>, or against an SSISDB object, is represented</w:t>
      </w:r>
      <w:r w:rsidR="00736551" w:rsidRPr="006D65F7">
        <w:rPr>
          <w:rFonts w:ascii="Arial" w:hAnsi="Arial" w:cs="Arial"/>
        </w:rPr>
        <w:t xml:space="preserve"> </w:t>
      </w:r>
      <w:r w:rsidRPr="006D65F7">
        <w:rPr>
          <w:rFonts w:ascii="Arial" w:hAnsi="Arial" w:cs="Arial"/>
        </w:rPr>
        <w:t xml:space="preserve">by an operation in the SSISDB </w:t>
      </w:r>
      <w:proofErr w:type="spellStart"/>
      <w:r w:rsidRPr="006D65F7">
        <w:rPr>
          <w:rFonts w:ascii="Arial" w:hAnsi="Arial" w:cs="Arial"/>
        </w:rPr>
        <w:t>catalog</w:t>
      </w:r>
      <w:proofErr w:type="spellEnd"/>
      <w:r w:rsidRPr="006D65F7">
        <w:rPr>
          <w:rFonts w:ascii="Arial" w:hAnsi="Arial" w:cs="Arial"/>
        </w:rPr>
        <w:t xml:space="preserve">—a new row reported by the </w:t>
      </w:r>
      <w:proofErr w:type="spellStart"/>
      <w:proofErr w:type="gramStart"/>
      <w:r w:rsidRPr="006D65F7">
        <w:rPr>
          <w:rFonts w:ascii="Arial" w:hAnsi="Arial" w:cs="Arial"/>
        </w:rPr>
        <w:t>catalog.operations</w:t>
      </w:r>
      <w:proofErr w:type="spellEnd"/>
      <w:proofErr w:type="gramEnd"/>
      <w:r w:rsidR="00736551" w:rsidRPr="006D65F7">
        <w:rPr>
          <w:rFonts w:ascii="Arial" w:hAnsi="Arial" w:cs="Arial"/>
        </w:rPr>
        <w:t xml:space="preserve"> </w:t>
      </w:r>
      <w:proofErr w:type="spellStart"/>
      <w:r w:rsidRPr="006D65F7">
        <w:rPr>
          <w:rFonts w:ascii="Arial" w:hAnsi="Arial" w:cs="Arial"/>
        </w:rPr>
        <w:t>catalog</w:t>
      </w:r>
      <w:proofErr w:type="spellEnd"/>
      <w:r w:rsidRPr="006D65F7">
        <w:rPr>
          <w:rFonts w:ascii="Arial" w:hAnsi="Arial" w:cs="Arial"/>
        </w:rPr>
        <w:t xml:space="preserve"> view.</w:t>
      </w:r>
      <w:r w:rsidR="00736551" w:rsidRPr="006D65F7">
        <w:rPr>
          <w:rFonts w:ascii="Arial" w:hAnsi="Arial" w:cs="Arial"/>
        </w:rPr>
        <w:t xml:space="preserve"> Possible operation status </w:t>
      </w:r>
      <w:proofErr w:type="gramStart"/>
      <w:r w:rsidR="00736551" w:rsidRPr="006D65F7">
        <w:rPr>
          <w:rFonts w:ascii="Arial" w:hAnsi="Arial" w:cs="Arial"/>
        </w:rPr>
        <w:t>include</w:t>
      </w:r>
      <w:proofErr w:type="gramEnd"/>
      <w:r w:rsidR="00736551" w:rsidRPr="006D65F7">
        <w:rPr>
          <w:rFonts w:ascii="Arial" w:hAnsi="Arial" w:cs="Arial"/>
        </w:rPr>
        <w:t>; Created, Running and Failed</w:t>
      </w:r>
    </w:p>
    <w:p w14:paraId="131F6ABB" w14:textId="7DBE52CB" w:rsidR="00736551" w:rsidRDefault="00736551" w:rsidP="00EB52AB">
      <w:pPr>
        <w:autoSpaceDE w:val="0"/>
        <w:autoSpaceDN w:val="0"/>
        <w:adjustRightInd w:val="0"/>
        <w:spacing w:after="0" w:line="240" w:lineRule="auto"/>
        <w:rPr>
          <w:rFonts w:ascii="Arial" w:hAnsi="Arial" w:cs="Arial"/>
        </w:rPr>
      </w:pPr>
    </w:p>
    <w:p w14:paraId="59386A24" w14:textId="4BF187AA" w:rsidR="00DD37C7" w:rsidRDefault="00DD37C7" w:rsidP="00DD37C7">
      <w:pPr>
        <w:autoSpaceDE w:val="0"/>
        <w:autoSpaceDN w:val="0"/>
        <w:adjustRightInd w:val="0"/>
        <w:spacing w:after="0" w:line="240" w:lineRule="auto"/>
        <w:rPr>
          <w:rFonts w:ascii="Segoe-Semibold" w:hAnsi="Segoe-Semibold" w:cs="Segoe-Semibold"/>
          <w:sz w:val="23"/>
          <w:szCs w:val="23"/>
        </w:rPr>
      </w:pPr>
      <w:r w:rsidRPr="00DD37C7">
        <w:rPr>
          <w:rFonts w:ascii="Segoe-Semibold" w:hAnsi="Segoe-Semibold" w:cs="Segoe-Semibold"/>
          <w:sz w:val="23"/>
          <w:szCs w:val="23"/>
        </w:rPr>
        <w:t xml:space="preserve">The </w:t>
      </w:r>
      <w:proofErr w:type="spellStart"/>
      <w:r w:rsidRPr="00DD37C7">
        <w:rPr>
          <w:rFonts w:ascii="Segoe-Semibold" w:hAnsi="Segoe-Semibold" w:cs="Segoe-Semibold"/>
          <w:sz w:val="23"/>
          <w:szCs w:val="23"/>
        </w:rPr>
        <w:t>DTExecUI</w:t>
      </w:r>
      <w:proofErr w:type="spellEnd"/>
      <w:r w:rsidRPr="00DD37C7">
        <w:rPr>
          <w:rFonts w:ascii="Segoe-Semibold" w:hAnsi="Segoe-Semibold" w:cs="Segoe-Semibold"/>
          <w:sz w:val="23"/>
          <w:szCs w:val="23"/>
        </w:rPr>
        <w:t xml:space="preserve"> utility can be used to execute SSIS packages that are accessible through the</w:t>
      </w:r>
      <w:r>
        <w:rPr>
          <w:rFonts w:ascii="Segoe-Semibold" w:hAnsi="Segoe-Semibold" w:cs="Segoe-Semibold"/>
          <w:sz w:val="23"/>
          <w:szCs w:val="23"/>
        </w:rPr>
        <w:t xml:space="preserve"> </w:t>
      </w:r>
      <w:r w:rsidRPr="00DD37C7">
        <w:rPr>
          <w:rFonts w:ascii="Segoe-Semibold" w:hAnsi="Segoe-Semibold" w:cs="Segoe-Semibold"/>
          <w:sz w:val="23"/>
          <w:szCs w:val="23"/>
        </w:rPr>
        <w:t xml:space="preserve">older SSIS service (stored in the </w:t>
      </w:r>
      <w:proofErr w:type="spellStart"/>
      <w:r w:rsidRPr="00DD37C7">
        <w:rPr>
          <w:rFonts w:ascii="Segoe-Semibold" w:hAnsi="Segoe-Semibold" w:cs="Segoe-Semibold"/>
          <w:sz w:val="23"/>
          <w:szCs w:val="23"/>
        </w:rPr>
        <w:t>msdb</w:t>
      </w:r>
      <w:proofErr w:type="spellEnd"/>
      <w:r w:rsidRPr="00DD37C7">
        <w:rPr>
          <w:rFonts w:ascii="Segoe-Semibold" w:hAnsi="Segoe-Semibold" w:cs="Segoe-Semibold"/>
          <w:sz w:val="23"/>
          <w:szCs w:val="23"/>
        </w:rPr>
        <w:t xml:space="preserve"> system database or in the managed file system).</w:t>
      </w:r>
    </w:p>
    <w:p w14:paraId="7252095B" w14:textId="77777777" w:rsidR="00DD37C7" w:rsidRPr="006D65F7" w:rsidRDefault="00DD37C7" w:rsidP="00EB52AB">
      <w:pPr>
        <w:autoSpaceDE w:val="0"/>
        <w:autoSpaceDN w:val="0"/>
        <w:adjustRightInd w:val="0"/>
        <w:spacing w:after="0" w:line="240" w:lineRule="auto"/>
        <w:rPr>
          <w:rFonts w:ascii="Arial" w:hAnsi="Arial" w:cs="Arial"/>
        </w:rPr>
      </w:pPr>
    </w:p>
    <w:p w14:paraId="640DC385" w14:textId="4AE63D15" w:rsidR="006E2D8E" w:rsidRPr="006D65F7" w:rsidRDefault="006E2D8E" w:rsidP="00EB52AB">
      <w:pPr>
        <w:autoSpaceDE w:val="0"/>
        <w:autoSpaceDN w:val="0"/>
        <w:adjustRightInd w:val="0"/>
        <w:spacing w:after="0" w:line="240" w:lineRule="auto"/>
        <w:rPr>
          <w:rFonts w:ascii="Arial" w:hAnsi="Arial" w:cs="Arial"/>
          <w:b/>
        </w:rPr>
      </w:pPr>
      <w:r w:rsidRPr="006D65F7">
        <w:rPr>
          <w:rFonts w:ascii="Arial" w:hAnsi="Arial" w:cs="Arial"/>
          <w:b/>
        </w:rPr>
        <w:t>Validation</w:t>
      </w:r>
    </w:p>
    <w:p w14:paraId="7DC232E1" w14:textId="1E26E34B" w:rsidR="006E2D8E" w:rsidRPr="006D65F7" w:rsidRDefault="006E2D8E" w:rsidP="00EB52AB">
      <w:pPr>
        <w:autoSpaceDE w:val="0"/>
        <w:autoSpaceDN w:val="0"/>
        <w:adjustRightInd w:val="0"/>
        <w:spacing w:after="0" w:line="240" w:lineRule="auto"/>
        <w:rPr>
          <w:rFonts w:ascii="Arial" w:hAnsi="Arial" w:cs="Arial"/>
        </w:rPr>
      </w:pPr>
    </w:p>
    <w:p w14:paraId="2C36304C" w14:textId="4F76AF6F" w:rsidR="006E2D8E" w:rsidRPr="006D65F7" w:rsidRDefault="006E2D8E" w:rsidP="006E2D8E">
      <w:pPr>
        <w:autoSpaceDE w:val="0"/>
        <w:autoSpaceDN w:val="0"/>
        <w:adjustRightInd w:val="0"/>
        <w:spacing w:after="0" w:line="240" w:lineRule="auto"/>
        <w:rPr>
          <w:rFonts w:ascii="Arial" w:hAnsi="Arial" w:cs="Arial"/>
        </w:rPr>
      </w:pPr>
      <w:r w:rsidRPr="006D65F7">
        <w:rPr>
          <w:rFonts w:ascii="Arial" w:hAnsi="Arial" w:cs="Arial"/>
        </w:rPr>
        <w:t>Remember, project validation cannot succeed if default values are not set for all required</w:t>
      </w:r>
    </w:p>
    <w:p w14:paraId="25AF4BB3" w14:textId="6244C31C" w:rsidR="00B81205" w:rsidRPr="006D65F7" w:rsidRDefault="006E2D8E" w:rsidP="006E2D8E">
      <w:pPr>
        <w:autoSpaceDE w:val="0"/>
        <w:autoSpaceDN w:val="0"/>
        <w:adjustRightInd w:val="0"/>
        <w:spacing w:after="0" w:line="240" w:lineRule="auto"/>
        <w:rPr>
          <w:rFonts w:ascii="Arial" w:hAnsi="Arial" w:cs="Arial"/>
        </w:rPr>
      </w:pPr>
      <w:r w:rsidRPr="006D65F7">
        <w:rPr>
          <w:rFonts w:ascii="Arial" w:hAnsi="Arial" w:cs="Arial"/>
        </w:rPr>
        <w:t>parameters.</w:t>
      </w:r>
      <w:r w:rsidR="00E767D2" w:rsidRPr="006D65F7">
        <w:rPr>
          <w:rFonts w:ascii="Arial" w:hAnsi="Arial" w:cs="Arial"/>
        </w:rPr>
        <w:t xml:space="preserve"> </w:t>
      </w:r>
      <w:r w:rsidR="00B81205" w:rsidRPr="006D65F7">
        <w:rPr>
          <w:rFonts w:ascii="Arial" w:hAnsi="Arial" w:cs="Arial"/>
        </w:rPr>
        <w:t>And metadata must match.</w:t>
      </w:r>
    </w:p>
    <w:p w14:paraId="0D9517FA" w14:textId="77777777" w:rsidR="006E2D8E" w:rsidRPr="006D65F7" w:rsidRDefault="006E2D8E" w:rsidP="00EB52AB">
      <w:pPr>
        <w:autoSpaceDE w:val="0"/>
        <w:autoSpaceDN w:val="0"/>
        <w:adjustRightInd w:val="0"/>
        <w:spacing w:after="0" w:line="240" w:lineRule="auto"/>
        <w:rPr>
          <w:rFonts w:ascii="Arial" w:hAnsi="Arial" w:cs="Arial"/>
        </w:rPr>
      </w:pPr>
    </w:p>
    <w:p w14:paraId="514F6589" w14:textId="4ED9D547" w:rsidR="00736551" w:rsidRPr="006D65F7" w:rsidRDefault="00736551" w:rsidP="00736551">
      <w:pPr>
        <w:autoSpaceDE w:val="0"/>
        <w:autoSpaceDN w:val="0"/>
        <w:adjustRightInd w:val="0"/>
        <w:spacing w:after="0" w:line="240" w:lineRule="auto"/>
        <w:rPr>
          <w:rFonts w:ascii="Arial" w:hAnsi="Arial" w:cs="Arial"/>
        </w:rPr>
      </w:pPr>
      <w:r w:rsidRPr="006D65F7">
        <w:rPr>
          <w:rFonts w:ascii="Arial" w:hAnsi="Arial" w:cs="Arial"/>
          <w:b/>
        </w:rPr>
        <w:t xml:space="preserve">Logging Levels </w:t>
      </w:r>
      <w:r w:rsidRPr="006D65F7">
        <w:rPr>
          <w:rFonts w:ascii="Arial" w:hAnsi="Arial" w:cs="Arial"/>
        </w:rPr>
        <w:t>– supported by SSISDB</w:t>
      </w:r>
    </w:p>
    <w:p w14:paraId="332F4DF1" w14:textId="02FE0748" w:rsidR="00736551" w:rsidRPr="006D65F7" w:rsidRDefault="00736551" w:rsidP="00736551">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1838"/>
        <w:gridCol w:w="7178"/>
      </w:tblGrid>
      <w:tr w:rsidR="00E767D2" w:rsidRPr="006D65F7" w14:paraId="4050FBFB" w14:textId="77777777" w:rsidTr="00E767D2">
        <w:tc>
          <w:tcPr>
            <w:tcW w:w="1838" w:type="dxa"/>
          </w:tcPr>
          <w:p w14:paraId="1AD07AF2" w14:textId="49536FD3" w:rsidR="00E767D2" w:rsidRPr="006D65F7" w:rsidRDefault="00E767D2" w:rsidP="00736551">
            <w:pPr>
              <w:autoSpaceDE w:val="0"/>
              <w:autoSpaceDN w:val="0"/>
              <w:adjustRightInd w:val="0"/>
              <w:rPr>
                <w:rFonts w:ascii="Arial" w:hAnsi="Arial" w:cs="Arial"/>
              </w:rPr>
            </w:pPr>
            <w:r w:rsidRPr="006D65F7">
              <w:rPr>
                <w:rFonts w:ascii="Arial" w:hAnsi="Arial" w:cs="Arial"/>
              </w:rPr>
              <w:t>None</w:t>
            </w:r>
          </w:p>
        </w:tc>
        <w:tc>
          <w:tcPr>
            <w:tcW w:w="7178" w:type="dxa"/>
          </w:tcPr>
          <w:p w14:paraId="4B0956BA" w14:textId="77777777" w:rsidR="00E767D2" w:rsidRPr="006D65F7" w:rsidRDefault="00E767D2" w:rsidP="00736551">
            <w:pPr>
              <w:autoSpaceDE w:val="0"/>
              <w:autoSpaceDN w:val="0"/>
              <w:adjustRightInd w:val="0"/>
              <w:rPr>
                <w:rFonts w:ascii="Arial" w:hAnsi="Arial" w:cs="Arial"/>
              </w:rPr>
            </w:pPr>
          </w:p>
        </w:tc>
      </w:tr>
      <w:tr w:rsidR="00E767D2" w:rsidRPr="006D65F7" w14:paraId="79C6352B" w14:textId="77777777" w:rsidTr="00E767D2">
        <w:tc>
          <w:tcPr>
            <w:tcW w:w="1838" w:type="dxa"/>
          </w:tcPr>
          <w:p w14:paraId="7DDFA0ED" w14:textId="3EC74A6C" w:rsidR="00E767D2" w:rsidRPr="006D65F7" w:rsidRDefault="00E767D2" w:rsidP="00736551">
            <w:pPr>
              <w:autoSpaceDE w:val="0"/>
              <w:autoSpaceDN w:val="0"/>
              <w:adjustRightInd w:val="0"/>
              <w:rPr>
                <w:rFonts w:ascii="Arial" w:hAnsi="Arial" w:cs="Arial"/>
              </w:rPr>
            </w:pPr>
            <w:r w:rsidRPr="006D65F7">
              <w:rPr>
                <w:rFonts w:ascii="Arial" w:hAnsi="Arial" w:cs="Arial"/>
              </w:rPr>
              <w:t>Basic</w:t>
            </w:r>
          </w:p>
        </w:tc>
        <w:tc>
          <w:tcPr>
            <w:tcW w:w="7178" w:type="dxa"/>
          </w:tcPr>
          <w:p w14:paraId="072D8EA6" w14:textId="701A7834" w:rsidR="00E767D2" w:rsidRPr="006D65F7" w:rsidRDefault="00E767D2" w:rsidP="00736551">
            <w:pPr>
              <w:autoSpaceDE w:val="0"/>
              <w:autoSpaceDN w:val="0"/>
              <w:adjustRightInd w:val="0"/>
              <w:rPr>
                <w:rFonts w:ascii="Arial" w:hAnsi="Arial" w:cs="Arial"/>
              </w:rPr>
            </w:pPr>
            <w:r w:rsidRPr="006D65F7">
              <w:rPr>
                <w:rFonts w:ascii="Arial" w:hAnsi="Arial" w:cs="Arial"/>
              </w:rPr>
              <w:t>Default All events are logged except custom and diagnostic events.</w:t>
            </w:r>
          </w:p>
        </w:tc>
      </w:tr>
      <w:tr w:rsidR="00E767D2" w:rsidRPr="006D65F7" w14:paraId="4CDDAB11" w14:textId="77777777" w:rsidTr="00E767D2">
        <w:tc>
          <w:tcPr>
            <w:tcW w:w="1838" w:type="dxa"/>
          </w:tcPr>
          <w:p w14:paraId="43F29BAC" w14:textId="604537C2" w:rsidR="00E767D2" w:rsidRPr="006D65F7" w:rsidRDefault="00E767D2" w:rsidP="00736551">
            <w:pPr>
              <w:autoSpaceDE w:val="0"/>
              <w:autoSpaceDN w:val="0"/>
              <w:adjustRightInd w:val="0"/>
              <w:rPr>
                <w:rFonts w:ascii="Arial" w:hAnsi="Arial" w:cs="Arial"/>
              </w:rPr>
            </w:pPr>
            <w:r w:rsidRPr="006D65F7">
              <w:rPr>
                <w:rFonts w:ascii="Arial" w:hAnsi="Arial" w:cs="Arial"/>
              </w:rPr>
              <w:t>Performance</w:t>
            </w:r>
          </w:p>
        </w:tc>
        <w:tc>
          <w:tcPr>
            <w:tcW w:w="7178" w:type="dxa"/>
          </w:tcPr>
          <w:p w14:paraId="4D4AE26F" w14:textId="317A31C1" w:rsidR="00E767D2" w:rsidRPr="006D65F7" w:rsidRDefault="00E767D2" w:rsidP="00736551">
            <w:pPr>
              <w:autoSpaceDE w:val="0"/>
              <w:autoSpaceDN w:val="0"/>
              <w:adjustRightInd w:val="0"/>
              <w:rPr>
                <w:rFonts w:ascii="Arial" w:hAnsi="Arial" w:cs="Arial"/>
              </w:rPr>
            </w:pPr>
            <w:r w:rsidRPr="006D65F7">
              <w:rPr>
                <w:rFonts w:ascii="Arial" w:hAnsi="Arial" w:cs="Arial"/>
              </w:rPr>
              <w:t>Only performance statistics, errors, and warnings are logged. Used for performance benchmarking</w:t>
            </w:r>
          </w:p>
        </w:tc>
      </w:tr>
      <w:tr w:rsidR="00E767D2" w:rsidRPr="006D65F7" w14:paraId="489B62FE" w14:textId="77777777" w:rsidTr="00E767D2">
        <w:tc>
          <w:tcPr>
            <w:tcW w:w="1838" w:type="dxa"/>
          </w:tcPr>
          <w:p w14:paraId="6EF896D8" w14:textId="11FFB7E1" w:rsidR="00E767D2" w:rsidRPr="006D65F7" w:rsidRDefault="00E767D2" w:rsidP="00736551">
            <w:pPr>
              <w:autoSpaceDE w:val="0"/>
              <w:autoSpaceDN w:val="0"/>
              <w:adjustRightInd w:val="0"/>
              <w:rPr>
                <w:rFonts w:ascii="Arial" w:hAnsi="Arial" w:cs="Arial"/>
              </w:rPr>
            </w:pPr>
            <w:r w:rsidRPr="006D65F7">
              <w:rPr>
                <w:rFonts w:ascii="Arial" w:hAnsi="Arial" w:cs="Arial"/>
              </w:rPr>
              <w:t>Verbose</w:t>
            </w:r>
          </w:p>
        </w:tc>
        <w:tc>
          <w:tcPr>
            <w:tcW w:w="7178" w:type="dxa"/>
          </w:tcPr>
          <w:p w14:paraId="51BFDD58" w14:textId="44655592" w:rsidR="00E767D2" w:rsidRPr="006D65F7" w:rsidRDefault="00E767D2" w:rsidP="00736551">
            <w:pPr>
              <w:autoSpaceDE w:val="0"/>
              <w:autoSpaceDN w:val="0"/>
              <w:adjustRightInd w:val="0"/>
              <w:rPr>
                <w:rFonts w:ascii="Arial" w:hAnsi="Arial" w:cs="Arial"/>
              </w:rPr>
            </w:pPr>
            <w:r w:rsidRPr="006D65F7">
              <w:rPr>
                <w:rFonts w:ascii="Arial" w:hAnsi="Arial" w:cs="Arial"/>
              </w:rPr>
              <w:t>All events are logged</w:t>
            </w:r>
          </w:p>
        </w:tc>
      </w:tr>
    </w:tbl>
    <w:p w14:paraId="602F1B19" w14:textId="0A2F678D" w:rsidR="00156B07" w:rsidRPr="006D65F7" w:rsidRDefault="00156B07" w:rsidP="00736551">
      <w:pPr>
        <w:autoSpaceDE w:val="0"/>
        <w:autoSpaceDN w:val="0"/>
        <w:adjustRightInd w:val="0"/>
        <w:spacing w:after="0" w:line="240" w:lineRule="auto"/>
        <w:rPr>
          <w:rFonts w:ascii="Arial" w:hAnsi="Arial" w:cs="Arial"/>
        </w:rPr>
      </w:pPr>
    </w:p>
    <w:p w14:paraId="57A43B0D" w14:textId="2BC6064D" w:rsidR="00156B07" w:rsidRPr="006D65F7" w:rsidRDefault="00156B07" w:rsidP="00156B07">
      <w:pPr>
        <w:autoSpaceDE w:val="0"/>
        <w:autoSpaceDN w:val="0"/>
        <w:adjustRightInd w:val="0"/>
        <w:spacing w:after="0" w:line="240" w:lineRule="auto"/>
        <w:rPr>
          <w:rFonts w:ascii="Arial" w:hAnsi="Arial" w:cs="Arial"/>
        </w:rPr>
      </w:pPr>
      <w:r w:rsidRPr="006D65F7">
        <w:rPr>
          <w:rFonts w:ascii="Arial" w:hAnsi="Arial" w:cs="Arial"/>
        </w:rPr>
        <w:t xml:space="preserve">Execution can be monitored using </w:t>
      </w:r>
      <w:r w:rsidRPr="006D65F7">
        <w:rPr>
          <w:rFonts w:ascii="Arial" w:hAnsi="Arial" w:cs="Arial"/>
          <w:b/>
        </w:rPr>
        <w:t>Active Operations viewer</w:t>
      </w:r>
      <w:r w:rsidRPr="006D65F7">
        <w:rPr>
          <w:rFonts w:ascii="Arial" w:hAnsi="Arial" w:cs="Arial"/>
        </w:rPr>
        <w:t xml:space="preserve"> in SSMS</w:t>
      </w:r>
    </w:p>
    <w:p w14:paraId="6CA747C5" w14:textId="68795231" w:rsidR="00BC5D4E" w:rsidRPr="006D65F7" w:rsidRDefault="00BC5D4E" w:rsidP="00156B07">
      <w:pPr>
        <w:autoSpaceDE w:val="0"/>
        <w:autoSpaceDN w:val="0"/>
        <w:adjustRightInd w:val="0"/>
        <w:spacing w:after="0" w:line="240" w:lineRule="auto"/>
        <w:rPr>
          <w:rFonts w:ascii="Arial" w:hAnsi="Arial" w:cs="Arial"/>
        </w:rPr>
      </w:pPr>
    </w:p>
    <w:p w14:paraId="28BE56B9" w14:textId="2D1CB516" w:rsidR="00A97190" w:rsidRPr="006D65F7" w:rsidRDefault="00A97190" w:rsidP="00A97190">
      <w:pPr>
        <w:pBdr>
          <w:bottom w:val="single" w:sz="4" w:space="1" w:color="auto"/>
        </w:pBdr>
        <w:autoSpaceDE w:val="0"/>
        <w:autoSpaceDN w:val="0"/>
        <w:adjustRightInd w:val="0"/>
        <w:spacing w:after="0" w:line="240" w:lineRule="auto"/>
        <w:rPr>
          <w:rFonts w:ascii="Arial" w:hAnsi="Arial" w:cs="Arial"/>
          <w:b/>
        </w:rPr>
      </w:pPr>
      <w:r w:rsidRPr="006D65F7">
        <w:rPr>
          <w:rFonts w:ascii="Arial" w:hAnsi="Arial" w:cs="Arial"/>
        </w:rPr>
        <w:t>12.2 – Securing SSIS Packages</w:t>
      </w:r>
    </w:p>
    <w:p w14:paraId="04BB0D59" w14:textId="16FBC43C" w:rsidR="00BC5D4E" w:rsidRPr="006D65F7" w:rsidRDefault="00BC5D4E" w:rsidP="00156B07">
      <w:pPr>
        <w:autoSpaceDE w:val="0"/>
        <w:autoSpaceDN w:val="0"/>
        <w:adjustRightInd w:val="0"/>
        <w:spacing w:after="0" w:line="240" w:lineRule="auto"/>
        <w:rPr>
          <w:rFonts w:ascii="Arial" w:hAnsi="Arial" w:cs="Arial"/>
        </w:rPr>
      </w:pPr>
    </w:p>
    <w:p w14:paraId="685D338C" w14:textId="18A44828" w:rsidR="00752A35" w:rsidRPr="006D65F7" w:rsidRDefault="00752A35" w:rsidP="00752A35">
      <w:pPr>
        <w:autoSpaceDE w:val="0"/>
        <w:autoSpaceDN w:val="0"/>
        <w:adjustRightInd w:val="0"/>
        <w:spacing w:after="0" w:line="240" w:lineRule="auto"/>
        <w:rPr>
          <w:rFonts w:ascii="Arial" w:hAnsi="Arial" w:cs="Arial"/>
        </w:rPr>
      </w:pPr>
      <w:r w:rsidRPr="006D65F7">
        <w:rPr>
          <w:rFonts w:ascii="Arial" w:hAnsi="Arial" w:cs="Arial"/>
        </w:rPr>
        <w:t xml:space="preserve">SSISDB </w:t>
      </w:r>
      <w:proofErr w:type="spellStart"/>
      <w:r w:rsidRPr="006D65F7">
        <w:rPr>
          <w:rFonts w:ascii="Arial" w:hAnsi="Arial" w:cs="Arial"/>
        </w:rPr>
        <w:t>catalog</w:t>
      </w:r>
      <w:proofErr w:type="spellEnd"/>
      <w:r w:rsidRPr="006D65F7">
        <w:rPr>
          <w:rFonts w:ascii="Arial" w:hAnsi="Arial" w:cs="Arial"/>
        </w:rPr>
        <w:t xml:space="preserve"> security is determined based on information about which SSISDB principal</w:t>
      </w:r>
      <w:r w:rsidR="00DC7E27" w:rsidRPr="006D65F7">
        <w:rPr>
          <w:rFonts w:ascii="Arial" w:hAnsi="Arial" w:cs="Arial"/>
        </w:rPr>
        <w:t xml:space="preserve"> </w:t>
      </w:r>
      <w:r w:rsidRPr="006D65F7">
        <w:rPr>
          <w:rFonts w:ascii="Arial" w:hAnsi="Arial" w:cs="Arial"/>
        </w:rPr>
        <w:t xml:space="preserve">(SSISDB user) is allowed access to which SSISDB </w:t>
      </w:r>
      <w:proofErr w:type="spellStart"/>
      <w:r w:rsidRPr="006D65F7">
        <w:rPr>
          <w:rFonts w:ascii="Arial" w:hAnsi="Arial" w:cs="Arial"/>
        </w:rPr>
        <w:t>securables</w:t>
      </w:r>
      <w:proofErr w:type="spellEnd"/>
      <w:r w:rsidRPr="006D65F7">
        <w:rPr>
          <w:rFonts w:ascii="Arial" w:hAnsi="Arial" w:cs="Arial"/>
        </w:rPr>
        <w:t xml:space="preserve"> (folders, projects, and</w:t>
      </w:r>
      <w:r w:rsidR="00DC7E27" w:rsidRPr="006D65F7">
        <w:rPr>
          <w:rFonts w:ascii="Arial" w:hAnsi="Arial" w:cs="Arial"/>
        </w:rPr>
        <w:t xml:space="preserve"> </w:t>
      </w:r>
      <w:r w:rsidRPr="006D65F7">
        <w:rPr>
          <w:rFonts w:ascii="Arial" w:hAnsi="Arial" w:cs="Arial"/>
        </w:rPr>
        <w:t>environments) and what the nature of this access is (to view, to execute, to modify, or</w:t>
      </w:r>
      <w:r w:rsidR="00DC7E27" w:rsidRPr="006D65F7">
        <w:rPr>
          <w:rFonts w:ascii="Arial" w:hAnsi="Arial" w:cs="Arial"/>
        </w:rPr>
        <w:t xml:space="preserve"> </w:t>
      </w:r>
      <w:r w:rsidRPr="006D65F7">
        <w:rPr>
          <w:rFonts w:ascii="Arial" w:hAnsi="Arial" w:cs="Arial"/>
        </w:rPr>
        <w:t>to remove them).</w:t>
      </w:r>
    </w:p>
    <w:p w14:paraId="6225412D" w14:textId="1DEC3650" w:rsidR="00752A35" w:rsidRPr="006D65F7" w:rsidRDefault="00752A35" w:rsidP="00752A35">
      <w:pPr>
        <w:autoSpaceDE w:val="0"/>
        <w:autoSpaceDN w:val="0"/>
        <w:adjustRightInd w:val="0"/>
        <w:spacing w:after="0" w:line="240" w:lineRule="auto"/>
        <w:rPr>
          <w:rFonts w:ascii="Arial" w:hAnsi="Arial" w:cs="Arial"/>
        </w:rPr>
      </w:pPr>
    </w:p>
    <w:p w14:paraId="6C355F1F" w14:textId="518A40F8" w:rsidR="00752A35" w:rsidRPr="006D65F7" w:rsidRDefault="00752A35" w:rsidP="00752A35">
      <w:pPr>
        <w:autoSpaceDE w:val="0"/>
        <w:autoSpaceDN w:val="0"/>
        <w:adjustRightInd w:val="0"/>
        <w:spacing w:after="0" w:line="240" w:lineRule="auto"/>
        <w:rPr>
          <w:rFonts w:ascii="Arial" w:hAnsi="Arial" w:cs="Arial"/>
        </w:rPr>
      </w:pPr>
      <w:r w:rsidRPr="006D65F7">
        <w:rPr>
          <w:rFonts w:ascii="Arial" w:hAnsi="Arial" w:cs="Arial"/>
        </w:rPr>
        <w:t xml:space="preserve">Only members of the </w:t>
      </w:r>
      <w:proofErr w:type="spellStart"/>
      <w:r w:rsidRPr="006D65F7">
        <w:rPr>
          <w:rFonts w:ascii="Arial" w:hAnsi="Arial" w:cs="Arial"/>
        </w:rPr>
        <w:t>ssis_admin</w:t>
      </w:r>
      <w:proofErr w:type="spellEnd"/>
      <w:r w:rsidRPr="006D65F7">
        <w:rPr>
          <w:rFonts w:ascii="Arial" w:hAnsi="Arial" w:cs="Arial"/>
        </w:rPr>
        <w:t xml:space="preserve"> database role have full access to any of the objects</w:t>
      </w:r>
      <w:r w:rsidR="003E7DF3">
        <w:rPr>
          <w:rFonts w:ascii="Arial" w:hAnsi="Arial" w:cs="Arial"/>
        </w:rPr>
        <w:t xml:space="preserve"> </w:t>
      </w:r>
      <w:r w:rsidRPr="006D65F7">
        <w:rPr>
          <w:rFonts w:ascii="Arial" w:hAnsi="Arial" w:cs="Arial"/>
        </w:rPr>
        <w:t xml:space="preserve">stored in the SSISDB </w:t>
      </w:r>
      <w:proofErr w:type="spellStart"/>
      <w:r w:rsidRPr="006D65F7">
        <w:rPr>
          <w:rFonts w:ascii="Arial" w:hAnsi="Arial" w:cs="Arial"/>
        </w:rPr>
        <w:t>catalog</w:t>
      </w:r>
      <w:proofErr w:type="spellEnd"/>
      <w:r w:rsidRPr="006D65F7">
        <w:rPr>
          <w:rFonts w:ascii="Arial" w:hAnsi="Arial" w:cs="Arial"/>
        </w:rPr>
        <w:t>.</w:t>
      </w:r>
    </w:p>
    <w:p w14:paraId="42F19A73" w14:textId="0541E0C9" w:rsidR="00752A35" w:rsidRPr="006D65F7" w:rsidRDefault="00752A35" w:rsidP="00156B07">
      <w:pPr>
        <w:autoSpaceDE w:val="0"/>
        <w:autoSpaceDN w:val="0"/>
        <w:adjustRightInd w:val="0"/>
        <w:spacing w:after="0" w:line="240" w:lineRule="auto"/>
        <w:rPr>
          <w:rFonts w:ascii="Arial" w:hAnsi="Arial" w:cs="Arial"/>
        </w:rPr>
      </w:pPr>
    </w:p>
    <w:p w14:paraId="4B593963" w14:textId="4220BC66" w:rsidR="00DC7E27" w:rsidRPr="006D65F7" w:rsidRDefault="00DC7E27" w:rsidP="00DC7E27">
      <w:pPr>
        <w:autoSpaceDE w:val="0"/>
        <w:autoSpaceDN w:val="0"/>
        <w:adjustRightInd w:val="0"/>
        <w:spacing w:after="0" w:line="240" w:lineRule="auto"/>
        <w:rPr>
          <w:rFonts w:ascii="Arial" w:hAnsi="Arial" w:cs="Arial"/>
        </w:rPr>
      </w:pPr>
      <w:r w:rsidRPr="006D65F7">
        <w:rPr>
          <w:rFonts w:ascii="Arial" w:hAnsi="Arial" w:cs="Arial"/>
        </w:rPr>
        <w:t>Permissions on SSIS folders, projects, and environments are managed explicitly; permissions on packages, environment references, and variables, are inherited from the</w:t>
      </w:r>
      <w:r w:rsidR="003E7DF3">
        <w:rPr>
          <w:rFonts w:ascii="Arial" w:hAnsi="Arial" w:cs="Arial"/>
        </w:rPr>
        <w:t xml:space="preserve"> </w:t>
      </w:r>
      <w:r w:rsidRPr="006D65F7">
        <w:rPr>
          <w:rFonts w:ascii="Arial" w:hAnsi="Arial" w:cs="Arial"/>
        </w:rPr>
        <w:t>objects they belong to.</w:t>
      </w:r>
    </w:p>
    <w:p w14:paraId="22340388" w14:textId="77777777" w:rsidR="00DC7E27" w:rsidRPr="006D65F7" w:rsidRDefault="00DC7E27" w:rsidP="00156B07">
      <w:pPr>
        <w:autoSpaceDE w:val="0"/>
        <w:autoSpaceDN w:val="0"/>
        <w:adjustRightInd w:val="0"/>
        <w:spacing w:after="0" w:line="240" w:lineRule="auto"/>
        <w:rPr>
          <w:rFonts w:ascii="Arial" w:hAnsi="Arial" w:cs="Arial"/>
        </w:rPr>
      </w:pPr>
    </w:p>
    <w:p w14:paraId="4BF3CEB6" w14:textId="1050C71B" w:rsidR="00752A35" w:rsidRPr="006D65F7" w:rsidRDefault="00752A35" w:rsidP="00156B07">
      <w:pPr>
        <w:autoSpaceDE w:val="0"/>
        <w:autoSpaceDN w:val="0"/>
        <w:adjustRightInd w:val="0"/>
        <w:spacing w:after="0" w:line="240" w:lineRule="auto"/>
        <w:rPr>
          <w:rFonts w:ascii="Arial" w:hAnsi="Arial" w:cs="Arial"/>
        </w:rPr>
      </w:pPr>
      <w:r w:rsidRPr="006D65F7">
        <w:rPr>
          <w:rFonts w:ascii="Arial" w:hAnsi="Arial" w:cs="Arial"/>
        </w:rPr>
        <w:t xml:space="preserve">Who can access SSISDB objects after they have been deployed? </w:t>
      </w:r>
    </w:p>
    <w:p w14:paraId="1FA0C991" w14:textId="11F8C957" w:rsidR="00752A35" w:rsidRPr="006D65F7" w:rsidRDefault="00752A35" w:rsidP="00752A35">
      <w:pPr>
        <w:autoSpaceDE w:val="0"/>
        <w:autoSpaceDN w:val="0"/>
        <w:adjustRightInd w:val="0"/>
        <w:spacing w:after="0" w:line="240" w:lineRule="auto"/>
        <w:rPr>
          <w:rFonts w:ascii="Arial" w:hAnsi="Arial" w:cs="Arial"/>
        </w:rPr>
      </w:pPr>
      <w:r w:rsidRPr="006D65F7">
        <w:rPr>
          <w:rFonts w:ascii="Arial" w:hAnsi="Arial" w:cs="Arial"/>
        </w:rPr>
        <w:t>By default, access to SSISDB objects is limited to the users who created them</w:t>
      </w:r>
      <w:r w:rsidR="00E767D2" w:rsidRPr="006D65F7">
        <w:rPr>
          <w:rFonts w:ascii="Arial" w:hAnsi="Arial" w:cs="Arial"/>
        </w:rPr>
        <w:t xml:space="preserve"> </w:t>
      </w:r>
      <w:r w:rsidRPr="006D65F7">
        <w:rPr>
          <w:rFonts w:ascii="Arial" w:hAnsi="Arial" w:cs="Arial"/>
        </w:rPr>
        <w:t xml:space="preserve">and the members of the </w:t>
      </w:r>
      <w:proofErr w:type="spellStart"/>
      <w:r w:rsidRPr="006D65F7">
        <w:rPr>
          <w:rFonts w:ascii="Arial" w:hAnsi="Arial" w:cs="Arial"/>
        </w:rPr>
        <w:t>ssis_admin</w:t>
      </w:r>
      <w:proofErr w:type="spellEnd"/>
      <w:r w:rsidRPr="006D65F7">
        <w:rPr>
          <w:rFonts w:ascii="Arial" w:hAnsi="Arial" w:cs="Arial"/>
        </w:rPr>
        <w:t xml:space="preserve"> database role.</w:t>
      </w:r>
    </w:p>
    <w:p w14:paraId="2FDB9E98" w14:textId="175FFAC6" w:rsidR="00752A35" w:rsidRPr="006D65F7" w:rsidRDefault="00752A35" w:rsidP="00752A35">
      <w:pPr>
        <w:autoSpaceDE w:val="0"/>
        <w:autoSpaceDN w:val="0"/>
        <w:adjustRightInd w:val="0"/>
        <w:spacing w:after="0" w:line="240" w:lineRule="auto"/>
        <w:rPr>
          <w:rFonts w:ascii="Arial" w:hAnsi="Arial" w:cs="Arial"/>
        </w:rPr>
      </w:pPr>
    </w:p>
    <w:p w14:paraId="58243154" w14:textId="6AE7226D" w:rsidR="00752A35" w:rsidRPr="006D65F7" w:rsidRDefault="00752A35" w:rsidP="00752A35">
      <w:pPr>
        <w:autoSpaceDE w:val="0"/>
        <w:autoSpaceDN w:val="0"/>
        <w:adjustRightInd w:val="0"/>
        <w:spacing w:after="0" w:line="240" w:lineRule="auto"/>
        <w:rPr>
          <w:rFonts w:ascii="Arial" w:hAnsi="Arial" w:cs="Arial"/>
        </w:rPr>
      </w:pPr>
      <w:r w:rsidRPr="006D65F7">
        <w:rPr>
          <w:rFonts w:ascii="Arial" w:hAnsi="Arial" w:cs="Arial"/>
        </w:rPr>
        <w:t>How can permissions on various SSISDB objects be controlled?</w:t>
      </w:r>
    </w:p>
    <w:p w14:paraId="4020A53C" w14:textId="592E084E" w:rsidR="00752A35" w:rsidRPr="006D65F7" w:rsidRDefault="00752A35" w:rsidP="00752A35">
      <w:pPr>
        <w:autoSpaceDE w:val="0"/>
        <w:autoSpaceDN w:val="0"/>
        <w:adjustRightInd w:val="0"/>
        <w:spacing w:after="0" w:line="240" w:lineRule="auto"/>
        <w:rPr>
          <w:rFonts w:ascii="Arial" w:hAnsi="Arial" w:cs="Arial"/>
        </w:rPr>
      </w:pPr>
      <w:r w:rsidRPr="006D65F7">
        <w:rPr>
          <w:rFonts w:ascii="Arial" w:hAnsi="Arial" w:cs="Arial"/>
        </w:rPr>
        <w:t>Permissions can be controlled explicitly on folders, projects, and environments,</w:t>
      </w:r>
      <w:r w:rsidR="00E767D2" w:rsidRPr="006D65F7">
        <w:rPr>
          <w:rFonts w:ascii="Arial" w:hAnsi="Arial" w:cs="Arial"/>
        </w:rPr>
        <w:t xml:space="preserve"> </w:t>
      </w:r>
      <w:r w:rsidRPr="006D65F7">
        <w:rPr>
          <w:rFonts w:ascii="Arial" w:hAnsi="Arial" w:cs="Arial"/>
        </w:rPr>
        <w:t>but not on packages, environment references, or variables. Permissions on the</w:t>
      </w:r>
      <w:r w:rsidR="00E767D2" w:rsidRPr="006D65F7">
        <w:rPr>
          <w:rFonts w:ascii="Arial" w:hAnsi="Arial" w:cs="Arial"/>
        </w:rPr>
        <w:t xml:space="preserve"> </w:t>
      </w:r>
      <w:r w:rsidRPr="006D65F7">
        <w:rPr>
          <w:rFonts w:ascii="Arial" w:hAnsi="Arial" w:cs="Arial"/>
        </w:rPr>
        <w:t>latter are inherited from the containing object (the project or the environment</w:t>
      </w:r>
      <w:r w:rsidR="00E767D2" w:rsidRPr="006D65F7">
        <w:rPr>
          <w:rFonts w:ascii="Arial" w:hAnsi="Arial" w:cs="Arial"/>
        </w:rPr>
        <w:t xml:space="preserve"> </w:t>
      </w:r>
      <w:r w:rsidRPr="006D65F7">
        <w:rPr>
          <w:rFonts w:ascii="Arial" w:hAnsi="Arial" w:cs="Arial"/>
        </w:rPr>
        <w:t>to which the object belongs).</w:t>
      </w:r>
    </w:p>
    <w:p w14:paraId="108DDA3B" w14:textId="2CF9C2E8" w:rsidR="00DC7E27" w:rsidRPr="006D65F7" w:rsidRDefault="00DC7E27" w:rsidP="00752A35">
      <w:pPr>
        <w:autoSpaceDE w:val="0"/>
        <w:autoSpaceDN w:val="0"/>
        <w:adjustRightInd w:val="0"/>
        <w:spacing w:after="0" w:line="240" w:lineRule="auto"/>
        <w:rPr>
          <w:rFonts w:ascii="Arial" w:hAnsi="Arial" w:cs="Arial"/>
        </w:rPr>
      </w:pPr>
    </w:p>
    <w:p w14:paraId="04B6FDF9" w14:textId="7AE7C4E3" w:rsidR="00DC7E27" w:rsidRPr="006D65F7" w:rsidRDefault="00DC7E27" w:rsidP="00752A35">
      <w:pPr>
        <w:autoSpaceDE w:val="0"/>
        <w:autoSpaceDN w:val="0"/>
        <w:adjustRightInd w:val="0"/>
        <w:spacing w:after="0" w:line="240" w:lineRule="auto"/>
        <w:rPr>
          <w:rFonts w:ascii="Arial" w:hAnsi="Arial" w:cs="Arial"/>
        </w:rPr>
      </w:pPr>
      <w:r w:rsidRPr="006D65F7">
        <w:rPr>
          <w:rFonts w:ascii="Arial" w:hAnsi="Arial" w:cs="Arial"/>
        </w:rPr>
        <w:t>Any user who has been granted access to the SSISDB database is permitted to deploy o</w:t>
      </w:r>
      <w:r w:rsidR="003E7DF3">
        <w:rPr>
          <w:rFonts w:ascii="Arial" w:hAnsi="Arial" w:cs="Arial"/>
        </w:rPr>
        <w:t>b</w:t>
      </w:r>
      <w:r w:rsidRPr="006D65F7">
        <w:rPr>
          <w:rFonts w:ascii="Arial" w:hAnsi="Arial" w:cs="Arial"/>
        </w:rPr>
        <w:t xml:space="preserve">jects to the SSISDB </w:t>
      </w:r>
      <w:proofErr w:type="spellStart"/>
      <w:r w:rsidRPr="006D65F7">
        <w:rPr>
          <w:rFonts w:ascii="Arial" w:hAnsi="Arial" w:cs="Arial"/>
        </w:rPr>
        <w:t>catalog</w:t>
      </w:r>
      <w:proofErr w:type="spellEnd"/>
      <w:r w:rsidRPr="006D65F7">
        <w:rPr>
          <w:rFonts w:ascii="Arial" w:hAnsi="Arial" w:cs="Arial"/>
        </w:rPr>
        <w:t>, unless, of course, the CREATE_OBJECTS permission has been denied to that user on specific folders.</w:t>
      </w:r>
    </w:p>
    <w:p w14:paraId="36479081" w14:textId="727F7F39" w:rsidR="0020120E" w:rsidRPr="006D65F7" w:rsidRDefault="0020120E" w:rsidP="00752A35">
      <w:pPr>
        <w:autoSpaceDE w:val="0"/>
        <w:autoSpaceDN w:val="0"/>
        <w:adjustRightInd w:val="0"/>
        <w:spacing w:after="0" w:line="240" w:lineRule="auto"/>
        <w:rPr>
          <w:rFonts w:ascii="Arial" w:hAnsi="Arial" w:cs="Arial"/>
        </w:rPr>
      </w:pPr>
    </w:p>
    <w:p w14:paraId="2040B029" w14:textId="0AFABDA5" w:rsidR="0020120E" w:rsidRPr="006D65F7" w:rsidRDefault="0020120E" w:rsidP="00752A35">
      <w:pPr>
        <w:autoSpaceDE w:val="0"/>
        <w:autoSpaceDN w:val="0"/>
        <w:adjustRightInd w:val="0"/>
        <w:spacing w:after="0" w:line="240" w:lineRule="auto"/>
        <w:rPr>
          <w:rFonts w:ascii="Arial" w:hAnsi="Arial" w:cs="Arial"/>
        </w:rPr>
      </w:pPr>
      <w:r w:rsidRPr="006D65F7">
        <w:rPr>
          <w:rFonts w:ascii="Arial" w:hAnsi="Arial" w:cs="Arial"/>
        </w:rPr>
        <w:t>All SSISDB users be default can; deploy projects, modify projects they have created</w:t>
      </w:r>
    </w:p>
    <w:p w14:paraId="504A24CE" w14:textId="4772D6B5" w:rsidR="00DA02D0" w:rsidRPr="006D65F7" w:rsidRDefault="00DA02D0" w:rsidP="00752A35">
      <w:pPr>
        <w:autoSpaceDE w:val="0"/>
        <w:autoSpaceDN w:val="0"/>
        <w:adjustRightInd w:val="0"/>
        <w:spacing w:after="0" w:line="240" w:lineRule="auto"/>
        <w:rPr>
          <w:rFonts w:ascii="Arial" w:hAnsi="Arial" w:cs="Arial"/>
        </w:rPr>
      </w:pPr>
    </w:p>
    <w:p w14:paraId="1AE9424B" w14:textId="7C62F825" w:rsidR="00DA02D0" w:rsidRPr="006D65F7" w:rsidRDefault="00874236" w:rsidP="00874236">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13.1 – Troubleshooting Package Execution</w:t>
      </w:r>
    </w:p>
    <w:p w14:paraId="7B3639B7" w14:textId="77777777" w:rsidR="00FB37B3" w:rsidRPr="006D65F7" w:rsidRDefault="00FB37B3" w:rsidP="00752A35">
      <w:pPr>
        <w:autoSpaceDE w:val="0"/>
        <w:autoSpaceDN w:val="0"/>
        <w:adjustRightInd w:val="0"/>
        <w:spacing w:after="0" w:line="240" w:lineRule="auto"/>
        <w:rPr>
          <w:rFonts w:ascii="Arial" w:hAnsi="Arial" w:cs="Arial"/>
        </w:rPr>
      </w:pPr>
    </w:p>
    <w:p w14:paraId="19462FAF" w14:textId="71B300E5" w:rsidR="00DA02D0" w:rsidRPr="006D65F7" w:rsidRDefault="00DA02D0" w:rsidP="00752A35">
      <w:pPr>
        <w:autoSpaceDE w:val="0"/>
        <w:autoSpaceDN w:val="0"/>
        <w:adjustRightInd w:val="0"/>
        <w:spacing w:after="0" w:line="240" w:lineRule="auto"/>
        <w:rPr>
          <w:rFonts w:ascii="Arial" w:hAnsi="Arial" w:cs="Arial"/>
        </w:rPr>
      </w:pPr>
      <w:r w:rsidRPr="006D65F7">
        <w:rPr>
          <w:rFonts w:ascii="Arial" w:hAnsi="Arial" w:cs="Arial"/>
        </w:rPr>
        <w:t>See value of variables in the Local window. Can assign them to the watch list and change the value.</w:t>
      </w:r>
    </w:p>
    <w:p w14:paraId="1BCA4F60" w14:textId="3B53E1A1" w:rsidR="00DA02D0" w:rsidRPr="006D65F7" w:rsidRDefault="00DA02D0" w:rsidP="00752A35">
      <w:pPr>
        <w:autoSpaceDE w:val="0"/>
        <w:autoSpaceDN w:val="0"/>
        <w:adjustRightInd w:val="0"/>
        <w:spacing w:after="0" w:line="240" w:lineRule="auto"/>
        <w:rPr>
          <w:rFonts w:ascii="Arial" w:hAnsi="Arial" w:cs="Arial"/>
        </w:rPr>
      </w:pPr>
    </w:p>
    <w:p w14:paraId="1C03A978" w14:textId="4CFF8739" w:rsidR="00DA02D0" w:rsidRPr="006D65F7" w:rsidRDefault="00DA02D0" w:rsidP="00DA02D0">
      <w:pPr>
        <w:autoSpaceDE w:val="0"/>
        <w:autoSpaceDN w:val="0"/>
        <w:adjustRightInd w:val="0"/>
        <w:spacing w:after="0" w:line="240" w:lineRule="auto"/>
        <w:rPr>
          <w:rFonts w:ascii="Arial" w:hAnsi="Arial" w:cs="Arial"/>
        </w:rPr>
      </w:pPr>
      <w:r w:rsidRPr="006D65F7">
        <w:rPr>
          <w:rFonts w:ascii="Arial" w:hAnsi="Arial" w:cs="Arial"/>
          <w:b/>
        </w:rPr>
        <w:t>Call Stack</w:t>
      </w:r>
      <w:r w:rsidRPr="006D65F7">
        <w:rPr>
          <w:rFonts w:ascii="Arial" w:hAnsi="Arial" w:cs="Arial"/>
        </w:rPr>
        <w:t xml:space="preserve"> debugging window to show a list of the tasks that have executed up to the breakpoint.</w:t>
      </w:r>
    </w:p>
    <w:p w14:paraId="01F37C83" w14:textId="74FC6928" w:rsidR="00A03242" w:rsidRPr="006D65F7" w:rsidRDefault="00A03242" w:rsidP="00DA02D0">
      <w:pPr>
        <w:autoSpaceDE w:val="0"/>
        <w:autoSpaceDN w:val="0"/>
        <w:adjustRightInd w:val="0"/>
        <w:spacing w:after="0" w:line="240" w:lineRule="auto"/>
        <w:rPr>
          <w:rFonts w:ascii="Arial" w:hAnsi="Arial" w:cs="Arial"/>
        </w:rPr>
      </w:pPr>
    </w:p>
    <w:p w14:paraId="125B0CE3" w14:textId="4A302C17" w:rsidR="00A03242" w:rsidRPr="006D65F7" w:rsidRDefault="00A03242" w:rsidP="00DA02D0">
      <w:pPr>
        <w:autoSpaceDE w:val="0"/>
        <w:autoSpaceDN w:val="0"/>
        <w:adjustRightInd w:val="0"/>
        <w:spacing w:after="0" w:line="240" w:lineRule="auto"/>
        <w:rPr>
          <w:rFonts w:ascii="Arial" w:hAnsi="Arial" w:cs="Arial"/>
        </w:rPr>
      </w:pPr>
      <w:r w:rsidRPr="006D65F7">
        <w:rPr>
          <w:rFonts w:ascii="Arial" w:hAnsi="Arial" w:cs="Arial"/>
        </w:rPr>
        <w:t xml:space="preserve">SSISDB </w:t>
      </w:r>
      <w:proofErr w:type="spellStart"/>
      <w:r w:rsidRPr="006D65F7">
        <w:rPr>
          <w:rFonts w:ascii="Arial" w:hAnsi="Arial" w:cs="Arial"/>
        </w:rPr>
        <w:t>catalog</w:t>
      </w:r>
      <w:proofErr w:type="spellEnd"/>
      <w:r w:rsidRPr="006D65F7">
        <w:rPr>
          <w:rFonts w:ascii="Arial" w:hAnsi="Arial" w:cs="Arial"/>
        </w:rPr>
        <w:t xml:space="preserve"> – Five main reports…</w:t>
      </w:r>
    </w:p>
    <w:p w14:paraId="35183F94" w14:textId="1B05EAB9" w:rsidR="00A03242" w:rsidRPr="006D65F7" w:rsidRDefault="00A03242" w:rsidP="00DA02D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122"/>
        <w:gridCol w:w="6894"/>
      </w:tblGrid>
      <w:tr w:rsidR="008E7B04" w:rsidRPr="006D65F7" w14:paraId="20D77B3D" w14:textId="77777777" w:rsidTr="008E7B04">
        <w:tc>
          <w:tcPr>
            <w:tcW w:w="2122" w:type="dxa"/>
          </w:tcPr>
          <w:p w14:paraId="44AFBA52" w14:textId="3C79B243" w:rsidR="008E7B04" w:rsidRPr="006D65F7" w:rsidRDefault="008E7B04" w:rsidP="00DA02D0">
            <w:pPr>
              <w:autoSpaceDE w:val="0"/>
              <w:autoSpaceDN w:val="0"/>
              <w:adjustRightInd w:val="0"/>
              <w:rPr>
                <w:rFonts w:ascii="Arial" w:hAnsi="Arial" w:cs="Arial"/>
              </w:rPr>
            </w:pPr>
            <w:r w:rsidRPr="006D65F7">
              <w:rPr>
                <w:rFonts w:ascii="Arial" w:hAnsi="Arial" w:cs="Arial"/>
              </w:rPr>
              <w:t>All Executions</w:t>
            </w:r>
          </w:p>
        </w:tc>
        <w:tc>
          <w:tcPr>
            <w:tcW w:w="6894" w:type="dxa"/>
          </w:tcPr>
          <w:p w14:paraId="248BC37E" w14:textId="730FFF57" w:rsidR="008E7B04" w:rsidRPr="006D65F7" w:rsidRDefault="008E7B04" w:rsidP="00DA02D0">
            <w:pPr>
              <w:autoSpaceDE w:val="0"/>
              <w:autoSpaceDN w:val="0"/>
              <w:adjustRightInd w:val="0"/>
              <w:rPr>
                <w:rFonts w:ascii="Arial" w:hAnsi="Arial" w:cs="Arial"/>
              </w:rPr>
            </w:pPr>
            <w:r w:rsidRPr="006D65F7">
              <w:rPr>
                <w:rFonts w:ascii="Arial" w:hAnsi="Arial" w:cs="Arial"/>
              </w:rPr>
              <w:t>all package executions</w:t>
            </w:r>
          </w:p>
        </w:tc>
      </w:tr>
      <w:tr w:rsidR="008E7B04" w:rsidRPr="006D65F7" w14:paraId="13530168" w14:textId="77777777" w:rsidTr="008E7B04">
        <w:tc>
          <w:tcPr>
            <w:tcW w:w="2122" w:type="dxa"/>
          </w:tcPr>
          <w:p w14:paraId="059F8B10" w14:textId="44CACA3F" w:rsidR="008E7B04" w:rsidRPr="006D65F7" w:rsidRDefault="008E7B04" w:rsidP="00DA02D0">
            <w:pPr>
              <w:autoSpaceDE w:val="0"/>
              <w:autoSpaceDN w:val="0"/>
              <w:adjustRightInd w:val="0"/>
              <w:rPr>
                <w:rFonts w:ascii="Arial" w:hAnsi="Arial" w:cs="Arial"/>
              </w:rPr>
            </w:pPr>
            <w:r w:rsidRPr="006D65F7">
              <w:rPr>
                <w:rFonts w:ascii="Arial" w:hAnsi="Arial" w:cs="Arial"/>
              </w:rPr>
              <w:t>All Validations</w:t>
            </w:r>
          </w:p>
        </w:tc>
        <w:tc>
          <w:tcPr>
            <w:tcW w:w="6894" w:type="dxa"/>
          </w:tcPr>
          <w:p w14:paraId="54A68541" w14:textId="14FFD3B2" w:rsidR="008E7B04" w:rsidRPr="006D65F7" w:rsidRDefault="008E7B04" w:rsidP="00DA02D0">
            <w:pPr>
              <w:autoSpaceDE w:val="0"/>
              <w:autoSpaceDN w:val="0"/>
              <w:adjustRightInd w:val="0"/>
              <w:rPr>
                <w:rFonts w:ascii="Arial" w:hAnsi="Arial" w:cs="Arial"/>
              </w:rPr>
            </w:pPr>
            <w:r w:rsidRPr="006D65F7">
              <w:rPr>
                <w:rFonts w:ascii="Arial" w:hAnsi="Arial" w:cs="Arial"/>
              </w:rPr>
              <w:t>all package validations</w:t>
            </w:r>
          </w:p>
        </w:tc>
      </w:tr>
      <w:tr w:rsidR="008E7B04" w:rsidRPr="006D65F7" w14:paraId="4E46B989" w14:textId="77777777" w:rsidTr="008E7B04">
        <w:tc>
          <w:tcPr>
            <w:tcW w:w="2122" w:type="dxa"/>
          </w:tcPr>
          <w:p w14:paraId="7269B0BF" w14:textId="05DC06AA" w:rsidR="008E7B04" w:rsidRPr="006D65F7" w:rsidRDefault="008E7B04" w:rsidP="00DA02D0">
            <w:pPr>
              <w:autoSpaceDE w:val="0"/>
              <w:autoSpaceDN w:val="0"/>
              <w:adjustRightInd w:val="0"/>
              <w:rPr>
                <w:rFonts w:ascii="Arial" w:hAnsi="Arial" w:cs="Arial"/>
              </w:rPr>
            </w:pPr>
            <w:r w:rsidRPr="006D65F7">
              <w:rPr>
                <w:rFonts w:ascii="Arial" w:hAnsi="Arial" w:cs="Arial"/>
              </w:rPr>
              <w:t>All Operations</w:t>
            </w:r>
          </w:p>
        </w:tc>
        <w:tc>
          <w:tcPr>
            <w:tcW w:w="6894" w:type="dxa"/>
          </w:tcPr>
          <w:p w14:paraId="5BAE718B" w14:textId="09C59793" w:rsidR="008E7B04" w:rsidRPr="006D65F7" w:rsidRDefault="008E7B04" w:rsidP="00DA02D0">
            <w:pPr>
              <w:autoSpaceDE w:val="0"/>
              <w:autoSpaceDN w:val="0"/>
              <w:adjustRightInd w:val="0"/>
              <w:rPr>
                <w:rFonts w:ascii="Arial" w:hAnsi="Arial" w:cs="Arial"/>
              </w:rPr>
            </w:pPr>
            <w:r w:rsidRPr="006D65F7">
              <w:rPr>
                <w:rFonts w:ascii="Arial" w:hAnsi="Arial" w:cs="Arial"/>
              </w:rPr>
              <w:t>overview</w:t>
            </w:r>
          </w:p>
        </w:tc>
      </w:tr>
      <w:tr w:rsidR="008E7B04" w:rsidRPr="006D65F7" w14:paraId="274845DE" w14:textId="77777777" w:rsidTr="008E7B04">
        <w:tc>
          <w:tcPr>
            <w:tcW w:w="2122" w:type="dxa"/>
          </w:tcPr>
          <w:p w14:paraId="40A48F6A" w14:textId="151DEC18" w:rsidR="008E7B04" w:rsidRPr="006D65F7" w:rsidRDefault="008E7B04" w:rsidP="00DA02D0">
            <w:pPr>
              <w:autoSpaceDE w:val="0"/>
              <w:autoSpaceDN w:val="0"/>
              <w:adjustRightInd w:val="0"/>
              <w:rPr>
                <w:rFonts w:ascii="Arial" w:hAnsi="Arial" w:cs="Arial"/>
              </w:rPr>
            </w:pPr>
            <w:r w:rsidRPr="006D65F7">
              <w:rPr>
                <w:rFonts w:ascii="Arial" w:hAnsi="Arial" w:cs="Arial"/>
              </w:rPr>
              <w:t>All Connections</w:t>
            </w:r>
          </w:p>
        </w:tc>
        <w:tc>
          <w:tcPr>
            <w:tcW w:w="6894" w:type="dxa"/>
          </w:tcPr>
          <w:p w14:paraId="041EA90F" w14:textId="437BF7DC" w:rsidR="008E7B04" w:rsidRPr="006D65F7" w:rsidRDefault="008E7B04" w:rsidP="00DA02D0">
            <w:pPr>
              <w:autoSpaceDE w:val="0"/>
              <w:autoSpaceDN w:val="0"/>
              <w:adjustRightInd w:val="0"/>
              <w:rPr>
                <w:rFonts w:ascii="Arial" w:hAnsi="Arial" w:cs="Arial"/>
              </w:rPr>
            </w:pPr>
            <w:r w:rsidRPr="006D65F7">
              <w:rPr>
                <w:rFonts w:ascii="Arial" w:hAnsi="Arial" w:cs="Arial"/>
              </w:rPr>
              <w:t>displays the connection context of execution errors</w:t>
            </w:r>
          </w:p>
        </w:tc>
      </w:tr>
    </w:tbl>
    <w:p w14:paraId="4D0A6F6E" w14:textId="2461BFF4" w:rsidR="008E7B04" w:rsidRPr="006D65F7" w:rsidRDefault="008E7B04" w:rsidP="00DA02D0">
      <w:pPr>
        <w:autoSpaceDE w:val="0"/>
        <w:autoSpaceDN w:val="0"/>
        <w:adjustRightInd w:val="0"/>
        <w:spacing w:after="0" w:line="240" w:lineRule="auto"/>
        <w:rPr>
          <w:rFonts w:ascii="Arial" w:hAnsi="Arial" w:cs="Arial"/>
        </w:rPr>
      </w:pPr>
    </w:p>
    <w:p w14:paraId="7BA09E4E" w14:textId="4366966B" w:rsidR="00804376" w:rsidRPr="006D65F7" w:rsidRDefault="00804376" w:rsidP="00DA02D0">
      <w:pPr>
        <w:autoSpaceDE w:val="0"/>
        <w:autoSpaceDN w:val="0"/>
        <w:adjustRightInd w:val="0"/>
        <w:spacing w:after="0" w:line="240" w:lineRule="auto"/>
        <w:rPr>
          <w:rFonts w:ascii="Arial" w:hAnsi="Arial" w:cs="Arial"/>
        </w:rPr>
      </w:pPr>
      <w:r w:rsidRPr="006D65F7">
        <w:rPr>
          <w:rFonts w:ascii="Arial" w:hAnsi="Arial" w:cs="Arial"/>
        </w:rPr>
        <w:t>Predefined reports are available at SSISDB, project and package level</w:t>
      </w:r>
    </w:p>
    <w:p w14:paraId="51A55BFD" w14:textId="4FC6DFF0" w:rsidR="00B7214A" w:rsidRPr="006D65F7" w:rsidRDefault="00B7214A" w:rsidP="00DA02D0">
      <w:pPr>
        <w:autoSpaceDE w:val="0"/>
        <w:autoSpaceDN w:val="0"/>
        <w:adjustRightInd w:val="0"/>
        <w:spacing w:after="0" w:line="240" w:lineRule="auto"/>
        <w:rPr>
          <w:rFonts w:ascii="Arial" w:hAnsi="Arial" w:cs="Arial"/>
        </w:rPr>
      </w:pPr>
    </w:p>
    <w:p w14:paraId="1B89CAAA" w14:textId="6728286B" w:rsidR="00B7214A" w:rsidRPr="006D65F7" w:rsidRDefault="00B7214A" w:rsidP="00DA02D0">
      <w:pPr>
        <w:autoSpaceDE w:val="0"/>
        <w:autoSpaceDN w:val="0"/>
        <w:adjustRightInd w:val="0"/>
        <w:spacing w:after="0" w:line="240" w:lineRule="auto"/>
        <w:rPr>
          <w:rFonts w:ascii="Arial" w:hAnsi="Arial" w:cs="Arial"/>
          <w:b/>
        </w:rPr>
      </w:pPr>
      <w:r w:rsidRPr="006D65F7">
        <w:rPr>
          <w:rFonts w:ascii="Arial" w:hAnsi="Arial" w:cs="Arial"/>
          <w:b/>
        </w:rPr>
        <w:t>Data Tap</w:t>
      </w:r>
    </w:p>
    <w:p w14:paraId="0AA38025" w14:textId="3D77B4CD" w:rsidR="00B7214A" w:rsidRPr="006D65F7" w:rsidRDefault="00B7214A" w:rsidP="00DA02D0">
      <w:pPr>
        <w:autoSpaceDE w:val="0"/>
        <w:autoSpaceDN w:val="0"/>
        <w:adjustRightInd w:val="0"/>
        <w:spacing w:after="0" w:line="240" w:lineRule="auto"/>
        <w:rPr>
          <w:rFonts w:ascii="Arial" w:hAnsi="Arial" w:cs="Arial"/>
        </w:rPr>
      </w:pPr>
    </w:p>
    <w:p w14:paraId="5535EDDF" w14:textId="75133BAF" w:rsidR="00CA350E" w:rsidRDefault="00B7214A" w:rsidP="00DA02D0">
      <w:pPr>
        <w:autoSpaceDE w:val="0"/>
        <w:autoSpaceDN w:val="0"/>
        <w:adjustRightInd w:val="0"/>
        <w:spacing w:after="0" w:line="240" w:lineRule="auto"/>
        <w:rPr>
          <w:rFonts w:ascii="Arial" w:hAnsi="Arial" w:cs="Arial"/>
        </w:rPr>
      </w:pPr>
      <w:r w:rsidRPr="006D65F7">
        <w:rPr>
          <w:rFonts w:ascii="Arial" w:hAnsi="Arial" w:cs="Arial"/>
        </w:rPr>
        <w:t>Can be used to capture the data from a particular data type at run-time. Can’t be used in design.</w:t>
      </w:r>
      <w:r w:rsidR="00CA350E">
        <w:rPr>
          <w:rFonts w:ascii="Arial" w:hAnsi="Arial" w:cs="Arial"/>
        </w:rPr>
        <w:t xml:space="preserve"> Create as follows</w:t>
      </w:r>
    </w:p>
    <w:p w14:paraId="7DE59538" w14:textId="6B9A6DDE" w:rsidR="00CA350E" w:rsidRDefault="00CA350E" w:rsidP="00DA02D0">
      <w:pPr>
        <w:autoSpaceDE w:val="0"/>
        <w:autoSpaceDN w:val="0"/>
        <w:adjustRightInd w:val="0"/>
        <w:spacing w:after="0" w:line="240" w:lineRule="auto"/>
        <w:rPr>
          <w:rFonts w:ascii="Arial" w:hAnsi="Arial" w:cs="Arial"/>
        </w:rPr>
      </w:pPr>
    </w:p>
    <w:p w14:paraId="1E75C67A" w14:textId="5A46CE7C" w:rsidR="00CA350E" w:rsidRDefault="00CA350E" w:rsidP="00DA02D0">
      <w:pPr>
        <w:autoSpaceDE w:val="0"/>
        <w:autoSpaceDN w:val="0"/>
        <w:adjustRightInd w:val="0"/>
        <w:spacing w:after="0" w:line="240" w:lineRule="auto"/>
        <w:rPr>
          <w:rFonts w:ascii="Arial" w:hAnsi="Arial" w:cs="Arial"/>
        </w:rPr>
      </w:pPr>
      <w:proofErr w:type="spellStart"/>
      <w:proofErr w:type="gramStart"/>
      <w:r w:rsidRPr="00CA350E">
        <w:rPr>
          <w:rFonts w:ascii="Arial" w:hAnsi="Arial" w:cs="Arial"/>
        </w:rPr>
        <w:t>catalog.create</w:t>
      </w:r>
      <w:proofErr w:type="gramEnd"/>
      <w:r w:rsidRPr="00CA350E">
        <w:rPr>
          <w:rFonts w:ascii="Arial" w:hAnsi="Arial" w:cs="Arial"/>
        </w:rPr>
        <w:t>_execution</w:t>
      </w:r>
      <w:proofErr w:type="spellEnd"/>
    </w:p>
    <w:p w14:paraId="696C56F1" w14:textId="371FF278" w:rsidR="00CA350E" w:rsidRDefault="00CA350E" w:rsidP="00DA02D0">
      <w:pPr>
        <w:autoSpaceDE w:val="0"/>
        <w:autoSpaceDN w:val="0"/>
        <w:adjustRightInd w:val="0"/>
        <w:spacing w:after="0" w:line="240" w:lineRule="auto"/>
        <w:rPr>
          <w:rFonts w:ascii="Arial" w:hAnsi="Arial" w:cs="Arial"/>
        </w:rPr>
      </w:pPr>
      <w:proofErr w:type="spellStart"/>
      <w:r w:rsidRPr="00CA350E">
        <w:rPr>
          <w:rFonts w:ascii="Arial" w:hAnsi="Arial" w:cs="Arial"/>
        </w:rPr>
        <w:t>catalog.add_data_tap</w:t>
      </w:r>
      <w:proofErr w:type="spellEnd"/>
    </w:p>
    <w:p w14:paraId="5FA5C460" w14:textId="08225E3B" w:rsidR="00CA350E" w:rsidRPr="006D65F7" w:rsidRDefault="00CA350E" w:rsidP="00DA02D0">
      <w:pPr>
        <w:autoSpaceDE w:val="0"/>
        <w:autoSpaceDN w:val="0"/>
        <w:adjustRightInd w:val="0"/>
        <w:spacing w:after="0" w:line="240" w:lineRule="auto"/>
        <w:rPr>
          <w:rFonts w:ascii="Arial" w:hAnsi="Arial" w:cs="Arial"/>
        </w:rPr>
      </w:pPr>
      <w:proofErr w:type="spellStart"/>
      <w:proofErr w:type="gramStart"/>
      <w:r w:rsidRPr="00CA350E">
        <w:rPr>
          <w:rFonts w:ascii="Arial" w:hAnsi="Arial" w:cs="Arial"/>
        </w:rPr>
        <w:t>catalog.start</w:t>
      </w:r>
      <w:proofErr w:type="gramEnd"/>
      <w:r w:rsidRPr="00CA350E">
        <w:rPr>
          <w:rFonts w:ascii="Arial" w:hAnsi="Arial" w:cs="Arial"/>
        </w:rPr>
        <w:t>_execution</w:t>
      </w:r>
      <w:proofErr w:type="spellEnd"/>
      <w:r w:rsidRPr="00CA350E">
        <w:rPr>
          <w:rFonts w:ascii="Arial" w:hAnsi="Arial" w:cs="Arial"/>
        </w:rPr>
        <w:t xml:space="preserve"> procedure</w:t>
      </w:r>
    </w:p>
    <w:p w14:paraId="6A9817E2" w14:textId="67D92B11" w:rsidR="008E7B04" w:rsidRPr="006D65F7" w:rsidRDefault="008E7B04" w:rsidP="00DA02D0">
      <w:pPr>
        <w:autoSpaceDE w:val="0"/>
        <w:autoSpaceDN w:val="0"/>
        <w:adjustRightInd w:val="0"/>
        <w:spacing w:after="0" w:line="240" w:lineRule="auto"/>
        <w:rPr>
          <w:rFonts w:ascii="Arial" w:hAnsi="Arial" w:cs="Arial"/>
        </w:rPr>
      </w:pPr>
    </w:p>
    <w:p w14:paraId="2DA089E4" w14:textId="5B61DD83" w:rsidR="008E7B04" w:rsidRPr="006D65F7" w:rsidRDefault="008E7B04" w:rsidP="008E7B04">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13.2 – Performance Tuning</w:t>
      </w:r>
    </w:p>
    <w:p w14:paraId="7310E6F2" w14:textId="6A78CBD2" w:rsidR="002459B7" w:rsidRPr="006D65F7" w:rsidRDefault="002459B7" w:rsidP="00DA02D0">
      <w:pPr>
        <w:autoSpaceDE w:val="0"/>
        <w:autoSpaceDN w:val="0"/>
        <w:adjustRightInd w:val="0"/>
        <w:spacing w:after="0" w:line="240" w:lineRule="auto"/>
        <w:rPr>
          <w:rFonts w:ascii="Arial" w:hAnsi="Arial" w:cs="Arial"/>
        </w:rPr>
      </w:pPr>
    </w:p>
    <w:p w14:paraId="37302582" w14:textId="22C79066" w:rsidR="002459B7" w:rsidRPr="006D65F7" w:rsidRDefault="002459B7" w:rsidP="00DA02D0">
      <w:pPr>
        <w:autoSpaceDE w:val="0"/>
        <w:autoSpaceDN w:val="0"/>
        <w:adjustRightInd w:val="0"/>
        <w:spacing w:after="0" w:line="240" w:lineRule="auto"/>
        <w:rPr>
          <w:rFonts w:ascii="Arial" w:hAnsi="Arial" w:cs="Arial"/>
          <w:b/>
        </w:rPr>
      </w:pPr>
      <w:r w:rsidRPr="006D65F7">
        <w:rPr>
          <w:rFonts w:ascii="Arial" w:hAnsi="Arial" w:cs="Arial"/>
          <w:b/>
        </w:rPr>
        <w:t>SSIS Data Flow Engine</w:t>
      </w:r>
    </w:p>
    <w:p w14:paraId="5CFB6601" w14:textId="43FD166B" w:rsidR="002459B7" w:rsidRPr="006D65F7" w:rsidRDefault="002459B7" w:rsidP="00DA02D0">
      <w:pPr>
        <w:autoSpaceDE w:val="0"/>
        <w:autoSpaceDN w:val="0"/>
        <w:adjustRightInd w:val="0"/>
        <w:spacing w:after="0" w:line="240" w:lineRule="auto"/>
        <w:rPr>
          <w:rFonts w:ascii="Arial" w:hAnsi="Arial" w:cs="Arial"/>
        </w:rPr>
      </w:pPr>
    </w:p>
    <w:p w14:paraId="5F51D937" w14:textId="7D06440C" w:rsidR="007608C3" w:rsidRPr="006D65F7" w:rsidRDefault="007608C3" w:rsidP="00DA02D0">
      <w:pPr>
        <w:autoSpaceDE w:val="0"/>
        <w:autoSpaceDN w:val="0"/>
        <w:adjustRightInd w:val="0"/>
        <w:spacing w:after="0" w:line="240" w:lineRule="auto"/>
        <w:rPr>
          <w:rFonts w:ascii="Arial" w:hAnsi="Arial" w:cs="Arial"/>
        </w:rPr>
      </w:pPr>
      <w:r w:rsidRPr="006D65F7">
        <w:rPr>
          <w:rFonts w:ascii="Arial" w:hAnsi="Arial" w:cs="Arial"/>
        </w:rPr>
        <w:t>Data Buffer - The data flow manages data in groups called buffers.</w:t>
      </w:r>
      <w:r w:rsidR="00343953" w:rsidRPr="006D65F7">
        <w:rPr>
          <w:rFonts w:ascii="Arial" w:hAnsi="Arial" w:cs="Arial"/>
        </w:rPr>
        <w:t xml:space="preserve"> Data Buffers should get passed down from transformation to transformation but sometimes they can get held up</w:t>
      </w:r>
      <w:r w:rsidR="00014711" w:rsidRPr="006D65F7">
        <w:rPr>
          <w:rFonts w:ascii="Arial" w:hAnsi="Arial" w:cs="Arial"/>
        </w:rPr>
        <w:t xml:space="preserve"> because of transformations</w:t>
      </w:r>
    </w:p>
    <w:p w14:paraId="55620E96" w14:textId="3144D141" w:rsidR="00343953" w:rsidRPr="006D65F7" w:rsidRDefault="00343953" w:rsidP="00DA02D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114"/>
        <w:gridCol w:w="5902"/>
      </w:tblGrid>
      <w:tr w:rsidR="00014711" w:rsidRPr="006D65F7" w14:paraId="1E52295E" w14:textId="77777777" w:rsidTr="00014711">
        <w:tc>
          <w:tcPr>
            <w:tcW w:w="3114" w:type="dxa"/>
          </w:tcPr>
          <w:p w14:paraId="58A89B2E" w14:textId="2E76AB87" w:rsidR="00014711" w:rsidRPr="006D65F7" w:rsidRDefault="00014711" w:rsidP="00DA02D0">
            <w:pPr>
              <w:autoSpaceDE w:val="0"/>
              <w:autoSpaceDN w:val="0"/>
              <w:adjustRightInd w:val="0"/>
              <w:rPr>
                <w:rFonts w:ascii="Arial" w:hAnsi="Arial" w:cs="Arial"/>
              </w:rPr>
            </w:pPr>
            <w:r w:rsidRPr="006D65F7">
              <w:rPr>
                <w:rFonts w:ascii="Arial" w:hAnsi="Arial" w:cs="Arial"/>
              </w:rPr>
              <w:t>Synchronous</w:t>
            </w:r>
          </w:p>
        </w:tc>
        <w:tc>
          <w:tcPr>
            <w:tcW w:w="5902" w:type="dxa"/>
          </w:tcPr>
          <w:p w14:paraId="5756218E" w14:textId="239752BD" w:rsidR="00014711" w:rsidRPr="006D65F7" w:rsidRDefault="00014711" w:rsidP="00DA02D0">
            <w:pPr>
              <w:autoSpaceDE w:val="0"/>
              <w:autoSpaceDN w:val="0"/>
              <w:adjustRightInd w:val="0"/>
              <w:rPr>
                <w:rFonts w:ascii="Arial" w:hAnsi="Arial" w:cs="Arial"/>
              </w:rPr>
            </w:pPr>
            <w:r w:rsidRPr="006D65F7">
              <w:rPr>
                <w:rFonts w:ascii="Arial" w:hAnsi="Arial" w:cs="Arial"/>
              </w:rPr>
              <w:t>Happens in parallel</w:t>
            </w:r>
          </w:p>
        </w:tc>
      </w:tr>
      <w:tr w:rsidR="00014711" w:rsidRPr="006D65F7" w14:paraId="26E9B956" w14:textId="77777777" w:rsidTr="00014711">
        <w:tc>
          <w:tcPr>
            <w:tcW w:w="3114" w:type="dxa"/>
          </w:tcPr>
          <w:p w14:paraId="5109BA63" w14:textId="24A1406B" w:rsidR="00014711" w:rsidRPr="006D65F7" w:rsidRDefault="00014711" w:rsidP="00DA02D0">
            <w:pPr>
              <w:autoSpaceDE w:val="0"/>
              <w:autoSpaceDN w:val="0"/>
              <w:adjustRightInd w:val="0"/>
              <w:rPr>
                <w:rFonts w:ascii="Arial" w:hAnsi="Arial" w:cs="Arial"/>
              </w:rPr>
            </w:pPr>
            <w:r w:rsidRPr="006D65F7">
              <w:rPr>
                <w:rFonts w:ascii="Arial" w:hAnsi="Arial" w:cs="Arial"/>
              </w:rPr>
              <w:t>Asynchronous</w:t>
            </w:r>
          </w:p>
        </w:tc>
        <w:tc>
          <w:tcPr>
            <w:tcW w:w="5902" w:type="dxa"/>
          </w:tcPr>
          <w:p w14:paraId="7D404D7D" w14:textId="4E78B892" w:rsidR="00014711" w:rsidRPr="006D65F7" w:rsidRDefault="00014711" w:rsidP="00DA02D0">
            <w:pPr>
              <w:autoSpaceDE w:val="0"/>
              <w:autoSpaceDN w:val="0"/>
              <w:adjustRightInd w:val="0"/>
              <w:rPr>
                <w:rFonts w:ascii="Arial" w:hAnsi="Arial" w:cs="Arial"/>
              </w:rPr>
            </w:pPr>
            <w:r w:rsidRPr="006D65F7">
              <w:rPr>
                <w:rFonts w:ascii="Arial" w:hAnsi="Arial" w:cs="Arial"/>
              </w:rPr>
              <w:t>Happens serially</w:t>
            </w:r>
          </w:p>
        </w:tc>
      </w:tr>
    </w:tbl>
    <w:p w14:paraId="46DB50DF" w14:textId="77777777" w:rsidR="00014711" w:rsidRPr="006D65F7" w:rsidRDefault="00014711" w:rsidP="00DA02D0">
      <w:pPr>
        <w:autoSpaceDE w:val="0"/>
        <w:autoSpaceDN w:val="0"/>
        <w:adjustRightInd w:val="0"/>
        <w:spacing w:after="0" w:line="240" w:lineRule="auto"/>
        <w:rPr>
          <w:rFonts w:ascii="Arial" w:hAnsi="Arial" w:cs="Arial"/>
        </w:rPr>
      </w:pPr>
    </w:p>
    <w:p w14:paraId="17523E30" w14:textId="1AB615D9" w:rsidR="00343953" w:rsidRPr="006D65F7" w:rsidRDefault="00615837" w:rsidP="00DA02D0">
      <w:pPr>
        <w:autoSpaceDE w:val="0"/>
        <w:autoSpaceDN w:val="0"/>
        <w:adjustRightInd w:val="0"/>
        <w:spacing w:after="0" w:line="240" w:lineRule="auto"/>
        <w:rPr>
          <w:rFonts w:ascii="Arial" w:hAnsi="Arial" w:cs="Arial"/>
        </w:rPr>
      </w:pPr>
      <w:r w:rsidRPr="006D65F7">
        <w:rPr>
          <w:rFonts w:ascii="Arial" w:hAnsi="Arial" w:cs="Arial"/>
        </w:rPr>
        <w:t>Transformations</w:t>
      </w:r>
      <w:r w:rsidR="00343953" w:rsidRPr="006D65F7">
        <w:rPr>
          <w:rFonts w:ascii="Arial" w:hAnsi="Arial" w:cs="Arial"/>
        </w:rPr>
        <w:t xml:space="preserve"> can be divided into three types:</w:t>
      </w:r>
    </w:p>
    <w:p w14:paraId="5670DCFA" w14:textId="61AFF58E" w:rsidR="00615837" w:rsidRPr="006D65F7" w:rsidRDefault="00615837" w:rsidP="00DA02D0">
      <w:pPr>
        <w:autoSpaceDE w:val="0"/>
        <w:autoSpaceDN w:val="0"/>
        <w:adjustRightInd w:val="0"/>
        <w:spacing w:after="0" w:line="240" w:lineRule="auto"/>
        <w:rPr>
          <w:rFonts w:ascii="Arial" w:hAnsi="Arial" w:cs="Arial"/>
        </w:rPr>
      </w:pPr>
    </w:p>
    <w:tbl>
      <w:tblPr>
        <w:tblStyle w:val="TableGrid"/>
        <w:tblW w:w="9918" w:type="dxa"/>
        <w:tblLook w:val="04A0" w:firstRow="1" w:lastRow="0" w:firstColumn="1" w:lastColumn="0" w:noHBand="0" w:noVBand="1"/>
      </w:tblPr>
      <w:tblGrid>
        <w:gridCol w:w="4508"/>
        <w:gridCol w:w="5410"/>
      </w:tblGrid>
      <w:tr w:rsidR="00615837" w:rsidRPr="006D65F7" w14:paraId="7C19D2E3" w14:textId="77777777" w:rsidTr="00014711">
        <w:tc>
          <w:tcPr>
            <w:tcW w:w="4508" w:type="dxa"/>
          </w:tcPr>
          <w:p w14:paraId="2DDBA2FB" w14:textId="59FB5625" w:rsidR="00615837" w:rsidRPr="006D65F7" w:rsidRDefault="00615837" w:rsidP="00DA02D0">
            <w:pPr>
              <w:autoSpaceDE w:val="0"/>
              <w:autoSpaceDN w:val="0"/>
              <w:adjustRightInd w:val="0"/>
              <w:rPr>
                <w:rFonts w:ascii="Arial" w:hAnsi="Arial" w:cs="Arial"/>
              </w:rPr>
            </w:pPr>
            <w:r w:rsidRPr="006D65F7">
              <w:rPr>
                <w:rFonts w:ascii="Arial" w:hAnsi="Arial" w:cs="Arial"/>
              </w:rPr>
              <w:t>Non-blocking or row-based (synchronous) transformations</w:t>
            </w:r>
          </w:p>
        </w:tc>
        <w:tc>
          <w:tcPr>
            <w:tcW w:w="5410" w:type="dxa"/>
          </w:tcPr>
          <w:p w14:paraId="0C5EFE66" w14:textId="77777777" w:rsidR="00615837" w:rsidRPr="006D65F7" w:rsidRDefault="00615837" w:rsidP="00615837">
            <w:pPr>
              <w:autoSpaceDE w:val="0"/>
              <w:autoSpaceDN w:val="0"/>
              <w:adjustRightInd w:val="0"/>
              <w:rPr>
                <w:rFonts w:ascii="Arial" w:hAnsi="Arial" w:cs="Arial"/>
              </w:rPr>
            </w:pPr>
            <w:r w:rsidRPr="006D65F7">
              <w:rPr>
                <w:rFonts w:ascii="Arial" w:hAnsi="Arial" w:cs="Arial"/>
              </w:rPr>
              <w:t>work row by row; in this case, the buffer is reused</w:t>
            </w:r>
          </w:p>
          <w:p w14:paraId="5E083659" w14:textId="33524322" w:rsidR="00615837" w:rsidRPr="006D65F7" w:rsidRDefault="00615837" w:rsidP="00615837">
            <w:pPr>
              <w:autoSpaceDE w:val="0"/>
              <w:autoSpaceDN w:val="0"/>
              <w:adjustRightInd w:val="0"/>
              <w:rPr>
                <w:rFonts w:ascii="Arial" w:hAnsi="Arial" w:cs="Arial"/>
              </w:rPr>
            </w:pPr>
            <w:r w:rsidRPr="006D65F7">
              <w:rPr>
                <w:rFonts w:ascii="Arial" w:hAnsi="Arial" w:cs="Arial"/>
              </w:rPr>
              <w:t>and no memory is copied.</w:t>
            </w:r>
          </w:p>
        </w:tc>
      </w:tr>
      <w:tr w:rsidR="00615837" w:rsidRPr="006D65F7" w14:paraId="39CF3F1B" w14:textId="77777777" w:rsidTr="00014711">
        <w:tc>
          <w:tcPr>
            <w:tcW w:w="4508" w:type="dxa"/>
          </w:tcPr>
          <w:p w14:paraId="05BC5783" w14:textId="1A3480C8" w:rsidR="00615837" w:rsidRPr="006D65F7" w:rsidRDefault="00615837" w:rsidP="00DA02D0">
            <w:pPr>
              <w:autoSpaceDE w:val="0"/>
              <w:autoSpaceDN w:val="0"/>
              <w:adjustRightInd w:val="0"/>
              <w:rPr>
                <w:rFonts w:ascii="Arial" w:hAnsi="Arial" w:cs="Arial"/>
              </w:rPr>
            </w:pPr>
            <w:r w:rsidRPr="006D65F7">
              <w:rPr>
                <w:rFonts w:ascii="Arial" w:hAnsi="Arial" w:cs="Arial"/>
              </w:rPr>
              <w:t>Partial-blocking (asynchronous) transformations</w:t>
            </w:r>
          </w:p>
        </w:tc>
        <w:tc>
          <w:tcPr>
            <w:tcW w:w="5410" w:type="dxa"/>
          </w:tcPr>
          <w:p w14:paraId="2575F89C" w14:textId="417ECD3F" w:rsidR="00615837" w:rsidRPr="006D65F7" w:rsidRDefault="00615837" w:rsidP="00615837">
            <w:pPr>
              <w:autoSpaceDE w:val="0"/>
              <w:autoSpaceDN w:val="0"/>
              <w:adjustRightInd w:val="0"/>
              <w:rPr>
                <w:rFonts w:ascii="Arial" w:hAnsi="Arial" w:cs="Arial"/>
              </w:rPr>
            </w:pPr>
            <w:r w:rsidRPr="006D65F7">
              <w:rPr>
                <w:rFonts w:ascii="Arial" w:hAnsi="Arial" w:cs="Arial"/>
              </w:rPr>
              <w:t>Partial-blocking transformations work with groups of rows; memory is copied, and the structure of the buffer can change</w:t>
            </w:r>
          </w:p>
        </w:tc>
      </w:tr>
      <w:tr w:rsidR="00615837" w:rsidRPr="006D65F7" w14:paraId="3F740BA5" w14:textId="77777777" w:rsidTr="00014711">
        <w:tc>
          <w:tcPr>
            <w:tcW w:w="4508" w:type="dxa"/>
          </w:tcPr>
          <w:p w14:paraId="5EB4BEC1" w14:textId="5DA30B3A" w:rsidR="00615837" w:rsidRPr="006D65F7" w:rsidRDefault="00615837" w:rsidP="00DA02D0">
            <w:pPr>
              <w:autoSpaceDE w:val="0"/>
              <w:autoSpaceDN w:val="0"/>
              <w:adjustRightInd w:val="0"/>
              <w:rPr>
                <w:rFonts w:ascii="Arial" w:hAnsi="Arial" w:cs="Arial"/>
              </w:rPr>
            </w:pPr>
            <w:r w:rsidRPr="006D65F7">
              <w:rPr>
                <w:rFonts w:ascii="Arial" w:hAnsi="Arial" w:cs="Arial"/>
              </w:rPr>
              <w:lastRenderedPageBreak/>
              <w:t>Blocking (asynchronous) transformations</w:t>
            </w:r>
          </w:p>
        </w:tc>
        <w:tc>
          <w:tcPr>
            <w:tcW w:w="5410" w:type="dxa"/>
          </w:tcPr>
          <w:p w14:paraId="158A3CBD" w14:textId="77777777" w:rsidR="00615837" w:rsidRPr="006D65F7" w:rsidRDefault="00615837" w:rsidP="00615837">
            <w:pPr>
              <w:autoSpaceDE w:val="0"/>
              <w:autoSpaceDN w:val="0"/>
              <w:adjustRightInd w:val="0"/>
              <w:rPr>
                <w:rFonts w:ascii="Arial" w:hAnsi="Arial" w:cs="Arial"/>
              </w:rPr>
            </w:pPr>
            <w:r w:rsidRPr="006D65F7">
              <w:rPr>
                <w:rFonts w:ascii="Arial" w:hAnsi="Arial" w:cs="Arial"/>
              </w:rPr>
              <w:t>store all rows from all</w:t>
            </w:r>
          </w:p>
          <w:p w14:paraId="5706EB0C" w14:textId="4D2DC951" w:rsidR="00615837" w:rsidRPr="006D65F7" w:rsidRDefault="00615837" w:rsidP="00615837">
            <w:pPr>
              <w:autoSpaceDE w:val="0"/>
              <w:autoSpaceDN w:val="0"/>
              <w:adjustRightInd w:val="0"/>
              <w:rPr>
                <w:rFonts w:ascii="Arial" w:hAnsi="Arial" w:cs="Arial"/>
              </w:rPr>
            </w:pPr>
            <w:r w:rsidRPr="006D65F7">
              <w:rPr>
                <w:rFonts w:ascii="Arial" w:hAnsi="Arial" w:cs="Arial"/>
              </w:rPr>
              <w:t xml:space="preserve">buffers before producing any output rows. </w:t>
            </w:r>
          </w:p>
        </w:tc>
      </w:tr>
    </w:tbl>
    <w:p w14:paraId="366C3888" w14:textId="095C94BA" w:rsidR="00615837" w:rsidRPr="006D65F7" w:rsidRDefault="00615837" w:rsidP="00DA02D0">
      <w:pPr>
        <w:autoSpaceDE w:val="0"/>
        <w:autoSpaceDN w:val="0"/>
        <w:adjustRightInd w:val="0"/>
        <w:spacing w:after="0" w:line="240" w:lineRule="auto"/>
        <w:rPr>
          <w:rFonts w:ascii="Arial" w:hAnsi="Arial" w:cs="Arial"/>
        </w:rPr>
      </w:pPr>
    </w:p>
    <w:p w14:paraId="3FC24716" w14:textId="792F1070" w:rsidR="00AE243A" w:rsidRPr="006D65F7" w:rsidRDefault="00AE243A" w:rsidP="00AE243A">
      <w:pPr>
        <w:autoSpaceDE w:val="0"/>
        <w:autoSpaceDN w:val="0"/>
        <w:adjustRightInd w:val="0"/>
        <w:spacing w:after="0" w:line="240" w:lineRule="auto"/>
        <w:rPr>
          <w:rFonts w:ascii="Arial" w:hAnsi="Arial" w:cs="Arial"/>
        </w:rPr>
      </w:pPr>
      <w:r w:rsidRPr="006D65F7">
        <w:rPr>
          <w:rFonts w:ascii="Arial" w:hAnsi="Arial" w:cs="Arial"/>
        </w:rPr>
        <w:t>Synchronous component reuses buffers and therefore is generally faster than an asynchronous component</w:t>
      </w:r>
    </w:p>
    <w:p w14:paraId="499D1334" w14:textId="77777777" w:rsidR="00615837" w:rsidRPr="006D65F7" w:rsidRDefault="00615837" w:rsidP="00DA02D0">
      <w:pPr>
        <w:autoSpaceDE w:val="0"/>
        <w:autoSpaceDN w:val="0"/>
        <w:adjustRightInd w:val="0"/>
        <w:spacing w:after="0" w:line="240" w:lineRule="auto"/>
        <w:rPr>
          <w:rFonts w:ascii="Arial" w:hAnsi="Arial" w:cs="Arial"/>
        </w:rPr>
      </w:pPr>
    </w:p>
    <w:p w14:paraId="15A0AE7C" w14:textId="3B46ED63" w:rsidR="002459B7" w:rsidRPr="006D65F7" w:rsidRDefault="00AE243A" w:rsidP="00DA02D0">
      <w:pPr>
        <w:autoSpaceDE w:val="0"/>
        <w:autoSpaceDN w:val="0"/>
        <w:adjustRightInd w:val="0"/>
        <w:spacing w:after="0" w:line="240" w:lineRule="auto"/>
        <w:rPr>
          <w:rFonts w:ascii="Arial" w:hAnsi="Arial" w:cs="Arial"/>
          <w:b/>
        </w:rPr>
      </w:pPr>
      <w:r w:rsidRPr="006D65F7">
        <w:rPr>
          <w:rFonts w:ascii="Arial" w:hAnsi="Arial" w:cs="Arial"/>
          <w:b/>
        </w:rPr>
        <w:t>Execution Trees</w:t>
      </w:r>
    </w:p>
    <w:p w14:paraId="2B0DCCED" w14:textId="4B7B7165" w:rsidR="00AE243A" w:rsidRPr="006D65F7" w:rsidRDefault="00AE243A" w:rsidP="00DA02D0">
      <w:pPr>
        <w:autoSpaceDE w:val="0"/>
        <w:autoSpaceDN w:val="0"/>
        <w:adjustRightInd w:val="0"/>
        <w:spacing w:after="0" w:line="240" w:lineRule="auto"/>
        <w:rPr>
          <w:rFonts w:ascii="Arial" w:hAnsi="Arial" w:cs="Arial"/>
        </w:rPr>
      </w:pPr>
    </w:p>
    <w:p w14:paraId="59BA0C9A" w14:textId="324DBB5A" w:rsidR="00AE243A" w:rsidRPr="006D65F7" w:rsidRDefault="00AE243A" w:rsidP="00AE243A">
      <w:pPr>
        <w:autoSpaceDE w:val="0"/>
        <w:autoSpaceDN w:val="0"/>
        <w:adjustRightInd w:val="0"/>
        <w:spacing w:after="0" w:line="240" w:lineRule="auto"/>
        <w:rPr>
          <w:rFonts w:ascii="Arial" w:hAnsi="Arial" w:cs="Arial"/>
        </w:rPr>
      </w:pPr>
      <w:r w:rsidRPr="006D65F7">
        <w:rPr>
          <w:rFonts w:ascii="Arial" w:hAnsi="Arial" w:cs="Arial"/>
        </w:rPr>
        <w:t>An execution tree is a logical group of transformations that starts at either a source adapter or an asynchronous transformation and ends at the first asynchronous transformation or at a destination adapter.</w:t>
      </w:r>
      <w:r w:rsidR="0073470C" w:rsidRPr="006D65F7">
        <w:rPr>
          <w:rFonts w:ascii="Arial" w:hAnsi="Arial" w:cs="Arial"/>
        </w:rPr>
        <w:t xml:space="preserve"> Execution trees specify how buffers and threads are allocated in a package. Each tree creates a new buffer and may use a new thread so affect performance.</w:t>
      </w:r>
    </w:p>
    <w:p w14:paraId="6B194861" w14:textId="43FAA587" w:rsidR="009021FD" w:rsidRPr="006D65F7" w:rsidRDefault="009021FD" w:rsidP="00AE243A">
      <w:pPr>
        <w:autoSpaceDE w:val="0"/>
        <w:autoSpaceDN w:val="0"/>
        <w:adjustRightInd w:val="0"/>
        <w:spacing w:after="0" w:line="240" w:lineRule="auto"/>
        <w:rPr>
          <w:rFonts w:ascii="Arial" w:hAnsi="Arial" w:cs="Arial"/>
        </w:rPr>
      </w:pPr>
    </w:p>
    <w:p w14:paraId="01AD024A" w14:textId="5E1DF648" w:rsidR="009021FD" w:rsidRPr="006D65F7" w:rsidRDefault="009021FD" w:rsidP="00AE243A">
      <w:pPr>
        <w:autoSpaceDE w:val="0"/>
        <w:autoSpaceDN w:val="0"/>
        <w:adjustRightInd w:val="0"/>
        <w:spacing w:after="0" w:line="240" w:lineRule="auto"/>
        <w:rPr>
          <w:rFonts w:ascii="Arial" w:hAnsi="Arial" w:cs="Arial"/>
          <w:b/>
        </w:rPr>
      </w:pPr>
      <w:r w:rsidRPr="006D65F7">
        <w:rPr>
          <w:rFonts w:ascii="Arial" w:hAnsi="Arial" w:cs="Arial"/>
          <w:b/>
        </w:rPr>
        <w:t>Backpressure Mechanism</w:t>
      </w:r>
    </w:p>
    <w:p w14:paraId="3E7E20CB" w14:textId="07BCD029" w:rsidR="009021FD" w:rsidRPr="006D65F7" w:rsidRDefault="009021FD" w:rsidP="00AE243A">
      <w:pPr>
        <w:autoSpaceDE w:val="0"/>
        <w:autoSpaceDN w:val="0"/>
        <w:adjustRightInd w:val="0"/>
        <w:spacing w:after="0" w:line="240" w:lineRule="auto"/>
        <w:rPr>
          <w:rFonts w:ascii="Arial" w:hAnsi="Arial" w:cs="Arial"/>
        </w:rPr>
      </w:pPr>
    </w:p>
    <w:p w14:paraId="718A6226" w14:textId="321DC836" w:rsidR="009021FD" w:rsidRPr="006D65F7" w:rsidRDefault="009021FD" w:rsidP="00334BBA">
      <w:pPr>
        <w:autoSpaceDE w:val="0"/>
        <w:autoSpaceDN w:val="0"/>
        <w:adjustRightInd w:val="0"/>
        <w:spacing w:after="0" w:line="240" w:lineRule="auto"/>
        <w:rPr>
          <w:rFonts w:ascii="Arial" w:hAnsi="Arial" w:cs="Arial"/>
        </w:rPr>
      </w:pPr>
      <w:r w:rsidRPr="006D65F7">
        <w:rPr>
          <w:rFonts w:ascii="Arial" w:hAnsi="Arial" w:cs="Arial"/>
        </w:rPr>
        <w:t>One of the mechanisms that the SSIS data flow engine uses to achieve high performance is</w:t>
      </w:r>
      <w:r w:rsidR="00334BBA" w:rsidRPr="006D65F7">
        <w:rPr>
          <w:rFonts w:ascii="Arial" w:hAnsi="Arial" w:cs="Arial"/>
        </w:rPr>
        <w:t xml:space="preserve"> </w:t>
      </w:r>
      <w:r w:rsidRPr="006D65F7">
        <w:rPr>
          <w:rFonts w:ascii="Arial" w:hAnsi="Arial" w:cs="Arial"/>
        </w:rPr>
        <w:t>backpressure. If a source or an asynchronous transformation is too fast (compared to the next</w:t>
      </w:r>
      <w:r w:rsidR="00334BBA" w:rsidRPr="006D65F7">
        <w:rPr>
          <w:rFonts w:ascii="Arial" w:hAnsi="Arial" w:cs="Arial"/>
        </w:rPr>
        <w:t xml:space="preserve"> </w:t>
      </w:r>
      <w:r w:rsidRPr="006D65F7">
        <w:rPr>
          <w:rFonts w:ascii="Arial" w:hAnsi="Arial" w:cs="Arial"/>
        </w:rPr>
        <w:t>transformation or destination farther down the path), the source is suspended when its execution</w:t>
      </w:r>
      <w:r w:rsidR="00334BBA" w:rsidRPr="006D65F7">
        <w:rPr>
          <w:rFonts w:ascii="Arial" w:hAnsi="Arial" w:cs="Arial"/>
        </w:rPr>
        <w:t xml:space="preserve"> </w:t>
      </w:r>
      <w:r w:rsidRPr="006D65F7">
        <w:rPr>
          <w:rFonts w:ascii="Arial" w:hAnsi="Arial" w:cs="Arial"/>
        </w:rPr>
        <w:t xml:space="preserve">tree creates too many buffers (currently the limit is fixed at five buffers). If the </w:t>
      </w:r>
      <w:r w:rsidR="00014711" w:rsidRPr="006D65F7">
        <w:rPr>
          <w:rFonts w:ascii="Arial" w:hAnsi="Arial" w:cs="Arial"/>
        </w:rPr>
        <w:t>s</w:t>
      </w:r>
      <w:r w:rsidRPr="006D65F7">
        <w:rPr>
          <w:rFonts w:ascii="Arial" w:hAnsi="Arial" w:cs="Arial"/>
        </w:rPr>
        <w:t>ource is</w:t>
      </w:r>
      <w:r w:rsidR="00334BBA" w:rsidRPr="006D65F7">
        <w:rPr>
          <w:rFonts w:ascii="Arial" w:hAnsi="Arial" w:cs="Arial"/>
        </w:rPr>
        <w:t xml:space="preserve"> </w:t>
      </w:r>
      <w:r w:rsidRPr="006D65F7">
        <w:rPr>
          <w:rFonts w:ascii="Arial" w:hAnsi="Arial" w:cs="Arial"/>
        </w:rPr>
        <w:t>slow (that is, if transformations and destinations can process data faster than sources generate</w:t>
      </w:r>
      <w:r w:rsidR="00334BBA" w:rsidRPr="006D65F7">
        <w:rPr>
          <w:rFonts w:ascii="Arial" w:hAnsi="Arial" w:cs="Arial"/>
        </w:rPr>
        <w:t xml:space="preserve"> </w:t>
      </w:r>
      <w:r w:rsidRPr="006D65F7">
        <w:rPr>
          <w:rFonts w:ascii="Arial" w:hAnsi="Arial" w:cs="Arial"/>
        </w:rPr>
        <w:t>it), the backpressure mechanism does not get involved and sources can run at full speed. Because</w:t>
      </w:r>
      <w:r w:rsidR="00334BBA" w:rsidRPr="006D65F7">
        <w:rPr>
          <w:rFonts w:ascii="Arial" w:hAnsi="Arial" w:cs="Arial"/>
        </w:rPr>
        <w:t xml:space="preserve"> </w:t>
      </w:r>
      <w:r w:rsidRPr="006D65F7">
        <w:rPr>
          <w:rFonts w:ascii="Arial" w:hAnsi="Arial" w:cs="Arial"/>
        </w:rPr>
        <w:t xml:space="preserve">of the backpressure mechanism, you can process fast sources </w:t>
      </w:r>
      <w:r w:rsidR="00334BBA" w:rsidRPr="006D65F7">
        <w:rPr>
          <w:rFonts w:ascii="Arial" w:hAnsi="Arial" w:cs="Arial"/>
        </w:rPr>
        <w:t>without worrying about</w:t>
      </w:r>
      <w:r w:rsidR="00014711" w:rsidRPr="006D65F7">
        <w:rPr>
          <w:rFonts w:ascii="Arial" w:hAnsi="Arial" w:cs="Arial"/>
        </w:rPr>
        <w:t xml:space="preserve"> </w:t>
      </w:r>
      <w:r w:rsidR="00334BBA" w:rsidRPr="006D65F7">
        <w:rPr>
          <w:rFonts w:ascii="Arial" w:hAnsi="Arial" w:cs="Arial"/>
        </w:rPr>
        <w:t>opening too many buffers and eventually running out of memory.</w:t>
      </w:r>
    </w:p>
    <w:p w14:paraId="046651AE" w14:textId="308B934B" w:rsidR="00392AA4" w:rsidRPr="006D65F7" w:rsidRDefault="00392AA4" w:rsidP="00334BBA">
      <w:pPr>
        <w:autoSpaceDE w:val="0"/>
        <w:autoSpaceDN w:val="0"/>
        <w:adjustRightInd w:val="0"/>
        <w:spacing w:after="0" w:line="240" w:lineRule="auto"/>
        <w:rPr>
          <w:rFonts w:ascii="Arial" w:hAnsi="Arial" w:cs="Arial"/>
        </w:rPr>
      </w:pPr>
    </w:p>
    <w:p w14:paraId="759E6A3A" w14:textId="5E43EF74" w:rsidR="00D61D64" w:rsidRPr="006D65F7" w:rsidRDefault="00D61D64" w:rsidP="00334BBA">
      <w:pPr>
        <w:autoSpaceDE w:val="0"/>
        <w:autoSpaceDN w:val="0"/>
        <w:adjustRightInd w:val="0"/>
        <w:spacing w:after="0" w:line="240" w:lineRule="auto"/>
        <w:rPr>
          <w:rFonts w:ascii="Arial" w:hAnsi="Arial" w:cs="Arial"/>
          <w:b/>
        </w:rPr>
      </w:pPr>
      <w:r w:rsidRPr="006D65F7">
        <w:rPr>
          <w:rFonts w:ascii="Arial" w:hAnsi="Arial" w:cs="Arial"/>
          <w:b/>
        </w:rPr>
        <w:t>Buffer Optimization</w:t>
      </w:r>
    </w:p>
    <w:p w14:paraId="0BE22D33" w14:textId="7EECBC2A" w:rsidR="00D61D64" w:rsidRPr="006D65F7" w:rsidRDefault="00D61D64" w:rsidP="00334BBA">
      <w:pPr>
        <w:autoSpaceDE w:val="0"/>
        <w:autoSpaceDN w:val="0"/>
        <w:adjustRightInd w:val="0"/>
        <w:spacing w:after="0" w:line="240" w:lineRule="auto"/>
        <w:rPr>
          <w:rFonts w:ascii="Arial" w:hAnsi="Arial" w:cs="Arial"/>
        </w:rPr>
      </w:pPr>
    </w:p>
    <w:p w14:paraId="646CC7F3" w14:textId="77777777" w:rsidR="00D61D64" w:rsidRPr="006D65F7" w:rsidRDefault="00D61D64" w:rsidP="00D61D64">
      <w:pPr>
        <w:autoSpaceDE w:val="0"/>
        <w:autoSpaceDN w:val="0"/>
        <w:adjustRightInd w:val="0"/>
        <w:spacing w:after="0" w:line="240" w:lineRule="auto"/>
        <w:rPr>
          <w:rFonts w:ascii="Arial" w:hAnsi="Arial" w:cs="Arial"/>
        </w:rPr>
      </w:pPr>
      <w:r w:rsidRPr="006D65F7">
        <w:rPr>
          <w:rFonts w:ascii="Arial" w:hAnsi="Arial" w:cs="Arial"/>
        </w:rPr>
        <w:t>At execution time, before the data is read from the sources, SSIS automatically tunes buffer</w:t>
      </w:r>
    </w:p>
    <w:p w14:paraId="5AFB91C4" w14:textId="68833CF4" w:rsidR="00D61D64" w:rsidRPr="006D65F7" w:rsidRDefault="00D61D64" w:rsidP="00D61D64">
      <w:pPr>
        <w:autoSpaceDE w:val="0"/>
        <w:autoSpaceDN w:val="0"/>
        <w:adjustRightInd w:val="0"/>
        <w:spacing w:after="0" w:line="240" w:lineRule="auto"/>
        <w:rPr>
          <w:rFonts w:ascii="Arial" w:hAnsi="Arial" w:cs="Arial"/>
        </w:rPr>
      </w:pPr>
      <w:r w:rsidRPr="006D65F7">
        <w:rPr>
          <w:rFonts w:ascii="Arial" w:hAnsi="Arial" w:cs="Arial"/>
        </w:rPr>
        <w:t>sizes to achieve maximum memory utilization based on a series of input parameters. SSIS applies the size of the buffers based on these input parameters:</w:t>
      </w:r>
    </w:p>
    <w:p w14:paraId="7093A401" w14:textId="0DC6471E" w:rsidR="00D61D64" w:rsidRPr="006D65F7" w:rsidRDefault="00D61D64" w:rsidP="00334BBA">
      <w:pPr>
        <w:autoSpaceDE w:val="0"/>
        <w:autoSpaceDN w:val="0"/>
        <w:adjustRightInd w:val="0"/>
        <w:spacing w:after="0" w:line="240" w:lineRule="auto"/>
        <w:rPr>
          <w:rFonts w:ascii="Arial" w:hAnsi="Arial" w:cs="Arial"/>
        </w:rPr>
      </w:pPr>
    </w:p>
    <w:tbl>
      <w:tblPr>
        <w:tblStyle w:val="TableGrid"/>
        <w:tblW w:w="9918" w:type="dxa"/>
        <w:tblLook w:val="04A0" w:firstRow="1" w:lastRow="0" w:firstColumn="1" w:lastColumn="0" w:noHBand="0" w:noVBand="1"/>
      </w:tblPr>
      <w:tblGrid>
        <w:gridCol w:w="2466"/>
        <w:gridCol w:w="7452"/>
      </w:tblGrid>
      <w:tr w:rsidR="00D61D64" w:rsidRPr="006D65F7" w14:paraId="59C9D0F6" w14:textId="77777777" w:rsidTr="00D61D64">
        <w:tc>
          <w:tcPr>
            <w:tcW w:w="2466" w:type="dxa"/>
          </w:tcPr>
          <w:p w14:paraId="197A7F25" w14:textId="03B38741" w:rsidR="00D61D64" w:rsidRPr="006D65F7" w:rsidRDefault="00D61D64" w:rsidP="00334BBA">
            <w:pPr>
              <w:autoSpaceDE w:val="0"/>
              <w:autoSpaceDN w:val="0"/>
              <w:adjustRightInd w:val="0"/>
              <w:rPr>
                <w:rFonts w:ascii="Arial" w:hAnsi="Arial" w:cs="Arial"/>
              </w:rPr>
            </w:pPr>
            <w:r w:rsidRPr="006D65F7">
              <w:rPr>
                <w:rFonts w:ascii="Arial" w:hAnsi="Arial" w:cs="Arial"/>
              </w:rPr>
              <w:t>Estimated Row Size</w:t>
            </w:r>
          </w:p>
        </w:tc>
        <w:tc>
          <w:tcPr>
            <w:tcW w:w="7452" w:type="dxa"/>
          </w:tcPr>
          <w:p w14:paraId="0B6C6E22" w14:textId="7F8924F5" w:rsidR="00D61D64" w:rsidRPr="006D65F7" w:rsidRDefault="00D61D64" w:rsidP="00334BBA">
            <w:pPr>
              <w:autoSpaceDE w:val="0"/>
              <w:autoSpaceDN w:val="0"/>
              <w:adjustRightInd w:val="0"/>
              <w:rPr>
                <w:rFonts w:ascii="Arial" w:hAnsi="Arial" w:cs="Arial"/>
              </w:rPr>
            </w:pPr>
            <w:r w:rsidRPr="006D65F7">
              <w:rPr>
                <w:rFonts w:ascii="Arial" w:hAnsi="Arial" w:cs="Arial"/>
              </w:rPr>
              <w:t>Isn’t configurable. Calculated from metadata supplied at design time. Can be shrunk by identifying the smallest data type size for columns and selecting only required columns.</w:t>
            </w:r>
          </w:p>
        </w:tc>
      </w:tr>
      <w:tr w:rsidR="00D61D64" w:rsidRPr="006D65F7" w14:paraId="027EEDB4" w14:textId="77777777" w:rsidTr="00D61D64">
        <w:tc>
          <w:tcPr>
            <w:tcW w:w="2466" w:type="dxa"/>
          </w:tcPr>
          <w:p w14:paraId="2E625991" w14:textId="63E64A7F" w:rsidR="00D61D64" w:rsidRPr="006D65F7" w:rsidRDefault="00D61D64" w:rsidP="00334BBA">
            <w:pPr>
              <w:autoSpaceDE w:val="0"/>
              <w:autoSpaceDN w:val="0"/>
              <w:adjustRightInd w:val="0"/>
              <w:rPr>
                <w:rFonts w:ascii="Arial" w:hAnsi="Arial" w:cs="Arial"/>
              </w:rPr>
            </w:pPr>
            <w:proofErr w:type="spellStart"/>
            <w:r w:rsidRPr="006D65F7">
              <w:rPr>
                <w:rFonts w:ascii="Arial" w:hAnsi="Arial" w:cs="Arial"/>
              </w:rPr>
              <w:t>DefaultBuffer</w:t>
            </w:r>
            <w:r w:rsidR="00A45C7C">
              <w:rPr>
                <w:rFonts w:ascii="Arial" w:hAnsi="Arial" w:cs="Arial"/>
              </w:rPr>
              <w:t>Max</w:t>
            </w:r>
            <w:r w:rsidRPr="006D65F7">
              <w:rPr>
                <w:rFonts w:ascii="Arial" w:hAnsi="Arial" w:cs="Arial"/>
              </w:rPr>
              <w:t>Rows</w:t>
            </w:r>
            <w:proofErr w:type="spellEnd"/>
          </w:p>
        </w:tc>
        <w:tc>
          <w:tcPr>
            <w:tcW w:w="7452" w:type="dxa"/>
          </w:tcPr>
          <w:p w14:paraId="0E12CE3F" w14:textId="391DA6C2" w:rsidR="00D61D64" w:rsidRPr="006D65F7" w:rsidRDefault="00D61D64" w:rsidP="00D61D64">
            <w:pPr>
              <w:autoSpaceDE w:val="0"/>
              <w:autoSpaceDN w:val="0"/>
              <w:adjustRightInd w:val="0"/>
              <w:rPr>
                <w:rFonts w:ascii="Arial" w:hAnsi="Arial" w:cs="Arial"/>
              </w:rPr>
            </w:pPr>
            <w:r w:rsidRPr="006D65F7">
              <w:rPr>
                <w:rFonts w:ascii="Arial" w:hAnsi="Arial" w:cs="Arial"/>
              </w:rPr>
              <w:t xml:space="preserve">Automatically set at 10,000 records. SSIS multiplies Estimated Row Size by </w:t>
            </w:r>
            <w:proofErr w:type="spellStart"/>
            <w:r w:rsidR="003009A1">
              <w:rPr>
                <w:rFonts w:ascii="Arial" w:hAnsi="Arial" w:cs="Arial"/>
              </w:rPr>
              <w:t>DefaultBufferMaxRows</w:t>
            </w:r>
            <w:proofErr w:type="spellEnd"/>
            <w:r w:rsidRPr="006D65F7">
              <w:rPr>
                <w:rFonts w:ascii="Arial" w:hAnsi="Arial" w:cs="Arial"/>
              </w:rPr>
              <w:t xml:space="preserve"> to get a rough sense of your dataset size per 10,000 records.</w:t>
            </w:r>
          </w:p>
        </w:tc>
      </w:tr>
      <w:tr w:rsidR="00D61D64" w:rsidRPr="006D65F7" w14:paraId="1F86EC28" w14:textId="77777777" w:rsidTr="00D61D64">
        <w:tc>
          <w:tcPr>
            <w:tcW w:w="2466" w:type="dxa"/>
          </w:tcPr>
          <w:p w14:paraId="5A71C950" w14:textId="0E020273" w:rsidR="00D61D64" w:rsidRPr="006D65F7" w:rsidRDefault="00D61D64" w:rsidP="00334BBA">
            <w:pPr>
              <w:autoSpaceDE w:val="0"/>
              <w:autoSpaceDN w:val="0"/>
              <w:adjustRightInd w:val="0"/>
              <w:rPr>
                <w:rFonts w:ascii="Arial" w:hAnsi="Arial" w:cs="Arial"/>
              </w:rPr>
            </w:pPr>
            <w:proofErr w:type="spellStart"/>
            <w:r w:rsidRPr="006D65F7">
              <w:rPr>
                <w:rFonts w:ascii="Arial" w:hAnsi="Arial" w:cs="Arial"/>
              </w:rPr>
              <w:t>Default</w:t>
            </w:r>
            <w:r w:rsidR="00A45C7C">
              <w:rPr>
                <w:rFonts w:ascii="Arial" w:hAnsi="Arial" w:cs="Arial"/>
              </w:rPr>
              <w:t>BufferSize</w:t>
            </w:r>
            <w:proofErr w:type="spellEnd"/>
          </w:p>
        </w:tc>
        <w:tc>
          <w:tcPr>
            <w:tcW w:w="7452" w:type="dxa"/>
          </w:tcPr>
          <w:p w14:paraId="5A44E15F" w14:textId="0D166129" w:rsidR="00D61D64" w:rsidRPr="006D65F7" w:rsidRDefault="00D61D64" w:rsidP="00D61D64">
            <w:pPr>
              <w:autoSpaceDE w:val="0"/>
              <w:autoSpaceDN w:val="0"/>
              <w:adjustRightInd w:val="0"/>
              <w:rPr>
                <w:rFonts w:ascii="Arial" w:hAnsi="Arial" w:cs="Arial"/>
              </w:rPr>
            </w:pPr>
            <w:r w:rsidRPr="006D65F7">
              <w:rPr>
                <w:rFonts w:ascii="Arial" w:hAnsi="Arial" w:cs="Arial"/>
              </w:rPr>
              <w:t xml:space="preserve">Set to 10 MB by default. Can not change it above </w:t>
            </w:r>
            <w:proofErr w:type="spellStart"/>
            <w:r w:rsidRPr="006D65F7">
              <w:rPr>
                <w:rFonts w:ascii="Arial" w:hAnsi="Arial" w:cs="Arial"/>
              </w:rPr>
              <w:t>MaxBufferSize</w:t>
            </w:r>
            <w:proofErr w:type="spellEnd"/>
            <w:r w:rsidRPr="006D65F7">
              <w:rPr>
                <w:rFonts w:ascii="Arial" w:hAnsi="Arial" w:cs="Arial"/>
              </w:rPr>
              <w:t>,</w:t>
            </w:r>
          </w:p>
        </w:tc>
      </w:tr>
      <w:tr w:rsidR="00D61D64" w:rsidRPr="006D65F7" w14:paraId="3912FBB2" w14:textId="77777777" w:rsidTr="00D61D64">
        <w:tc>
          <w:tcPr>
            <w:tcW w:w="2466" w:type="dxa"/>
          </w:tcPr>
          <w:p w14:paraId="13F1F351" w14:textId="099D8981" w:rsidR="00D61D64" w:rsidRPr="006D65F7" w:rsidRDefault="00D61D64" w:rsidP="00334BBA">
            <w:pPr>
              <w:autoSpaceDE w:val="0"/>
              <w:autoSpaceDN w:val="0"/>
              <w:adjustRightInd w:val="0"/>
              <w:rPr>
                <w:rFonts w:ascii="Arial" w:hAnsi="Arial" w:cs="Arial"/>
              </w:rPr>
            </w:pPr>
            <w:proofErr w:type="spellStart"/>
            <w:r w:rsidRPr="006D65F7">
              <w:rPr>
                <w:rFonts w:ascii="Arial" w:hAnsi="Arial" w:cs="Arial"/>
              </w:rPr>
              <w:t>MinBufferSize</w:t>
            </w:r>
            <w:proofErr w:type="spellEnd"/>
          </w:p>
        </w:tc>
        <w:tc>
          <w:tcPr>
            <w:tcW w:w="7452" w:type="dxa"/>
          </w:tcPr>
          <w:p w14:paraId="44101C1A" w14:textId="785E114D" w:rsidR="00D61D64" w:rsidRPr="006D65F7" w:rsidRDefault="00D61D64" w:rsidP="00D61D64">
            <w:pPr>
              <w:autoSpaceDE w:val="0"/>
              <w:autoSpaceDN w:val="0"/>
              <w:adjustRightInd w:val="0"/>
              <w:rPr>
                <w:rFonts w:ascii="Arial" w:hAnsi="Arial" w:cs="Arial"/>
              </w:rPr>
            </w:pPr>
            <w:r w:rsidRPr="006D65F7">
              <w:rPr>
                <w:rFonts w:ascii="Arial" w:hAnsi="Arial" w:cs="Arial"/>
              </w:rPr>
              <w:t xml:space="preserve">Isn’t configurable. SSIS uses this internal parameter to gauge whether you have set the </w:t>
            </w:r>
            <w:proofErr w:type="spellStart"/>
            <w:r w:rsidR="003009A1">
              <w:rPr>
                <w:rFonts w:ascii="Arial" w:hAnsi="Arial" w:cs="Arial"/>
              </w:rPr>
              <w:t>DefaultBufferMaxSize</w:t>
            </w:r>
            <w:proofErr w:type="spellEnd"/>
            <w:r w:rsidRPr="006D65F7">
              <w:rPr>
                <w:rFonts w:ascii="Arial" w:hAnsi="Arial" w:cs="Arial"/>
              </w:rPr>
              <w:t xml:space="preserve"> too low.</w:t>
            </w:r>
          </w:p>
        </w:tc>
      </w:tr>
    </w:tbl>
    <w:p w14:paraId="0AA301A6" w14:textId="02B198D8" w:rsidR="00D61D64" w:rsidRPr="006D65F7" w:rsidRDefault="00D61D64" w:rsidP="00334BBA">
      <w:pPr>
        <w:autoSpaceDE w:val="0"/>
        <w:autoSpaceDN w:val="0"/>
        <w:adjustRightInd w:val="0"/>
        <w:spacing w:after="0" w:line="240" w:lineRule="auto"/>
        <w:rPr>
          <w:rFonts w:ascii="Arial" w:hAnsi="Arial" w:cs="Arial"/>
        </w:rPr>
      </w:pPr>
    </w:p>
    <w:p w14:paraId="72415243" w14:textId="7B1A0581" w:rsidR="003B196F" w:rsidRPr="006D65F7" w:rsidRDefault="003B196F" w:rsidP="00334BBA">
      <w:pPr>
        <w:autoSpaceDE w:val="0"/>
        <w:autoSpaceDN w:val="0"/>
        <w:adjustRightInd w:val="0"/>
        <w:spacing w:after="0" w:line="240" w:lineRule="auto"/>
        <w:rPr>
          <w:rFonts w:ascii="Arial" w:hAnsi="Arial" w:cs="Arial"/>
        </w:rPr>
      </w:pPr>
      <w:r w:rsidRPr="006D65F7">
        <w:rPr>
          <w:rFonts w:ascii="Arial" w:hAnsi="Arial" w:cs="Arial"/>
        </w:rPr>
        <w:t>Objective is to get as many rows as possible in the buffer</w:t>
      </w:r>
    </w:p>
    <w:p w14:paraId="767E54ED" w14:textId="77777777" w:rsidR="003B196F" w:rsidRPr="006D65F7" w:rsidRDefault="003B196F" w:rsidP="00334BBA">
      <w:pPr>
        <w:autoSpaceDE w:val="0"/>
        <w:autoSpaceDN w:val="0"/>
        <w:adjustRightInd w:val="0"/>
        <w:spacing w:after="0" w:line="240" w:lineRule="auto"/>
        <w:rPr>
          <w:rFonts w:ascii="Arial" w:hAnsi="Arial" w:cs="Arial"/>
        </w:rPr>
      </w:pPr>
    </w:p>
    <w:p w14:paraId="7D2AF103" w14:textId="36EE389E" w:rsidR="00D61D64" w:rsidRPr="006D65F7" w:rsidRDefault="00E37D58" w:rsidP="00E37D58">
      <w:pPr>
        <w:autoSpaceDE w:val="0"/>
        <w:autoSpaceDN w:val="0"/>
        <w:adjustRightInd w:val="0"/>
        <w:spacing w:after="0" w:line="240" w:lineRule="auto"/>
        <w:rPr>
          <w:rFonts w:ascii="Arial" w:hAnsi="Arial" w:cs="Arial"/>
        </w:rPr>
      </w:pPr>
      <w:r w:rsidRPr="006D65F7">
        <w:rPr>
          <w:rFonts w:ascii="Arial" w:hAnsi="Arial" w:cs="Arial"/>
        </w:rPr>
        <w:t xml:space="preserve">You can configure the </w:t>
      </w:r>
      <w:proofErr w:type="spellStart"/>
      <w:r w:rsidR="003009A1">
        <w:rPr>
          <w:rFonts w:ascii="Arial" w:hAnsi="Arial" w:cs="Arial"/>
        </w:rPr>
        <w:t>DefaultBufferMaxRows</w:t>
      </w:r>
      <w:proofErr w:type="spellEnd"/>
      <w:r w:rsidRPr="006D65F7">
        <w:rPr>
          <w:rFonts w:ascii="Arial" w:hAnsi="Arial" w:cs="Arial"/>
        </w:rPr>
        <w:t xml:space="preserve"> and </w:t>
      </w:r>
      <w:proofErr w:type="spellStart"/>
      <w:r w:rsidR="003009A1">
        <w:rPr>
          <w:rFonts w:ascii="Arial" w:hAnsi="Arial" w:cs="Arial"/>
        </w:rPr>
        <w:t>DefaultBufferMaxSize</w:t>
      </w:r>
      <w:proofErr w:type="spellEnd"/>
      <w:r w:rsidRPr="006D65F7">
        <w:rPr>
          <w:rFonts w:ascii="Arial" w:hAnsi="Arial" w:cs="Arial"/>
        </w:rPr>
        <w:t xml:space="preserve"> properties and,</w:t>
      </w:r>
      <w:r w:rsidR="003B196F" w:rsidRPr="006D65F7">
        <w:rPr>
          <w:rFonts w:ascii="Arial" w:hAnsi="Arial" w:cs="Arial"/>
        </w:rPr>
        <w:t xml:space="preserve"> d</w:t>
      </w:r>
      <w:r w:rsidRPr="006D65F7">
        <w:rPr>
          <w:rFonts w:ascii="Arial" w:hAnsi="Arial" w:cs="Arial"/>
        </w:rPr>
        <w:t>epending on your configured values, SSIS will tune buffer sizes at execution time by using one of the following scenarios:</w:t>
      </w:r>
    </w:p>
    <w:p w14:paraId="6FDDE620" w14:textId="2ED2552F" w:rsidR="00E37D58" w:rsidRPr="006D65F7" w:rsidRDefault="00E37D58" w:rsidP="00334BBA">
      <w:pPr>
        <w:autoSpaceDE w:val="0"/>
        <w:autoSpaceDN w:val="0"/>
        <w:adjustRightInd w:val="0"/>
        <w:spacing w:after="0" w:line="240" w:lineRule="auto"/>
        <w:rPr>
          <w:rFonts w:ascii="Arial" w:hAnsi="Arial" w:cs="Arial"/>
        </w:rPr>
      </w:pPr>
    </w:p>
    <w:p w14:paraId="7E2D244C" w14:textId="27283508" w:rsidR="003B196F" w:rsidRPr="006D65F7" w:rsidRDefault="003B196F" w:rsidP="003B196F">
      <w:pPr>
        <w:autoSpaceDE w:val="0"/>
        <w:autoSpaceDN w:val="0"/>
        <w:adjustRightInd w:val="0"/>
        <w:spacing w:after="0" w:line="240" w:lineRule="auto"/>
        <w:rPr>
          <w:rFonts w:ascii="Arial" w:hAnsi="Arial" w:cs="Arial"/>
        </w:rPr>
      </w:pPr>
      <w:r w:rsidRPr="006D65F7">
        <w:rPr>
          <w:rFonts w:ascii="Arial" w:hAnsi="Arial" w:cs="Arial"/>
        </w:rPr>
        <w:t xml:space="preserve">When Estimated Row Size * </w:t>
      </w:r>
      <w:proofErr w:type="spellStart"/>
      <w:r w:rsidR="003009A1">
        <w:rPr>
          <w:rFonts w:ascii="Arial" w:hAnsi="Arial" w:cs="Arial"/>
        </w:rPr>
        <w:t>DefaultBufferMaxRows</w:t>
      </w:r>
      <w:proofErr w:type="spellEnd"/>
      <w:r w:rsidRPr="006D65F7">
        <w:rPr>
          <w:rFonts w:ascii="Arial" w:hAnsi="Arial" w:cs="Arial"/>
        </w:rPr>
        <w:t xml:space="preserve"> exceeds </w:t>
      </w:r>
      <w:proofErr w:type="spellStart"/>
      <w:r w:rsidRPr="006D65F7">
        <w:rPr>
          <w:rFonts w:ascii="Arial" w:hAnsi="Arial" w:cs="Arial"/>
        </w:rPr>
        <w:t>MaxBufferSize</w:t>
      </w:r>
      <w:proofErr w:type="spellEnd"/>
      <w:r w:rsidRPr="006D65F7">
        <w:rPr>
          <w:rFonts w:ascii="Arial" w:hAnsi="Arial" w:cs="Arial"/>
        </w:rPr>
        <w:t>, SSIS reduces the number of rows that will be stored in a buffer to manage the memory footprint.</w:t>
      </w:r>
    </w:p>
    <w:p w14:paraId="24D660F6" w14:textId="7D20512B" w:rsidR="003B196F" w:rsidRPr="006D65F7" w:rsidRDefault="003B196F" w:rsidP="003B196F">
      <w:pPr>
        <w:autoSpaceDE w:val="0"/>
        <w:autoSpaceDN w:val="0"/>
        <w:adjustRightInd w:val="0"/>
        <w:spacing w:after="0" w:line="240" w:lineRule="auto"/>
        <w:rPr>
          <w:rFonts w:ascii="Arial" w:hAnsi="Arial" w:cs="Arial"/>
        </w:rPr>
      </w:pPr>
      <w:r w:rsidRPr="006D65F7">
        <w:rPr>
          <w:rFonts w:ascii="Arial" w:hAnsi="Arial" w:cs="Arial"/>
        </w:rPr>
        <w:t xml:space="preserve">When Estimated Row Size * </w:t>
      </w:r>
      <w:proofErr w:type="spellStart"/>
      <w:r w:rsidR="003009A1">
        <w:rPr>
          <w:rFonts w:ascii="Arial" w:hAnsi="Arial" w:cs="Arial"/>
        </w:rPr>
        <w:t>DefaultBufferMaxRows</w:t>
      </w:r>
      <w:proofErr w:type="spellEnd"/>
      <w:r w:rsidRPr="006D65F7">
        <w:rPr>
          <w:rFonts w:ascii="Arial" w:hAnsi="Arial" w:cs="Arial"/>
        </w:rPr>
        <w:t xml:space="preserve"> is less than </w:t>
      </w:r>
      <w:proofErr w:type="spellStart"/>
      <w:r w:rsidRPr="006D65F7">
        <w:rPr>
          <w:rFonts w:ascii="Arial" w:hAnsi="Arial" w:cs="Arial"/>
        </w:rPr>
        <w:t>MinBufferSize</w:t>
      </w:r>
      <w:proofErr w:type="spellEnd"/>
      <w:r w:rsidRPr="006D65F7">
        <w:rPr>
          <w:rFonts w:ascii="Arial" w:hAnsi="Arial" w:cs="Arial"/>
        </w:rPr>
        <w:t>, SSIS</w:t>
      </w:r>
    </w:p>
    <w:p w14:paraId="4F527FD4" w14:textId="77777777" w:rsidR="003B196F" w:rsidRPr="006D65F7" w:rsidRDefault="003B196F" w:rsidP="003B196F">
      <w:pPr>
        <w:autoSpaceDE w:val="0"/>
        <w:autoSpaceDN w:val="0"/>
        <w:adjustRightInd w:val="0"/>
        <w:spacing w:after="0" w:line="240" w:lineRule="auto"/>
        <w:rPr>
          <w:rFonts w:ascii="Arial" w:hAnsi="Arial" w:cs="Arial"/>
        </w:rPr>
      </w:pPr>
      <w:r w:rsidRPr="006D65F7">
        <w:rPr>
          <w:rFonts w:ascii="Arial" w:hAnsi="Arial" w:cs="Arial"/>
        </w:rPr>
        <w:t>increases the number of rows that will be stored in a buffer to maximize memory utilization.</w:t>
      </w:r>
    </w:p>
    <w:p w14:paraId="2AFEC647" w14:textId="5C96BD54" w:rsidR="003B196F" w:rsidRPr="006D65F7" w:rsidRDefault="003B196F" w:rsidP="003B196F">
      <w:pPr>
        <w:autoSpaceDE w:val="0"/>
        <w:autoSpaceDN w:val="0"/>
        <w:adjustRightInd w:val="0"/>
        <w:spacing w:after="0" w:line="240" w:lineRule="auto"/>
        <w:rPr>
          <w:rFonts w:ascii="Arial" w:hAnsi="Arial" w:cs="Arial"/>
        </w:rPr>
      </w:pPr>
      <w:r w:rsidRPr="006D65F7">
        <w:rPr>
          <w:rFonts w:ascii="Arial" w:hAnsi="Arial" w:cs="Arial"/>
        </w:rPr>
        <w:t xml:space="preserve">When Estimated Row Size * </w:t>
      </w:r>
      <w:proofErr w:type="spellStart"/>
      <w:r w:rsidR="003009A1">
        <w:rPr>
          <w:rFonts w:ascii="Arial" w:hAnsi="Arial" w:cs="Arial"/>
        </w:rPr>
        <w:t>DefaultBufferMaxRows</w:t>
      </w:r>
      <w:proofErr w:type="spellEnd"/>
      <w:r w:rsidRPr="006D65F7">
        <w:rPr>
          <w:rFonts w:ascii="Arial" w:hAnsi="Arial" w:cs="Arial"/>
        </w:rPr>
        <w:t xml:space="preserve"> is between </w:t>
      </w:r>
      <w:proofErr w:type="spellStart"/>
      <w:r w:rsidRPr="006D65F7">
        <w:rPr>
          <w:rFonts w:ascii="Arial" w:hAnsi="Arial" w:cs="Arial"/>
        </w:rPr>
        <w:t>MinBufferSize</w:t>
      </w:r>
      <w:proofErr w:type="spellEnd"/>
      <w:r w:rsidRPr="006D65F7">
        <w:rPr>
          <w:rFonts w:ascii="Arial" w:hAnsi="Arial" w:cs="Arial"/>
        </w:rPr>
        <w:t xml:space="preserve"> and</w:t>
      </w:r>
    </w:p>
    <w:p w14:paraId="0B09589B" w14:textId="2BAD19FF" w:rsidR="003B196F" w:rsidRPr="006D65F7" w:rsidRDefault="003009A1" w:rsidP="003B196F">
      <w:pPr>
        <w:autoSpaceDE w:val="0"/>
        <w:autoSpaceDN w:val="0"/>
        <w:adjustRightInd w:val="0"/>
        <w:spacing w:after="0" w:line="240" w:lineRule="auto"/>
        <w:rPr>
          <w:rFonts w:ascii="Arial" w:hAnsi="Arial" w:cs="Arial"/>
        </w:rPr>
      </w:pPr>
      <w:proofErr w:type="spellStart"/>
      <w:r>
        <w:rPr>
          <w:rFonts w:ascii="Arial" w:hAnsi="Arial" w:cs="Arial"/>
        </w:rPr>
        <w:t>DefaultBufferMaxSize</w:t>
      </w:r>
      <w:proofErr w:type="spellEnd"/>
      <w:r w:rsidR="003B196F" w:rsidRPr="006D65F7">
        <w:rPr>
          <w:rFonts w:ascii="Arial" w:hAnsi="Arial" w:cs="Arial"/>
        </w:rPr>
        <w:t>, then SSIS attempts to size the buffer as closely as possible to</w:t>
      </w:r>
    </w:p>
    <w:p w14:paraId="0098D860" w14:textId="77777777" w:rsidR="003B196F" w:rsidRPr="006D65F7" w:rsidRDefault="003B196F" w:rsidP="003B196F">
      <w:pPr>
        <w:autoSpaceDE w:val="0"/>
        <w:autoSpaceDN w:val="0"/>
        <w:adjustRightInd w:val="0"/>
        <w:spacing w:after="0" w:line="240" w:lineRule="auto"/>
        <w:rPr>
          <w:rFonts w:ascii="Arial" w:hAnsi="Arial" w:cs="Arial"/>
        </w:rPr>
      </w:pPr>
      <w:r w:rsidRPr="006D65F7">
        <w:rPr>
          <w:rFonts w:ascii="Arial" w:hAnsi="Arial" w:cs="Arial"/>
        </w:rPr>
        <w:t xml:space="preserve">the result of Estimated Row Size * </w:t>
      </w:r>
      <w:proofErr w:type="spellStart"/>
      <w:r w:rsidRPr="006D65F7">
        <w:rPr>
          <w:rFonts w:ascii="Arial" w:hAnsi="Arial" w:cs="Arial"/>
        </w:rPr>
        <w:t>DefaultMaxBufferRow</w:t>
      </w:r>
      <w:proofErr w:type="spellEnd"/>
    </w:p>
    <w:p w14:paraId="5E7FAE22" w14:textId="6348457C" w:rsidR="006324AE" w:rsidRPr="006D65F7" w:rsidRDefault="006324AE" w:rsidP="006324AE">
      <w:pPr>
        <w:autoSpaceDE w:val="0"/>
        <w:autoSpaceDN w:val="0"/>
        <w:adjustRightInd w:val="0"/>
        <w:spacing w:after="0" w:line="240" w:lineRule="auto"/>
        <w:rPr>
          <w:rFonts w:ascii="Arial" w:hAnsi="Arial" w:cs="Arial"/>
        </w:rPr>
      </w:pPr>
    </w:p>
    <w:p w14:paraId="669E9EE7" w14:textId="746E3EBA" w:rsidR="006324AE" w:rsidRPr="006D65F7" w:rsidRDefault="00B11B2E" w:rsidP="006324AE">
      <w:pPr>
        <w:autoSpaceDE w:val="0"/>
        <w:autoSpaceDN w:val="0"/>
        <w:adjustRightInd w:val="0"/>
        <w:spacing w:after="0" w:line="240" w:lineRule="auto"/>
        <w:rPr>
          <w:rFonts w:ascii="Arial" w:hAnsi="Arial" w:cs="Arial"/>
          <w:b/>
        </w:rPr>
      </w:pPr>
      <w:r w:rsidRPr="006D65F7">
        <w:rPr>
          <w:rFonts w:ascii="Arial" w:hAnsi="Arial" w:cs="Arial"/>
          <w:b/>
        </w:rPr>
        <w:t>Data flow performance tips</w:t>
      </w:r>
    </w:p>
    <w:p w14:paraId="44694F4B" w14:textId="692BC177" w:rsidR="00B11B2E" w:rsidRPr="006D65F7" w:rsidRDefault="00B11B2E"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No swapping to disk</w:t>
      </w:r>
    </w:p>
    <w:p w14:paraId="4EA9D270" w14:textId="604294FB" w:rsidR="00B11B2E" w:rsidRPr="006D65F7" w:rsidRDefault="00B11B2E"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 xml:space="preserve">Push somethings down to the database </w:t>
      </w:r>
      <w:proofErr w:type="spellStart"/>
      <w:r w:rsidRPr="006D65F7">
        <w:rPr>
          <w:rFonts w:ascii="Arial" w:hAnsi="Arial" w:cs="Arial"/>
        </w:rPr>
        <w:t>eg</w:t>
      </w:r>
      <w:proofErr w:type="spellEnd"/>
      <w:r w:rsidRPr="006D65F7">
        <w:rPr>
          <w:rFonts w:ascii="Arial" w:hAnsi="Arial" w:cs="Arial"/>
        </w:rPr>
        <w:t xml:space="preserve"> sorts</w:t>
      </w:r>
    </w:p>
    <w:p w14:paraId="755A45BC" w14:textId="60DC163F" w:rsidR="00B11B2E" w:rsidRPr="006D65F7" w:rsidRDefault="00B11B2E"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Always use only the columns you need</w:t>
      </w:r>
    </w:p>
    <w:p w14:paraId="764E5E4D" w14:textId="3378223A" w:rsidR="00B11B2E" w:rsidRPr="006D65F7" w:rsidRDefault="00B11B2E"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Define data types as narrowly as possible</w:t>
      </w:r>
    </w:p>
    <w:p w14:paraId="22C5D673" w14:textId="5825788F" w:rsidR="006E1F62" w:rsidRPr="006D65F7" w:rsidRDefault="006E1F62"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Perform updates by using a staging table</w:t>
      </w:r>
    </w:p>
    <w:p w14:paraId="308EE8A2" w14:textId="3E742FE1" w:rsidR="006E1F62" w:rsidRPr="006D65F7" w:rsidRDefault="006E1F62"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Use full-cache lookups</w:t>
      </w:r>
    </w:p>
    <w:p w14:paraId="0A5DAA5A" w14:textId="34457C95" w:rsidR="006E1F62" w:rsidRPr="006D65F7" w:rsidRDefault="006E1F62" w:rsidP="00EB02C4">
      <w:pPr>
        <w:pStyle w:val="ListParagraph"/>
        <w:numPr>
          <w:ilvl w:val="0"/>
          <w:numId w:val="7"/>
        </w:numPr>
        <w:autoSpaceDE w:val="0"/>
        <w:autoSpaceDN w:val="0"/>
        <w:adjustRightInd w:val="0"/>
        <w:spacing w:after="0" w:line="240" w:lineRule="auto"/>
        <w:rPr>
          <w:rFonts w:ascii="Arial" w:hAnsi="Arial" w:cs="Arial"/>
        </w:rPr>
      </w:pPr>
      <w:r w:rsidRPr="006D65F7">
        <w:rPr>
          <w:rFonts w:ascii="Arial" w:hAnsi="Arial" w:cs="Arial"/>
        </w:rPr>
        <w:t>Always use fast load</w:t>
      </w:r>
    </w:p>
    <w:p w14:paraId="68C938D8" w14:textId="67014BF4" w:rsidR="006E1F62" w:rsidRPr="006D65F7" w:rsidRDefault="006E1F62" w:rsidP="006E1F62">
      <w:pPr>
        <w:autoSpaceDE w:val="0"/>
        <w:autoSpaceDN w:val="0"/>
        <w:adjustRightInd w:val="0"/>
        <w:spacing w:after="0" w:line="240" w:lineRule="auto"/>
        <w:rPr>
          <w:rFonts w:ascii="Arial" w:hAnsi="Arial" w:cs="Arial"/>
        </w:rPr>
      </w:pPr>
    </w:p>
    <w:p w14:paraId="2155BE1F" w14:textId="2E9CBE20" w:rsidR="008C3E01" w:rsidRPr="006D65F7" w:rsidRDefault="008C3E01" w:rsidP="008C3E01">
      <w:pPr>
        <w:autoSpaceDE w:val="0"/>
        <w:autoSpaceDN w:val="0"/>
        <w:adjustRightInd w:val="0"/>
        <w:spacing w:after="0" w:line="240" w:lineRule="auto"/>
        <w:rPr>
          <w:rFonts w:ascii="Arial" w:hAnsi="Arial" w:cs="Arial"/>
        </w:rPr>
      </w:pPr>
      <w:r w:rsidRPr="006D65F7">
        <w:rPr>
          <w:rFonts w:ascii="Arial" w:hAnsi="Arial" w:cs="Arial"/>
        </w:rPr>
        <w:t>Change logging level for whole server - In the Operations Log area, find Server-Wide Default</w:t>
      </w:r>
    </w:p>
    <w:p w14:paraId="37CBBA0A" w14:textId="716B8134" w:rsidR="008C3E01" w:rsidRPr="006D65F7" w:rsidRDefault="008C3E01" w:rsidP="008C3E01">
      <w:pPr>
        <w:autoSpaceDE w:val="0"/>
        <w:autoSpaceDN w:val="0"/>
        <w:adjustRightInd w:val="0"/>
        <w:spacing w:after="0" w:line="240" w:lineRule="auto"/>
        <w:rPr>
          <w:rFonts w:ascii="Arial" w:hAnsi="Arial" w:cs="Arial"/>
        </w:rPr>
      </w:pPr>
      <w:r w:rsidRPr="006D65F7">
        <w:rPr>
          <w:rFonts w:ascii="Arial" w:hAnsi="Arial" w:cs="Arial"/>
        </w:rPr>
        <w:t>Logging Level and change the property value to Performance.</w:t>
      </w:r>
    </w:p>
    <w:p w14:paraId="0D6AD74A" w14:textId="77777777" w:rsidR="008C3E01" w:rsidRPr="006D65F7" w:rsidRDefault="008C3E01" w:rsidP="006E1F62">
      <w:pPr>
        <w:autoSpaceDE w:val="0"/>
        <w:autoSpaceDN w:val="0"/>
        <w:adjustRightInd w:val="0"/>
        <w:spacing w:after="0" w:line="240" w:lineRule="auto"/>
        <w:rPr>
          <w:rFonts w:ascii="Arial" w:hAnsi="Arial" w:cs="Arial"/>
        </w:rPr>
      </w:pPr>
    </w:p>
    <w:p w14:paraId="596A54E7" w14:textId="6894C782" w:rsidR="006E1F62" w:rsidRPr="006D65F7" w:rsidRDefault="006E1F62" w:rsidP="006E1F62">
      <w:pPr>
        <w:autoSpaceDE w:val="0"/>
        <w:autoSpaceDN w:val="0"/>
        <w:adjustRightInd w:val="0"/>
        <w:spacing w:after="0" w:line="240" w:lineRule="auto"/>
        <w:rPr>
          <w:rFonts w:ascii="Arial" w:hAnsi="Arial" w:cs="Arial"/>
          <w:b/>
        </w:rPr>
      </w:pPr>
      <w:r w:rsidRPr="006D65F7">
        <w:rPr>
          <w:rFonts w:ascii="Arial" w:hAnsi="Arial" w:cs="Arial"/>
          <w:b/>
        </w:rPr>
        <w:t>Parallel Execution in SSIS</w:t>
      </w:r>
    </w:p>
    <w:p w14:paraId="13F2D23A" w14:textId="2EB6AC5B" w:rsidR="006E1F62" w:rsidRPr="006D65F7" w:rsidRDefault="006E1F62" w:rsidP="006E1F62">
      <w:pPr>
        <w:autoSpaceDE w:val="0"/>
        <w:autoSpaceDN w:val="0"/>
        <w:adjustRightInd w:val="0"/>
        <w:spacing w:after="0" w:line="240" w:lineRule="auto"/>
        <w:rPr>
          <w:rFonts w:ascii="Arial" w:hAnsi="Arial" w:cs="Arial"/>
        </w:rPr>
      </w:pPr>
    </w:p>
    <w:p w14:paraId="30FEE8A4" w14:textId="1B819070" w:rsidR="006E1F62" w:rsidRPr="006D65F7" w:rsidRDefault="006E1F62" w:rsidP="006E1F62">
      <w:pPr>
        <w:autoSpaceDE w:val="0"/>
        <w:autoSpaceDN w:val="0"/>
        <w:adjustRightInd w:val="0"/>
        <w:spacing w:after="0" w:line="240" w:lineRule="auto"/>
        <w:rPr>
          <w:rFonts w:ascii="Arial" w:hAnsi="Arial" w:cs="Arial"/>
        </w:rPr>
      </w:pPr>
      <w:proofErr w:type="spellStart"/>
      <w:r w:rsidRPr="006D65F7">
        <w:rPr>
          <w:rFonts w:ascii="Arial" w:hAnsi="Arial" w:cs="Arial"/>
        </w:rPr>
        <w:t>MaxConcurrentExecutables</w:t>
      </w:r>
      <w:proofErr w:type="spellEnd"/>
      <w:r w:rsidRPr="006D65F7">
        <w:rPr>
          <w:rFonts w:ascii="Arial" w:hAnsi="Arial" w:cs="Arial"/>
        </w:rPr>
        <w:t xml:space="preserve"> = </w:t>
      </w:r>
      <w:r w:rsidR="009E2D77" w:rsidRPr="006D65F7">
        <w:rPr>
          <w:rFonts w:ascii="Arial" w:hAnsi="Arial" w:cs="Arial"/>
        </w:rPr>
        <w:t>number of processors plus 2</w:t>
      </w:r>
    </w:p>
    <w:p w14:paraId="548ECA5D" w14:textId="04F63C0A" w:rsidR="00217EAE" w:rsidRPr="006D65F7" w:rsidRDefault="00217EAE" w:rsidP="006E1F62">
      <w:pPr>
        <w:autoSpaceDE w:val="0"/>
        <w:autoSpaceDN w:val="0"/>
        <w:adjustRightInd w:val="0"/>
        <w:spacing w:after="0" w:line="240" w:lineRule="auto"/>
        <w:rPr>
          <w:rFonts w:ascii="Arial" w:hAnsi="Arial" w:cs="Arial"/>
        </w:rPr>
      </w:pPr>
    </w:p>
    <w:p w14:paraId="2A69AF55" w14:textId="753E3C16" w:rsidR="006E1F62" w:rsidRPr="006D65F7" w:rsidRDefault="00217EAE" w:rsidP="00217EAE">
      <w:pPr>
        <w:autoSpaceDE w:val="0"/>
        <w:autoSpaceDN w:val="0"/>
        <w:adjustRightInd w:val="0"/>
        <w:spacing w:after="0" w:line="240" w:lineRule="auto"/>
        <w:rPr>
          <w:rFonts w:ascii="Arial" w:hAnsi="Arial" w:cs="Arial"/>
        </w:rPr>
      </w:pPr>
      <w:r w:rsidRPr="006D65F7">
        <w:rPr>
          <w:rFonts w:ascii="Arial" w:hAnsi="Arial" w:cs="Arial"/>
        </w:rPr>
        <w:t>Which performance counters display information that the data flow has started swapping to disk storage? - The Buffers Spooled counter</w:t>
      </w:r>
    </w:p>
    <w:p w14:paraId="6EF16C01" w14:textId="292A30FA" w:rsidR="00B11B2E" w:rsidRPr="006D65F7" w:rsidRDefault="00B11B2E" w:rsidP="006324AE">
      <w:pPr>
        <w:autoSpaceDE w:val="0"/>
        <w:autoSpaceDN w:val="0"/>
        <w:adjustRightInd w:val="0"/>
        <w:spacing w:after="0" w:line="240" w:lineRule="auto"/>
        <w:rPr>
          <w:rFonts w:ascii="Arial" w:hAnsi="Arial" w:cs="Arial"/>
        </w:rPr>
      </w:pPr>
    </w:p>
    <w:p w14:paraId="38229001" w14:textId="501F42FC" w:rsidR="00F24750" w:rsidRPr="006D65F7" w:rsidRDefault="0032118A" w:rsidP="00F24750">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14</w:t>
      </w:r>
      <w:r w:rsidR="00F24750" w:rsidRPr="006D65F7">
        <w:rPr>
          <w:rFonts w:ascii="Arial" w:hAnsi="Arial" w:cs="Arial"/>
        </w:rPr>
        <w:t>.</w:t>
      </w:r>
      <w:r w:rsidRPr="006D65F7">
        <w:rPr>
          <w:rFonts w:ascii="Arial" w:hAnsi="Arial" w:cs="Arial"/>
        </w:rPr>
        <w:t>1</w:t>
      </w:r>
      <w:r w:rsidR="00F24750" w:rsidRPr="006D65F7">
        <w:rPr>
          <w:rFonts w:ascii="Arial" w:hAnsi="Arial" w:cs="Arial"/>
        </w:rPr>
        <w:t xml:space="preserve"> – </w:t>
      </w:r>
      <w:r w:rsidRPr="006D65F7">
        <w:rPr>
          <w:rFonts w:ascii="Arial" w:hAnsi="Arial" w:cs="Arial"/>
        </w:rPr>
        <w:t>Data Quality Problems and Roles</w:t>
      </w:r>
    </w:p>
    <w:p w14:paraId="52A5A7C8" w14:textId="5A599B95" w:rsidR="00F24750" w:rsidRPr="006D65F7" w:rsidRDefault="00F24750" w:rsidP="006324AE">
      <w:pPr>
        <w:autoSpaceDE w:val="0"/>
        <w:autoSpaceDN w:val="0"/>
        <w:adjustRightInd w:val="0"/>
        <w:spacing w:after="0" w:line="240" w:lineRule="auto"/>
        <w:rPr>
          <w:rFonts w:ascii="Arial" w:hAnsi="Arial" w:cs="Arial"/>
        </w:rPr>
      </w:pPr>
    </w:p>
    <w:p w14:paraId="3AB27B65" w14:textId="0C1A0821" w:rsidR="0032118A" w:rsidRPr="006D65F7" w:rsidRDefault="0032118A" w:rsidP="006324AE">
      <w:pPr>
        <w:autoSpaceDE w:val="0"/>
        <w:autoSpaceDN w:val="0"/>
        <w:adjustRightInd w:val="0"/>
        <w:spacing w:after="0" w:line="240" w:lineRule="auto"/>
        <w:rPr>
          <w:rFonts w:ascii="Arial" w:hAnsi="Arial" w:cs="Arial"/>
          <w:b/>
        </w:rPr>
      </w:pPr>
      <w:r w:rsidRPr="006D65F7">
        <w:rPr>
          <w:rFonts w:ascii="Arial" w:hAnsi="Arial" w:cs="Arial"/>
          <w:b/>
        </w:rPr>
        <w:t>Master Data Management (MDM)</w:t>
      </w:r>
    </w:p>
    <w:p w14:paraId="5DB68BD0" w14:textId="3F1EA2BF" w:rsidR="0032118A" w:rsidRPr="006D65F7" w:rsidRDefault="0032118A" w:rsidP="006324AE">
      <w:pPr>
        <w:autoSpaceDE w:val="0"/>
        <w:autoSpaceDN w:val="0"/>
        <w:adjustRightInd w:val="0"/>
        <w:spacing w:after="0" w:line="240" w:lineRule="auto"/>
        <w:rPr>
          <w:rFonts w:ascii="Arial" w:hAnsi="Arial" w:cs="Arial"/>
        </w:rPr>
      </w:pPr>
    </w:p>
    <w:p w14:paraId="155660B7" w14:textId="6D06B2FD" w:rsidR="0032118A" w:rsidRPr="006D65F7" w:rsidRDefault="00387E97" w:rsidP="006324AE">
      <w:pPr>
        <w:autoSpaceDE w:val="0"/>
        <w:autoSpaceDN w:val="0"/>
        <w:adjustRightInd w:val="0"/>
        <w:spacing w:after="0" w:line="240" w:lineRule="auto"/>
        <w:rPr>
          <w:rFonts w:ascii="Arial" w:hAnsi="Arial" w:cs="Arial"/>
        </w:rPr>
      </w:pPr>
      <w:r w:rsidRPr="006D65F7">
        <w:rPr>
          <w:rFonts w:ascii="Arial" w:hAnsi="Arial" w:cs="Arial"/>
        </w:rPr>
        <w:t>In business, master data management (MDM) is a method used to define and manage the critical data of an organization to provide, with data integration, a single point of reference</w:t>
      </w:r>
      <w:r w:rsidR="00D312D5" w:rsidRPr="006D65F7">
        <w:rPr>
          <w:rFonts w:ascii="Arial" w:hAnsi="Arial" w:cs="Arial"/>
        </w:rPr>
        <w:t>.</w:t>
      </w:r>
    </w:p>
    <w:p w14:paraId="350D80C8" w14:textId="466FD5CE" w:rsidR="00D312D5" w:rsidRPr="006D65F7" w:rsidRDefault="00D312D5" w:rsidP="006324AE">
      <w:pPr>
        <w:autoSpaceDE w:val="0"/>
        <w:autoSpaceDN w:val="0"/>
        <w:adjustRightInd w:val="0"/>
        <w:spacing w:after="0" w:line="240" w:lineRule="auto"/>
        <w:rPr>
          <w:rFonts w:ascii="Arial" w:hAnsi="Arial" w:cs="Arial"/>
        </w:rPr>
      </w:pPr>
    </w:p>
    <w:p w14:paraId="4B6A1D92" w14:textId="32C85D18" w:rsidR="00D312D5" w:rsidRPr="006D65F7" w:rsidRDefault="00D312D5" w:rsidP="004A6AA2">
      <w:pPr>
        <w:autoSpaceDE w:val="0"/>
        <w:autoSpaceDN w:val="0"/>
        <w:adjustRightInd w:val="0"/>
        <w:spacing w:after="0" w:line="240" w:lineRule="auto"/>
        <w:rPr>
          <w:rFonts w:ascii="Arial" w:hAnsi="Arial" w:cs="Arial"/>
          <w:b/>
        </w:rPr>
      </w:pPr>
      <w:r w:rsidRPr="006D65F7">
        <w:rPr>
          <w:rFonts w:ascii="Arial" w:hAnsi="Arial" w:cs="Arial"/>
          <w:b/>
        </w:rPr>
        <w:t>Data Quality Dimensions</w:t>
      </w:r>
    </w:p>
    <w:p w14:paraId="5077F105" w14:textId="77777777" w:rsidR="00D312D5" w:rsidRPr="006D65F7" w:rsidRDefault="00D312D5" w:rsidP="006324AE">
      <w:pPr>
        <w:autoSpaceDE w:val="0"/>
        <w:autoSpaceDN w:val="0"/>
        <w:adjustRightInd w:val="0"/>
        <w:spacing w:after="0" w:line="240" w:lineRule="auto"/>
        <w:rPr>
          <w:rFonts w:ascii="Arial" w:hAnsi="Arial" w:cs="Arial"/>
        </w:rPr>
      </w:pPr>
    </w:p>
    <w:p w14:paraId="738668B8" w14:textId="649C93C7" w:rsidR="00D312D5" w:rsidRPr="006D65F7" w:rsidRDefault="00641AF3" w:rsidP="00D312D5">
      <w:pPr>
        <w:autoSpaceDE w:val="0"/>
        <w:autoSpaceDN w:val="0"/>
        <w:adjustRightInd w:val="0"/>
        <w:spacing w:after="0" w:line="240" w:lineRule="auto"/>
        <w:rPr>
          <w:rFonts w:ascii="Arial" w:hAnsi="Arial" w:cs="Arial"/>
        </w:rPr>
      </w:pPr>
      <w:r w:rsidRPr="006D65F7">
        <w:rPr>
          <w:rFonts w:ascii="Arial" w:hAnsi="Arial" w:cs="Arial"/>
        </w:rPr>
        <w:t>Describes</w:t>
      </w:r>
      <w:r w:rsidR="00D312D5" w:rsidRPr="006D65F7">
        <w:rPr>
          <w:rFonts w:ascii="Arial" w:hAnsi="Arial" w:cs="Arial"/>
        </w:rPr>
        <w:t xml:space="preserve"> a data quality measure that can relate to multiple data elements including attribute, record, table, system or more abstract groupings such as business unit, company or product range</w:t>
      </w:r>
    </w:p>
    <w:p w14:paraId="1E12A523" w14:textId="65DE2BA2" w:rsidR="00641AF3" w:rsidRPr="006D65F7" w:rsidRDefault="00641AF3" w:rsidP="00D312D5">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122"/>
        <w:gridCol w:w="6894"/>
      </w:tblGrid>
      <w:tr w:rsidR="00641AF3" w:rsidRPr="006D65F7" w14:paraId="54315D2C" w14:textId="77777777" w:rsidTr="00641AF3">
        <w:tc>
          <w:tcPr>
            <w:tcW w:w="2122" w:type="dxa"/>
          </w:tcPr>
          <w:p w14:paraId="3C5E9B47" w14:textId="3CC0F084" w:rsidR="00641AF3" w:rsidRPr="006D65F7" w:rsidRDefault="00641AF3" w:rsidP="00D312D5">
            <w:pPr>
              <w:autoSpaceDE w:val="0"/>
              <w:autoSpaceDN w:val="0"/>
              <w:adjustRightInd w:val="0"/>
              <w:rPr>
                <w:rFonts w:ascii="Arial" w:hAnsi="Arial" w:cs="Arial"/>
              </w:rPr>
            </w:pPr>
            <w:r w:rsidRPr="006D65F7">
              <w:rPr>
                <w:rFonts w:ascii="Arial" w:hAnsi="Arial" w:cs="Arial"/>
              </w:rPr>
              <w:t>Hard Dimensions</w:t>
            </w:r>
          </w:p>
        </w:tc>
        <w:tc>
          <w:tcPr>
            <w:tcW w:w="6894" w:type="dxa"/>
          </w:tcPr>
          <w:p w14:paraId="1477D4F4" w14:textId="16FBA667" w:rsidR="00641AF3" w:rsidRPr="006D65F7" w:rsidRDefault="00641AF3" w:rsidP="00D312D5">
            <w:pPr>
              <w:autoSpaceDE w:val="0"/>
              <w:autoSpaceDN w:val="0"/>
              <w:adjustRightInd w:val="0"/>
              <w:rPr>
                <w:rFonts w:ascii="Arial" w:hAnsi="Arial" w:cs="Arial"/>
              </w:rPr>
            </w:pPr>
            <w:r w:rsidRPr="006D65F7">
              <w:rPr>
                <w:rFonts w:ascii="Arial" w:hAnsi="Arial" w:cs="Arial"/>
              </w:rPr>
              <w:t>Can measure directly using SQL queries</w:t>
            </w:r>
          </w:p>
        </w:tc>
      </w:tr>
      <w:tr w:rsidR="00641AF3" w:rsidRPr="006D65F7" w14:paraId="72F91D29" w14:textId="77777777" w:rsidTr="00641AF3">
        <w:tc>
          <w:tcPr>
            <w:tcW w:w="2122" w:type="dxa"/>
          </w:tcPr>
          <w:p w14:paraId="04D0343C" w14:textId="02C438BA" w:rsidR="00641AF3" w:rsidRPr="006D65F7" w:rsidRDefault="00641AF3" w:rsidP="00D312D5">
            <w:pPr>
              <w:autoSpaceDE w:val="0"/>
              <w:autoSpaceDN w:val="0"/>
              <w:adjustRightInd w:val="0"/>
              <w:rPr>
                <w:rFonts w:ascii="Arial" w:hAnsi="Arial" w:cs="Arial"/>
              </w:rPr>
            </w:pPr>
            <w:r w:rsidRPr="006D65F7">
              <w:rPr>
                <w:rFonts w:ascii="Arial" w:hAnsi="Arial" w:cs="Arial"/>
              </w:rPr>
              <w:t>Soft Dimensions</w:t>
            </w:r>
          </w:p>
        </w:tc>
        <w:tc>
          <w:tcPr>
            <w:tcW w:w="6894" w:type="dxa"/>
          </w:tcPr>
          <w:p w14:paraId="42708DB4" w14:textId="472AC1FA" w:rsidR="00641AF3" w:rsidRPr="006D65F7" w:rsidRDefault="00641AF3" w:rsidP="00D312D5">
            <w:pPr>
              <w:autoSpaceDE w:val="0"/>
              <w:autoSpaceDN w:val="0"/>
              <w:adjustRightInd w:val="0"/>
              <w:rPr>
                <w:rFonts w:ascii="Arial" w:hAnsi="Arial" w:cs="Arial"/>
              </w:rPr>
            </w:pPr>
            <w:r w:rsidRPr="006D65F7">
              <w:rPr>
                <w:rFonts w:ascii="Arial" w:hAnsi="Arial" w:cs="Arial"/>
              </w:rPr>
              <w:t>Subjective, measure through data users</w:t>
            </w:r>
          </w:p>
        </w:tc>
      </w:tr>
    </w:tbl>
    <w:p w14:paraId="173CC6BD" w14:textId="0A4200C4" w:rsidR="00641AF3" w:rsidRPr="006D65F7" w:rsidRDefault="00641AF3" w:rsidP="00D312D5">
      <w:pPr>
        <w:autoSpaceDE w:val="0"/>
        <w:autoSpaceDN w:val="0"/>
        <w:adjustRightInd w:val="0"/>
        <w:spacing w:after="0" w:line="240" w:lineRule="auto"/>
        <w:rPr>
          <w:rFonts w:ascii="Arial" w:hAnsi="Arial" w:cs="Arial"/>
        </w:rPr>
      </w:pPr>
    </w:p>
    <w:p w14:paraId="2124251D" w14:textId="22BB17CF" w:rsidR="008F4D0C" w:rsidRPr="006D65F7" w:rsidRDefault="008F4D0C" w:rsidP="00D312D5">
      <w:pPr>
        <w:autoSpaceDE w:val="0"/>
        <w:autoSpaceDN w:val="0"/>
        <w:adjustRightInd w:val="0"/>
        <w:spacing w:after="0" w:line="240" w:lineRule="auto"/>
        <w:rPr>
          <w:rFonts w:ascii="Arial" w:hAnsi="Arial" w:cs="Arial"/>
        </w:rPr>
      </w:pPr>
      <w:r w:rsidRPr="006D65F7">
        <w:rPr>
          <w:rFonts w:ascii="Arial" w:hAnsi="Arial" w:cs="Arial"/>
        </w:rPr>
        <w:t>Hard Dimension</w:t>
      </w:r>
    </w:p>
    <w:p w14:paraId="7E8D28CD" w14:textId="0863410E" w:rsidR="00270565" w:rsidRPr="006D65F7" w:rsidRDefault="00270565" w:rsidP="00D312D5">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2263"/>
        <w:gridCol w:w="7513"/>
      </w:tblGrid>
      <w:tr w:rsidR="00270565" w:rsidRPr="006D65F7" w14:paraId="3288461F" w14:textId="77777777" w:rsidTr="00270565">
        <w:tc>
          <w:tcPr>
            <w:tcW w:w="2263" w:type="dxa"/>
          </w:tcPr>
          <w:p w14:paraId="612CFAD7" w14:textId="3B9AA6FC" w:rsidR="00270565" w:rsidRPr="006D65F7" w:rsidRDefault="00270565" w:rsidP="00D312D5">
            <w:pPr>
              <w:autoSpaceDE w:val="0"/>
              <w:autoSpaceDN w:val="0"/>
              <w:adjustRightInd w:val="0"/>
              <w:rPr>
                <w:rFonts w:ascii="Arial" w:hAnsi="Arial" w:cs="Arial"/>
              </w:rPr>
            </w:pPr>
            <w:r w:rsidRPr="006D65F7">
              <w:rPr>
                <w:rFonts w:ascii="Arial" w:hAnsi="Arial" w:cs="Arial"/>
              </w:rPr>
              <w:t>Completeness</w:t>
            </w:r>
          </w:p>
        </w:tc>
        <w:tc>
          <w:tcPr>
            <w:tcW w:w="7513" w:type="dxa"/>
          </w:tcPr>
          <w:p w14:paraId="68471B2C" w14:textId="081DDB37" w:rsidR="00270565" w:rsidRPr="006D65F7" w:rsidRDefault="00270565" w:rsidP="00270565">
            <w:pPr>
              <w:autoSpaceDE w:val="0"/>
              <w:autoSpaceDN w:val="0"/>
              <w:adjustRightInd w:val="0"/>
              <w:rPr>
                <w:rFonts w:ascii="Arial" w:hAnsi="Arial" w:cs="Arial"/>
              </w:rPr>
            </w:pPr>
            <w:r w:rsidRPr="006D65F7">
              <w:rPr>
                <w:rFonts w:ascii="Arial" w:hAnsi="Arial" w:cs="Arial"/>
              </w:rPr>
              <w:t>In a closed-world assumption, the presence of NULLs is what defines the completeness.</w:t>
            </w:r>
          </w:p>
          <w:p w14:paraId="7C6F828D" w14:textId="5CF0568E" w:rsidR="00270565" w:rsidRPr="006D65F7" w:rsidRDefault="00270565" w:rsidP="00EB02C4">
            <w:pPr>
              <w:pStyle w:val="ListParagraph"/>
              <w:numPr>
                <w:ilvl w:val="0"/>
                <w:numId w:val="20"/>
              </w:numPr>
              <w:autoSpaceDE w:val="0"/>
              <w:autoSpaceDN w:val="0"/>
              <w:adjustRightInd w:val="0"/>
              <w:rPr>
                <w:rFonts w:ascii="Arial" w:hAnsi="Arial" w:cs="Arial"/>
              </w:rPr>
            </w:pPr>
            <w:r w:rsidRPr="006D65F7">
              <w:rPr>
                <w:rFonts w:ascii="Arial" w:hAnsi="Arial" w:cs="Arial"/>
              </w:rPr>
              <w:t>Attribute completeness</w:t>
            </w:r>
          </w:p>
          <w:p w14:paraId="35BD41AA" w14:textId="2EEB131D" w:rsidR="00270565" w:rsidRPr="006D65F7" w:rsidRDefault="00270565" w:rsidP="00EB02C4">
            <w:pPr>
              <w:pStyle w:val="ListParagraph"/>
              <w:numPr>
                <w:ilvl w:val="0"/>
                <w:numId w:val="20"/>
              </w:numPr>
              <w:autoSpaceDE w:val="0"/>
              <w:autoSpaceDN w:val="0"/>
              <w:adjustRightInd w:val="0"/>
              <w:rPr>
                <w:rFonts w:ascii="Arial" w:hAnsi="Arial" w:cs="Arial"/>
              </w:rPr>
            </w:pPr>
            <w:r w:rsidRPr="006D65F7">
              <w:rPr>
                <w:rFonts w:ascii="Arial" w:hAnsi="Arial" w:cs="Arial"/>
              </w:rPr>
              <w:t>Tuple completeness (row)</w:t>
            </w:r>
          </w:p>
          <w:p w14:paraId="29F846D1" w14:textId="2637B13D" w:rsidR="00270565" w:rsidRPr="006D65F7" w:rsidRDefault="00270565" w:rsidP="00EB02C4">
            <w:pPr>
              <w:pStyle w:val="ListParagraph"/>
              <w:numPr>
                <w:ilvl w:val="0"/>
                <w:numId w:val="20"/>
              </w:numPr>
              <w:autoSpaceDE w:val="0"/>
              <w:autoSpaceDN w:val="0"/>
              <w:adjustRightInd w:val="0"/>
              <w:rPr>
                <w:rFonts w:ascii="Arial" w:hAnsi="Arial" w:cs="Arial"/>
              </w:rPr>
            </w:pPr>
            <w:r w:rsidRPr="006D65F7">
              <w:rPr>
                <w:rFonts w:ascii="Arial" w:hAnsi="Arial" w:cs="Arial"/>
              </w:rPr>
              <w:t>Relation completeness (group of rows)</w:t>
            </w:r>
          </w:p>
          <w:p w14:paraId="159FE7B2" w14:textId="3FC50746" w:rsidR="00270565" w:rsidRPr="006D65F7" w:rsidRDefault="00270565" w:rsidP="00EB02C4">
            <w:pPr>
              <w:pStyle w:val="ListParagraph"/>
              <w:numPr>
                <w:ilvl w:val="0"/>
                <w:numId w:val="20"/>
              </w:numPr>
              <w:autoSpaceDE w:val="0"/>
              <w:autoSpaceDN w:val="0"/>
              <w:adjustRightInd w:val="0"/>
              <w:rPr>
                <w:rFonts w:ascii="Arial" w:hAnsi="Arial" w:cs="Arial"/>
              </w:rPr>
            </w:pPr>
            <w:r w:rsidRPr="006D65F7">
              <w:rPr>
                <w:rFonts w:ascii="Arial" w:hAnsi="Arial" w:cs="Arial"/>
              </w:rPr>
              <w:t xml:space="preserve">Value completeness (complex </w:t>
            </w:r>
            <w:proofErr w:type="spellStart"/>
            <w:r w:rsidRPr="006D65F7">
              <w:rPr>
                <w:rFonts w:ascii="Arial" w:hAnsi="Arial" w:cs="Arial"/>
              </w:rPr>
              <w:t>eg</w:t>
            </w:r>
            <w:proofErr w:type="spellEnd"/>
            <w:r w:rsidRPr="006D65F7">
              <w:rPr>
                <w:rFonts w:ascii="Arial" w:hAnsi="Arial" w:cs="Arial"/>
              </w:rPr>
              <w:t xml:space="preserve"> XML</w:t>
            </w:r>
          </w:p>
        </w:tc>
      </w:tr>
      <w:tr w:rsidR="00270565" w:rsidRPr="00597A74" w14:paraId="0F3DD5B9" w14:textId="77777777" w:rsidTr="00270565">
        <w:tc>
          <w:tcPr>
            <w:tcW w:w="2263" w:type="dxa"/>
          </w:tcPr>
          <w:p w14:paraId="30F6DE6B" w14:textId="6FE64C03" w:rsidR="00270565" w:rsidRPr="00597A74" w:rsidRDefault="00270565" w:rsidP="00D312D5">
            <w:pPr>
              <w:autoSpaceDE w:val="0"/>
              <w:autoSpaceDN w:val="0"/>
              <w:adjustRightInd w:val="0"/>
              <w:rPr>
                <w:rFonts w:ascii="Arial" w:hAnsi="Arial" w:cs="Arial"/>
              </w:rPr>
            </w:pPr>
            <w:r w:rsidRPr="00597A74">
              <w:rPr>
                <w:rFonts w:ascii="Arial" w:hAnsi="Arial" w:cs="Arial"/>
              </w:rPr>
              <w:t>Accuracy</w:t>
            </w:r>
          </w:p>
        </w:tc>
        <w:tc>
          <w:tcPr>
            <w:tcW w:w="7513" w:type="dxa"/>
          </w:tcPr>
          <w:p w14:paraId="09BF6978" w14:textId="27199F00" w:rsidR="00270565" w:rsidRPr="00597A74" w:rsidRDefault="00270565" w:rsidP="00D312D5">
            <w:pPr>
              <w:autoSpaceDE w:val="0"/>
              <w:autoSpaceDN w:val="0"/>
              <w:adjustRightInd w:val="0"/>
              <w:rPr>
                <w:rFonts w:ascii="Arial" w:hAnsi="Arial" w:cs="Arial"/>
              </w:rPr>
            </w:pPr>
            <w:r w:rsidRPr="00597A74">
              <w:rPr>
                <w:rFonts w:ascii="Arial" w:hAnsi="Arial" w:cs="Arial"/>
              </w:rPr>
              <w:t xml:space="preserve">Difficult to measure. Can </w:t>
            </w:r>
            <w:proofErr w:type="gramStart"/>
            <w:r w:rsidRPr="00597A74">
              <w:rPr>
                <w:rFonts w:ascii="Arial" w:hAnsi="Arial" w:cs="Arial"/>
              </w:rPr>
              <w:t>you</w:t>
            </w:r>
            <w:proofErr w:type="gramEnd"/>
            <w:r w:rsidRPr="00597A74">
              <w:rPr>
                <w:rFonts w:ascii="Arial" w:hAnsi="Arial" w:cs="Arial"/>
              </w:rPr>
              <w:t xml:space="preserve"> statistical techniques to determine if an attribute contains accurate values</w:t>
            </w:r>
            <w:r w:rsidR="00597A74" w:rsidRPr="00597A74">
              <w:rPr>
                <w:rFonts w:ascii="Arial" w:hAnsi="Arial" w:cs="Arial"/>
              </w:rPr>
              <w:t xml:space="preserve"> </w:t>
            </w:r>
            <w:proofErr w:type="spellStart"/>
            <w:r w:rsidR="00597A74" w:rsidRPr="00597A74">
              <w:rPr>
                <w:rFonts w:ascii="Arial" w:hAnsi="Arial" w:cs="Arial"/>
              </w:rPr>
              <w:t>ie</w:t>
            </w:r>
            <w:proofErr w:type="spellEnd"/>
            <w:r w:rsidR="00597A74" w:rsidRPr="00597A74">
              <w:rPr>
                <w:rFonts w:ascii="Arial" w:hAnsi="Arial" w:cs="Arial"/>
              </w:rPr>
              <w:t xml:space="preserve"> values with low frequency may be incorrect.</w:t>
            </w:r>
          </w:p>
        </w:tc>
      </w:tr>
      <w:tr w:rsidR="00270565" w:rsidRPr="00597A74" w14:paraId="5B755469" w14:textId="77777777" w:rsidTr="00270565">
        <w:tc>
          <w:tcPr>
            <w:tcW w:w="2263" w:type="dxa"/>
          </w:tcPr>
          <w:p w14:paraId="523CC55D" w14:textId="76572FE7" w:rsidR="00270565" w:rsidRPr="00597A74" w:rsidRDefault="00270565" w:rsidP="00D312D5">
            <w:pPr>
              <w:autoSpaceDE w:val="0"/>
              <w:autoSpaceDN w:val="0"/>
              <w:adjustRightInd w:val="0"/>
              <w:rPr>
                <w:rFonts w:ascii="Arial" w:hAnsi="Arial" w:cs="Arial"/>
              </w:rPr>
            </w:pPr>
            <w:r w:rsidRPr="00597A74">
              <w:rPr>
                <w:rFonts w:ascii="Arial" w:hAnsi="Arial" w:cs="Arial"/>
              </w:rPr>
              <w:t>Information</w:t>
            </w:r>
          </w:p>
        </w:tc>
        <w:tc>
          <w:tcPr>
            <w:tcW w:w="7513" w:type="dxa"/>
          </w:tcPr>
          <w:p w14:paraId="006C729B" w14:textId="59148CF2" w:rsidR="00270565" w:rsidRPr="00597A74" w:rsidRDefault="00144EB1" w:rsidP="00D312D5">
            <w:pPr>
              <w:autoSpaceDE w:val="0"/>
              <w:autoSpaceDN w:val="0"/>
              <w:adjustRightInd w:val="0"/>
              <w:rPr>
                <w:rFonts w:ascii="Arial" w:hAnsi="Arial" w:cs="Arial"/>
              </w:rPr>
            </w:pPr>
            <w:r>
              <w:rPr>
                <w:rFonts w:ascii="Arial" w:hAnsi="Arial" w:cs="Arial"/>
              </w:rPr>
              <w:t>D</w:t>
            </w:r>
            <w:r w:rsidRPr="00144EB1">
              <w:rPr>
                <w:rFonts w:ascii="Arial" w:hAnsi="Arial" w:cs="Arial"/>
              </w:rPr>
              <w:t>efines entropy as the quantification of information in a system</w:t>
            </w:r>
          </w:p>
        </w:tc>
      </w:tr>
      <w:tr w:rsidR="00270565" w:rsidRPr="00597A74" w14:paraId="7457F4F6" w14:textId="77777777" w:rsidTr="00270565">
        <w:tc>
          <w:tcPr>
            <w:tcW w:w="2263" w:type="dxa"/>
          </w:tcPr>
          <w:p w14:paraId="4D3C7A0D" w14:textId="7824D1E2" w:rsidR="00270565" w:rsidRPr="00597A74" w:rsidRDefault="00270565" w:rsidP="00D312D5">
            <w:pPr>
              <w:autoSpaceDE w:val="0"/>
              <w:autoSpaceDN w:val="0"/>
              <w:adjustRightInd w:val="0"/>
              <w:rPr>
                <w:rFonts w:ascii="Arial" w:hAnsi="Arial" w:cs="Arial"/>
              </w:rPr>
            </w:pPr>
            <w:r w:rsidRPr="00597A74">
              <w:rPr>
                <w:rFonts w:ascii="Arial" w:hAnsi="Arial" w:cs="Arial"/>
              </w:rPr>
              <w:t>Consistency</w:t>
            </w:r>
          </w:p>
        </w:tc>
        <w:tc>
          <w:tcPr>
            <w:tcW w:w="7513" w:type="dxa"/>
          </w:tcPr>
          <w:p w14:paraId="24232BE7" w14:textId="5173C733" w:rsidR="00270565" w:rsidRPr="00597A74" w:rsidRDefault="00270565" w:rsidP="00D312D5">
            <w:pPr>
              <w:autoSpaceDE w:val="0"/>
              <w:autoSpaceDN w:val="0"/>
              <w:adjustRightInd w:val="0"/>
              <w:rPr>
                <w:rFonts w:ascii="Arial" w:hAnsi="Arial" w:cs="Arial"/>
              </w:rPr>
            </w:pPr>
            <w:r w:rsidRPr="00597A74">
              <w:rPr>
                <w:rFonts w:ascii="Arial" w:hAnsi="Arial" w:cs="Arial"/>
              </w:rPr>
              <w:t>Compare the same value across multiple systems</w:t>
            </w:r>
          </w:p>
        </w:tc>
      </w:tr>
    </w:tbl>
    <w:p w14:paraId="0084496C" w14:textId="3F07BC85" w:rsidR="00641AF3" w:rsidRPr="00597A74" w:rsidRDefault="00641AF3" w:rsidP="00270565">
      <w:pPr>
        <w:autoSpaceDE w:val="0"/>
        <w:autoSpaceDN w:val="0"/>
        <w:adjustRightInd w:val="0"/>
        <w:spacing w:after="0" w:line="240" w:lineRule="auto"/>
        <w:rPr>
          <w:rFonts w:ascii="Arial" w:hAnsi="Arial" w:cs="Arial"/>
        </w:rPr>
      </w:pPr>
    </w:p>
    <w:p w14:paraId="26D80B17" w14:textId="58FF4B4B" w:rsidR="001703C1" w:rsidRPr="006D65F7" w:rsidRDefault="001703C1" w:rsidP="00270565">
      <w:pPr>
        <w:autoSpaceDE w:val="0"/>
        <w:autoSpaceDN w:val="0"/>
        <w:adjustRightInd w:val="0"/>
        <w:spacing w:after="0" w:line="240" w:lineRule="auto"/>
        <w:rPr>
          <w:rFonts w:ascii="Arial" w:hAnsi="Arial" w:cs="Arial"/>
        </w:rPr>
      </w:pPr>
      <w:r w:rsidRPr="006D65F7">
        <w:rPr>
          <w:rFonts w:ascii="Arial" w:hAnsi="Arial" w:cs="Arial"/>
        </w:rPr>
        <w:t>Soft Dimensions</w:t>
      </w:r>
    </w:p>
    <w:p w14:paraId="54F862AC" w14:textId="57EE45F0" w:rsidR="001703C1" w:rsidRPr="006D65F7" w:rsidRDefault="001703C1" w:rsidP="00270565">
      <w:pPr>
        <w:autoSpaceDE w:val="0"/>
        <w:autoSpaceDN w:val="0"/>
        <w:adjustRightInd w:val="0"/>
        <w:spacing w:after="0" w:line="240" w:lineRule="auto"/>
        <w:rPr>
          <w:rFonts w:ascii="Arial" w:hAnsi="Arial" w:cs="Arial"/>
        </w:rPr>
      </w:pPr>
    </w:p>
    <w:tbl>
      <w:tblPr>
        <w:tblStyle w:val="TableGrid"/>
        <w:tblW w:w="9776" w:type="dxa"/>
        <w:tblLook w:val="04A0" w:firstRow="1" w:lastRow="0" w:firstColumn="1" w:lastColumn="0" w:noHBand="0" w:noVBand="1"/>
      </w:tblPr>
      <w:tblGrid>
        <w:gridCol w:w="1980"/>
        <w:gridCol w:w="7796"/>
      </w:tblGrid>
      <w:tr w:rsidR="001703C1" w:rsidRPr="006D65F7" w14:paraId="77B35AA5" w14:textId="77777777" w:rsidTr="0072782A">
        <w:tc>
          <w:tcPr>
            <w:tcW w:w="1980" w:type="dxa"/>
          </w:tcPr>
          <w:p w14:paraId="72016475" w14:textId="52FBF733" w:rsidR="001703C1" w:rsidRPr="006D65F7" w:rsidRDefault="00232A30" w:rsidP="00AC6C3A">
            <w:pPr>
              <w:autoSpaceDE w:val="0"/>
              <w:autoSpaceDN w:val="0"/>
              <w:adjustRightInd w:val="0"/>
              <w:rPr>
                <w:rFonts w:ascii="Arial" w:hAnsi="Arial" w:cs="Arial"/>
                <w:b/>
              </w:rPr>
            </w:pPr>
            <w:r w:rsidRPr="006D65F7">
              <w:rPr>
                <w:rFonts w:ascii="Arial" w:hAnsi="Arial" w:cs="Arial"/>
              </w:rPr>
              <w:t>Timeliness</w:t>
            </w:r>
          </w:p>
        </w:tc>
        <w:tc>
          <w:tcPr>
            <w:tcW w:w="7796" w:type="dxa"/>
          </w:tcPr>
          <w:p w14:paraId="5FFFE9A5" w14:textId="3752D6E4" w:rsidR="001703C1" w:rsidRPr="006D65F7" w:rsidRDefault="00232A30" w:rsidP="00232A30">
            <w:pPr>
              <w:autoSpaceDE w:val="0"/>
              <w:autoSpaceDN w:val="0"/>
              <w:adjustRightInd w:val="0"/>
              <w:rPr>
                <w:rFonts w:ascii="Arial" w:hAnsi="Arial" w:cs="Arial"/>
              </w:rPr>
            </w:pPr>
            <w:r w:rsidRPr="006D65F7">
              <w:rPr>
                <w:rFonts w:ascii="Arial" w:hAnsi="Arial" w:cs="Arial"/>
              </w:rPr>
              <w:t>Degree to which data is current and available when needed</w:t>
            </w:r>
          </w:p>
        </w:tc>
      </w:tr>
      <w:tr w:rsidR="001703C1" w:rsidRPr="006D65F7" w14:paraId="4307388C" w14:textId="77777777" w:rsidTr="0072782A">
        <w:tc>
          <w:tcPr>
            <w:tcW w:w="1980" w:type="dxa"/>
          </w:tcPr>
          <w:p w14:paraId="36A967E0" w14:textId="0BB55E48" w:rsidR="001703C1" w:rsidRPr="006D65F7" w:rsidRDefault="0072782A" w:rsidP="00AC6C3A">
            <w:pPr>
              <w:autoSpaceDE w:val="0"/>
              <w:autoSpaceDN w:val="0"/>
              <w:adjustRightInd w:val="0"/>
              <w:rPr>
                <w:rFonts w:ascii="Arial" w:hAnsi="Arial" w:cs="Arial"/>
              </w:rPr>
            </w:pPr>
            <w:r w:rsidRPr="006D65F7">
              <w:rPr>
                <w:rFonts w:ascii="Arial" w:hAnsi="Arial" w:cs="Arial"/>
              </w:rPr>
              <w:t>Ease of use</w:t>
            </w:r>
          </w:p>
        </w:tc>
        <w:tc>
          <w:tcPr>
            <w:tcW w:w="7796" w:type="dxa"/>
          </w:tcPr>
          <w:p w14:paraId="30A4F2E6" w14:textId="029BB338" w:rsidR="001703C1" w:rsidRPr="006D65F7" w:rsidRDefault="0072782A" w:rsidP="00AC6C3A">
            <w:pPr>
              <w:autoSpaceDE w:val="0"/>
              <w:autoSpaceDN w:val="0"/>
              <w:adjustRightInd w:val="0"/>
              <w:rPr>
                <w:rFonts w:ascii="Arial" w:hAnsi="Arial" w:cs="Arial"/>
              </w:rPr>
            </w:pPr>
            <w:r w:rsidRPr="006D65F7">
              <w:rPr>
                <w:rFonts w:ascii="Arial" w:hAnsi="Arial" w:cs="Arial"/>
              </w:rPr>
              <w:t>Relies on user perception.</w:t>
            </w:r>
          </w:p>
        </w:tc>
      </w:tr>
      <w:tr w:rsidR="0072782A" w:rsidRPr="006D65F7" w14:paraId="30C122B2" w14:textId="77777777" w:rsidTr="0072782A">
        <w:tc>
          <w:tcPr>
            <w:tcW w:w="1980" w:type="dxa"/>
          </w:tcPr>
          <w:p w14:paraId="3228A0CD" w14:textId="6730DC94" w:rsidR="0072782A" w:rsidRPr="006D65F7" w:rsidRDefault="0072782A" w:rsidP="00AC6C3A">
            <w:pPr>
              <w:autoSpaceDE w:val="0"/>
              <w:autoSpaceDN w:val="0"/>
              <w:adjustRightInd w:val="0"/>
              <w:rPr>
                <w:rFonts w:ascii="Arial" w:hAnsi="Arial" w:cs="Arial"/>
              </w:rPr>
            </w:pPr>
            <w:r w:rsidRPr="006D65F7">
              <w:rPr>
                <w:rFonts w:ascii="Arial" w:hAnsi="Arial" w:cs="Arial"/>
              </w:rPr>
              <w:t>Intention</w:t>
            </w:r>
          </w:p>
        </w:tc>
        <w:tc>
          <w:tcPr>
            <w:tcW w:w="7796" w:type="dxa"/>
          </w:tcPr>
          <w:p w14:paraId="5BADAC8A" w14:textId="44B0FF66" w:rsidR="0072782A" w:rsidRPr="006D65F7" w:rsidRDefault="0072782A" w:rsidP="00AC6C3A">
            <w:pPr>
              <w:autoSpaceDE w:val="0"/>
              <w:autoSpaceDN w:val="0"/>
              <w:adjustRightInd w:val="0"/>
              <w:rPr>
                <w:rFonts w:ascii="Arial" w:hAnsi="Arial" w:cs="Arial"/>
              </w:rPr>
            </w:pPr>
            <w:r w:rsidRPr="006D65F7">
              <w:rPr>
                <w:rFonts w:ascii="Arial" w:hAnsi="Arial" w:cs="Arial"/>
              </w:rPr>
              <w:t>Is the data the right data for its intended use?</w:t>
            </w:r>
            <w:r w:rsidR="00144EB1">
              <w:rPr>
                <w:rFonts w:ascii="Arial" w:hAnsi="Arial" w:cs="Arial"/>
              </w:rPr>
              <w:t xml:space="preserve"> Unintended data, for example, would be holding the fact that someone has left the company in the name field.</w:t>
            </w:r>
          </w:p>
        </w:tc>
      </w:tr>
      <w:tr w:rsidR="0072782A" w:rsidRPr="006D65F7" w14:paraId="6E1E6799" w14:textId="77777777" w:rsidTr="0072782A">
        <w:tc>
          <w:tcPr>
            <w:tcW w:w="1980" w:type="dxa"/>
          </w:tcPr>
          <w:p w14:paraId="637E169A" w14:textId="75C0BC7C" w:rsidR="0072782A" w:rsidRPr="006D65F7" w:rsidRDefault="0072782A" w:rsidP="00AC6C3A">
            <w:pPr>
              <w:autoSpaceDE w:val="0"/>
              <w:autoSpaceDN w:val="0"/>
              <w:adjustRightInd w:val="0"/>
              <w:rPr>
                <w:rFonts w:ascii="Arial" w:hAnsi="Arial" w:cs="Arial"/>
              </w:rPr>
            </w:pPr>
            <w:r w:rsidRPr="006D65F7">
              <w:rPr>
                <w:rFonts w:ascii="Arial" w:hAnsi="Arial" w:cs="Arial"/>
              </w:rPr>
              <w:t>Trust</w:t>
            </w:r>
          </w:p>
        </w:tc>
        <w:tc>
          <w:tcPr>
            <w:tcW w:w="7796" w:type="dxa"/>
          </w:tcPr>
          <w:p w14:paraId="77360302" w14:textId="610BA823" w:rsidR="0072782A" w:rsidRPr="006D65F7" w:rsidRDefault="0072782A" w:rsidP="00AC6C3A">
            <w:pPr>
              <w:autoSpaceDE w:val="0"/>
              <w:autoSpaceDN w:val="0"/>
              <w:adjustRightInd w:val="0"/>
              <w:rPr>
                <w:rFonts w:ascii="Arial" w:hAnsi="Arial" w:cs="Arial"/>
              </w:rPr>
            </w:pPr>
            <w:r w:rsidRPr="006D65F7">
              <w:rPr>
                <w:rFonts w:ascii="Arial" w:hAnsi="Arial" w:cs="Arial"/>
              </w:rPr>
              <w:t>You have to ask users whether they trust the data.</w:t>
            </w:r>
          </w:p>
        </w:tc>
      </w:tr>
      <w:tr w:rsidR="0072782A" w:rsidRPr="006D65F7" w14:paraId="47C93A36" w14:textId="77777777" w:rsidTr="0072782A">
        <w:tc>
          <w:tcPr>
            <w:tcW w:w="1980" w:type="dxa"/>
          </w:tcPr>
          <w:p w14:paraId="14F33128" w14:textId="4D7E9093" w:rsidR="0072782A" w:rsidRPr="006D65F7" w:rsidRDefault="0072782A" w:rsidP="00AC6C3A">
            <w:pPr>
              <w:autoSpaceDE w:val="0"/>
              <w:autoSpaceDN w:val="0"/>
              <w:adjustRightInd w:val="0"/>
              <w:rPr>
                <w:rFonts w:ascii="Arial" w:hAnsi="Arial" w:cs="Arial"/>
              </w:rPr>
            </w:pPr>
            <w:r w:rsidRPr="006D65F7">
              <w:rPr>
                <w:rFonts w:ascii="Arial" w:hAnsi="Arial" w:cs="Arial"/>
              </w:rPr>
              <w:t>Presentation quality</w:t>
            </w:r>
          </w:p>
        </w:tc>
        <w:tc>
          <w:tcPr>
            <w:tcW w:w="7796" w:type="dxa"/>
          </w:tcPr>
          <w:p w14:paraId="50B195B6" w14:textId="77777777" w:rsidR="0072782A" w:rsidRPr="006D65F7" w:rsidRDefault="0072782A" w:rsidP="00AC6C3A">
            <w:pPr>
              <w:autoSpaceDE w:val="0"/>
              <w:autoSpaceDN w:val="0"/>
              <w:adjustRightInd w:val="0"/>
              <w:rPr>
                <w:rFonts w:ascii="Arial" w:hAnsi="Arial" w:cs="Arial"/>
              </w:rPr>
            </w:pPr>
          </w:p>
        </w:tc>
      </w:tr>
    </w:tbl>
    <w:p w14:paraId="6AFDDFC7" w14:textId="169E7093" w:rsidR="001703C1" w:rsidRPr="006D65F7" w:rsidRDefault="001703C1" w:rsidP="001703C1">
      <w:pPr>
        <w:autoSpaceDE w:val="0"/>
        <w:autoSpaceDN w:val="0"/>
        <w:adjustRightInd w:val="0"/>
        <w:spacing w:after="0" w:line="240" w:lineRule="auto"/>
        <w:rPr>
          <w:rFonts w:ascii="Arial" w:hAnsi="Arial" w:cs="Arial"/>
        </w:rPr>
      </w:pPr>
    </w:p>
    <w:p w14:paraId="575181BB" w14:textId="1F69E948" w:rsidR="004A6AA2" w:rsidRPr="006D65F7" w:rsidRDefault="004A6AA2" w:rsidP="001703C1">
      <w:pPr>
        <w:autoSpaceDE w:val="0"/>
        <w:autoSpaceDN w:val="0"/>
        <w:adjustRightInd w:val="0"/>
        <w:spacing w:after="0" w:line="240" w:lineRule="auto"/>
        <w:rPr>
          <w:rFonts w:ascii="Arial" w:hAnsi="Arial" w:cs="Arial"/>
          <w:b/>
        </w:rPr>
      </w:pPr>
      <w:r w:rsidRPr="006D65F7">
        <w:rPr>
          <w:rFonts w:ascii="Arial" w:hAnsi="Arial" w:cs="Arial"/>
          <w:b/>
        </w:rPr>
        <w:t>Data Quality Schema Dimensions</w:t>
      </w:r>
    </w:p>
    <w:p w14:paraId="3D27331E" w14:textId="23E0D613" w:rsidR="004A6AA2" w:rsidRPr="006D65F7" w:rsidRDefault="004A6AA2" w:rsidP="001703C1">
      <w:pPr>
        <w:autoSpaceDE w:val="0"/>
        <w:autoSpaceDN w:val="0"/>
        <w:adjustRightInd w:val="0"/>
        <w:spacing w:after="0" w:line="240" w:lineRule="auto"/>
        <w:rPr>
          <w:rFonts w:ascii="Arial" w:hAnsi="Arial" w:cs="Arial"/>
          <w:sz w:val="23"/>
          <w:szCs w:val="23"/>
        </w:rPr>
      </w:pPr>
    </w:p>
    <w:tbl>
      <w:tblPr>
        <w:tblStyle w:val="TableGrid"/>
        <w:tblW w:w="0" w:type="auto"/>
        <w:tblLook w:val="04A0" w:firstRow="1" w:lastRow="0" w:firstColumn="1" w:lastColumn="0" w:noHBand="0" w:noVBand="1"/>
      </w:tblPr>
      <w:tblGrid>
        <w:gridCol w:w="2547"/>
        <w:gridCol w:w="6469"/>
      </w:tblGrid>
      <w:tr w:rsidR="00034CC7" w:rsidRPr="006D65F7" w14:paraId="0E3BC2EF" w14:textId="77777777" w:rsidTr="00034CC7">
        <w:tc>
          <w:tcPr>
            <w:tcW w:w="2547" w:type="dxa"/>
          </w:tcPr>
          <w:p w14:paraId="22C200BC" w14:textId="66D9290C" w:rsidR="00034CC7" w:rsidRPr="006D65F7" w:rsidRDefault="00034CC7" w:rsidP="001703C1">
            <w:pPr>
              <w:autoSpaceDE w:val="0"/>
              <w:autoSpaceDN w:val="0"/>
              <w:adjustRightInd w:val="0"/>
              <w:rPr>
                <w:rFonts w:ascii="Arial" w:hAnsi="Arial" w:cs="Arial"/>
              </w:rPr>
            </w:pPr>
            <w:r w:rsidRPr="006D65F7">
              <w:rPr>
                <w:rFonts w:ascii="Arial" w:hAnsi="Arial" w:cs="Arial"/>
              </w:rPr>
              <w:t>Schema completeness</w:t>
            </w:r>
          </w:p>
        </w:tc>
        <w:tc>
          <w:tcPr>
            <w:tcW w:w="6469" w:type="dxa"/>
          </w:tcPr>
          <w:p w14:paraId="07A2DE6D" w14:textId="7553B128" w:rsidR="00034CC7" w:rsidRPr="006D65F7" w:rsidRDefault="00034CC7" w:rsidP="00034CC7">
            <w:pPr>
              <w:autoSpaceDE w:val="0"/>
              <w:autoSpaceDN w:val="0"/>
              <w:adjustRightInd w:val="0"/>
              <w:rPr>
                <w:rFonts w:ascii="Arial" w:hAnsi="Arial" w:cs="Arial"/>
              </w:rPr>
            </w:pPr>
            <w:r w:rsidRPr="006D65F7">
              <w:rPr>
                <w:rFonts w:ascii="Arial" w:hAnsi="Arial" w:cs="Arial"/>
              </w:rPr>
              <w:t>Extent to which the schema covers the business problem</w:t>
            </w:r>
          </w:p>
        </w:tc>
      </w:tr>
      <w:tr w:rsidR="00034CC7" w:rsidRPr="006D65F7" w14:paraId="58C684B4" w14:textId="77777777" w:rsidTr="00034CC7">
        <w:tc>
          <w:tcPr>
            <w:tcW w:w="2547" w:type="dxa"/>
          </w:tcPr>
          <w:p w14:paraId="25B1FB4E" w14:textId="07378794" w:rsidR="00034CC7" w:rsidRPr="006D65F7" w:rsidRDefault="00034CC7" w:rsidP="001703C1">
            <w:pPr>
              <w:autoSpaceDE w:val="0"/>
              <w:autoSpaceDN w:val="0"/>
              <w:adjustRightInd w:val="0"/>
              <w:rPr>
                <w:rFonts w:ascii="Arial" w:hAnsi="Arial" w:cs="Arial"/>
              </w:rPr>
            </w:pPr>
            <w:r w:rsidRPr="006D65F7">
              <w:rPr>
                <w:rFonts w:ascii="Arial" w:hAnsi="Arial" w:cs="Arial"/>
              </w:rPr>
              <w:t>Schema correctness</w:t>
            </w:r>
          </w:p>
        </w:tc>
        <w:tc>
          <w:tcPr>
            <w:tcW w:w="6469" w:type="dxa"/>
          </w:tcPr>
          <w:p w14:paraId="1B4A70D9" w14:textId="0ECE22A8" w:rsidR="00034CC7" w:rsidRPr="006D65F7" w:rsidRDefault="00034CC7" w:rsidP="00034CC7">
            <w:pPr>
              <w:autoSpaceDE w:val="0"/>
              <w:autoSpaceDN w:val="0"/>
              <w:adjustRightInd w:val="0"/>
              <w:rPr>
                <w:rFonts w:ascii="Arial" w:hAnsi="Arial" w:cs="Arial"/>
              </w:rPr>
            </w:pPr>
            <w:r w:rsidRPr="006D65F7">
              <w:rPr>
                <w:rFonts w:ascii="Arial" w:hAnsi="Arial" w:cs="Arial"/>
              </w:rPr>
              <w:t>Concerned with the correct representation of real-world objects in the schema and the correct representation of</w:t>
            </w:r>
          </w:p>
          <w:p w14:paraId="3802A6D1" w14:textId="11D800F6" w:rsidR="00034CC7" w:rsidRPr="006D65F7" w:rsidRDefault="00034CC7" w:rsidP="00034CC7">
            <w:pPr>
              <w:autoSpaceDE w:val="0"/>
              <w:autoSpaceDN w:val="0"/>
              <w:adjustRightInd w:val="0"/>
              <w:rPr>
                <w:rFonts w:ascii="Arial" w:hAnsi="Arial" w:cs="Arial"/>
              </w:rPr>
            </w:pPr>
            <w:r w:rsidRPr="006D65F7">
              <w:rPr>
                <w:rFonts w:ascii="Arial" w:hAnsi="Arial" w:cs="Arial"/>
              </w:rPr>
              <w:t>requirements.</w:t>
            </w:r>
          </w:p>
        </w:tc>
      </w:tr>
      <w:tr w:rsidR="00034CC7" w:rsidRPr="006D65F7" w14:paraId="0F407A09" w14:textId="77777777" w:rsidTr="00034CC7">
        <w:tc>
          <w:tcPr>
            <w:tcW w:w="2547" w:type="dxa"/>
          </w:tcPr>
          <w:p w14:paraId="52DDD2FE" w14:textId="6B253E26" w:rsidR="00034CC7" w:rsidRPr="006D65F7" w:rsidRDefault="00034CC7" w:rsidP="001703C1">
            <w:pPr>
              <w:autoSpaceDE w:val="0"/>
              <w:autoSpaceDN w:val="0"/>
              <w:adjustRightInd w:val="0"/>
              <w:rPr>
                <w:rFonts w:ascii="Arial" w:hAnsi="Arial" w:cs="Arial"/>
              </w:rPr>
            </w:pPr>
            <w:r w:rsidRPr="006D65F7">
              <w:rPr>
                <w:rFonts w:ascii="Arial" w:hAnsi="Arial" w:cs="Arial"/>
              </w:rPr>
              <w:t>Documentation</w:t>
            </w:r>
          </w:p>
        </w:tc>
        <w:tc>
          <w:tcPr>
            <w:tcW w:w="6469" w:type="dxa"/>
          </w:tcPr>
          <w:p w14:paraId="22F43FCE" w14:textId="0A2C7943" w:rsidR="00034CC7" w:rsidRPr="006D65F7" w:rsidRDefault="00034CC7" w:rsidP="001703C1">
            <w:pPr>
              <w:autoSpaceDE w:val="0"/>
              <w:autoSpaceDN w:val="0"/>
              <w:adjustRightInd w:val="0"/>
              <w:rPr>
                <w:rFonts w:ascii="Arial" w:hAnsi="Arial" w:cs="Arial"/>
              </w:rPr>
            </w:pPr>
            <w:r w:rsidRPr="006D65F7">
              <w:rPr>
                <w:rFonts w:ascii="Arial" w:hAnsi="Arial" w:cs="Arial"/>
              </w:rPr>
              <w:t>Tells you whether the schema is properly documented</w:t>
            </w:r>
          </w:p>
        </w:tc>
      </w:tr>
      <w:tr w:rsidR="00034CC7" w:rsidRPr="006D65F7" w14:paraId="3ECDC2F0" w14:textId="77777777" w:rsidTr="00034CC7">
        <w:tc>
          <w:tcPr>
            <w:tcW w:w="2547" w:type="dxa"/>
          </w:tcPr>
          <w:p w14:paraId="37966796" w14:textId="0C0DBD3C" w:rsidR="00034CC7" w:rsidRPr="006D65F7" w:rsidRDefault="00034CC7" w:rsidP="001703C1">
            <w:pPr>
              <w:autoSpaceDE w:val="0"/>
              <w:autoSpaceDN w:val="0"/>
              <w:adjustRightInd w:val="0"/>
              <w:rPr>
                <w:rFonts w:ascii="Arial" w:hAnsi="Arial" w:cs="Arial"/>
              </w:rPr>
            </w:pPr>
            <w:r w:rsidRPr="006D65F7">
              <w:rPr>
                <w:rFonts w:ascii="Arial" w:hAnsi="Arial" w:cs="Arial"/>
              </w:rPr>
              <w:lastRenderedPageBreak/>
              <w:t>Compliance with theoretical models</w:t>
            </w:r>
          </w:p>
        </w:tc>
        <w:tc>
          <w:tcPr>
            <w:tcW w:w="6469" w:type="dxa"/>
          </w:tcPr>
          <w:p w14:paraId="2010C7CD" w14:textId="74C947E7" w:rsidR="00034CC7" w:rsidRPr="006D65F7" w:rsidRDefault="00034CC7" w:rsidP="001703C1">
            <w:pPr>
              <w:autoSpaceDE w:val="0"/>
              <w:autoSpaceDN w:val="0"/>
              <w:adjustRightInd w:val="0"/>
              <w:rPr>
                <w:rFonts w:ascii="Arial" w:hAnsi="Arial" w:cs="Arial"/>
              </w:rPr>
            </w:pPr>
            <w:r w:rsidRPr="006D65F7">
              <w:rPr>
                <w:rFonts w:ascii="Arial" w:hAnsi="Arial" w:cs="Arial"/>
              </w:rPr>
              <w:t>Is schema properly normalised</w:t>
            </w:r>
            <w:r w:rsidR="00306665">
              <w:rPr>
                <w:rFonts w:ascii="Arial" w:hAnsi="Arial" w:cs="Arial"/>
              </w:rPr>
              <w:t>? Is there</w:t>
            </w:r>
            <w:r w:rsidR="000428CE">
              <w:rPr>
                <w:rFonts w:ascii="Arial" w:hAnsi="Arial" w:cs="Arial"/>
              </w:rPr>
              <w:t xml:space="preserve"> not enough </w:t>
            </w:r>
            <w:r w:rsidR="000428CE" w:rsidRPr="000428CE">
              <w:rPr>
                <w:rFonts w:ascii="Arial" w:hAnsi="Arial" w:cs="Arial"/>
              </w:rPr>
              <w:t>specialization</w:t>
            </w:r>
            <w:r w:rsidR="000428CE">
              <w:rPr>
                <w:rFonts w:ascii="Arial" w:hAnsi="Arial" w:cs="Arial"/>
              </w:rPr>
              <w:t>?</w:t>
            </w:r>
          </w:p>
        </w:tc>
      </w:tr>
      <w:tr w:rsidR="00034CC7" w:rsidRPr="006D65F7" w14:paraId="0873C7AC" w14:textId="77777777" w:rsidTr="00034CC7">
        <w:tc>
          <w:tcPr>
            <w:tcW w:w="2547" w:type="dxa"/>
          </w:tcPr>
          <w:p w14:paraId="5205DA51" w14:textId="6B8BA59C" w:rsidR="00034CC7" w:rsidRPr="006D65F7" w:rsidRDefault="00034CC7" w:rsidP="001703C1">
            <w:pPr>
              <w:autoSpaceDE w:val="0"/>
              <w:autoSpaceDN w:val="0"/>
              <w:adjustRightInd w:val="0"/>
              <w:rPr>
                <w:rFonts w:ascii="Arial" w:hAnsi="Arial" w:cs="Arial"/>
              </w:rPr>
            </w:pPr>
            <w:r w:rsidRPr="006D65F7">
              <w:rPr>
                <w:rFonts w:ascii="Arial" w:hAnsi="Arial" w:cs="Arial"/>
              </w:rPr>
              <w:t>Minimalization</w:t>
            </w:r>
          </w:p>
        </w:tc>
        <w:tc>
          <w:tcPr>
            <w:tcW w:w="6469" w:type="dxa"/>
          </w:tcPr>
          <w:p w14:paraId="45953735" w14:textId="6275FDE9" w:rsidR="00034CC7" w:rsidRPr="006D65F7" w:rsidRDefault="00543CBA" w:rsidP="001703C1">
            <w:pPr>
              <w:autoSpaceDE w:val="0"/>
              <w:autoSpaceDN w:val="0"/>
              <w:adjustRightInd w:val="0"/>
              <w:rPr>
                <w:rFonts w:ascii="Arial" w:hAnsi="Arial" w:cs="Arial"/>
              </w:rPr>
            </w:pPr>
            <w:r w:rsidRPr="006D65F7">
              <w:rPr>
                <w:rFonts w:ascii="Arial" w:hAnsi="Arial" w:cs="Arial"/>
              </w:rPr>
              <w:t>Number of schema entities should be minimal and should not include objects that are not pertinent to the problem the schema is solving.</w:t>
            </w:r>
          </w:p>
        </w:tc>
      </w:tr>
    </w:tbl>
    <w:p w14:paraId="03815805" w14:textId="68D85988" w:rsidR="004A6AA2" w:rsidRDefault="004A6AA2" w:rsidP="001703C1">
      <w:pPr>
        <w:autoSpaceDE w:val="0"/>
        <w:autoSpaceDN w:val="0"/>
        <w:adjustRightInd w:val="0"/>
        <w:spacing w:after="0" w:line="240" w:lineRule="auto"/>
        <w:rPr>
          <w:rFonts w:ascii="Arial" w:hAnsi="Arial" w:cs="Arial"/>
        </w:rPr>
      </w:pPr>
    </w:p>
    <w:p w14:paraId="4EEFB6E8" w14:textId="1E771FD3" w:rsidR="000428CE" w:rsidRDefault="000428CE" w:rsidP="001703C1">
      <w:pPr>
        <w:autoSpaceDE w:val="0"/>
        <w:autoSpaceDN w:val="0"/>
        <w:adjustRightInd w:val="0"/>
        <w:spacing w:after="0" w:line="240" w:lineRule="auto"/>
        <w:rPr>
          <w:rFonts w:ascii="Arial" w:hAnsi="Arial" w:cs="Arial"/>
        </w:rPr>
      </w:pPr>
      <w:r>
        <w:rPr>
          <w:rFonts w:ascii="Arial" w:hAnsi="Arial" w:cs="Arial"/>
        </w:rPr>
        <w:t>Find root cause of data quality issues with 5 whys</w:t>
      </w:r>
      <w:r w:rsidR="00620C4D">
        <w:rPr>
          <w:rFonts w:ascii="Arial" w:hAnsi="Arial" w:cs="Arial"/>
        </w:rPr>
        <w:t>. Or by tracking data through the system</w:t>
      </w:r>
      <w:r w:rsidR="00D36857">
        <w:rPr>
          <w:rFonts w:ascii="Arial" w:hAnsi="Arial" w:cs="Arial"/>
        </w:rPr>
        <w:t>s</w:t>
      </w:r>
      <w:r w:rsidR="00620C4D">
        <w:rPr>
          <w:rFonts w:ascii="Arial" w:hAnsi="Arial" w:cs="Arial"/>
        </w:rPr>
        <w:t>.</w:t>
      </w:r>
    </w:p>
    <w:p w14:paraId="4D59C0EC" w14:textId="77777777" w:rsidR="000428CE" w:rsidRPr="006D65F7" w:rsidRDefault="000428CE" w:rsidP="001703C1">
      <w:pPr>
        <w:autoSpaceDE w:val="0"/>
        <w:autoSpaceDN w:val="0"/>
        <w:adjustRightInd w:val="0"/>
        <w:spacing w:after="0" w:line="240" w:lineRule="auto"/>
        <w:rPr>
          <w:rFonts w:ascii="Arial" w:hAnsi="Arial" w:cs="Arial"/>
        </w:rPr>
      </w:pPr>
    </w:p>
    <w:p w14:paraId="42FDBD30" w14:textId="79385446" w:rsidR="00543CBA" w:rsidRPr="006D65F7" w:rsidRDefault="00543CBA" w:rsidP="001703C1">
      <w:pPr>
        <w:autoSpaceDE w:val="0"/>
        <w:autoSpaceDN w:val="0"/>
        <w:adjustRightInd w:val="0"/>
        <w:spacing w:after="0" w:line="240" w:lineRule="auto"/>
        <w:rPr>
          <w:rFonts w:ascii="Arial" w:hAnsi="Arial" w:cs="Arial"/>
        </w:rPr>
      </w:pPr>
      <w:r w:rsidRPr="006D65F7">
        <w:rPr>
          <w:rFonts w:ascii="Arial" w:hAnsi="Arial" w:cs="Arial"/>
          <w:b/>
        </w:rPr>
        <w:t>SQL Server Master Data Services</w:t>
      </w:r>
      <w:r w:rsidRPr="006D65F7">
        <w:rPr>
          <w:rFonts w:ascii="Arial" w:hAnsi="Arial" w:cs="Arial"/>
        </w:rPr>
        <w:t xml:space="preserve"> – application that can implement an MDM solution</w:t>
      </w:r>
    </w:p>
    <w:p w14:paraId="0105F4F9" w14:textId="5C93AB87" w:rsidR="00543CBA" w:rsidRPr="006D65F7" w:rsidRDefault="00543CBA" w:rsidP="001703C1">
      <w:pPr>
        <w:autoSpaceDE w:val="0"/>
        <w:autoSpaceDN w:val="0"/>
        <w:adjustRightInd w:val="0"/>
        <w:spacing w:after="0" w:line="240" w:lineRule="auto"/>
        <w:rPr>
          <w:rFonts w:ascii="Arial" w:hAnsi="Arial" w:cs="Arial"/>
        </w:rPr>
      </w:pPr>
    </w:p>
    <w:p w14:paraId="2828474B" w14:textId="18424340" w:rsidR="00543CBA" w:rsidRPr="006D65F7" w:rsidRDefault="00543CBA" w:rsidP="001703C1">
      <w:pPr>
        <w:autoSpaceDE w:val="0"/>
        <w:autoSpaceDN w:val="0"/>
        <w:adjustRightInd w:val="0"/>
        <w:spacing w:after="0" w:line="240" w:lineRule="auto"/>
        <w:rPr>
          <w:rFonts w:ascii="Arial" w:hAnsi="Arial" w:cs="Arial"/>
        </w:rPr>
      </w:pPr>
      <w:r w:rsidRPr="006D65F7">
        <w:rPr>
          <w:rFonts w:ascii="Arial" w:hAnsi="Arial" w:cs="Arial"/>
        </w:rPr>
        <w:t>Data governance – activities involved in improving and maintaining data quality</w:t>
      </w:r>
    </w:p>
    <w:p w14:paraId="411AA553" w14:textId="1D1E1521" w:rsidR="00543CBA" w:rsidRPr="006D65F7" w:rsidRDefault="00543CBA" w:rsidP="001703C1">
      <w:pPr>
        <w:autoSpaceDE w:val="0"/>
        <w:autoSpaceDN w:val="0"/>
        <w:adjustRightInd w:val="0"/>
        <w:spacing w:after="0" w:line="240" w:lineRule="auto"/>
        <w:rPr>
          <w:rFonts w:ascii="Arial" w:hAnsi="Arial" w:cs="Arial"/>
        </w:rPr>
      </w:pPr>
      <w:r w:rsidRPr="006D65F7">
        <w:rPr>
          <w:rFonts w:ascii="Arial" w:hAnsi="Arial" w:cs="Arial"/>
        </w:rPr>
        <w:t>Data stewards – people responsible for these activities</w:t>
      </w:r>
    </w:p>
    <w:p w14:paraId="261D5E71" w14:textId="50AA14BC" w:rsidR="00543CBA" w:rsidRPr="006D65F7" w:rsidRDefault="00543CBA" w:rsidP="001703C1">
      <w:pPr>
        <w:autoSpaceDE w:val="0"/>
        <w:autoSpaceDN w:val="0"/>
        <w:adjustRightInd w:val="0"/>
        <w:spacing w:after="0" w:line="240" w:lineRule="auto"/>
        <w:rPr>
          <w:rFonts w:ascii="Arial" w:hAnsi="Arial" w:cs="Arial"/>
        </w:rPr>
      </w:pPr>
    </w:p>
    <w:p w14:paraId="4031B3AB" w14:textId="3A9BECC8" w:rsidR="00450101" w:rsidRPr="006D65F7" w:rsidRDefault="00450101" w:rsidP="00450101">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14.2 – Installing Data Quality Services</w:t>
      </w:r>
    </w:p>
    <w:p w14:paraId="27EA4F15" w14:textId="1A7C9325" w:rsidR="00450101" w:rsidRPr="006D65F7" w:rsidRDefault="00450101" w:rsidP="001703C1">
      <w:pPr>
        <w:autoSpaceDE w:val="0"/>
        <w:autoSpaceDN w:val="0"/>
        <w:adjustRightInd w:val="0"/>
        <w:spacing w:after="0" w:line="240" w:lineRule="auto"/>
        <w:rPr>
          <w:rFonts w:ascii="Arial" w:hAnsi="Arial" w:cs="Arial"/>
        </w:rPr>
      </w:pPr>
    </w:p>
    <w:p w14:paraId="3825A1B9" w14:textId="5B0C9B6C" w:rsidR="0098043F" w:rsidRDefault="0098043F" w:rsidP="001703C1">
      <w:pPr>
        <w:autoSpaceDE w:val="0"/>
        <w:autoSpaceDN w:val="0"/>
        <w:adjustRightInd w:val="0"/>
        <w:spacing w:after="0" w:line="240" w:lineRule="auto"/>
        <w:rPr>
          <w:rFonts w:ascii="Arial" w:hAnsi="Arial" w:cs="Arial"/>
        </w:rPr>
      </w:pPr>
      <w:r w:rsidRPr="006D65F7">
        <w:rPr>
          <w:rFonts w:ascii="Arial" w:hAnsi="Arial" w:cs="Arial"/>
        </w:rPr>
        <w:t>SQL Server 2012 Data Quality Services (DQS) is a knowledge-driven data quality solution.</w:t>
      </w:r>
      <w:r w:rsidR="00972491" w:rsidRPr="006D65F7">
        <w:rPr>
          <w:rFonts w:ascii="Arial" w:hAnsi="Arial" w:cs="Arial"/>
        </w:rPr>
        <w:t xml:space="preserve"> This means that it requires you to maintain one or more knowledge bases (KBs).</w:t>
      </w:r>
    </w:p>
    <w:p w14:paraId="0DB359CD" w14:textId="3488BF9A" w:rsidR="00D36857" w:rsidRDefault="00D36857" w:rsidP="001703C1">
      <w:pPr>
        <w:autoSpaceDE w:val="0"/>
        <w:autoSpaceDN w:val="0"/>
        <w:adjustRightInd w:val="0"/>
        <w:spacing w:after="0" w:line="240" w:lineRule="auto"/>
        <w:rPr>
          <w:rFonts w:ascii="Arial" w:hAnsi="Arial" w:cs="Arial"/>
        </w:rPr>
      </w:pPr>
    </w:p>
    <w:p w14:paraId="7D2B3E46" w14:textId="515FEAF2" w:rsidR="00D36857" w:rsidRPr="006D65F7" w:rsidRDefault="00D36857" w:rsidP="001703C1">
      <w:pPr>
        <w:autoSpaceDE w:val="0"/>
        <w:autoSpaceDN w:val="0"/>
        <w:adjustRightInd w:val="0"/>
        <w:spacing w:after="0" w:line="240" w:lineRule="auto"/>
        <w:rPr>
          <w:rFonts w:ascii="Arial" w:hAnsi="Arial" w:cs="Arial"/>
        </w:rPr>
      </w:pPr>
      <w:r>
        <w:rPr>
          <w:noProof/>
        </w:rPr>
        <w:drawing>
          <wp:inline distT="0" distB="0" distL="0" distR="0" wp14:anchorId="67C5163C" wp14:editId="0EF2F136">
            <wp:extent cx="44958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5800" cy="2895600"/>
                    </a:xfrm>
                    <a:prstGeom prst="rect">
                      <a:avLst/>
                    </a:prstGeom>
                  </pic:spPr>
                </pic:pic>
              </a:graphicData>
            </a:graphic>
          </wp:inline>
        </w:drawing>
      </w:r>
    </w:p>
    <w:p w14:paraId="7625EEAD" w14:textId="28425DF5" w:rsidR="00F52761" w:rsidRPr="006D65F7" w:rsidRDefault="00F52761" w:rsidP="001703C1">
      <w:pPr>
        <w:autoSpaceDE w:val="0"/>
        <w:autoSpaceDN w:val="0"/>
        <w:adjustRightInd w:val="0"/>
        <w:spacing w:after="0" w:line="240" w:lineRule="auto"/>
        <w:rPr>
          <w:rFonts w:ascii="Arial" w:hAnsi="Arial" w:cs="Arial"/>
        </w:rPr>
      </w:pPr>
    </w:p>
    <w:p w14:paraId="151B4444" w14:textId="72264288" w:rsidR="00F52761" w:rsidRPr="006D65F7" w:rsidRDefault="00F52761" w:rsidP="001703C1">
      <w:pPr>
        <w:autoSpaceDE w:val="0"/>
        <w:autoSpaceDN w:val="0"/>
        <w:adjustRightInd w:val="0"/>
        <w:spacing w:after="0" w:line="240" w:lineRule="auto"/>
        <w:rPr>
          <w:rFonts w:ascii="Arial" w:hAnsi="Arial" w:cs="Arial"/>
        </w:rPr>
      </w:pPr>
      <w:r w:rsidRPr="006D65F7">
        <w:rPr>
          <w:rFonts w:ascii="Arial" w:hAnsi="Arial" w:cs="Arial"/>
          <w:b/>
        </w:rPr>
        <w:t>Data Quality Server</w:t>
      </w:r>
      <w:r w:rsidRPr="006D65F7">
        <w:rPr>
          <w:rFonts w:ascii="Arial" w:hAnsi="Arial" w:cs="Arial"/>
        </w:rPr>
        <w:t xml:space="preserve"> of a DQS contains</w:t>
      </w:r>
      <w:r w:rsidR="00DE5D9E">
        <w:rPr>
          <w:rFonts w:ascii="Arial" w:hAnsi="Arial" w:cs="Arial"/>
        </w:rPr>
        <w:t xml:space="preserve"> three databases</w:t>
      </w:r>
    </w:p>
    <w:p w14:paraId="0C67C956" w14:textId="04A38F5C" w:rsidR="00F52761" w:rsidRPr="006D65F7" w:rsidRDefault="00F52761" w:rsidP="001703C1">
      <w:pPr>
        <w:autoSpaceDE w:val="0"/>
        <w:autoSpaceDN w:val="0"/>
        <w:adjustRightInd w:val="0"/>
        <w:spacing w:after="0" w:line="240" w:lineRule="auto"/>
        <w:rPr>
          <w:rFonts w:ascii="Arial" w:hAnsi="Arial" w:cs="Arial"/>
        </w:rPr>
      </w:pPr>
    </w:p>
    <w:tbl>
      <w:tblPr>
        <w:tblStyle w:val="TableGrid"/>
        <w:tblW w:w="9493" w:type="dxa"/>
        <w:tblLook w:val="04A0" w:firstRow="1" w:lastRow="0" w:firstColumn="1" w:lastColumn="0" w:noHBand="0" w:noVBand="1"/>
      </w:tblPr>
      <w:tblGrid>
        <w:gridCol w:w="2515"/>
        <w:gridCol w:w="6978"/>
      </w:tblGrid>
      <w:tr w:rsidR="00F52761" w:rsidRPr="006D65F7" w14:paraId="4FE77236" w14:textId="77777777" w:rsidTr="00F52761">
        <w:tc>
          <w:tcPr>
            <w:tcW w:w="1696" w:type="dxa"/>
          </w:tcPr>
          <w:p w14:paraId="014E178D" w14:textId="5666604B" w:rsidR="00F52761" w:rsidRPr="006D65F7" w:rsidRDefault="00F52761" w:rsidP="001703C1">
            <w:pPr>
              <w:autoSpaceDE w:val="0"/>
              <w:autoSpaceDN w:val="0"/>
              <w:adjustRightInd w:val="0"/>
              <w:rPr>
                <w:rFonts w:ascii="Arial" w:hAnsi="Arial" w:cs="Arial"/>
              </w:rPr>
            </w:pPr>
            <w:r w:rsidRPr="006D65F7">
              <w:rPr>
                <w:rFonts w:ascii="Arial" w:hAnsi="Arial" w:cs="Arial"/>
              </w:rPr>
              <w:t>DQS_MAIN</w:t>
            </w:r>
          </w:p>
        </w:tc>
        <w:tc>
          <w:tcPr>
            <w:tcW w:w="7797" w:type="dxa"/>
          </w:tcPr>
          <w:p w14:paraId="2BEA2057" w14:textId="5253168E" w:rsidR="00F52761" w:rsidRPr="006D65F7" w:rsidRDefault="00F52761" w:rsidP="00F52761">
            <w:pPr>
              <w:autoSpaceDE w:val="0"/>
              <w:autoSpaceDN w:val="0"/>
              <w:adjustRightInd w:val="0"/>
              <w:rPr>
                <w:rFonts w:ascii="Arial" w:hAnsi="Arial" w:cs="Arial"/>
              </w:rPr>
            </w:pPr>
            <w:r w:rsidRPr="006D65F7">
              <w:rPr>
                <w:rFonts w:ascii="Arial" w:hAnsi="Arial" w:cs="Arial"/>
              </w:rPr>
              <w:t>Holds the DQS stored procedures which make up the actual DQS engine. Also contains published knowledge bases</w:t>
            </w:r>
            <w:r w:rsidR="0090353E">
              <w:rPr>
                <w:rFonts w:ascii="Arial" w:hAnsi="Arial" w:cs="Arial"/>
              </w:rPr>
              <w:t xml:space="preserve"> (</w:t>
            </w:r>
            <w:proofErr w:type="spellStart"/>
            <w:r w:rsidR="0090353E">
              <w:rPr>
                <w:rFonts w:ascii="Arial" w:hAnsi="Arial" w:cs="Arial"/>
              </w:rPr>
              <w:t>ie</w:t>
            </w:r>
            <w:proofErr w:type="spellEnd"/>
            <w:r w:rsidR="0090353E">
              <w:rPr>
                <w:rFonts w:ascii="Arial" w:hAnsi="Arial" w:cs="Arial"/>
              </w:rPr>
              <w:t xml:space="preserve"> a KB that has been prepared to be used in a cleansing project</w:t>
            </w:r>
            <w:r w:rsidRPr="006D65F7">
              <w:rPr>
                <w:rFonts w:ascii="Arial" w:hAnsi="Arial" w:cs="Arial"/>
              </w:rPr>
              <w:t>.</w:t>
            </w:r>
            <w:r w:rsidR="0090353E">
              <w:rPr>
                <w:rFonts w:ascii="Arial" w:hAnsi="Arial" w:cs="Arial"/>
              </w:rPr>
              <w:t>)</w:t>
            </w:r>
          </w:p>
        </w:tc>
      </w:tr>
      <w:tr w:rsidR="00F52761" w:rsidRPr="006D65F7" w14:paraId="1C00DCA0" w14:textId="77777777" w:rsidTr="00F52761">
        <w:tc>
          <w:tcPr>
            <w:tcW w:w="1696" w:type="dxa"/>
          </w:tcPr>
          <w:p w14:paraId="7D156754" w14:textId="6CA3AB7D" w:rsidR="00F52761" w:rsidRPr="006D65F7" w:rsidRDefault="00F52761" w:rsidP="001703C1">
            <w:pPr>
              <w:autoSpaceDE w:val="0"/>
              <w:autoSpaceDN w:val="0"/>
              <w:adjustRightInd w:val="0"/>
              <w:rPr>
                <w:rFonts w:ascii="Arial" w:hAnsi="Arial" w:cs="Arial"/>
              </w:rPr>
            </w:pPr>
            <w:r w:rsidRPr="006D65F7">
              <w:rPr>
                <w:rFonts w:ascii="Arial" w:hAnsi="Arial" w:cs="Arial"/>
              </w:rPr>
              <w:t>DQS_PROJECTS</w:t>
            </w:r>
          </w:p>
        </w:tc>
        <w:tc>
          <w:tcPr>
            <w:tcW w:w="7797" w:type="dxa"/>
          </w:tcPr>
          <w:p w14:paraId="392A04A4" w14:textId="27EB5584" w:rsidR="00F52761" w:rsidRPr="006D65F7" w:rsidRDefault="00F52761" w:rsidP="00F52761">
            <w:pPr>
              <w:autoSpaceDE w:val="0"/>
              <w:autoSpaceDN w:val="0"/>
              <w:adjustRightInd w:val="0"/>
              <w:rPr>
                <w:rFonts w:ascii="Arial" w:hAnsi="Arial" w:cs="Arial"/>
              </w:rPr>
            </w:pPr>
            <w:r w:rsidRPr="006D65F7">
              <w:rPr>
                <w:rFonts w:ascii="Arial" w:hAnsi="Arial" w:cs="Arial"/>
              </w:rPr>
              <w:t>Data for knowledge base management and data needed during cleansing and matching projects</w:t>
            </w:r>
          </w:p>
        </w:tc>
      </w:tr>
      <w:tr w:rsidR="00F52761" w:rsidRPr="006D65F7" w14:paraId="0E6A2DB7" w14:textId="77777777" w:rsidTr="00F52761">
        <w:tc>
          <w:tcPr>
            <w:tcW w:w="1696" w:type="dxa"/>
          </w:tcPr>
          <w:p w14:paraId="681C9FD1" w14:textId="6C8A2A5B" w:rsidR="00F52761" w:rsidRPr="006D65F7" w:rsidRDefault="00F52761" w:rsidP="001703C1">
            <w:pPr>
              <w:autoSpaceDE w:val="0"/>
              <w:autoSpaceDN w:val="0"/>
              <w:adjustRightInd w:val="0"/>
              <w:rPr>
                <w:rFonts w:ascii="Arial" w:hAnsi="Arial" w:cs="Arial"/>
              </w:rPr>
            </w:pPr>
            <w:r w:rsidRPr="006D65F7">
              <w:rPr>
                <w:rFonts w:ascii="Arial" w:hAnsi="Arial" w:cs="Arial"/>
              </w:rPr>
              <w:t>DQS_STAGING_DATA</w:t>
            </w:r>
          </w:p>
        </w:tc>
        <w:tc>
          <w:tcPr>
            <w:tcW w:w="7797" w:type="dxa"/>
          </w:tcPr>
          <w:p w14:paraId="2D2C0FE2" w14:textId="5B0085BD" w:rsidR="00F52761" w:rsidRPr="006D65F7" w:rsidRDefault="00F52761" w:rsidP="00F52761">
            <w:pPr>
              <w:autoSpaceDE w:val="0"/>
              <w:autoSpaceDN w:val="0"/>
              <w:adjustRightInd w:val="0"/>
              <w:rPr>
                <w:rFonts w:ascii="Arial" w:hAnsi="Arial" w:cs="Arial"/>
              </w:rPr>
            </w:pPr>
            <w:r w:rsidRPr="006D65F7">
              <w:rPr>
                <w:rFonts w:ascii="Arial" w:hAnsi="Arial" w:cs="Arial"/>
              </w:rPr>
              <w:t>Provides an intermediate storage area where you can copy source data for cleansing and where you can export cleansing results.</w:t>
            </w:r>
          </w:p>
        </w:tc>
      </w:tr>
    </w:tbl>
    <w:p w14:paraId="11BF68DC" w14:textId="19E8613A" w:rsidR="00F52761" w:rsidRPr="006D65F7" w:rsidRDefault="00F52761" w:rsidP="001703C1">
      <w:pPr>
        <w:autoSpaceDE w:val="0"/>
        <w:autoSpaceDN w:val="0"/>
        <w:adjustRightInd w:val="0"/>
        <w:spacing w:after="0" w:line="240" w:lineRule="auto"/>
        <w:rPr>
          <w:rFonts w:ascii="Arial" w:hAnsi="Arial" w:cs="Arial"/>
        </w:rPr>
      </w:pPr>
    </w:p>
    <w:p w14:paraId="02E6A539" w14:textId="0F6A32BF" w:rsidR="007F62FC" w:rsidRPr="006D65F7" w:rsidRDefault="006D65F7" w:rsidP="001703C1">
      <w:pPr>
        <w:autoSpaceDE w:val="0"/>
        <w:autoSpaceDN w:val="0"/>
        <w:adjustRightInd w:val="0"/>
        <w:spacing w:after="0" w:line="240" w:lineRule="auto"/>
        <w:rPr>
          <w:rFonts w:ascii="Arial" w:hAnsi="Arial" w:cs="Arial"/>
        </w:rPr>
      </w:pPr>
      <w:r w:rsidRPr="006D65F7">
        <w:rPr>
          <w:rFonts w:ascii="Arial" w:hAnsi="Arial" w:cs="Arial"/>
          <w:b/>
        </w:rPr>
        <w:t>Data Quality Client</w:t>
      </w:r>
      <w:r w:rsidRPr="006D65F7">
        <w:rPr>
          <w:rFonts w:ascii="Arial" w:hAnsi="Arial" w:cs="Arial"/>
        </w:rPr>
        <w:t xml:space="preserve"> </w:t>
      </w:r>
    </w:p>
    <w:p w14:paraId="709FCCC3" w14:textId="3D7F3BDE" w:rsidR="006D65F7" w:rsidRPr="006D65F7" w:rsidRDefault="006D65F7" w:rsidP="001703C1">
      <w:pPr>
        <w:autoSpaceDE w:val="0"/>
        <w:autoSpaceDN w:val="0"/>
        <w:adjustRightInd w:val="0"/>
        <w:spacing w:after="0" w:line="240" w:lineRule="auto"/>
        <w:rPr>
          <w:rFonts w:ascii="Arial" w:hAnsi="Arial" w:cs="Arial"/>
        </w:rPr>
      </w:pPr>
    </w:p>
    <w:p w14:paraId="03476DD9" w14:textId="2EDD552F" w:rsidR="006D65F7" w:rsidRPr="006D65F7" w:rsidRDefault="006D65F7" w:rsidP="00EB02C4">
      <w:pPr>
        <w:pStyle w:val="ListParagraph"/>
        <w:numPr>
          <w:ilvl w:val="0"/>
          <w:numId w:val="22"/>
        </w:numPr>
        <w:autoSpaceDE w:val="0"/>
        <w:autoSpaceDN w:val="0"/>
        <w:adjustRightInd w:val="0"/>
        <w:spacing w:after="0" w:line="240" w:lineRule="auto"/>
        <w:rPr>
          <w:rFonts w:ascii="Arial" w:hAnsi="Arial" w:cs="Arial"/>
        </w:rPr>
      </w:pPr>
      <w:r w:rsidRPr="006D65F7">
        <w:rPr>
          <w:rFonts w:ascii="Arial" w:hAnsi="Arial" w:cs="Arial"/>
        </w:rPr>
        <w:t xml:space="preserve">Application to manage knowledge bases; execute cleansing, profiling, and matching projects; and administer Data Quality Services. </w:t>
      </w:r>
    </w:p>
    <w:p w14:paraId="6CD5FBEA" w14:textId="2B0D0E09" w:rsidR="006D65F7" w:rsidRPr="006D65F7" w:rsidRDefault="006D65F7" w:rsidP="00EB02C4">
      <w:pPr>
        <w:pStyle w:val="ListParagraph"/>
        <w:numPr>
          <w:ilvl w:val="0"/>
          <w:numId w:val="21"/>
        </w:numPr>
        <w:autoSpaceDE w:val="0"/>
        <w:autoSpaceDN w:val="0"/>
        <w:adjustRightInd w:val="0"/>
        <w:spacing w:after="0" w:line="240" w:lineRule="auto"/>
        <w:rPr>
          <w:rFonts w:ascii="Arial" w:hAnsi="Arial" w:cs="Arial"/>
        </w:rPr>
      </w:pPr>
      <w:r w:rsidRPr="006D65F7">
        <w:rPr>
          <w:rFonts w:ascii="Arial" w:hAnsi="Arial" w:cs="Arial"/>
        </w:rPr>
        <w:t>SSIS DQS Cleansing transformation for batch cleaning inside an SSIS package</w:t>
      </w:r>
    </w:p>
    <w:p w14:paraId="590A4F13" w14:textId="3FC99484" w:rsidR="006D65F7" w:rsidRPr="006D65F7" w:rsidRDefault="006D65F7" w:rsidP="00EB02C4">
      <w:pPr>
        <w:pStyle w:val="ListParagraph"/>
        <w:numPr>
          <w:ilvl w:val="0"/>
          <w:numId w:val="21"/>
        </w:numPr>
        <w:autoSpaceDE w:val="0"/>
        <w:autoSpaceDN w:val="0"/>
        <w:adjustRightInd w:val="0"/>
        <w:spacing w:after="0" w:line="240" w:lineRule="auto"/>
        <w:rPr>
          <w:rFonts w:ascii="Arial" w:hAnsi="Arial" w:cs="Arial"/>
        </w:rPr>
      </w:pPr>
      <w:r w:rsidRPr="006D65F7">
        <w:rPr>
          <w:rFonts w:ascii="Arial" w:hAnsi="Arial" w:cs="Arial"/>
        </w:rPr>
        <w:t>With the free Master Data Services (MDS) Microsoft Excel add-in, you can perform matching of master data in an Excel worksheet.</w:t>
      </w:r>
    </w:p>
    <w:p w14:paraId="335367E4" w14:textId="77777777" w:rsidR="006D65F7" w:rsidRPr="006D65F7" w:rsidRDefault="006D65F7" w:rsidP="006D65F7">
      <w:pPr>
        <w:autoSpaceDE w:val="0"/>
        <w:autoSpaceDN w:val="0"/>
        <w:adjustRightInd w:val="0"/>
        <w:spacing w:after="0" w:line="240" w:lineRule="auto"/>
        <w:rPr>
          <w:rFonts w:ascii="Arial" w:hAnsi="Arial" w:cs="Arial"/>
        </w:rPr>
      </w:pPr>
    </w:p>
    <w:p w14:paraId="261CEB50" w14:textId="61636110" w:rsidR="006D65F7" w:rsidRPr="006D65F7" w:rsidRDefault="006D65F7" w:rsidP="006D65F7">
      <w:pPr>
        <w:tabs>
          <w:tab w:val="left" w:pos="3516"/>
        </w:tabs>
        <w:autoSpaceDE w:val="0"/>
        <w:autoSpaceDN w:val="0"/>
        <w:adjustRightInd w:val="0"/>
        <w:spacing w:after="0" w:line="240" w:lineRule="auto"/>
        <w:rPr>
          <w:rFonts w:ascii="Arial" w:hAnsi="Arial" w:cs="Arial"/>
          <w:b/>
        </w:rPr>
      </w:pPr>
      <w:r w:rsidRPr="006D65F7">
        <w:rPr>
          <w:rFonts w:ascii="Arial" w:hAnsi="Arial" w:cs="Arial"/>
          <w:b/>
        </w:rPr>
        <w:t>Installation</w:t>
      </w:r>
      <w:r>
        <w:rPr>
          <w:rFonts w:ascii="Arial" w:hAnsi="Arial" w:cs="Arial"/>
          <w:b/>
        </w:rPr>
        <w:tab/>
      </w:r>
    </w:p>
    <w:p w14:paraId="29ADEC09" w14:textId="6813C54D" w:rsidR="006D65F7" w:rsidRPr="006D65F7" w:rsidRDefault="006D65F7" w:rsidP="006D65F7">
      <w:pPr>
        <w:autoSpaceDE w:val="0"/>
        <w:autoSpaceDN w:val="0"/>
        <w:adjustRightInd w:val="0"/>
        <w:spacing w:after="0" w:line="240" w:lineRule="auto"/>
        <w:rPr>
          <w:rFonts w:ascii="Arial" w:hAnsi="Arial" w:cs="Arial"/>
        </w:rPr>
      </w:pPr>
      <w:r w:rsidRPr="006D65F7">
        <w:rPr>
          <w:rFonts w:ascii="Arial" w:hAnsi="Arial" w:cs="Arial"/>
        </w:rPr>
        <w:t>What are the prerequisites for installing Data Quality Server? - SQL Server 2012 Database Engine Services</w:t>
      </w:r>
    </w:p>
    <w:p w14:paraId="5984F735" w14:textId="2443FFA5" w:rsidR="006D65F7" w:rsidRDefault="006D65F7" w:rsidP="006D65F7">
      <w:pPr>
        <w:autoSpaceDE w:val="0"/>
        <w:autoSpaceDN w:val="0"/>
        <w:adjustRightInd w:val="0"/>
        <w:spacing w:after="0" w:line="240" w:lineRule="auto"/>
        <w:rPr>
          <w:rFonts w:ascii="Arial" w:hAnsi="Arial" w:cs="Arial"/>
        </w:rPr>
      </w:pPr>
      <w:r w:rsidRPr="006D65F7">
        <w:rPr>
          <w:rFonts w:ascii="Arial" w:hAnsi="Arial" w:cs="Arial"/>
        </w:rPr>
        <w:t>What are the prerequisites for installing Data Quality Client?  - .NET Framework</w:t>
      </w:r>
      <w:r w:rsidR="00561A29">
        <w:rPr>
          <w:rFonts w:ascii="Arial" w:hAnsi="Arial" w:cs="Arial"/>
        </w:rPr>
        <w:t xml:space="preserve"> and Internet Explorer 6.0 </w:t>
      </w:r>
      <w:proofErr w:type="spellStart"/>
      <w:r w:rsidR="00561A29">
        <w:rPr>
          <w:rFonts w:ascii="Arial" w:hAnsi="Arial" w:cs="Arial"/>
        </w:rPr>
        <w:t>sp</w:t>
      </w:r>
      <w:proofErr w:type="spellEnd"/>
      <w:r w:rsidR="00561A29">
        <w:rPr>
          <w:rFonts w:ascii="Arial" w:hAnsi="Arial" w:cs="Arial"/>
        </w:rPr>
        <w:t xml:space="preserve"> 1</w:t>
      </w:r>
    </w:p>
    <w:p w14:paraId="6BB84C35" w14:textId="18507E19" w:rsidR="0090353E" w:rsidRDefault="0090353E" w:rsidP="006D65F7">
      <w:pPr>
        <w:autoSpaceDE w:val="0"/>
        <w:autoSpaceDN w:val="0"/>
        <w:adjustRightInd w:val="0"/>
        <w:spacing w:after="0" w:line="240" w:lineRule="auto"/>
        <w:rPr>
          <w:rFonts w:ascii="Arial" w:hAnsi="Arial" w:cs="Arial"/>
        </w:rPr>
      </w:pPr>
    </w:p>
    <w:p w14:paraId="63024DD6" w14:textId="2CE34CC9" w:rsidR="0090353E" w:rsidRDefault="0090353E" w:rsidP="006D65F7">
      <w:pPr>
        <w:autoSpaceDE w:val="0"/>
        <w:autoSpaceDN w:val="0"/>
        <w:adjustRightInd w:val="0"/>
        <w:spacing w:after="0" w:line="240" w:lineRule="auto"/>
        <w:rPr>
          <w:rFonts w:ascii="Arial" w:hAnsi="Arial" w:cs="Arial"/>
        </w:rPr>
      </w:pPr>
      <w:r>
        <w:rPr>
          <w:rFonts w:ascii="Arial" w:hAnsi="Arial" w:cs="Arial"/>
        </w:rPr>
        <w:t>Can be installed using SQL Server set up.</w:t>
      </w:r>
    </w:p>
    <w:p w14:paraId="27058892" w14:textId="1A5522CE" w:rsidR="0090353E" w:rsidRDefault="0090353E" w:rsidP="006D65F7">
      <w:pPr>
        <w:autoSpaceDE w:val="0"/>
        <w:autoSpaceDN w:val="0"/>
        <w:adjustRightInd w:val="0"/>
        <w:spacing w:after="0" w:line="240" w:lineRule="auto"/>
        <w:rPr>
          <w:rFonts w:ascii="Arial" w:hAnsi="Arial" w:cs="Arial"/>
        </w:rPr>
      </w:pPr>
    </w:p>
    <w:p w14:paraId="4F25038A" w14:textId="16AE5DFA" w:rsidR="0090353E" w:rsidRDefault="0090353E" w:rsidP="006D65F7">
      <w:pPr>
        <w:autoSpaceDE w:val="0"/>
        <w:autoSpaceDN w:val="0"/>
        <w:adjustRightInd w:val="0"/>
        <w:spacing w:after="0" w:line="240" w:lineRule="auto"/>
        <w:rPr>
          <w:rFonts w:ascii="Arial" w:hAnsi="Arial" w:cs="Arial"/>
        </w:rPr>
      </w:pPr>
      <w:r>
        <w:rPr>
          <w:rFonts w:ascii="Arial" w:hAnsi="Arial" w:cs="Arial"/>
        </w:rPr>
        <w:t xml:space="preserve">Once installation is complete, you have to run the </w:t>
      </w:r>
      <w:proofErr w:type="spellStart"/>
      <w:r w:rsidRPr="0090353E">
        <w:rPr>
          <w:rFonts w:ascii="Arial" w:hAnsi="Arial" w:cs="Arial"/>
        </w:rPr>
        <w:t>DQSInstaller</w:t>
      </w:r>
      <w:proofErr w:type="spellEnd"/>
      <w:r>
        <w:rPr>
          <w:rFonts w:ascii="Arial" w:hAnsi="Arial" w:cs="Arial"/>
        </w:rPr>
        <w:t xml:space="preserve"> application. It does the following:</w:t>
      </w:r>
    </w:p>
    <w:p w14:paraId="3A581012" w14:textId="5F6D4A9E" w:rsidR="0090353E" w:rsidRDefault="0090353E" w:rsidP="006D65F7">
      <w:pPr>
        <w:autoSpaceDE w:val="0"/>
        <w:autoSpaceDN w:val="0"/>
        <w:adjustRightInd w:val="0"/>
        <w:spacing w:after="0" w:line="240" w:lineRule="auto"/>
        <w:rPr>
          <w:rFonts w:ascii="Arial" w:hAnsi="Arial" w:cs="Arial"/>
        </w:rPr>
      </w:pPr>
    </w:p>
    <w:p w14:paraId="7ED4858F" w14:textId="01528AF3" w:rsidR="0090353E" w:rsidRDefault="0090353E" w:rsidP="00EB02C4">
      <w:pPr>
        <w:pStyle w:val="ListParagraph"/>
        <w:numPr>
          <w:ilvl w:val="0"/>
          <w:numId w:val="23"/>
        </w:numPr>
        <w:autoSpaceDE w:val="0"/>
        <w:autoSpaceDN w:val="0"/>
        <w:adjustRightInd w:val="0"/>
        <w:spacing w:after="0" w:line="240" w:lineRule="auto"/>
        <w:rPr>
          <w:rFonts w:ascii="Arial" w:hAnsi="Arial" w:cs="Arial"/>
        </w:rPr>
      </w:pPr>
      <w:r w:rsidRPr="0090353E">
        <w:rPr>
          <w:rFonts w:ascii="Arial" w:hAnsi="Arial" w:cs="Arial"/>
        </w:rPr>
        <w:t>Creates the DQS_MAIN, DQS_PROJECTS, and DQS_STAGING_DATA databases.</w:t>
      </w:r>
    </w:p>
    <w:p w14:paraId="56A934E4" w14:textId="31FB626D" w:rsidR="0090353E" w:rsidRDefault="003B1CC3" w:rsidP="00EB02C4">
      <w:pPr>
        <w:pStyle w:val="ListParagraph"/>
        <w:numPr>
          <w:ilvl w:val="0"/>
          <w:numId w:val="23"/>
        </w:numPr>
        <w:autoSpaceDE w:val="0"/>
        <w:autoSpaceDN w:val="0"/>
        <w:adjustRightInd w:val="0"/>
        <w:spacing w:after="0" w:line="240" w:lineRule="auto"/>
        <w:rPr>
          <w:rFonts w:ascii="Arial" w:hAnsi="Arial" w:cs="Arial"/>
        </w:rPr>
      </w:pPr>
      <w:r>
        <w:rPr>
          <w:rFonts w:ascii="Arial" w:hAnsi="Arial" w:cs="Arial"/>
        </w:rPr>
        <w:t>C</w:t>
      </w:r>
      <w:r w:rsidR="0090353E" w:rsidRPr="0090353E">
        <w:rPr>
          <w:rFonts w:ascii="Arial" w:hAnsi="Arial" w:cs="Arial"/>
        </w:rPr>
        <w:t>reates two logins needed by Data Quality Server: ##</w:t>
      </w:r>
      <w:proofErr w:type="spellStart"/>
      <w:r w:rsidR="0090353E" w:rsidRPr="0090353E">
        <w:rPr>
          <w:rFonts w:ascii="Arial" w:hAnsi="Arial" w:cs="Arial"/>
        </w:rPr>
        <w:t>MS_dqs_db_owner_login</w:t>
      </w:r>
      <w:proofErr w:type="spellEnd"/>
      <w:r w:rsidR="0090353E" w:rsidRPr="0090353E">
        <w:rPr>
          <w:rFonts w:ascii="Arial" w:hAnsi="Arial" w:cs="Arial"/>
        </w:rPr>
        <w:t>##</w:t>
      </w:r>
      <w:r w:rsidR="0090353E">
        <w:rPr>
          <w:rFonts w:ascii="Arial" w:hAnsi="Arial" w:cs="Arial"/>
        </w:rPr>
        <w:t xml:space="preserve"> </w:t>
      </w:r>
      <w:r w:rsidR="0090353E" w:rsidRPr="0090353E">
        <w:rPr>
          <w:rFonts w:ascii="Arial" w:hAnsi="Arial" w:cs="Arial"/>
        </w:rPr>
        <w:t>and ##</w:t>
      </w:r>
      <w:proofErr w:type="spellStart"/>
      <w:r w:rsidR="0090353E" w:rsidRPr="0090353E">
        <w:rPr>
          <w:rFonts w:ascii="Arial" w:hAnsi="Arial" w:cs="Arial"/>
        </w:rPr>
        <w:t>MS_dqs_service_login</w:t>
      </w:r>
      <w:proofErr w:type="spellEnd"/>
      <w:r w:rsidR="0090353E" w:rsidRPr="0090353E">
        <w:rPr>
          <w:rFonts w:ascii="Arial" w:hAnsi="Arial" w:cs="Arial"/>
        </w:rPr>
        <w:t>##</w:t>
      </w:r>
    </w:p>
    <w:p w14:paraId="15E5B9C5" w14:textId="13FBB249" w:rsidR="003B1CC3" w:rsidRDefault="003B1CC3" w:rsidP="00EB02C4">
      <w:pPr>
        <w:pStyle w:val="ListParagraph"/>
        <w:numPr>
          <w:ilvl w:val="0"/>
          <w:numId w:val="23"/>
        </w:numPr>
        <w:autoSpaceDE w:val="0"/>
        <w:autoSpaceDN w:val="0"/>
        <w:adjustRightInd w:val="0"/>
        <w:spacing w:after="0" w:line="240" w:lineRule="auto"/>
        <w:rPr>
          <w:rFonts w:ascii="Arial" w:hAnsi="Arial" w:cs="Arial"/>
        </w:rPr>
      </w:pPr>
      <w:r>
        <w:rPr>
          <w:rFonts w:ascii="Arial" w:hAnsi="Arial" w:cs="Arial"/>
        </w:rPr>
        <w:t>C</w:t>
      </w:r>
      <w:r w:rsidRPr="003B1CC3">
        <w:rPr>
          <w:rFonts w:ascii="Arial" w:hAnsi="Arial" w:cs="Arial"/>
        </w:rPr>
        <w:t xml:space="preserve">reates three roles in the DQS_MAIN database: </w:t>
      </w:r>
      <w:proofErr w:type="spellStart"/>
      <w:r w:rsidRPr="003B1CC3">
        <w:rPr>
          <w:rFonts w:ascii="Arial" w:hAnsi="Arial" w:cs="Arial"/>
        </w:rPr>
        <w:t>dqs_administrator</w:t>
      </w:r>
      <w:proofErr w:type="spellEnd"/>
      <w:r w:rsidRPr="003B1CC3">
        <w:rPr>
          <w:rFonts w:ascii="Arial" w:hAnsi="Arial" w:cs="Arial"/>
        </w:rPr>
        <w:t xml:space="preserve">, </w:t>
      </w:r>
      <w:proofErr w:type="spellStart"/>
      <w:r w:rsidRPr="003B1CC3">
        <w:rPr>
          <w:rFonts w:ascii="Arial" w:hAnsi="Arial" w:cs="Arial"/>
        </w:rPr>
        <w:t>dqs_kb_editor</w:t>
      </w:r>
      <w:proofErr w:type="spellEnd"/>
      <w:r w:rsidRPr="003B1CC3">
        <w:rPr>
          <w:rFonts w:ascii="Arial" w:hAnsi="Arial" w:cs="Arial"/>
        </w:rPr>
        <w:t>,</w:t>
      </w:r>
      <w:r>
        <w:rPr>
          <w:rFonts w:ascii="Arial" w:hAnsi="Arial" w:cs="Arial"/>
        </w:rPr>
        <w:t xml:space="preserve"> </w:t>
      </w:r>
      <w:r w:rsidRPr="003B1CC3">
        <w:rPr>
          <w:rFonts w:ascii="Arial" w:hAnsi="Arial" w:cs="Arial"/>
        </w:rPr>
        <w:t xml:space="preserve">and </w:t>
      </w:r>
      <w:proofErr w:type="spellStart"/>
      <w:r w:rsidRPr="003B1CC3">
        <w:rPr>
          <w:rFonts w:ascii="Arial" w:hAnsi="Arial" w:cs="Arial"/>
        </w:rPr>
        <w:t>dqs_kb_operator</w:t>
      </w:r>
      <w:proofErr w:type="spellEnd"/>
      <w:r w:rsidRPr="003B1CC3">
        <w:rPr>
          <w:rFonts w:ascii="Arial" w:hAnsi="Arial" w:cs="Arial"/>
        </w:rPr>
        <w:t>.</w:t>
      </w:r>
    </w:p>
    <w:p w14:paraId="39F36752" w14:textId="1AADD1FD" w:rsidR="003B1CC3" w:rsidRDefault="003B1CC3" w:rsidP="00EB02C4">
      <w:pPr>
        <w:pStyle w:val="ListParagraph"/>
        <w:numPr>
          <w:ilvl w:val="0"/>
          <w:numId w:val="23"/>
        </w:numPr>
        <w:autoSpaceDE w:val="0"/>
        <w:autoSpaceDN w:val="0"/>
        <w:adjustRightInd w:val="0"/>
        <w:spacing w:after="0" w:line="240" w:lineRule="auto"/>
        <w:rPr>
          <w:rFonts w:ascii="Arial" w:hAnsi="Arial" w:cs="Arial"/>
        </w:rPr>
      </w:pPr>
      <w:r w:rsidRPr="003B1CC3">
        <w:rPr>
          <w:rFonts w:ascii="Arial" w:hAnsi="Arial" w:cs="Arial"/>
        </w:rPr>
        <w:t xml:space="preserve">In the master database, it creates the </w:t>
      </w:r>
      <w:proofErr w:type="spellStart"/>
      <w:r w:rsidRPr="003B1CC3">
        <w:rPr>
          <w:rFonts w:ascii="Arial" w:hAnsi="Arial" w:cs="Arial"/>
        </w:rPr>
        <w:t>DQInitDQS_MAIN</w:t>
      </w:r>
      <w:proofErr w:type="spellEnd"/>
      <w:r w:rsidRPr="003B1CC3">
        <w:rPr>
          <w:rFonts w:ascii="Arial" w:hAnsi="Arial" w:cs="Arial"/>
        </w:rPr>
        <w:t xml:space="preserve"> stored procedure.</w:t>
      </w:r>
    </w:p>
    <w:p w14:paraId="195D8AB0" w14:textId="1653BDCA" w:rsidR="003B1CC3" w:rsidRPr="003B1CC3" w:rsidRDefault="003B1CC3" w:rsidP="00EB02C4">
      <w:pPr>
        <w:pStyle w:val="ListParagraph"/>
        <w:numPr>
          <w:ilvl w:val="0"/>
          <w:numId w:val="23"/>
        </w:numPr>
        <w:autoSpaceDE w:val="0"/>
        <w:autoSpaceDN w:val="0"/>
        <w:adjustRightInd w:val="0"/>
        <w:spacing w:after="0" w:line="240" w:lineRule="auto"/>
        <w:rPr>
          <w:rFonts w:ascii="Arial" w:hAnsi="Arial" w:cs="Arial"/>
        </w:rPr>
      </w:pPr>
      <w:r>
        <w:rPr>
          <w:rFonts w:ascii="Arial" w:hAnsi="Arial" w:cs="Arial"/>
        </w:rPr>
        <w:t>L</w:t>
      </w:r>
      <w:r w:rsidRPr="003B1CC3">
        <w:rPr>
          <w:rFonts w:ascii="Arial" w:hAnsi="Arial" w:cs="Arial"/>
        </w:rPr>
        <w:t>ogs the installation in the DQS_install.log file.</w:t>
      </w:r>
    </w:p>
    <w:p w14:paraId="0AE163BF" w14:textId="25A4AB87" w:rsidR="006D65F7" w:rsidRDefault="006D65F7" w:rsidP="001703C1">
      <w:pPr>
        <w:autoSpaceDE w:val="0"/>
        <w:autoSpaceDN w:val="0"/>
        <w:adjustRightInd w:val="0"/>
        <w:spacing w:after="0" w:line="240" w:lineRule="auto"/>
        <w:rPr>
          <w:rFonts w:ascii="Arial" w:hAnsi="Arial" w:cs="Arial"/>
        </w:rPr>
      </w:pPr>
    </w:p>
    <w:p w14:paraId="395515E9" w14:textId="5DD167D4" w:rsidR="003B1CC3" w:rsidRDefault="003B1CC3" w:rsidP="001703C1">
      <w:pPr>
        <w:autoSpaceDE w:val="0"/>
        <w:autoSpaceDN w:val="0"/>
        <w:adjustRightInd w:val="0"/>
        <w:spacing w:after="0" w:line="240" w:lineRule="auto"/>
        <w:rPr>
          <w:rFonts w:ascii="Arial" w:hAnsi="Arial" w:cs="Arial"/>
        </w:rPr>
      </w:pPr>
      <w:r>
        <w:rPr>
          <w:rFonts w:ascii="Arial" w:hAnsi="Arial" w:cs="Arial"/>
        </w:rPr>
        <w:t xml:space="preserve">Users must be members of any of the three roles to connect to the </w:t>
      </w:r>
      <w:r w:rsidRPr="003B1CC3">
        <w:rPr>
          <w:rFonts w:ascii="Arial" w:hAnsi="Arial" w:cs="Arial"/>
        </w:rPr>
        <w:t>Data Quality Server</w:t>
      </w:r>
      <w:r>
        <w:rPr>
          <w:rFonts w:ascii="Arial" w:hAnsi="Arial" w:cs="Arial"/>
        </w:rPr>
        <w:t>.</w:t>
      </w:r>
    </w:p>
    <w:p w14:paraId="4589079B" w14:textId="34F5AC1C" w:rsidR="00C040FD" w:rsidRDefault="00C040FD" w:rsidP="001703C1">
      <w:pPr>
        <w:autoSpaceDE w:val="0"/>
        <w:autoSpaceDN w:val="0"/>
        <w:adjustRightInd w:val="0"/>
        <w:spacing w:after="0" w:line="240" w:lineRule="auto"/>
        <w:rPr>
          <w:rFonts w:ascii="Arial" w:hAnsi="Arial" w:cs="Arial"/>
        </w:rPr>
      </w:pPr>
    </w:p>
    <w:p w14:paraId="4FD8901A" w14:textId="2B21FCF0" w:rsidR="00C040FD" w:rsidRDefault="00C040FD" w:rsidP="001703C1">
      <w:pPr>
        <w:autoSpaceDE w:val="0"/>
        <w:autoSpaceDN w:val="0"/>
        <w:adjustRightInd w:val="0"/>
        <w:spacing w:after="0" w:line="240" w:lineRule="auto"/>
        <w:rPr>
          <w:rFonts w:ascii="Arial" w:hAnsi="Arial" w:cs="Arial"/>
        </w:rPr>
      </w:pPr>
      <w:r>
        <w:rPr>
          <w:rFonts w:ascii="Arial" w:hAnsi="Arial" w:cs="Arial"/>
        </w:rPr>
        <w:t xml:space="preserve">To restore the </w:t>
      </w:r>
      <w:r w:rsidR="00535326">
        <w:rPr>
          <w:rFonts w:ascii="Arial" w:hAnsi="Arial" w:cs="Arial"/>
        </w:rPr>
        <w:t>DQS database you will need to supply the original password with this command</w:t>
      </w:r>
    </w:p>
    <w:p w14:paraId="51F14D4A" w14:textId="312F0260" w:rsidR="00535326" w:rsidRDefault="00535326" w:rsidP="001703C1">
      <w:pPr>
        <w:autoSpaceDE w:val="0"/>
        <w:autoSpaceDN w:val="0"/>
        <w:adjustRightInd w:val="0"/>
        <w:spacing w:after="0" w:line="240" w:lineRule="auto"/>
        <w:rPr>
          <w:rFonts w:ascii="Arial" w:hAnsi="Arial" w:cs="Arial"/>
        </w:rPr>
      </w:pPr>
    </w:p>
    <w:p w14:paraId="737AE554" w14:textId="476D1C63" w:rsidR="00535326" w:rsidRDefault="00535326" w:rsidP="001703C1">
      <w:pPr>
        <w:autoSpaceDE w:val="0"/>
        <w:autoSpaceDN w:val="0"/>
        <w:adjustRightInd w:val="0"/>
        <w:spacing w:after="0" w:line="240" w:lineRule="auto"/>
        <w:rPr>
          <w:rFonts w:ascii="Arial" w:hAnsi="Arial" w:cs="Arial"/>
        </w:rPr>
      </w:pPr>
      <w:r w:rsidRPr="00535326">
        <w:rPr>
          <w:rFonts w:ascii="Arial" w:hAnsi="Arial" w:cs="Arial"/>
        </w:rPr>
        <w:t>EXECUTE [</w:t>
      </w:r>
      <w:proofErr w:type="spellStart"/>
      <w:r w:rsidRPr="00535326">
        <w:rPr>
          <w:rFonts w:ascii="Arial" w:hAnsi="Arial" w:cs="Arial"/>
        </w:rPr>
        <w:t>internal_core</w:t>
      </w:r>
      <w:proofErr w:type="spellEnd"/>
      <w:proofErr w:type="gramStart"/>
      <w:r w:rsidRPr="00535326">
        <w:rPr>
          <w:rFonts w:ascii="Arial" w:hAnsi="Arial" w:cs="Arial"/>
        </w:rPr>
        <w:t>].[</w:t>
      </w:r>
      <w:proofErr w:type="spellStart"/>
      <w:proofErr w:type="gramEnd"/>
      <w:r w:rsidRPr="00535326">
        <w:rPr>
          <w:rFonts w:ascii="Arial" w:hAnsi="Arial" w:cs="Arial"/>
        </w:rPr>
        <w:t>RestoreDQDatabases</w:t>
      </w:r>
      <w:proofErr w:type="spellEnd"/>
      <w:r w:rsidRPr="00535326">
        <w:rPr>
          <w:rFonts w:ascii="Arial" w:hAnsi="Arial" w:cs="Arial"/>
        </w:rPr>
        <w:t>] '&lt;PASSWORD&gt;'</w:t>
      </w:r>
    </w:p>
    <w:p w14:paraId="68478480" w14:textId="1AB3045C" w:rsidR="003B1CC3" w:rsidRDefault="003B1CC3" w:rsidP="001703C1">
      <w:pPr>
        <w:autoSpaceDE w:val="0"/>
        <w:autoSpaceDN w:val="0"/>
        <w:adjustRightInd w:val="0"/>
        <w:spacing w:after="0" w:line="240" w:lineRule="auto"/>
        <w:rPr>
          <w:rFonts w:ascii="Arial" w:hAnsi="Arial" w:cs="Arial"/>
        </w:rPr>
      </w:pPr>
    </w:p>
    <w:p w14:paraId="13955736" w14:textId="2631C0F8" w:rsidR="003B1CC3" w:rsidRPr="006D65F7" w:rsidRDefault="003B1CC3" w:rsidP="003B1CC3">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14.</w:t>
      </w:r>
      <w:r w:rsidR="00270E71">
        <w:rPr>
          <w:rFonts w:ascii="Arial" w:hAnsi="Arial" w:cs="Arial"/>
        </w:rPr>
        <w:t>3</w:t>
      </w:r>
      <w:r w:rsidRPr="006D65F7">
        <w:rPr>
          <w:rFonts w:ascii="Arial" w:hAnsi="Arial" w:cs="Arial"/>
        </w:rPr>
        <w:t xml:space="preserve"> – Installing Data Quality Services</w:t>
      </w:r>
    </w:p>
    <w:p w14:paraId="60BAF970" w14:textId="30970E9E" w:rsidR="003B1CC3" w:rsidRDefault="003B1CC3" w:rsidP="001703C1">
      <w:pPr>
        <w:autoSpaceDE w:val="0"/>
        <w:autoSpaceDN w:val="0"/>
        <w:adjustRightInd w:val="0"/>
        <w:spacing w:after="0" w:line="240" w:lineRule="auto"/>
        <w:rPr>
          <w:rFonts w:ascii="Arial" w:hAnsi="Arial" w:cs="Arial"/>
        </w:rPr>
      </w:pPr>
    </w:p>
    <w:p w14:paraId="2E188FE7" w14:textId="17E08C5C" w:rsidR="00E35A6C" w:rsidRDefault="00E35A6C" w:rsidP="001703C1">
      <w:pPr>
        <w:autoSpaceDE w:val="0"/>
        <w:autoSpaceDN w:val="0"/>
        <w:adjustRightInd w:val="0"/>
        <w:spacing w:after="0" w:line="240" w:lineRule="auto"/>
        <w:rPr>
          <w:rFonts w:ascii="Arial" w:hAnsi="Arial" w:cs="Arial"/>
        </w:rPr>
      </w:pPr>
      <w:r w:rsidRPr="00E35A6C">
        <w:rPr>
          <w:rFonts w:ascii="Arial" w:hAnsi="Arial" w:cs="Arial"/>
        </w:rPr>
        <w:t>With Data Quality Client</w:t>
      </w:r>
      <w:r>
        <w:rPr>
          <w:rFonts w:ascii="Arial" w:hAnsi="Arial" w:cs="Arial"/>
        </w:rPr>
        <w:t xml:space="preserve"> you can</w:t>
      </w:r>
    </w:p>
    <w:p w14:paraId="1C756B08" w14:textId="3EFDBB6B" w:rsidR="00E35A6C" w:rsidRPr="00E35A6C" w:rsidRDefault="00E35A6C" w:rsidP="00EB02C4">
      <w:pPr>
        <w:pStyle w:val="ListParagraph"/>
        <w:numPr>
          <w:ilvl w:val="0"/>
          <w:numId w:val="24"/>
        </w:numPr>
        <w:autoSpaceDE w:val="0"/>
        <w:autoSpaceDN w:val="0"/>
        <w:adjustRightInd w:val="0"/>
        <w:spacing w:after="0" w:line="240" w:lineRule="auto"/>
        <w:rPr>
          <w:rFonts w:ascii="Arial" w:hAnsi="Arial" w:cs="Arial"/>
        </w:rPr>
      </w:pPr>
      <w:r w:rsidRPr="00E35A6C">
        <w:rPr>
          <w:rFonts w:ascii="Arial" w:hAnsi="Arial" w:cs="Arial"/>
        </w:rPr>
        <w:t>Monitor DQS activities</w:t>
      </w:r>
    </w:p>
    <w:p w14:paraId="572C40C2" w14:textId="5AB3B92F" w:rsidR="00E35A6C" w:rsidRPr="00E35A6C" w:rsidRDefault="00E35A6C" w:rsidP="00EB02C4">
      <w:pPr>
        <w:pStyle w:val="ListParagraph"/>
        <w:numPr>
          <w:ilvl w:val="0"/>
          <w:numId w:val="24"/>
        </w:numPr>
        <w:autoSpaceDE w:val="0"/>
        <w:autoSpaceDN w:val="0"/>
        <w:adjustRightInd w:val="0"/>
        <w:spacing w:after="0" w:line="240" w:lineRule="auto"/>
        <w:rPr>
          <w:rFonts w:ascii="Arial" w:hAnsi="Arial" w:cs="Arial"/>
        </w:rPr>
      </w:pPr>
      <w:r w:rsidRPr="00E35A6C">
        <w:rPr>
          <w:rFonts w:ascii="Arial" w:hAnsi="Arial" w:cs="Arial"/>
        </w:rPr>
        <w:t>Configure reference data service settings</w:t>
      </w:r>
    </w:p>
    <w:p w14:paraId="3BD42959" w14:textId="76913BE5" w:rsidR="00E35A6C" w:rsidRPr="00E35A6C" w:rsidRDefault="00E35A6C" w:rsidP="00EB02C4">
      <w:pPr>
        <w:pStyle w:val="ListParagraph"/>
        <w:numPr>
          <w:ilvl w:val="0"/>
          <w:numId w:val="24"/>
        </w:numPr>
        <w:autoSpaceDE w:val="0"/>
        <w:autoSpaceDN w:val="0"/>
        <w:adjustRightInd w:val="0"/>
        <w:spacing w:after="0" w:line="240" w:lineRule="auto"/>
        <w:rPr>
          <w:rFonts w:ascii="Arial" w:hAnsi="Arial" w:cs="Arial"/>
        </w:rPr>
      </w:pPr>
      <w:r w:rsidRPr="00E35A6C">
        <w:rPr>
          <w:rFonts w:ascii="Arial" w:hAnsi="Arial" w:cs="Arial"/>
        </w:rPr>
        <w:t>Enable or disable notifications.</w:t>
      </w:r>
    </w:p>
    <w:p w14:paraId="3CB3C1BE" w14:textId="52D9FDD2" w:rsidR="00E35A6C" w:rsidRDefault="00E35A6C" w:rsidP="00EB02C4">
      <w:pPr>
        <w:pStyle w:val="ListParagraph"/>
        <w:numPr>
          <w:ilvl w:val="0"/>
          <w:numId w:val="24"/>
        </w:numPr>
        <w:autoSpaceDE w:val="0"/>
        <w:autoSpaceDN w:val="0"/>
        <w:adjustRightInd w:val="0"/>
        <w:spacing w:after="0" w:line="240" w:lineRule="auto"/>
        <w:rPr>
          <w:rFonts w:ascii="Arial" w:hAnsi="Arial" w:cs="Arial"/>
        </w:rPr>
      </w:pPr>
      <w:r w:rsidRPr="00E35A6C">
        <w:rPr>
          <w:rFonts w:ascii="Arial" w:hAnsi="Arial" w:cs="Arial"/>
        </w:rPr>
        <w:t>Configure logging</w:t>
      </w:r>
    </w:p>
    <w:p w14:paraId="0FEB3D9B" w14:textId="6CA429B7" w:rsidR="0023033E" w:rsidRDefault="0023033E" w:rsidP="0023033E">
      <w:pPr>
        <w:autoSpaceDE w:val="0"/>
        <w:autoSpaceDN w:val="0"/>
        <w:adjustRightInd w:val="0"/>
        <w:spacing w:after="0" w:line="240" w:lineRule="auto"/>
        <w:rPr>
          <w:rFonts w:ascii="Arial" w:hAnsi="Arial" w:cs="Arial"/>
        </w:rPr>
      </w:pPr>
    </w:p>
    <w:p w14:paraId="70E14A30" w14:textId="21CA60AD" w:rsidR="00E85BE6" w:rsidRPr="00E85BE6" w:rsidRDefault="00E85BE6" w:rsidP="0023033E">
      <w:pPr>
        <w:autoSpaceDE w:val="0"/>
        <w:autoSpaceDN w:val="0"/>
        <w:adjustRightInd w:val="0"/>
        <w:spacing w:after="0" w:line="240" w:lineRule="auto"/>
        <w:rPr>
          <w:rFonts w:ascii="Arial" w:hAnsi="Arial" w:cs="Arial"/>
          <w:b/>
        </w:rPr>
      </w:pPr>
      <w:r w:rsidRPr="00E85BE6">
        <w:rPr>
          <w:rFonts w:ascii="Arial" w:hAnsi="Arial" w:cs="Arial"/>
          <w:b/>
        </w:rPr>
        <w:t>Thresholds</w:t>
      </w:r>
    </w:p>
    <w:p w14:paraId="191E6528" w14:textId="77777777" w:rsidR="00E85BE6" w:rsidRDefault="00E85BE6" w:rsidP="0023033E">
      <w:pPr>
        <w:autoSpaceDE w:val="0"/>
        <w:autoSpaceDN w:val="0"/>
        <w:adjustRightInd w:val="0"/>
        <w:spacing w:after="0" w:line="240" w:lineRule="auto"/>
        <w:rPr>
          <w:rFonts w:ascii="Arial" w:hAnsi="Arial" w:cs="Arial"/>
        </w:rPr>
      </w:pPr>
    </w:p>
    <w:p w14:paraId="6D44DE20" w14:textId="79603D17" w:rsidR="0023033E" w:rsidRDefault="0023033E" w:rsidP="0023033E">
      <w:pPr>
        <w:autoSpaceDE w:val="0"/>
        <w:autoSpaceDN w:val="0"/>
        <w:adjustRightInd w:val="0"/>
        <w:spacing w:after="0" w:line="240" w:lineRule="auto"/>
        <w:rPr>
          <w:rFonts w:ascii="Arial" w:hAnsi="Arial" w:cs="Arial"/>
        </w:rPr>
      </w:pPr>
      <w:r>
        <w:rPr>
          <w:rFonts w:ascii="Arial" w:hAnsi="Arial" w:cs="Arial"/>
        </w:rPr>
        <w:t>C</w:t>
      </w:r>
      <w:r w:rsidRPr="0023033E">
        <w:rPr>
          <w:rFonts w:ascii="Arial" w:hAnsi="Arial" w:cs="Arial"/>
        </w:rPr>
        <w:t>onfigure the threshold values for cleansing and matching</w:t>
      </w:r>
    </w:p>
    <w:p w14:paraId="7C14848D" w14:textId="3A2E1653" w:rsidR="0023033E" w:rsidRDefault="0023033E" w:rsidP="0023033E">
      <w:pPr>
        <w:autoSpaceDE w:val="0"/>
        <w:autoSpaceDN w:val="0"/>
        <w:adjustRightInd w:val="0"/>
        <w:spacing w:after="0" w:line="240" w:lineRule="auto"/>
        <w:rPr>
          <w:rFonts w:ascii="Arial" w:hAnsi="Arial" w:cs="Arial"/>
        </w:rPr>
      </w:pPr>
    </w:p>
    <w:tbl>
      <w:tblPr>
        <w:tblStyle w:val="TableGrid"/>
        <w:tblW w:w="10627" w:type="dxa"/>
        <w:tblLook w:val="04A0" w:firstRow="1" w:lastRow="0" w:firstColumn="1" w:lastColumn="0" w:noHBand="0" w:noVBand="1"/>
      </w:tblPr>
      <w:tblGrid>
        <w:gridCol w:w="3397"/>
        <w:gridCol w:w="7230"/>
      </w:tblGrid>
      <w:tr w:rsidR="0023033E" w14:paraId="3823C11D" w14:textId="77777777" w:rsidTr="005D2E5A">
        <w:tc>
          <w:tcPr>
            <w:tcW w:w="3397" w:type="dxa"/>
          </w:tcPr>
          <w:p w14:paraId="6466CCDC" w14:textId="4CBF4C20" w:rsidR="0023033E" w:rsidRDefault="0023033E" w:rsidP="0023033E">
            <w:pPr>
              <w:autoSpaceDE w:val="0"/>
              <w:autoSpaceDN w:val="0"/>
              <w:adjustRightInd w:val="0"/>
              <w:rPr>
                <w:rFonts w:ascii="Arial" w:hAnsi="Arial" w:cs="Arial"/>
              </w:rPr>
            </w:pPr>
            <w:r w:rsidRPr="0023033E">
              <w:rPr>
                <w:rFonts w:ascii="Arial" w:hAnsi="Arial" w:cs="Arial"/>
              </w:rPr>
              <w:t xml:space="preserve">Min Score </w:t>
            </w:r>
            <w:proofErr w:type="gramStart"/>
            <w:r w:rsidRPr="0023033E">
              <w:rPr>
                <w:rFonts w:ascii="Arial" w:hAnsi="Arial" w:cs="Arial"/>
              </w:rPr>
              <w:t>For</w:t>
            </w:r>
            <w:proofErr w:type="gramEnd"/>
            <w:r w:rsidRPr="0023033E">
              <w:rPr>
                <w:rFonts w:ascii="Arial" w:hAnsi="Arial" w:cs="Arial"/>
              </w:rPr>
              <w:t xml:space="preserve"> Suggestions</w:t>
            </w:r>
          </w:p>
        </w:tc>
        <w:tc>
          <w:tcPr>
            <w:tcW w:w="7230" w:type="dxa"/>
          </w:tcPr>
          <w:p w14:paraId="56CE01B1" w14:textId="0CBBCBCA" w:rsidR="0023033E" w:rsidRDefault="0023033E" w:rsidP="005D2E5A">
            <w:pPr>
              <w:autoSpaceDE w:val="0"/>
              <w:autoSpaceDN w:val="0"/>
              <w:adjustRightInd w:val="0"/>
              <w:rPr>
                <w:rFonts w:ascii="Arial" w:hAnsi="Arial" w:cs="Arial"/>
              </w:rPr>
            </w:pPr>
            <w:r w:rsidRPr="0023033E">
              <w:rPr>
                <w:rFonts w:ascii="Arial" w:hAnsi="Arial" w:cs="Arial"/>
              </w:rPr>
              <w:t>This is the confidence level that DQS uses for suggesting</w:t>
            </w:r>
            <w:r>
              <w:rPr>
                <w:rFonts w:ascii="Arial" w:hAnsi="Arial" w:cs="Arial"/>
              </w:rPr>
              <w:t xml:space="preserve"> </w:t>
            </w:r>
            <w:r w:rsidRPr="0023033E">
              <w:rPr>
                <w:rFonts w:ascii="Arial" w:hAnsi="Arial" w:cs="Arial"/>
              </w:rPr>
              <w:t>replacements for a value during cleansing. The default value is 0.7.</w:t>
            </w:r>
            <w:r>
              <w:rPr>
                <w:rFonts w:ascii="Arial" w:hAnsi="Arial" w:cs="Arial"/>
              </w:rPr>
              <w:t xml:space="preserve"> Must be between 0 and 1.</w:t>
            </w:r>
            <w:r w:rsidR="005D2E5A">
              <w:rPr>
                <w:rFonts w:ascii="Arial" w:hAnsi="Arial" w:cs="Arial"/>
              </w:rPr>
              <w:t xml:space="preserve"> </w:t>
            </w:r>
            <w:r w:rsidR="005D2E5A" w:rsidRPr="005D2E5A">
              <w:rPr>
                <w:rFonts w:ascii="Arial" w:hAnsi="Arial" w:cs="Arial"/>
              </w:rPr>
              <w:t>A higher value means fewer suggestions, and thus fewer replacements.</w:t>
            </w:r>
            <w:r w:rsidR="005D2E5A">
              <w:rPr>
                <w:rFonts w:ascii="Arial" w:hAnsi="Arial" w:cs="Arial"/>
              </w:rPr>
              <w:t xml:space="preserve"> </w:t>
            </w:r>
            <w:r w:rsidR="005D2E5A" w:rsidRPr="005D2E5A">
              <w:rPr>
                <w:rFonts w:ascii="Arial" w:hAnsi="Arial" w:cs="Arial"/>
              </w:rPr>
              <w:t>This value should be less than or equal to the value for Min Score</w:t>
            </w:r>
            <w:r w:rsidR="005D2E5A">
              <w:rPr>
                <w:rFonts w:ascii="Arial" w:hAnsi="Arial" w:cs="Arial"/>
              </w:rPr>
              <w:t xml:space="preserve"> </w:t>
            </w:r>
            <w:proofErr w:type="gramStart"/>
            <w:r w:rsidR="005D2E5A" w:rsidRPr="005D2E5A">
              <w:rPr>
                <w:rFonts w:ascii="Arial" w:hAnsi="Arial" w:cs="Arial"/>
              </w:rPr>
              <w:t>For</w:t>
            </w:r>
            <w:proofErr w:type="gramEnd"/>
            <w:r w:rsidR="005D2E5A" w:rsidRPr="005D2E5A">
              <w:rPr>
                <w:rFonts w:ascii="Arial" w:hAnsi="Arial" w:cs="Arial"/>
              </w:rPr>
              <w:t xml:space="preserve"> Auto Corrections.</w:t>
            </w:r>
          </w:p>
        </w:tc>
      </w:tr>
      <w:tr w:rsidR="0023033E" w14:paraId="1E1CA80D" w14:textId="77777777" w:rsidTr="005D2E5A">
        <w:tc>
          <w:tcPr>
            <w:tcW w:w="3397" w:type="dxa"/>
          </w:tcPr>
          <w:p w14:paraId="4EB438E5" w14:textId="5D9A6F36" w:rsidR="0023033E" w:rsidRDefault="005D2E5A" w:rsidP="0023033E">
            <w:pPr>
              <w:autoSpaceDE w:val="0"/>
              <w:autoSpaceDN w:val="0"/>
              <w:adjustRightInd w:val="0"/>
              <w:rPr>
                <w:rFonts w:ascii="Arial" w:hAnsi="Arial" w:cs="Arial"/>
              </w:rPr>
            </w:pPr>
            <w:r w:rsidRPr="005D2E5A">
              <w:rPr>
                <w:rFonts w:ascii="Arial" w:hAnsi="Arial" w:cs="Arial"/>
              </w:rPr>
              <w:t xml:space="preserve">Min Score </w:t>
            </w:r>
            <w:proofErr w:type="gramStart"/>
            <w:r w:rsidRPr="005D2E5A">
              <w:rPr>
                <w:rFonts w:ascii="Arial" w:hAnsi="Arial" w:cs="Arial"/>
              </w:rPr>
              <w:t>For</w:t>
            </w:r>
            <w:proofErr w:type="gramEnd"/>
            <w:r w:rsidRPr="005D2E5A">
              <w:rPr>
                <w:rFonts w:ascii="Arial" w:hAnsi="Arial" w:cs="Arial"/>
              </w:rPr>
              <w:t xml:space="preserve"> Auto Corrections</w:t>
            </w:r>
          </w:p>
        </w:tc>
        <w:tc>
          <w:tcPr>
            <w:tcW w:w="7230" w:type="dxa"/>
          </w:tcPr>
          <w:p w14:paraId="72F78E58" w14:textId="4D342AA5" w:rsidR="0023033E" w:rsidRDefault="005D2E5A" w:rsidP="005D2E5A">
            <w:pPr>
              <w:autoSpaceDE w:val="0"/>
              <w:autoSpaceDN w:val="0"/>
              <w:adjustRightInd w:val="0"/>
              <w:rPr>
                <w:rFonts w:ascii="Arial" w:hAnsi="Arial" w:cs="Arial"/>
              </w:rPr>
            </w:pPr>
            <w:r w:rsidRPr="005D2E5A">
              <w:rPr>
                <w:rFonts w:ascii="Arial" w:hAnsi="Arial" w:cs="Arial"/>
              </w:rPr>
              <w:t>This is the confidence level for automatically correcting</w:t>
            </w:r>
            <w:r>
              <w:rPr>
                <w:rFonts w:ascii="Arial" w:hAnsi="Arial" w:cs="Arial"/>
              </w:rPr>
              <w:t xml:space="preserve"> </w:t>
            </w:r>
            <w:r w:rsidRPr="005D2E5A">
              <w:rPr>
                <w:rFonts w:ascii="Arial" w:hAnsi="Arial" w:cs="Arial"/>
              </w:rPr>
              <w:t>a value during cleansing</w:t>
            </w:r>
          </w:p>
        </w:tc>
      </w:tr>
      <w:tr w:rsidR="0023033E" w14:paraId="0E43F2D7" w14:textId="77777777" w:rsidTr="005D2E5A">
        <w:tc>
          <w:tcPr>
            <w:tcW w:w="3397" w:type="dxa"/>
          </w:tcPr>
          <w:p w14:paraId="4C67CBB8" w14:textId="619AEC1D" w:rsidR="0023033E" w:rsidRDefault="005D2E5A" w:rsidP="0023033E">
            <w:pPr>
              <w:autoSpaceDE w:val="0"/>
              <w:autoSpaceDN w:val="0"/>
              <w:adjustRightInd w:val="0"/>
              <w:rPr>
                <w:rFonts w:ascii="Arial" w:hAnsi="Arial" w:cs="Arial"/>
              </w:rPr>
            </w:pPr>
            <w:r w:rsidRPr="005D2E5A">
              <w:rPr>
                <w:rFonts w:ascii="Arial" w:hAnsi="Arial" w:cs="Arial"/>
              </w:rPr>
              <w:t>Min Record Score</w:t>
            </w:r>
          </w:p>
        </w:tc>
        <w:tc>
          <w:tcPr>
            <w:tcW w:w="7230" w:type="dxa"/>
          </w:tcPr>
          <w:p w14:paraId="44FF393F" w14:textId="79C2071C" w:rsidR="0023033E" w:rsidRDefault="005D2E5A" w:rsidP="005D2E5A">
            <w:pPr>
              <w:autoSpaceDE w:val="0"/>
              <w:autoSpaceDN w:val="0"/>
              <w:adjustRightInd w:val="0"/>
              <w:rPr>
                <w:rFonts w:ascii="Arial" w:hAnsi="Arial" w:cs="Arial"/>
              </w:rPr>
            </w:pPr>
            <w:r w:rsidRPr="005D2E5A">
              <w:rPr>
                <w:rFonts w:ascii="Arial" w:hAnsi="Arial" w:cs="Arial"/>
              </w:rPr>
              <w:t>This is the threshold value for the matching policy. It denotes</w:t>
            </w:r>
            <w:r>
              <w:rPr>
                <w:rFonts w:ascii="Arial" w:hAnsi="Arial" w:cs="Arial"/>
              </w:rPr>
              <w:t xml:space="preserve"> </w:t>
            </w:r>
            <w:r w:rsidRPr="005D2E5A">
              <w:rPr>
                <w:rFonts w:ascii="Arial" w:hAnsi="Arial" w:cs="Arial"/>
              </w:rPr>
              <w:t>the minimum score for a record to be considered as a match for another record. The</w:t>
            </w:r>
            <w:r>
              <w:rPr>
                <w:rFonts w:ascii="Arial" w:hAnsi="Arial" w:cs="Arial"/>
              </w:rPr>
              <w:t xml:space="preserve"> </w:t>
            </w:r>
            <w:r w:rsidRPr="005D2E5A">
              <w:rPr>
                <w:rFonts w:ascii="Arial" w:hAnsi="Arial" w:cs="Arial"/>
              </w:rPr>
              <w:t>default value is 80 percent.</w:t>
            </w:r>
          </w:p>
        </w:tc>
      </w:tr>
      <w:tr w:rsidR="00AB7F5A" w14:paraId="37F76ADE" w14:textId="77777777" w:rsidTr="005D2E5A">
        <w:tc>
          <w:tcPr>
            <w:tcW w:w="3397" w:type="dxa"/>
          </w:tcPr>
          <w:p w14:paraId="427B1428" w14:textId="193FF5D8" w:rsidR="00AB7F5A" w:rsidRPr="005D2E5A" w:rsidRDefault="00AB7F5A" w:rsidP="0023033E">
            <w:pPr>
              <w:autoSpaceDE w:val="0"/>
              <w:autoSpaceDN w:val="0"/>
              <w:adjustRightInd w:val="0"/>
              <w:rPr>
                <w:rFonts w:ascii="Arial" w:hAnsi="Arial" w:cs="Arial"/>
              </w:rPr>
            </w:pPr>
            <w:r w:rsidRPr="00AB7F5A">
              <w:rPr>
                <w:rFonts w:ascii="Arial" w:hAnsi="Arial" w:cs="Arial"/>
              </w:rPr>
              <w:t>Enable Notifications</w:t>
            </w:r>
          </w:p>
        </w:tc>
        <w:tc>
          <w:tcPr>
            <w:tcW w:w="7230" w:type="dxa"/>
          </w:tcPr>
          <w:p w14:paraId="06C112B5" w14:textId="77777777" w:rsidR="00AB7F5A" w:rsidRPr="005D2E5A" w:rsidRDefault="00AB7F5A" w:rsidP="005D2E5A">
            <w:pPr>
              <w:autoSpaceDE w:val="0"/>
              <w:autoSpaceDN w:val="0"/>
              <w:adjustRightInd w:val="0"/>
              <w:rPr>
                <w:rFonts w:ascii="Arial" w:hAnsi="Arial" w:cs="Arial"/>
              </w:rPr>
            </w:pPr>
          </w:p>
        </w:tc>
      </w:tr>
    </w:tbl>
    <w:p w14:paraId="151B46CC" w14:textId="7B4C3B87" w:rsidR="0023033E" w:rsidRDefault="0023033E" w:rsidP="0023033E">
      <w:pPr>
        <w:autoSpaceDE w:val="0"/>
        <w:autoSpaceDN w:val="0"/>
        <w:adjustRightInd w:val="0"/>
        <w:spacing w:after="0" w:line="240" w:lineRule="auto"/>
        <w:rPr>
          <w:rFonts w:ascii="Arial" w:hAnsi="Arial" w:cs="Arial"/>
        </w:rPr>
      </w:pPr>
    </w:p>
    <w:p w14:paraId="3694A1EE" w14:textId="19FF27BC" w:rsidR="00E85BE6" w:rsidRPr="00E85BE6" w:rsidRDefault="00E85BE6" w:rsidP="0023033E">
      <w:pPr>
        <w:autoSpaceDE w:val="0"/>
        <w:autoSpaceDN w:val="0"/>
        <w:adjustRightInd w:val="0"/>
        <w:spacing w:after="0" w:line="240" w:lineRule="auto"/>
        <w:rPr>
          <w:rFonts w:ascii="Arial" w:hAnsi="Arial" w:cs="Arial"/>
          <w:b/>
        </w:rPr>
      </w:pPr>
      <w:r w:rsidRPr="00E85BE6">
        <w:rPr>
          <w:rFonts w:ascii="Arial" w:hAnsi="Arial" w:cs="Arial"/>
          <w:b/>
        </w:rPr>
        <w:t>Logs</w:t>
      </w:r>
    </w:p>
    <w:p w14:paraId="61B7D179" w14:textId="77777777" w:rsidR="00E85BE6" w:rsidRDefault="00E85BE6" w:rsidP="0023033E">
      <w:pPr>
        <w:autoSpaceDE w:val="0"/>
        <w:autoSpaceDN w:val="0"/>
        <w:adjustRightInd w:val="0"/>
        <w:spacing w:after="0" w:line="240" w:lineRule="auto"/>
        <w:rPr>
          <w:rFonts w:ascii="Arial" w:hAnsi="Arial" w:cs="Arial"/>
        </w:rPr>
      </w:pPr>
    </w:p>
    <w:p w14:paraId="0120403D" w14:textId="70D85DE5" w:rsidR="00AB7F5A" w:rsidRDefault="00AB7F5A" w:rsidP="0023033E">
      <w:pPr>
        <w:autoSpaceDE w:val="0"/>
        <w:autoSpaceDN w:val="0"/>
        <w:adjustRightInd w:val="0"/>
        <w:spacing w:after="0" w:line="240" w:lineRule="auto"/>
        <w:rPr>
          <w:rFonts w:ascii="Arial" w:hAnsi="Arial" w:cs="Arial"/>
        </w:rPr>
      </w:pPr>
      <w:r w:rsidRPr="00AB7F5A">
        <w:rPr>
          <w:rFonts w:ascii="Arial" w:hAnsi="Arial" w:cs="Arial"/>
        </w:rPr>
        <w:t>DQS log</w:t>
      </w:r>
      <w:r>
        <w:rPr>
          <w:rFonts w:ascii="Arial" w:hAnsi="Arial" w:cs="Arial"/>
        </w:rPr>
        <w:t xml:space="preserve"> - </w:t>
      </w:r>
      <w:r w:rsidRPr="00AB7F5A">
        <w:rPr>
          <w:rFonts w:ascii="Arial" w:hAnsi="Arial" w:cs="Arial"/>
        </w:rPr>
        <w:t>DQServerLog.DQS_MAIN.log</w:t>
      </w:r>
    </w:p>
    <w:p w14:paraId="4BDFD829" w14:textId="3BFB1D3D" w:rsidR="00AB7F5A" w:rsidRDefault="00AB7F5A" w:rsidP="0023033E">
      <w:pPr>
        <w:autoSpaceDE w:val="0"/>
        <w:autoSpaceDN w:val="0"/>
        <w:adjustRightInd w:val="0"/>
        <w:spacing w:after="0" w:line="240" w:lineRule="auto"/>
        <w:rPr>
          <w:rFonts w:ascii="Arial" w:hAnsi="Arial" w:cs="Arial"/>
        </w:rPr>
      </w:pPr>
      <w:r w:rsidRPr="00AB7F5A">
        <w:rPr>
          <w:rFonts w:ascii="Arial" w:hAnsi="Arial" w:cs="Arial"/>
        </w:rPr>
        <w:t>Data Quality Client log file</w:t>
      </w:r>
      <w:r>
        <w:rPr>
          <w:rFonts w:ascii="Arial" w:hAnsi="Arial" w:cs="Arial"/>
        </w:rPr>
        <w:t xml:space="preserve"> - </w:t>
      </w:r>
      <w:r w:rsidRPr="00AB7F5A">
        <w:rPr>
          <w:rFonts w:ascii="Arial" w:hAnsi="Arial" w:cs="Arial"/>
        </w:rPr>
        <w:t>DQLog.Client.xml</w:t>
      </w:r>
    </w:p>
    <w:p w14:paraId="2B9D8C3F" w14:textId="561A139E" w:rsidR="00E85BE6" w:rsidRDefault="00E85BE6" w:rsidP="0023033E">
      <w:pPr>
        <w:autoSpaceDE w:val="0"/>
        <w:autoSpaceDN w:val="0"/>
        <w:adjustRightInd w:val="0"/>
        <w:spacing w:after="0" w:line="240" w:lineRule="auto"/>
        <w:rPr>
          <w:rFonts w:ascii="Arial" w:hAnsi="Arial" w:cs="Arial"/>
        </w:rPr>
      </w:pPr>
    </w:p>
    <w:p w14:paraId="416F8038" w14:textId="4D3B6987" w:rsidR="00E85BE6" w:rsidRDefault="00E85BE6" w:rsidP="0023033E">
      <w:pPr>
        <w:autoSpaceDE w:val="0"/>
        <w:autoSpaceDN w:val="0"/>
        <w:adjustRightInd w:val="0"/>
        <w:spacing w:after="0" w:line="240" w:lineRule="auto"/>
        <w:rPr>
          <w:rFonts w:ascii="Arial" w:hAnsi="Arial" w:cs="Arial"/>
        </w:rPr>
      </w:pPr>
      <w:r w:rsidRPr="00E85BE6">
        <w:rPr>
          <w:rFonts w:ascii="Arial" w:hAnsi="Arial" w:cs="Arial"/>
        </w:rPr>
        <w:t>use Windows Explorer to delete old log files</w:t>
      </w:r>
    </w:p>
    <w:p w14:paraId="1A4DF978" w14:textId="3C682FC2" w:rsidR="00F8780E" w:rsidRDefault="00F8780E" w:rsidP="0023033E">
      <w:pPr>
        <w:autoSpaceDE w:val="0"/>
        <w:autoSpaceDN w:val="0"/>
        <w:adjustRightInd w:val="0"/>
        <w:spacing w:after="0" w:line="240" w:lineRule="auto"/>
        <w:rPr>
          <w:rFonts w:ascii="Arial" w:hAnsi="Arial" w:cs="Arial"/>
        </w:rPr>
      </w:pPr>
    </w:p>
    <w:p w14:paraId="03FD040A" w14:textId="341A8C3E" w:rsidR="00F8780E" w:rsidRPr="00E85BE6" w:rsidRDefault="00F8780E" w:rsidP="0023033E">
      <w:pPr>
        <w:autoSpaceDE w:val="0"/>
        <w:autoSpaceDN w:val="0"/>
        <w:adjustRightInd w:val="0"/>
        <w:spacing w:after="0" w:line="240" w:lineRule="auto"/>
        <w:rPr>
          <w:rFonts w:ascii="Arial" w:hAnsi="Arial" w:cs="Arial"/>
          <w:b/>
        </w:rPr>
      </w:pPr>
      <w:r w:rsidRPr="00E85BE6">
        <w:rPr>
          <w:rFonts w:ascii="Arial" w:hAnsi="Arial" w:cs="Arial"/>
          <w:b/>
        </w:rPr>
        <w:t>DQS_MAIN</w:t>
      </w:r>
      <w:r w:rsidR="00E85BE6" w:rsidRPr="00E85BE6">
        <w:rPr>
          <w:rFonts w:ascii="Arial" w:hAnsi="Arial" w:cs="Arial"/>
          <w:b/>
        </w:rPr>
        <w:t xml:space="preserve"> roles</w:t>
      </w:r>
    </w:p>
    <w:p w14:paraId="7982FABD" w14:textId="30DA2B28" w:rsidR="00E85BE6" w:rsidRDefault="00E85BE6" w:rsidP="0023033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263"/>
        <w:gridCol w:w="8193"/>
      </w:tblGrid>
      <w:tr w:rsidR="00E85BE6" w14:paraId="61F61E61" w14:textId="77777777" w:rsidTr="00E85BE6">
        <w:tc>
          <w:tcPr>
            <w:tcW w:w="2263" w:type="dxa"/>
          </w:tcPr>
          <w:p w14:paraId="1FFD5D9C" w14:textId="1929870E" w:rsidR="00E85BE6" w:rsidRDefault="00E85BE6" w:rsidP="0023033E">
            <w:pPr>
              <w:autoSpaceDE w:val="0"/>
              <w:autoSpaceDN w:val="0"/>
              <w:adjustRightInd w:val="0"/>
              <w:rPr>
                <w:rFonts w:ascii="Arial" w:hAnsi="Arial" w:cs="Arial"/>
              </w:rPr>
            </w:pPr>
            <w:proofErr w:type="spellStart"/>
            <w:r w:rsidRPr="00E85BE6">
              <w:rPr>
                <w:rFonts w:ascii="Arial" w:hAnsi="Arial" w:cs="Arial"/>
              </w:rPr>
              <w:t>dqs_admininstrator</w:t>
            </w:r>
            <w:proofErr w:type="spellEnd"/>
          </w:p>
        </w:tc>
        <w:tc>
          <w:tcPr>
            <w:tcW w:w="8193" w:type="dxa"/>
          </w:tcPr>
          <w:p w14:paraId="55FCE550" w14:textId="09481765" w:rsidR="00E85BE6" w:rsidRDefault="00E85BE6" w:rsidP="00E85BE6">
            <w:pPr>
              <w:autoSpaceDE w:val="0"/>
              <w:autoSpaceDN w:val="0"/>
              <w:adjustRightInd w:val="0"/>
              <w:rPr>
                <w:rFonts w:ascii="Arial" w:hAnsi="Arial" w:cs="Arial"/>
              </w:rPr>
            </w:pPr>
            <w:r>
              <w:rPr>
                <w:rFonts w:ascii="Arial" w:hAnsi="Arial" w:cs="Arial"/>
              </w:rPr>
              <w:t>C</w:t>
            </w:r>
            <w:r w:rsidRPr="00E85BE6">
              <w:rPr>
                <w:rFonts w:ascii="Arial" w:hAnsi="Arial" w:cs="Arial"/>
              </w:rPr>
              <w:t>an create or edit a knowledge base, create</w:t>
            </w:r>
            <w:r>
              <w:rPr>
                <w:rFonts w:ascii="Arial" w:hAnsi="Arial" w:cs="Arial"/>
              </w:rPr>
              <w:t xml:space="preserve"> </w:t>
            </w:r>
            <w:r w:rsidRPr="00E85BE6">
              <w:rPr>
                <w:rFonts w:ascii="Arial" w:hAnsi="Arial" w:cs="Arial"/>
              </w:rPr>
              <w:t>and execute a DQS project, terminate a running project or other activity, stop a process,</w:t>
            </w:r>
            <w:r>
              <w:rPr>
                <w:rFonts w:ascii="Arial" w:hAnsi="Arial" w:cs="Arial"/>
              </w:rPr>
              <w:t xml:space="preserve"> </w:t>
            </w:r>
            <w:r w:rsidRPr="00E85BE6">
              <w:rPr>
                <w:rFonts w:ascii="Arial" w:hAnsi="Arial" w:cs="Arial"/>
              </w:rPr>
              <w:t>and change the Reference Data Services and other settings.</w:t>
            </w:r>
          </w:p>
        </w:tc>
      </w:tr>
      <w:tr w:rsidR="00E85BE6" w14:paraId="2AFAD7F2" w14:textId="77777777" w:rsidTr="00E85BE6">
        <w:tc>
          <w:tcPr>
            <w:tcW w:w="2263" w:type="dxa"/>
          </w:tcPr>
          <w:p w14:paraId="39F853CB" w14:textId="76E04EA4" w:rsidR="00E85BE6" w:rsidRDefault="00E85BE6" w:rsidP="0023033E">
            <w:pPr>
              <w:autoSpaceDE w:val="0"/>
              <w:autoSpaceDN w:val="0"/>
              <w:adjustRightInd w:val="0"/>
              <w:rPr>
                <w:rFonts w:ascii="Arial" w:hAnsi="Arial" w:cs="Arial"/>
              </w:rPr>
            </w:pPr>
            <w:proofErr w:type="spellStart"/>
            <w:r w:rsidRPr="00E85BE6">
              <w:rPr>
                <w:rFonts w:ascii="Arial" w:hAnsi="Arial" w:cs="Arial"/>
              </w:rPr>
              <w:t>dqs_kb_editor</w:t>
            </w:r>
            <w:proofErr w:type="spellEnd"/>
          </w:p>
        </w:tc>
        <w:tc>
          <w:tcPr>
            <w:tcW w:w="8193" w:type="dxa"/>
          </w:tcPr>
          <w:p w14:paraId="06B36373" w14:textId="0F3708ED" w:rsidR="00E85BE6" w:rsidRDefault="00E85BE6" w:rsidP="00E85BE6">
            <w:pPr>
              <w:autoSpaceDE w:val="0"/>
              <w:autoSpaceDN w:val="0"/>
              <w:adjustRightInd w:val="0"/>
              <w:rPr>
                <w:rFonts w:ascii="Arial" w:hAnsi="Arial" w:cs="Arial"/>
              </w:rPr>
            </w:pPr>
            <w:r>
              <w:rPr>
                <w:rFonts w:ascii="Arial" w:hAnsi="Arial" w:cs="Arial"/>
              </w:rPr>
              <w:t>C</w:t>
            </w:r>
            <w:r w:rsidRPr="00E85BE6">
              <w:rPr>
                <w:rFonts w:ascii="Arial" w:hAnsi="Arial" w:cs="Arial"/>
              </w:rPr>
              <w:t>an edit and execute a project</w:t>
            </w:r>
            <w:r>
              <w:rPr>
                <w:rFonts w:ascii="Arial" w:hAnsi="Arial" w:cs="Arial"/>
              </w:rPr>
              <w:t xml:space="preserve"> </w:t>
            </w:r>
            <w:r w:rsidRPr="00E85BE6">
              <w:rPr>
                <w:rFonts w:ascii="Arial" w:hAnsi="Arial" w:cs="Arial"/>
              </w:rPr>
              <w:t>and create and edit a knowledge base.</w:t>
            </w:r>
            <w:r>
              <w:rPr>
                <w:rFonts w:ascii="Arial" w:hAnsi="Arial" w:cs="Arial"/>
              </w:rPr>
              <w:t xml:space="preserve"> C</w:t>
            </w:r>
            <w:r w:rsidRPr="00E85BE6">
              <w:rPr>
                <w:rFonts w:ascii="Arial" w:hAnsi="Arial" w:cs="Arial"/>
              </w:rPr>
              <w:t>an monitor all DQS activity</w:t>
            </w:r>
          </w:p>
        </w:tc>
      </w:tr>
      <w:tr w:rsidR="00E85BE6" w14:paraId="0E99AC4B" w14:textId="77777777" w:rsidTr="00E85BE6">
        <w:tc>
          <w:tcPr>
            <w:tcW w:w="2263" w:type="dxa"/>
          </w:tcPr>
          <w:p w14:paraId="743B15FC" w14:textId="3DB9B72A" w:rsidR="00E85BE6" w:rsidRDefault="00E85BE6" w:rsidP="0023033E">
            <w:pPr>
              <w:autoSpaceDE w:val="0"/>
              <w:autoSpaceDN w:val="0"/>
              <w:adjustRightInd w:val="0"/>
              <w:rPr>
                <w:rFonts w:ascii="Arial" w:hAnsi="Arial" w:cs="Arial"/>
              </w:rPr>
            </w:pPr>
            <w:proofErr w:type="spellStart"/>
            <w:r w:rsidRPr="00E85BE6">
              <w:rPr>
                <w:rFonts w:ascii="Arial" w:hAnsi="Arial" w:cs="Arial"/>
              </w:rPr>
              <w:t>dqs_kb_operator</w:t>
            </w:r>
            <w:proofErr w:type="spellEnd"/>
          </w:p>
        </w:tc>
        <w:tc>
          <w:tcPr>
            <w:tcW w:w="8193" w:type="dxa"/>
          </w:tcPr>
          <w:p w14:paraId="19C751CC" w14:textId="2BABF561" w:rsidR="00E85BE6" w:rsidRDefault="00E85BE6" w:rsidP="00E85BE6">
            <w:pPr>
              <w:autoSpaceDE w:val="0"/>
              <w:autoSpaceDN w:val="0"/>
              <w:adjustRightInd w:val="0"/>
              <w:rPr>
                <w:rFonts w:ascii="Arial" w:hAnsi="Arial" w:cs="Arial"/>
              </w:rPr>
            </w:pPr>
            <w:r>
              <w:rPr>
                <w:rFonts w:ascii="Arial" w:hAnsi="Arial" w:cs="Arial"/>
              </w:rPr>
              <w:t>C</w:t>
            </w:r>
            <w:r w:rsidRPr="00E85BE6">
              <w:rPr>
                <w:rFonts w:ascii="Arial" w:hAnsi="Arial" w:cs="Arial"/>
              </w:rPr>
              <w:t>an edit and execute</w:t>
            </w:r>
            <w:r>
              <w:rPr>
                <w:rFonts w:ascii="Arial" w:hAnsi="Arial" w:cs="Arial"/>
              </w:rPr>
              <w:t xml:space="preserve"> </w:t>
            </w:r>
            <w:r w:rsidRPr="00E85BE6">
              <w:rPr>
                <w:rFonts w:ascii="Arial" w:hAnsi="Arial" w:cs="Arial"/>
              </w:rPr>
              <w:t>a project.</w:t>
            </w:r>
          </w:p>
        </w:tc>
      </w:tr>
    </w:tbl>
    <w:p w14:paraId="3CB6792B" w14:textId="7EF15517" w:rsidR="00E85BE6" w:rsidRDefault="00E85BE6" w:rsidP="0023033E">
      <w:pPr>
        <w:autoSpaceDE w:val="0"/>
        <w:autoSpaceDN w:val="0"/>
        <w:adjustRightInd w:val="0"/>
        <w:spacing w:after="0" w:line="240" w:lineRule="auto"/>
        <w:rPr>
          <w:rFonts w:ascii="Arial" w:hAnsi="Arial" w:cs="Arial"/>
        </w:rPr>
      </w:pPr>
    </w:p>
    <w:p w14:paraId="56F8836F" w14:textId="57AD39E6" w:rsidR="000B36C5" w:rsidRDefault="0036178B" w:rsidP="000B36C5">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lastRenderedPageBreak/>
        <w:t>1</w:t>
      </w:r>
      <w:r>
        <w:rPr>
          <w:rFonts w:ascii="Arial" w:hAnsi="Arial" w:cs="Arial"/>
        </w:rPr>
        <w:t>5</w:t>
      </w:r>
      <w:r w:rsidRPr="006D65F7">
        <w:rPr>
          <w:rFonts w:ascii="Arial" w:hAnsi="Arial" w:cs="Arial"/>
        </w:rPr>
        <w:t>.</w:t>
      </w:r>
      <w:r>
        <w:rPr>
          <w:rFonts w:ascii="Arial" w:hAnsi="Arial" w:cs="Arial"/>
        </w:rPr>
        <w:t>1</w:t>
      </w:r>
      <w:r w:rsidRPr="006D65F7">
        <w:rPr>
          <w:rFonts w:ascii="Arial" w:hAnsi="Arial" w:cs="Arial"/>
        </w:rPr>
        <w:t xml:space="preserve"> – </w:t>
      </w:r>
      <w:r w:rsidR="000B36C5" w:rsidRPr="000B36C5">
        <w:rPr>
          <w:rFonts w:ascii="Arial" w:hAnsi="Arial" w:cs="Arial"/>
        </w:rPr>
        <w:t>Defining Master Data</w:t>
      </w:r>
    </w:p>
    <w:p w14:paraId="2B930951" w14:textId="210C9E08" w:rsidR="000B36C5" w:rsidRDefault="000B36C5" w:rsidP="000B36C5">
      <w:pPr>
        <w:autoSpaceDE w:val="0"/>
        <w:autoSpaceDN w:val="0"/>
        <w:adjustRightInd w:val="0"/>
        <w:spacing w:after="0" w:line="240" w:lineRule="auto"/>
        <w:rPr>
          <w:rFonts w:ascii="Arial" w:hAnsi="Arial" w:cs="Arial"/>
        </w:rPr>
      </w:pPr>
    </w:p>
    <w:p w14:paraId="7C5FB528" w14:textId="10C7DE3D" w:rsidR="00F7044C" w:rsidRDefault="000B171F" w:rsidP="000B171F">
      <w:pPr>
        <w:autoSpaceDE w:val="0"/>
        <w:autoSpaceDN w:val="0"/>
        <w:adjustRightInd w:val="0"/>
        <w:spacing w:after="0" w:line="240" w:lineRule="auto"/>
        <w:rPr>
          <w:rFonts w:ascii="Arial" w:hAnsi="Arial" w:cs="Arial"/>
        </w:rPr>
      </w:pPr>
      <w:r w:rsidRPr="000B171F">
        <w:rPr>
          <w:rFonts w:ascii="Arial" w:hAnsi="Arial" w:cs="Arial"/>
        </w:rPr>
        <w:t>master data management (MDM) is a set of coordinated</w:t>
      </w:r>
      <w:r>
        <w:rPr>
          <w:rFonts w:ascii="Arial" w:hAnsi="Arial" w:cs="Arial"/>
        </w:rPr>
        <w:t xml:space="preserve"> </w:t>
      </w:r>
      <w:r w:rsidRPr="000B171F">
        <w:rPr>
          <w:rFonts w:ascii="Arial" w:hAnsi="Arial" w:cs="Arial"/>
        </w:rPr>
        <w:t>processes, policies, tools, and technologies used to create and maintain accurate master data</w:t>
      </w:r>
    </w:p>
    <w:p w14:paraId="7369E44F" w14:textId="77777777" w:rsidR="000B171F" w:rsidRDefault="000B171F" w:rsidP="000B36C5">
      <w:pPr>
        <w:autoSpaceDE w:val="0"/>
        <w:autoSpaceDN w:val="0"/>
        <w:adjustRightInd w:val="0"/>
        <w:spacing w:after="0" w:line="240" w:lineRule="auto"/>
        <w:rPr>
          <w:rFonts w:ascii="Arial" w:hAnsi="Arial" w:cs="Arial"/>
        </w:rPr>
      </w:pPr>
    </w:p>
    <w:p w14:paraId="7C175E23" w14:textId="0072D18E" w:rsidR="000B36C5" w:rsidRDefault="0088650A" w:rsidP="000B36C5">
      <w:pPr>
        <w:autoSpaceDE w:val="0"/>
        <w:autoSpaceDN w:val="0"/>
        <w:adjustRightInd w:val="0"/>
        <w:spacing w:after="0" w:line="240" w:lineRule="auto"/>
        <w:rPr>
          <w:rFonts w:ascii="Arial" w:hAnsi="Arial" w:cs="Arial"/>
        </w:rPr>
      </w:pPr>
      <w:r>
        <w:rPr>
          <w:rFonts w:ascii="Arial" w:hAnsi="Arial" w:cs="Arial"/>
        </w:rPr>
        <w:t xml:space="preserve">The following </w:t>
      </w:r>
      <w:r w:rsidR="000B171F">
        <w:rPr>
          <w:rFonts w:ascii="Arial" w:hAnsi="Arial" w:cs="Arial"/>
        </w:rPr>
        <w:t>should</w:t>
      </w:r>
      <w:r>
        <w:rPr>
          <w:rFonts w:ascii="Arial" w:hAnsi="Arial" w:cs="Arial"/>
        </w:rPr>
        <w:t xml:space="preserve"> be considered when decided if data is master data</w:t>
      </w:r>
    </w:p>
    <w:p w14:paraId="4B1A2133" w14:textId="44787D64" w:rsidR="00F7044C" w:rsidRDefault="00F7044C" w:rsidP="000B36C5">
      <w:pPr>
        <w:autoSpaceDE w:val="0"/>
        <w:autoSpaceDN w:val="0"/>
        <w:adjustRightInd w:val="0"/>
        <w:spacing w:after="0" w:line="240" w:lineRule="auto"/>
        <w:rPr>
          <w:rFonts w:ascii="Arial" w:hAnsi="Arial" w:cs="Arial"/>
        </w:rPr>
      </w:pPr>
    </w:p>
    <w:p w14:paraId="5D6F3354" w14:textId="1F00E180" w:rsidR="00F7044C" w:rsidRPr="00CA2D30" w:rsidRDefault="00F7044C" w:rsidP="00EB02C4">
      <w:pPr>
        <w:pStyle w:val="ListParagraph"/>
        <w:numPr>
          <w:ilvl w:val="0"/>
          <w:numId w:val="25"/>
        </w:numPr>
        <w:autoSpaceDE w:val="0"/>
        <w:autoSpaceDN w:val="0"/>
        <w:adjustRightInd w:val="0"/>
        <w:spacing w:after="0" w:line="240" w:lineRule="auto"/>
        <w:rPr>
          <w:rFonts w:ascii="Arial" w:hAnsi="Arial" w:cs="Arial"/>
        </w:rPr>
      </w:pPr>
      <w:r w:rsidRPr="00CA2D30">
        <w:rPr>
          <w:rFonts w:ascii="Arial" w:hAnsi="Arial" w:cs="Arial"/>
        </w:rPr>
        <w:t>Cardinality has to be high (</w:t>
      </w:r>
      <w:proofErr w:type="spellStart"/>
      <w:r w:rsidRPr="00CA2D30">
        <w:rPr>
          <w:rFonts w:ascii="Arial" w:hAnsi="Arial" w:cs="Arial"/>
        </w:rPr>
        <w:t>ie</w:t>
      </w:r>
      <w:proofErr w:type="spellEnd"/>
      <w:r w:rsidRPr="00CA2D30">
        <w:rPr>
          <w:rFonts w:ascii="Arial" w:hAnsi="Arial" w:cs="Arial"/>
        </w:rPr>
        <w:t xml:space="preserve"> number of actual records)</w:t>
      </w:r>
    </w:p>
    <w:p w14:paraId="1FBA641B" w14:textId="05C4FB40" w:rsidR="00F7044C" w:rsidRPr="00CA2D30" w:rsidRDefault="00F7044C" w:rsidP="00EB02C4">
      <w:pPr>
        <w:pStyle w:val="ListParagraph"/>
        <w:numPr>
          <w:ilvl w:val="0"/>
          <w:numId w:val="25"/>
        </w:numPr>
        <w:autoSpaceDE w:val="0"/>
        <w:autoSpaceDN w:val="0"/>
        <w:adjustRightInd w:val="0"/>
        <w:spacing w:after="0" w:line="240" w:lineRule="auto"/>
        <w:rPr>
          <w:rFonts w:ascii="Arial" w:hAnsi="Arial" w:cs="Arial"/>
        </w:rPr>
      </w:pPr>
      <w:r w:rsidRPr="00CA2D30">
        <w:rPr>
          <w:rFonts w:ascii="Arial" w:hAnsi="Arial" w:cs="Arial"/>
        </w:rPr>
        <w:t>Complexity has to be high (</w:t>
      </w:r>
      <w:proofErr w:type="spellStart"/>
      <w:r w:rsidRPr="00CA2D30">
        <w:rPr>
          <w:rFonts w:ascii="Arial" w:hAnsi="Arial" w:cs="Arial"/>
        </w:rPr>
        <w:t>ie</w:t>
      </w:r>
      <w:proofErr w:type="spellEnd"/>
      <w:r w:rsidRPr="00CA2D30">
        <w:rPr>
          <w:rFonts w:ascii="Arial" w:hAnsi="Arial" w:cs="Arial"/>
        </w:rPr>
        <w:t xml:space="preserve"> number of attributes)</w:t>
      </w:r>
    </w:p>
    <w:p w14:paraId="70E77839" w14:textId="6E904A44" w:rsidR="0088650A" w:rsidRPr="00CA2D30" w:rsidRDefault="0088650A" w:rsidP="00EB02C4">
      <w:pPr>
        <w:pStyle w:val="ListParagraph"/>
        <w:numPr>
          <w:ilvl w:val="0"/>
          <w:numId w:val="25"/>
        </w:numPr>
        <w:autoSpaceDE w:val="0"/>
        <w:autoSpaceDN w:val="0"/>
        <w:adjustRightInd w:val="0"/>
        <w:spacing w:after="0" w:line="240" w:lineRule="auto"/>
        <w:rPr>
          <w:rFonts w:ascii="Arial" w:hAnsi="Arial" w:cs="Arial"/>
        </w:rPr>
      </w:pPr>
      <w:r w:rsidRPr="00CA2D30">
        <w:rPr>
          <w:rFonts w:ascii="Arial" w:hAnsi="Arial" w:cs="Arial"/>
        </w:rPr>
        <w:t>Volatility has to be high (</w:t>
      </w:r>
      <w:proofErr w:type="spellStart"/>
      <w:r w:rsidRPr="00CA2D30">
        <w:rPr>
          <w:rFonts w:ascii="Arial" w:hAnsi="Arial" w:cs="Arial"/>
        </w:rPr>
        <w:t>ie</w:t>
      </w:r>
      <w:proofErr w:type="spellEnd"/>
      <w:r w:rsidRPr="00CA2D30">
        <w:rPr>
          <w:rFonts w:ascii="Arial" w:hAnsi="Arial" w:cs="Arial"/>
        </w:rPr>
        <w:t xml:space="preserve"> new records are frequently created or changed)</w:t>
      </w:r>
    </w:p>
    <w:p w14:paraId="307E0379" w14:textId="36168321" w:rsidR="0088650A" w:rsidRDefault="0088650A" w:rsidP="00EB02C4">
      <w:pPr>
        <w:pStyle w:val="ListParagraph"/>
        <w:numPr>
          <w:ilvl w:val="0"/>
          <w:numId w:val="25"/>
        </w:numPr>
        <w:autoSpaceDE w:val="0"/>
        <w:autoSpaceDN w:val="0"/>
        <w:adjustRightInd w:val="0"/>
        <w:spacing w:after="0" w:line="240" w:lineRule="auto"/>
        <w:rPr>
          <w:rFonts w:ascii="Arial" w:hAnsi="Arial" w:cs="Arial"/>
        </w:rPr>
      </w:pPr>
      <w:r w:rsidRPr="00CA2D30">
        <w:rPr>
          <w:rFonts w:ascii="Arial" w:hAnsi="Arial" w:cs="Arial"/>
        </w:rPr>
        <w:t>Auditing</w:t>
      </w:r>
      <w:r w:rsidR="00CA2D30" w:rsidRPr="00CA2D30">
        <w:rPr>
          <w:rFonts w:ascii="Arial" w:hAnsi="Arial" w:cs="Arial"/>
        </w:rPr>
        <w:t xml:space="preserve"> is required</w:t>
      </w:r>
    </w:p>
    <w:p w14:paraId="6DCAC32C" w14:textId="50C2C1AB" w:rsidR="00ED6D07" w:rsidRDefault="00ED6D07" w:rsidP="00EB02C4">
      <w:pPr>
        <w:pStyle w:val="ListParagraph"/>
        <w:numPr>
          <w:ilvl w:val="0"/>
          <w:numId w:val="25"/>
        </w:numPr>
        <w:autoSpaceDE w:val="0"/>
        <w:autoSpaceDN w:val="0"/>
        <w:adjustRightInd w:val="0"/>
        <w:spacing w:after="0" w:line="240" w:lineRule="auto"/>
        <w:rPr>
          <w:rFonts w:ascii="Arial" w:hAnsi="Arial" w:cs="Arial"/>
        </w:rPr>
      </w:pPr>
      <w:r>
        <w:rPr>
          <w:rFonts w:ascii="Arial" w:hAnsi="Arial" w:cs="Arial"/>
        </w:rPr>
        <w:t>V</w:t>
      </w:r>
      <w:r w:rsidRPr="00ED6D07">
        <w:rPr>
          <w:rFonts w:ascii="Arial" w:hAnsi="Arial" w:cs="Arial"/>
        </w:rPr>
        <w:t>ersioning</w:t>
      </w:r>
    </w:p>
    <w:p w14:paraId="5A8C8F51" w14:textId="5BA96B87" w:rsidR="00ED6D07" w:rsidRPr="00CA2D30" w:rsidRDefault="00ED6D07" w:rsidP="00EB02C4">
      <w:pPr>
        <w:pStyle w:val="ListParagraph"/>
        <w:numPr>
          <w:ilvl w:val="0"/>
          <w:numId w:val="25"/>
        </w:numPr>
        <w:autoSpaceDE w:val="0"/>
        <w:autoSpaceDN w:val="0"/>
        <w:adjustRightInd w:val="0"/>
        <w:spacing w:after="0" w:line="240" w:lineRule="auto"/>
        <w:rPr>
          <w:rFonts w:ascii="Arial" w:hAnsi="Arial" w:cs="Arial"/>
        </w:rPr>
      </w:pPr>
      <w:r w:rsidRPr="00ED6D07">
        <w:rPr>
          <w:rFonts w:ascii="Arial" w:hAnsi="Arial" w:cs="Arial"/>
        </w:rPr>
        <w:t>Reusage</w:t>
      </w:r>
      <w:r>
        <w:rPr>
          <w:rFonts w:ascii="Arial" w:hAnsi="Arial" w:cs="Arial"/>
        </w:rPr>
        <w:t xml:space="preserve"> which increases value</w:t>
      </w:r>
    </w:p>
    <w:p w14:paraId="35F373CA" w14:textId="57ADEE9D" w:rsidR="00F7044C" w:rsidRDefault="00F7044C" w:rsidP="000B36C5">
      <w:pPr>
        <w:autoSpaceDE w:val="0"/>
        <w:autoSpaceDN w:val="0"/>
        <w:adjustRightInd w:val="0"/>
        <w:spacing w:after="0" w:line="240" w:lineRule="auto"/>
        <w:rPr>
          <w:rFonts w:ascii="Arial" w:hAnsi="Arial" w:cs="Arial"/>
        </w:rPr>
      </w:pPr>
    </w:p>
    <w:p w14:paraId="46A7DBE5" w14:textId="4A3152DF" w:rsidR="00F7044C" w:rsidRDefault="00F7044C" w:rsidP="000B36C5">
      <w:pPr>
        <w:autoSpaceDE w:val="0"/>
        <w:autoSpaceDN w:val="0"/>
        <w:adjustRightInd w:val="0"/>
        <w:spacing w:after="0" w:line="240" w:lineRule="auto"/>
        <w:rPr>
          <w:rFonts w:ascii="Arial" w:hAnsi="Arial" w:cs="Arial"/>
        </w:rPr>
      </w:pPr>
      <w:r w:rsidRPr="00F7044C">
        <w:rPr>
          <w:rFonts w:ascii="Arial" w:hAnsi="Arial" w:cs="Arial"/>
        </w:rPr>
        <w:t>Data quality issues are mostly about master data.</w:t>
      </w:r>
      <w:r>
        <w:rPr>
          <w:rFonts w:ascii="Arial" w:hAnsi="Arial" w:cs="Arial"/>
        </w:rPr>
        <w:t xml:space="preserve"> Master data is often held in more than one source system with different </w:t>
      </w:r>
      <w:r w:rsidR="000B171F">
        <w:rPr>
          <w:rFonts w:ascii="Arial" w:hAnsi="Arial" w:cs="Arial"/>
        </w:rPr>
        <w:t>definitions</w:t>
      </w:r>
    </w:p>
    <w:p w14:paraId="614508DB" w14:textId="30719D37" w:rsidR="000B171F" w:rsidRDefault="000B171F" w:rsidP="000B36C5">
      <w:pPr>
        <w:autoSpaceDE w:val="0"/>
        <w:autoSpaceDN w:val="0"/>
        <w:adjustRightInd w:val="0"/>
        <w:spacing w:after="0" w:line="240" w:lineRule="auto"/>
        <w:rPr>
          <w:rFonts w:ascii="Arial" w:hAnsi="Arial" w:cs="Arial"/>
        </w:rPr>
      </w:pPr>
    </w:p>
    <w:p w14:paraId="11A910CA" w14:textId="0A8C9D32" w:rsidR="000B171F" w:rsidRDefault="000B171F" w:rsidP="000B36C5">
      <w:pPr>
        <w:autoSpaceDE w:val="0"/>
        <w:autoSpaceDN w:val="0"/>
        <w:adjustRightInd w:val="0"/>
        <w:spacing w:after="0" w:line="240" w:lineRule="auto"/>
        <w:rPr>
          <w:rFonts w:ascii="Arial" w:hAnsi="Arial" w:cs="Arial"/>
        </w:rPr>
      </w:pPr>
      <w:r>
        <w:rPr>
          <w:rFonts w:ascii="Arial" w:hAnsi="Arial" w:cs="Arial"/>
        </w:rPr>
        <w:t>Goals of MDM are</w:t>
      </w:r>
    </w:p>
    <w:p w14:paraId="4F772E20" w14:textId="49CD4D09" w:rsidR="000B171F" w:rsidRP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Harmonising across systems</w:t>
      </w:r>
    </w:p>
    <w:p w14:paraId="6411200B" w14:textId="47DEDD65"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Maintaining multiple copies of the data in different systems</w:t>
      </w:r>
    </w:p>
    <w:p w14:paraId="4BE03DAA" w14:textId="757D9142"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Integrating master data for analytical and CRM systems</w:t>
      </w:r>
    </w:p>
    <w:p w14:paraId="6D3A87CF" w14:textId="2F2B3E6F"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Maintaining history for analytical systems</w:t>
      </w:r>
    </w:p>
    <w:p w14:paraId="2906F607" w14:textId="0963AF37"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Capturing information about hierarchies in master data</w:t>
      </w:r>
    </w:p>
    <w:p w14:paraId="5045770B" w14:textId="70106278"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Supporting compliance with government prescriptions</w:t>
      </w:r>
    </w:p>
    <w:p w14:paraId="3F9E7DAB" w14:textId="1B31FBFC" w:rsid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Maintaining a clear CRUD process</w:t>
      </w:r>
      <w:r>
        <w:rPr>
          <w:rFonts w:ascii="Arial" w:hAnsi="Arial" w:cs="Arial"/>
        </w:rPr>
        <w:t xml:space="preserve"> (Create, Read, Update, Delete)</w:t>
      </w:r>
    </w:p>
    <w:p w14:paraId="679CC290" w14:textId="364EC5CF" w:rsidR="000B171F" w:rsidRPr="000B171F" w:rsidRDefault="000B171F" w:rsidP="00EB02C4">
      <w:pPr>
        <w:pStyle w:val="ListParagraph"/>
        <w:numPr>
          <w:ilvl w:val="0"/>
          <w:numId w:val="26"/>
        </w:numPr>
        <w:autoSpaceDE w:val="0"/>
        <w:autoSpaceDN w:val="0"/>
        <w:adjustRightInd w:val="0"/>
        <w:spacing w:after="0" w:line="240" w:lineRule="auto"/>
        <w:rPr>
          <w:rFonts w:ascii="Arial" w:hAnsi="Arial" w:cs="Arial"/>
        </w:rPr>
      </w:pPr>
      <w:r w:rsidRPr="000B171F">
        <w:rPr>
          <w:rFonts w:ascii="Arial" w:hAnsi="Arial" w:cs="Arial"/>
        </w:rPr>
        <w:t>Maximizing return on investment (ROI) through reusage</w:t>
      </w:r>
    </w:p>
    <w:p w14:paraId="320D784F" w14:textId="07075EF5" w:rsidR="000B171F" w:rsidRDefault="000B171F" w:rsidP="000B36C5">
      <w:pPr>
        <w:autoSpaceDE w:val="0"/>
        <w:autoSpaceDN w:val="0"/>
        <w:adjustRightInd w:val="0"/>
        <w:spacing w:after="0" w:line="240" w:lineRule="auto"/>
        <w:rPr>
          <w:rFonts w:ascii="Arial" w:hAnsi="Arial" w:cs="Arial"/>
        </w:rPr>
      </w:pPr>
    </w:p>
    <w:p w14:paraId="40D29ECB" w14:textId="65C03758" w:rsidR="000B171F" w:rsidRDefault="000B171F" w:rsidP="000B36C5">
      <w:pPr>
        <w:autoSpaceDE w:val="0"/>
        <w:autoSpaceDN w:val="0"/>
        <w:adjustRightInd w:val="0"/>
        <w:spacing w:after="0" w:line="240" w:lineRule="auto"/>
        <w:rPr>
          <w:rFonts w:ascii="Arial" w:hAnsi="Arial" w:cs="Arial"/>
        </w:rPr>
      </w:pPr>
      <w:r w:rsidRPr="000B171F">
        <w:rPr>
          <w:rFonts w:ascii="Arial" w:hAnsi="Arial" w:cs="Arial"/>
          <w:b/>
        </w:rPr>
        <w:t>Data governance</w:t>
      </w:r>
      <w:r w:rsidRPr="000B171F">
        <w:rPr>
          <w:rFonts w:ascii="Arial" w:hAnsi="Arial" w:cs="Arial"/>
        </w:rPr>
        <w:t xml:space="preserve"> sets the policies for master data.</w:t>
      </w:r>
    </w:p>
    <w:p w14:paraId="1A18088F" w14:textId="270D0468" w:rsidR="000B171F" w:rsidRDefault="000B171F" w:rsidP="000B36C5">
      <w:pPr>
        <w:autoSpaceDE w:val="0"/>
        <w:autoSpaceDN w:val="0"/>
        <w:adjustRightInd w:val="0"/>
        <w:spacing w:after="0" w:line="240" w:lineRule="auto"/>
        <w:rPr>
          <w:rFonts w:ascii="Arial" w:hAnsi="Arial" w:cs="Arial"/>
        </w:rPr>
      </w:pPr>
    </w:p>
    <w:p w14:paraId="396ED4EF" w14:textId="455773F1" w:rsidR="000B171F" w:rsidRDefault="000B171F" w:rsidP="000B36C5">
      <w:pPr>
        <w:autoSpaceDE w:val="0"/>
        <w:autoSpaceDN w:val="0"/>
        <w:adjustRightInd w:val="0"/>
        <w:spacing w:after="0" w:line="240" w:lineRule="auto"/>
        <w:rPr>
          <w:rFonts w:ascii="Arial" w:hAnsi="Arial" w:cs="Arial"/>
        </w:rPr>
      </w:pPr>
      <w:r>
        <w:rPr>
          <w:rFonts w:ascii="Arial" w:hAnsi="Arial" w:cs="Arial"/>
        </w:rPr>
        <w:t>Approaches to MDM</w:t>
      </w:r>
    </w:p>
    <w:p w14:paraId="4707BC4B" w14:textId="0ECF57A0" w:rsidR="000B171F" w:rsidRDefault="000B171F" w:rsidP="000B36C5">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539"/>
        <w:gridCol w:w="6917"/>
      </w:tblGrid>
      <w:tr w:rsidR="000B171F" w14:paraId="0CBB2582" w14:textId="77777777" w:rsidTr="00C07475">
        <w:tc>
          <w:tcPr>
            <w:tcW w:w="3539" w:type="dxa"/>
          </w:tcPr>
          <w:p w14:paraId="5B6F7952" w14:textId="492D04F2" w:rsidR="000B171F" w:rsidRDefault="000B171F" w:rsidP="000B36C5">
            <w:pPr>
              <w:autoSpaceDE w:val="0"/>
              <w:autoSpaceDN w:val="0"/>
              <w:adjustRightInd w:val="0"/>
              <w:rPr>
                <w:rFonts w:ascii="Arial" w:hAnsi="Arial" w:cs="Arial"/>
              </w:rPr>
            </w:pPr>
            <w:r w:rsidRPr="000B171F">
              <w:rPr>
                <w:rFonts w:ascii="Arial" w:hAnsi="Arial" w:cs="Arial"/>
              </w:rPr>
              <w:t>Central metadata storage</w:t>
            </w:r>
          </w:p>
        </w:tc>
        <w:tc>
          <w:tcPr>
            <w:tcW w:w="6917" w:type="dxa"/>
          </w:tcPr>
          <w:p w14:paraId="5E8E1B53" w14:textId="0153CD98" w:rsidR="000B171F" w:rsidRDefault="000B171F" w:rsidP="000B36C5">
            <w:pPr>
              <w:autoSpaceDE w:val="0"/>
              <w:autoSpaceDN w:val="0"/>
              <w:adjustRightInd w:val="0"/>
              <w:rPr>
                <w:rFonts w:ascii="Arial" w:hAnsi="Arial" w:cs="Arial"/>
              </w:rPr>
            </w:pPr>
            <w:r>
              <w:rPr>
                <w:rFonts w:ascii="Arial" w:hAnsi="Arial" w:cs="Arial"/>
              </w:rPr>
              <w:t xml:space="preserve">Unified, centrally maintained definition </w:t>
            </w:r>
            <w:r w:rsidR="00C07475">
              <w:rPr>
                <w:rFonts w:ascii="Arial" w:hAnsi="Arial" w:cs="Arial"/>
              </w:rPr>
              <w:t>for master data which systems should use</w:t>
            </w:r>
            <w:r>
              <w:rPr>
                <w:rFonts w:ascii="Arial" w:hAnsi="Arial" w:cs="Arial"/>
              </w:rPr>
              <w:t xml:space="preserve"> </w:t>
            </w:r>
          </w:p>
        </w:tc>
      </w:tr>
      <w:tr w:rsidR="000B171F" w14:paraId="697D7A6C" w14:textId="77777777" w:rsidTr="00C07475">
        <w:tc>
          <w:tcPr>
            <w:tcW w:w="3539" w:type="dxa"/>
          </w:tcPr>
          <w:p w14:paraId="029AA45A" w14:textId="758FA81E" w:rsidR="000B171F" w:rsidRDefault="00C07475" w:rsidP="000B36C5">
            <w:pPr>
              <w:autoSpaceDE w:val="0"/>
              <w:autoSpaceDN w:val="0"/>
              <w:adjustRightInd w:val="0"/>
              <w:rPr>
                <w:rFonts w:ascii="Arial" w:hAnsi="Arial" w:cs="Arial"/>
              </w:rPr>
            </w:pPr>
            <w:r w:rsidRPr="00C07475">
              <w:rPr>
                <w:rFonts w:ascii="Arial" w:hAnsi="Arial" w:cs="Arial"/>
              </w:rPr>
              <w:t>Central metadata storage with identity mapping</w:t>
            </w:r>
          </w:p>
        </w:tc>
        <w:tc>
          <w:tcPr>
            <w:tcW w:w="6917" w:type="dxa"/>
          </w:tcPr>
          <w:p w14:paraId="019FC60C" w14:textId="223A8117" w:rsidR="000B171F" w:rsidRDefault="00C07475" w:rsidP="000B36C5">
            <w:pPr>
              <w:autoSpaceDE w:val="0"/>
              <w:autoSpaceDN w:val="0"/>
              <w:adjustRightInd w:val="0"/>
              <w:rPr>
                <w:rFonts w:ascii="Arial" w:hAnsi="Arial" w:cs="Arial"/>
              </w:rPr>
            </w:pPr>
            <w:r>
              <w:rPr>
                <w:rFonts w:ascii="Arial" w:hAnsi="Arial" w:cs="Arial"/>
              </w:rPr>
              <w:t>In addition to the above, holds the keys that map tables in different sources.</w:t>
            </w:r>
          </w:p>
        </w:tc>
      </w:tr>
      <w:tr w:rsidR="000B171F" w14:paraId="52BA7278" w14:textId="77777777" w:rsidTr="00C07475">
        <w:tc>
          <w:tcPr>
            <w:tcW w:w="3539" w:type="dxa"/>
          </w:tcPr>
          <w:p w14:paraId="0DCE7DB0" w14:textId="3EF35FBF" w:rsidR="000B171F" w:rsidRDefault="00C07475" w:rsidP="000B36C5">
            <w:pPr>
              <w:autoSpaceDE w:val="0"/>
              <w:autoSpaceDN w:val="0"/>
              <w:adjustRightInd w:val="0"/>
              <w:rPr>
                <w:rFonts w:ascii="Arial" w:hAnsi="Arial" w:cs="Arial"/>
              </w:rPr>
            </w:pPr>
            <w:r w:rsidRPr="00C07475">
              <w:rPr>
                <w:rFonts w:ascii="Arial" w:hAnsi="Arial" w:cs="Arial"/>
              </w:rPr>
              <w:t>Central metadata storage and central data that is continuously merged</w:t>
            </w:r>
          </w:p>
        </w:tc>
        <w:tc>
          <w:tcPr>
            <w:tcW w:w="6917" w:type="dxa"/>
          </w:tcPr>
          <w:p w14:paraId="45B8845B" w14:textId="22E8976A" w:rsidR="000B171F" w:rsidRDefault="00C07475" w:rsidP="000B36C5">
            <w:pPr>
              <w:autoSpaceDE w:val="0"/>
              <w:autoSpaceDN w:val="0"/>
              <w:adjustRightInd w:val="0"/>
              <w:rPr>
                <w:rFonts w:ascii="Arial" w:hAnsi="Arial" w:cs="Arial"/>
              </w:rPr>
            </w:pPr>
            <w:r>
              <w:rPr>
                <w:rFonts w:ascii="Arial" w:hAnsi="Arial" w:cs="Arial"/>
              </w:rPr>
              <w:t>Holds all attributes and the keys. Often implemented in data warehouse</w:t>
            </w:r>
          </w:p>
        </w:tc>
      </w:tr>
      <w:tr w:rsidR="000B171F" w14:paraId="36D9B45A" w14:textId="77777777" w:rsidTr="00C07475">
        <w:tc>
          <w:tcPr>
            <w:tcW w:w="3539" w:type="dxa"/>
          </w:tcPr>
          <w:p w14:paraId="55C65682" w14:textId="24BE72D2" w:rsidR="000B171F" w:rsidRDefault="00C07475" w:rsidP="000B36C5">
            <w:pPr>
              <w:autoSpaceDE w:val="0"/>
              <w:autoSpaceDN w:val="0"/>
              <w:adjustRightInd w:val="0"/>
              <w:rPr>
                <w:rFonts w:ascii="Arial" w:hAnsi="Arial" w:cs="Arial"/>
              </w:rPr>
            </w:pPr>
            <w:r w:rsidRPr="00C07475">
              <w:rPr>
                <w:rFonts w:ascii="Arial" w:hAnsi="Arial" w:cs="Arial"/>
              </w:rPr>
              <w:t>Central MDM, single copy</w:t>
            </w:r>
          </w:p>
        </w:tc>
        <w:tc>
          <w:tcPr>
            <w:tcW w:w="6917" w:type="dxa"/>
          </w:tcPr>
          <w:p w14:paraId="34F1AF2A" w14:textId="65A525EB" w:rsidR="000B171F" w:rsidRDefault="002927D9" w:rsidP="00C07475">
            <w:pPr>
              <w:autoSpaceDE w:val="0"/>
              <w:autoSpaceDN w:val="0"/>
              <w:adjustRightInd w:val="0"/>
              <w:rPr>
                <w:rFonts w:ascii="Arial" w:hAnsi="Arial" w:cs="Arial"/>
              </w:rPr>
            </w:pPr>
            <w:r>
              <w:rPr>
                <w:rFonts w:ascii="Arial" w:hAnsi="Arial" w:cs="Arial"/>
              </w:rPr>
              <w:t>M</w:t>
            </w:r>
            <w:r w:rsidR="00C07475" w:rsidRPr="00C07475">
              <w:rPr>
                <w:rFonts w:ascii="Arial" w:hAnsi="Arial" w:cs="Arial"/>
              </w:rPr>
              <w:t>aster data, together with its metadata, is maintained in a central location</w:t>
            </w:r>
            <w:r>
              <w:rPr>
                <w:rFonts w:ascii="Arial" w:hAnsi="Arial" w:cs="Arial"/>
              </w:rPr>
              <w:t>, where all other system consume from</w:t>
            </w:r>
          </w:p>
        </w:tc>
      </w:tr>
      <w:tr w:rsidR="000B171F" w14:paraId="43F4B1F3" w14:textId="77777777" w:rsidTr="00C07475">
        <w:tc>
          <w:tcPr>
            <w:tcW w:w="3539" w:type="dxa"/>
          </w:tcPr>
          <w:p w14:paraId="58E8AF38" w14:textId="31E64A86" w:rsidR="000B171F" w:rsidRDefault="002927D9" w:rsidP="000B36C5">
            <w:pPr>
              <w:autoSpaceDE w:val="0"/>
              <w:autoSpaceDN w:val="0"/>
              <w:adjustRightInd w:val="0"/>
              <w:rPr>
                <w:rFonts w:ascii="Arial" w:hAnsi="Arial" w:cs="Arial"/>
              </w:rPr>
            </w:pPr>
            <w:r w:rsidRPr="002927D9">
              <w:rPr>
                <w:rFonts w:ascii="Arial" w:hAnsi="Arial" w:cs="Arial"/>
              </w:rPr>
              <w:t>Central MDM, multiple copies</w:t>
            </w:r>
          </w:p>
        </w:tc>
        <w:tc>
          <w:tcPr>
            <w:tcW w:w="6917" w:type="dxa"/>
          </w:tcPr>
          <w:p w14:paraId="7196DEF8" w14:textId="27851127" w:rsidR="000B171F" w:rsidRDefault="002927D9" w:rsidP="000B36C5">
            <w:pPr>
              <w:autoSpaceDE w:val="0"/>
              <w:autoSpaceDN w:val="0"/>
              <w:adjustRightInd w:val="0"/>
              <w:rPr>
                <w:rFonts w:ascii="Arial" w:hAnsi="Arial" w:cs="Arial"/>
              </w:rPr>
            </w:pPr>
            <w:r>
              <w:rPr>
                <w:rFonts w:ascii="Arial" w:hAnsi="Arial" w:cs="Arial"/>
              </w:rPr>
              <w:t>Master data centrally located but only common attributes are stored</w:t>
            </w:r>
          </w:p>
        </w:tc>
      </w:tr>
    </w:tbl>
    <w:p w14:paraId="43614873" w14:textId="583ADB93" w:rsidR="000B171F" w:rsidRDefault="000B171F" w:rsidP="000B36C5">
      <w:pPr>
        <w:autoSpaceDE w:val="0"/>
        <w:autoSpaceDN w:val="0"/>
        <w:adjustRightInd w:val="0"/>
        <w:spacing w:after="0" w:line="240" w:lineRule="auto"/>
        <w:rPr>
          <w:rFonts w:ascii="Arial" w:hAnsi="Arial" w:cs="Arial"/>
        </w:rPr>
      </w:pPr>
    </w:p>
    <w:p w14:paraId="65067975" w14:textId="599440F6" w:rsidR="00311CC5" w:rsidRDefault="00311CC5" w:rsidP="000B36C5">
      <w:pPr>
        <w:autoSpaceDE w:val="0"/>
        <w:autoSpaceDN w:val="0"/>
        <w:adjustRightInd w:val="0"/>
        <w:spacing w:after="0" w:line="240" w:lineRule="auto"/>
        <w:rPr>
          <w:rFonts w:ascii="Arial" w:hAnsi="Arial" w:cs="Arial"/>
        </w:rPr>
      </w:pPr>
      <w:r>
        <w:rPr>
          <w:rFonts w:ascii="Arial" w:hAnsi="Arial" w:cs="Arial"/>
        </w:rPr>
        <w:t>Challenges of MDM</w:t>
      </w:r>
    </w:p>
    <w:p w14:paraId="278D1148" w14:textId="69DCD0EB" w:rsidR="00311CC5" w:rsidRDefault="00311CC5" w:rsidP="000B36C5">
      <w:pPr>
        <w:autoSpaceDE w:val="0"/>
        <w:autoSpaceDN w:val="0"/>
        <w:adjustRightInd w:val="0"/>
        <w:spacing w:after="0" w:line="240" w:lineRule="auto"/>
        <w:rPr>
          <w:rFonts w:ascii="Arial" w:hAnsi="Arial" w:cs="Arial"/>
        </w:rPr>
      </w:pPr>
    </w:p>
    <w:p w14:paraId="5747B870" w14:textId="202D93B3" w:rsidR="00311CC5" w:rsidRP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Different definitions of master metadata in source systems</w:t>
      </w:r>
    </w:p>
    <w:p w14:paraId="0F87F3BA" w14:textId="754762B4" w:rsidR="00311CC5" w:rsidRP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Data quality issues</w:t>
      </w:r>
    </w:p>
    <w:p w14:paraId="4EA27BB1" w14:textId="73D46E87" w:rsidR="00311CC5" w:rsidRP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Authority</w:t>
      </w:r>
    </w:p>
    <w:p w14:paraId="37A137C4" w14:textId="184EEC05" w:rsidR="00311CC5" w:rsidRP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Data conflicts</w:t>
      </w:r>
    </w:p>
    <w:p w14:paraId="26C13C42" w14:textId="63812763" w:rsidR="00311CC5" w:rsidRP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Domain knowledge</w:t>
      </w:r>
    </w:p>
    <w:p w14:paraId="6CD0DD0D" w14:textId="53333B63" w:rsidR="00311CC5" w:rsidRDefault="00311CC5" w:rsidP="00EB02C4">
      <w:pPr>
        <w:pStyle w:val="ListParagraph"/>
        <w:numPr>
          <w:ilvl w:val="0"/>
          <w:numId w:val="27"/>
        </w:numPr>
        <w:autoSpaceDE w:val="0"/>
        <w:autoSpaceDN w:val="0"/>
        <w:adjustRightInd w:val="0"/>
        <w:spacing w:after="0" w:line="240" w:lineRule="auto"/>
        <w:rPr>
          <w:rFonts w:ascii="Arial" w:hAnsi="Arial" w:cs="Arial"/>
        </w:rPr>
      </w:pPr>
      <w:r w:rsidRPr="00311CC5">
        <w:rPr>
          <w:rFonts w:ascii="Arial" w:hAnsi="Arial" w:cs="Arial"/>
        </w:rPr>
        <w:t>Documentation</w:t>
      </w:r>
    </w:p>
    <w:p w14:paraId="6F7A32CF" w14:textId="5612AAF9" w:rsidR="008335E8" w:rsidRDefault="008335E8" w:rsidP="008335E8">
      <w:pPr>
        <w:autoSpaceDE w:val="0"/>
        <w:autoSpaceDN w:val="0"/>
        <w:adjustRightInd w:val="0"/>
        <w:spacing w:after="0" w:line="240" w:lineRule="auto"/>
        <w:rPr>
          <w:rFonts w:ascii="Arial" w:hAnsi="Arial" w:cs="Arial"/>
        </w:rPr>
      </w:pPr>
    </w:p>
    <w:p w14:paraId="083231C5" w14:textId="294874B3" w:rsidR="008335E8" w:rsidRDefault="008335E8" w:rsidP="008335E8">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w:t>
      </w:r>
      <w:r>
        <w:rPr>
          <w:rFonts w:ascii="Arial" w:hAnsi="Arial" w:cs="Arial"/>
        </w:rPr>
        <w:t>5</w:t>
      </w:r>
      <w:r w:rsidRPr="006D65F7">
        <w:rPr>
          <w:rFonts w:ascii="Arial" w:hAnsi="Arial" w:cs="Arial"/>
        </w:rPr>
        <w:t>.</w:t>
      </w:r>
      <w:r>
        <w:rPr>
          <w:rFonts w:ascii="Arial" w:hAnsi="Arial" w:cs="Arial"/>
        </w:rPr>
        <w:t>2</w:t>
      </w:r>
      <w:r w:rsidRPr="006D65F7">
        <w:rPr>
          <w:rFonts w:ascii="Arial" w:hAnsi="Arial" w:cs="Arial"/>
        </w:rPr>
        <w:t xml:space="preserve"> – </w:t>
      </w:r>
      <w:r w:rsidR="00040E46" w:rsidRPr="00040E46">
        <w:rPr>
          <w:rFonts w:ascii="Arial" w:hAnsi="Arial" w:cs="Arial"/>
        </w:rPr>
        <w:t>Installing Master Data Services</w:t>
      </w:r>
    </w:p>
    <w:p w14:paraId="2535E3AE" w14:textId="1F6C6028" w:rsidR="008335E8" w:rsidRDefault="008335E8" w:rsidP="008335E8">
      <w:pPr>
        <w:autoSpaceDE w:val="0"/>
        <w:autoSpaceDN w:val="0"/>
        <w:adjustRightInd w:val="0"/>
        <w:spacing w:after="0" w:line="240" w:lineRule="auto"/>
        <w:rPr>
          <w:rFonts w:ascii="Arial" w:hAnsi="Arial" w:cs="Arial"/>
        </w:rPr>
      </w:pPr>
    </w:p>
    <w:p w14:paraId="1BB19F1F" w14:textId="6CF6F82C" w:rsidR="008335E8" w:rsidRDefault="00040E46" w:rsidP="008335E8">
      <w:pPr>
        <w:autoSpaceDE w:val="0"/>
        <w:autoSpaceDN w:val="0"/>
        <w:adjustRightInd w:val="0"/>
        <w:spacing w:after="0" w:line="240" w:lineRule="auto"/>
        <w:rPr>
          <w:rFonts w:ascii="Arial" w:hAnsi="Arial" w:cs="Arial"/>
        </w:rPr>
      </w:pPr>
      <w:r>
        <w:rPr>
          <w:rFonts w:ascii="Arial" w:hAnsi="Arial" w:cs="Arial"/>
        </w:rPr>
        <w:t>Master Data Service comprises of</w:t>
      </w:r>
    </w:p>
    <w:p w14:paraId="599B9164" w14:textId="651CBF7E" w:rsidR="00040E46" w:rsidRDefault="00040E46" w:rsidP="008335E8">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405"/>
        <w:gridCol w:w="8051"/>
      </w:tblGrid>
      <w:tr w:rsidR="00040E46" w14:paraId="30C428FE" w14:textId="77777777" w:rsidTr="00040E46">
        <w:tc>
          <w:tcPr>
            <w:tcW w:w="2405" w:type="dxa"/>
          </w:tcPr>
          <w:p w14:paraId="0AB901E4" w14:textId="781A5890" w:rsidR="00040E46" w:rsidRDefault="00040E46" w:rsidP="008335E8">
            <w:pPr>
              <w:autoSpaceDE w:val="0"/>
              <w:autoSpaceDN w:val="0"/>
              <w:adjustRightInd w:val="0"/>
              <w:rPr>
                <w:rFonts w:ascii="Arial" w:hAnsi="Arial" w:cs="Arial"/>
              </w:rPr>
            </w:pPr>
            <w:r w:rsidRPr="00040E46">
              <w:rPr>
                <w:rFonts w:ascii="Arial" w:hAnsi="Arial" w:cs="Arial"/>
              </w:rPr>
              <w:t>MDS database</w:t>
            </w:r>
          </w:p>
        </w:tc>
        <w:tc>
          <w:tcPr>
            <w:tcW w:w="8051" w:type="dxa"/>
          </w:tcPr>
          <w:p w14:paraId="768A3FF2" w14:textId="7A4B3C01" w:rsidR="00040E46" w:rsidRDefault="00040E46" w:rsidP="00040E46">
            <w:pPr>
              <w:autoSpaceDE w:val="0"/>
              <w:autoSpaceDN w:val="0"/>
              <w:adjustRightInd w:val="0"/>
              <w:rPr>
                <w:rFonts w:ascii="Arial" w:hAnsi="Arial" w:cs="Arial"/>
              </w:rPr>
            </w:pPr>
            <w:r>
              <w:rPr>
                <w:rFonts w:ascii="Arial" w:hAnsi="Arial" w:cs="Arial"/>
              </w:rPr>
              <w:t>M</w:t>
            </w:r>
            <w:r w:rsidRPr="00040E46">
              <w:rPr>
                <w:rFonts w:ascii="Arial" w:hAnsi="Arial" w:cs="Arial"/>
              </w:rPr>
              <w:t>aster data is stored along with MDS system objects</w:t>
            </w:r>
            <w:r>
              <w:rPr>
                <w:rFonts w:ascii="Arial" w:hAnsi="Arial" w:cs="Arial"/>
              </w:rPr>
              <w:t xml:space="preserve"> (</w:t>
            </w:r>
            <w:r w:rsidRPr="00040E46">
              <w:rPr>
                <w:rFonts w:ascii="Arial" w:hAnsi="Arial" w:cs="Arial"/>
              </w:rPr>
              <w:t>system</w:t>
            </w:r>
            <w:r>
              <w:rPr>
                <w:rFonts w:ascii="Arial" w:hAnsi="Arial" w:cs="Arial"/>
              </w:rPr>
              <w:t xml:space="preserve"> </w:t>
            </w:r>
            <w:r w:rsidRPr="00040E46">
              <w:rPr>
                <w:rFonts w:ascii="Arial" w:hAnsi="Arial" w:cs="Arial"/>
              </w:rPr>
              <w:t>tables and many programmatic objects such as system stored procedures and functions)</w:t>
            </w:r>
          </w:p>
        </w:tc>
      </w:tr>
      <w:tr w:rsidR="00040E46" w14:paraId="00BF4469" w14:textId="77777777" w:rsidTr="00040E46">
        <w:tc>
          <w:tcPr>
            <w:tcW w:w="2405" w:type="dxa"/>
          </w:tcPr>
          <w:p w14:paraId="70655856" w14:textId="1316C954" w:rsidR="00040E46" w:rsidRDefault="00040E46" w:rsidP="008335E8">
            <w:pPr>
              <w:autoSpaceDE w:val="0"/>
              <w:autoSpaceDN w:val="0"/>
              <w:adjustRightInd w:val="0"/>
              <w:rPr>
                <w:rFonts w:ascii="Arial" w:hAnsi="Arial" w:cs="Arial"/>
              </w:rPr>
            </w:pPr>
            <w:r w:rsidRPr="00040E46">
              <w:rPr>
                <w:rFonts w:ascii="Arial" w:hAnsi="Arial" w:cs="Arial"/>
              </w:rPr>
              <w:t>MDS service</w:t>
            </w:r>
          </w:p>
        </w:tc>
        <w:tc>
          <w:tcPr>
            <w:tcW w:w="8051" w:type="dxa"/>
          </w:tcPr>
          <w:p w14:paraId="7AFAC0B1" w14:textId="677758BD" w:rsidR="00040E46" w:rsidRDefault="00040E46" w:rsidP="008335E8">
            <w:pPr>
              <w:autoSpaceDE w:val="0"/>
              <w:autoSpaceDN w:val="0"/>
              <w:adjustRightInd w:val="0"/>
              <w:rPr>
                <w:rFonts w:ascii="Arial" w:hAnsi="Arial" w:cs="Arial"/>
              </w:rPr>
            </w:pPr>
            <w:r w:rsidRPr="00040E46">
              <w:rPr>
                <w:rFonts w:ascii="Arial" w:hAnsi="Arial" w:cs="Arial"/>
              </w:rPr>
              <w:t>Performs the business logic and data access for the MDS solution</w:t>
            </w:r>
          </w:p>
        </w:tc>
      </w:tr>
      <w:tr w:rsidR="00040E46" w14:paraId="033F13CD" w14:textId="77777777" w:rsidTr="00040E46">
        <w:tc>
          <w:tcPr>
            <w:tcW w:w="2405" w:type="dxa"/>
          </w:tcPr>
          <w:p w14:paraId="44B0183B" w14:textId="754F43C2" w:rsidR="00040E46" w:rsidRDefault="00040E46" w:rsidP="00040E46">
            <w:pPr>
              <w:autoSpaceDE w:val="0"/>
              <w:autoSpaceDN w:val="0"/>
              <w:adjustRightInd w:val="0"/>
              <w:rPr>
                <w:rFonts w:ascii="Arial" w:hAnsi="Arial" w:cs="Arial"/>
              </w:rPr>
            </w:pPr>
            <w:r w:rsidRPr="00040E46">
              <w:rPr>
                <w:rFonts w:ascii="Arial" w:hAnsi="Arial" w:cs="Arial"/>
              </w:rPr>
              <w:t>Master Data</w:t>
            </w:r>
            <w:r>
              <w:rPr>
                <w:rFonts w:ascii="Arial" w:hAnsi="Arial" w:cs="Arial"/>
              </w:rPr>
              <w:t xml:space="preserve"> </w:t>
            </w:r>
            <w:r w:rsidRPr="00040E46">
              <w:rPr>
                <w:rFonts w:ascii="Arial" w:hAnsi="Arial" w:cs="Arial"/>
              </w:rPr>
              <w:t>Manager</w:t>
            </w:r>
          </w:p>
        </w:tc>
        <w:tc>
          <w:tcPr>
            <w:tcW w:w="8051" w:type="dxa"/>
          </w:tcPr>
          <w:p w14:paraId="329E7018" w14:textId="5C02289E" w:rsidR="00040E46" w:rsidRDefault="00040E46" w:rsidP="008335E8">
            <w:pPr>
              <w:autoSpaceDE w:val="0"/>
              <w:autoSpaceDN w:val="0"/>
              <w:adjustRightInd w:val="0"/>
              <w:rPr>
                <w:rFonts w:ascii="Arial" w:hAnsi="Arial" w:cs="Arial"/>
              </w:rPr>
            </w:pPr>
            <w:r>
              <w:rPr>
                <w:rFonts w:ascii="Arial" w:hAnsi="Arial" w:cs="Arial"/>
              </w:rPr>
              <w:t>W</w:t>
            </w:r>
            <w:r w:rsidRPr="00040E46">
              <w:rPr>
                <w:rFonts w:ascii="Arial" w:hAnsi="Arial" w:cs="Arial"/>
              </w:rPr>
              <w:t>eb application for MDS users and administrators.</w:t>
            </w:r>
          </w:p>
        </w:tc>
      </w:tr>
    </w:tbl>
    <w:p w14:paraId="1AEB42CE" w14:textId="6CB75589" w:rsidR="00040E46" w:rsidRDefault="00040E46" w:rsidP="008335E8">
      <w:pPr>
        <w:autoSpaceDE w:val="0"/>
        <w:autoSpaceDN w:val="0"/>
        <w:adjustRightInd w:val="0"/>
        <w:spacing w:after="0" w:line="240" w:lineRule="auto"/>
        <w:rPr>
          <w:rFonts w:ascii="Arial" w:hAnsi="Arial" w:cs="Arial"/>
        </w:rPr>
      </w:pPr>
    </w:p>
    <w:p w14:paraId="50595E55" w14:textId="72048985" w:rsidR="005C069B" w:rsidRDefault="005C069B" w:rsidP="008335E8">
      <w:pPr>
        <w:autoSpaceDE w:val="0"/>
        <w:autoSpaceDN w:val="0"/>
        <w:adjustRightInd w:val="0"/>
        <w:spacing w:after="0" w:line="240" w:lineRule="auto"/>
        <w:rPr>
          <w:rFonts w:ascii="Arial" w:hAnsi="Arial" w:cs="Arial"/>
        </w:rPr>
      </w:pPr>
      <w:r>
        <w:rPr>
          <w:rFonts w:ascii="Arial" w:hAnsi="Arial" w:cs="Arial"/>
        </w:rPr>
        <w:t>Data can be entered</w:t>
      </w:r>
      <w:r w:rsidRPr="005C069B">
        <w:rPr>
          <w:rFonts w:ascii="Arial" w:hAnsi="Arial" w:cs="Arial"/>
        </w:rPr>
        <w:t xml:space="preserve"> into </w:t>
      </w:r>
      <w:r>
        <w:rPr>
          <w:rFonts w:ascii="Arial" w:hAnsi="Arial" w:cs="Arial"/>
        </w:rPr>
        <w:t>the</w:t>
      </w:r>
      <w:r w:rsidRPr="005C069B">
        <w:rPr>
          <w:rFonts w:ascii="Arial" w:hAnsi="Arial" w:cs="Arial"/>
        </w:rPr>
        <w:t xml:space="preserve"> MDS database</w:t>
      </w:r>
      <w:r>
        <w:rPr>
          <w:rFonts w:ascii="Arial" w:hAnsi="Arial" w:cs="Arial"/>
        </w:rPr>
        <w:t xml:space="preserve"> through these methods</w:t>
      </w:r>
    </w:p>
    <w:p w14:paraId="331CA057" w14:textId="18BBCD93" w:rsidR="005C069B" w:rsidRDefault="005C069B" w:rsidP="00EB02C4">
      <w:pPr>
        <w:pStyle w:val="ListParagraph"/>
        <w:numPr>
          <w:ilvl w:val="0"/>
          <w:numId w:val="28"/>
        </w:numPr>
        <w:autoSpaceDE w:val="0"/>
        <w:autoSpaceDN w:val="0"/>
        <w:adjustRightInd w:val="0"/>
        <w:spacing w:after="0" w:line="240" w:lineRule="auto"/>
        <w:rPr>
          <w:rFonts w:ascii="Arial" w:hAnsi="Arial" w:cs="Arial"/>
        </w:rPr>
      </w:pPr>
      <w:r w:rsidRPr="005C069B">
        <w:rPr>
          <w:rFonts w:ascii="Arial" w:hAnsi="Arial" w:cs="Arial"/>
        </w:rPr>
        <w:t>Master Data Manager web application</w:t>
      </w:r>
    </w:p>
    <w:p w14:paraId="77CA4EB3" w14:textId="113CE8D6" w:rsidR="005C069B" w:rsidRDefault="005C069B" w:rsidP="00EB02C4">
      <w:pPr>
        <w:pStyle w:val="ListParagraph"/>
        <w:numPr>
          <w:ilvl w:val="0"/>
          <w:numId w:val="28"/>
        </w:numPr>
        <w:autoSpaceDE w:val="0"/>
        <w:autoSpaceDN w:val="0"/>
        <w:adjustRightInd w:val="0"/>
        <w:spacing w:after="0" w:line="240" w:lineRule="auto"/>
        <w:rPr>
          <w:rFonts w:ascii="Arial" w:hAnsi="Arial" w:cs="Arial"/>
        </w:rPr>
      </w:pPr>
      <w:r w:rsidRPr="005C069B">
        <w:rPr>
          <w:rFonts w:ascii="Arial" w:hAnsi="Arial" w:cs="Arial"/>
        </w:rPr>
        <w:t>Through staging tables in the MDS database</w:t>
      </w:r>
    </w:p>
    <w:p w14:paraId="68BD13CF" w14:textId="31AB0795" w:rsidR="005C069B" w:rsidRDefault="005C069B" w:rsidP="00EB02C4">
      <w:pPr>
        <w:pStyle w:val="ListParagraph"/>
        <w:numPr>
          <w:ilvl w:val="0"/>
          <w:numId w:val="28"/>
        </w:numPr>
        <w:autoSpaceDE w:val="0"/>
        <w:autoSpaceDN w:val="0"/>
        <w:adjustRightInd w:val="0"/>
        <w:spacing w:after="0" w:line="240" w:lineRule="auto"/>
        <w:rPr>
          <w:rFonts w:ascii="Arial" w:hAnsi="Arial" w:cs="Arial"/>
        </w:rPr>
      </w:pPr>
      <w:r w:rsidRPr="005C069B">
        <w:rPr>
          <w:rFonts w:ascii="Arial" w:hAnsi="Arial" w:cs="Arial"/>
        </w:rPr>
        <w:t>Microsoft Excel 2010 with the MDS add-in</w:t>
      </w:r>
    </w:p>
    <w:p w14:paraId="094EAFAE" w14:textId="374B2562" w:rsidR="005C069B" w:rsidRPr="005C069B" w:rsidRDefault="005C069B" w:rsidP="00EB02C4">
      <w:pPr>
        <w:pStyle w:val="ListParagraph"/>
        <w:numPr>
          <w:ilvl w:val="0"/>
          <w:numId w:val="28"/>
        </w:numPr>
        <w:autoSpaceDE w:val="0"/>
        <w:autoSpaceDN w:val="0"/>
        <w:adjustRightInd w:val="0"/>
        <w:spacing w:after="0" w:line="240" w:lineRule="auto"/>
        <w:rPr>
          <w:rFonts w:ascii="Arial" w:hAnsi="Arial" w:cs="Arial"/>
        </w:rPr>
      </w:pPr>
      <w:r>
        <w:rPr>
          <w:rFonts w:ascii="Arial" w:hAnsi="Arial" w:cs="Arial"/>
        </w:rPr>
        <w:t>I</w:t>
      </w:r>
      <w:r w:rsidRPr="005C069B">
        <w:rPr>
          <w:rFonts w:ascii="Arial" w:hAnsi="Arial" w:cs="Arial"/>
        </w:rPr>
        <w:t>ntegrating the Master Data Manager web service in your application</w:t>
      </w:r>
    </w:p>
    <w:p w14:paraId="7242F0C6" w14:textId="77777777" w:rsidR="005C069B" w:rsidRDefault="005C069B" w:rsidP="008335E8">
      <w:pPr>
        <w:autoSpaceDE w:val="0"/>
        <w:autoSpaceDN w:val="0"/>
        <w:adjustRightInd w:val="0"/>
        <w:spacing w:after="0" w:line="240" w:lineRule="auto"/>
        <w:rPr>
          <w:rFonts w:ascii="Arial" w:hAnsi="Arial" w:cs="Arial"/>
        </w:rPr>
      </w:pPr>
    </w:p>
    <w:p w14:paraId="05064856" w14:textId="0CE5ACE2" w:rsidR="00040E46" w:rsidRDefault="00040E46" w:rsidP="00040E46">
      <w:pPr>
        <w:autoSpaceDE w:val="0"/>
        <w:autoSpaceDN w:val="0"/>
        <w:adjustRightInd w:val="0"/>
        <w:spacing w:after="0" w:line="240" w:lineRule="auto"/>
        <w:rPr>
          <w:rFonts w:ascii="Arial" w:hAnsi="Arial" w:cs="Arial"/>
        </w:rPr>
      </w:pPr>
      <w:r w:rsidRPr="00040E46">
        <w:rPr>
          <w:rFonts w:ascii="Arial" w:hAnsi="Arial" w:cs="Arial"/>
        </w:rPr>
        <w:t>Remember that the Master Data Services web application requires specific Windows Web</w:t>
      </w:r>
      <w:r>
        <w:rPr>
          <w:rFonts w:ascii="Arial" w:hAnsi="Arial" w:cs="Arial"/>
        </w:rPr>
        <w:t xml:space="preserve"> </w:t>
      </w:r>
      <w:r w:rsidRPr="00040E46">
        <w:rPr>
          <w:rFonts w:ascii="Arial" w:hAnsi="Arial" w:cs="Arial"/>
        </w:rPr>
        <w:t>Server roles and role services, and you must have specific Windows features enabled. It is</w:t>
      </w:r>
      <w:r w:rsidR="007812E1">
        <w:rPr>
          <w:rFonts w:ascii="Arial" w:hAnsi="Arial" w:cs="Arial"/>
        </w:rPr>
        <w:t xml:space="preserve"> </w:t>
      </w:r>
      <w:r w:rsidRPr="00040E46">
        <w:rPr>
          <w:rFonts w:ascii="Arial" w:hAnsi="Arial" w:cs="Arial"/>
        </w:rPr>
        <w:t>not enough to use only SQL Server Setup to install the MDS web application.</w:t>
      </w:r>
    </w:p>
    <w:p w14:paraId="62260AF4" w14:textId="687F1CF6" w:rsidR="005C069B" w:rsidRDefault="005C069B" w:rsidP="00040E46">
      <w:pPr>
        <w:autoSpaceDE w:val="0"/>
        <w:autoSpaceDN w:val="0"/>
        <w:adjustRightInd w:val="0"/>
        <w:spacing w:after="0" w:line="240" w:lineRule="auto"/>
        <w:rPr>
          <w:rFonts w:ascii="Arial" w:hAnsi="Arial" w:cs="Arial"/>
        </w:rPr>
      </w:pPr>
    </w:p>
    <w:p w14:paraId="6F86FFE7" w14:textId="26C1D4F5" w:rsidR="005C069B" w:rsidRDefault="005C069B" w:rsidP="00040E46">
      <w:pPr>
        <w:autoSpaceDE w:val="0"/>
        <w:autoSpaceDN w:val="0"/>
        <w:adjustRightInd w:val="0"/>
        <w:spacing w:after="0" w:line="240" w:lineRule="auto"/>
        <w:rPr>
          <w:rFonts w:ascii="Arial" w:hAnsi="Arial" w:cs="Arial"/>
        </w:rPr>
      </w:pPr>
      <w:r w:rsidRPr="005C069B">
        <w:rPr>
          <w:rFonts w:ascii="Arial" w:hAnsi="Arial" w:cs="Arial"/>
        </w:rPr>
        <w:t>How can you export data from your MDS database?</w:t>
      </w:r>
    </w:p>
    <w:p w14:paraId="75137A8A" w14:textId="2AB55B6A" w:rsidR="005C069B" w:rsidRDefault="005C069B" w:rsidP="005C069B">
      <w:pPr>
        <w:autoSpaceDE w:val="0"/>
        <w:autoSpaceDN w:val="0"/>
        <w:adjustRightInd w:val="0"/>
        <w:spacing w:after="0" w:line="240" w:lineRule="auto"/>
        <w:rPr>
          <w:rFonts w:ascii="Arial" w:hAnsi="Arial" w:cs="Arial"/>
        </w:rPr>
      </w:pPr>
      <w:r w:rsidRPr="005C069B">
        <w:rPr>
          <w:rFonts w:ascii="Arial" w:hAnsi="Arial" w:cs="Arial"/>
        </w:rPr>
        <w:t>You can query the subscription views you create, or you can integrate your application</w:t>
      </w:r>
      <w:r>
        <w:rPr>
          <w:rFonts w:ascii="Arial" w:hAnsi="Arial" w:cs="Arial"/>
        </w:rPr>
        <w:t xml:space="preserve"> </w:t>
      </w:r>
      <w:r w:rsidRPr="005C069B">
        <w:rPr>
          <w:rFonts w:ascii="Arial" w:hAnsi="Arial" w:cs="Arial"/>
        </w:rPr>
        <w:t>directly to Master Data Services through the Master Data Manager web</w:t>
      </w:r>
      <w:r>
        <w:rPr>
          <w:rFonts w:ascii="Arial" w:hAnsi="Arial" w:cs="Arial"/>
        </w:rPr>
        <w:t xml:space="preserve"> </w:t>
      </w:r>
      <w:r w:rsidRPr="005C069B">
        <w:rPr>
          <w:rFonts w:ascii="Arial" w:hAnsi="Arial" w:cs="Arial"/>
        </w:rPr>
        <w:t>service.</w:t>
      </w:r>
    </w:p>
    <w:p w14:paraId="0A80B8D8" w14:textId="073FE6F3" w:rsidR="005C069B" w:rsidRDefault="005C069B" w:rsidP="005C069B">
      <w:pPr>
        <w:autoSpaceDE w:val="0"/>
        <w:autoSpaceDN w:val="0"/>
        <w:adjustRightInd w:val="0"/>
        <w:spacing w:after="0" w:line="240" w:lineRule="auto"/>
        <w:rPr>
          <w:rFonts w:ascii="Arial" w:hAnsi="Arial" w:cs="Arial"/>
        </w:rPr>
      </w:pPr>
    </w:p>
    <w:p w14:paraId="41485A41" w14:textId="04BABA19" w:rsidR="005C069B" w:rsidRDefault="005C069B" w:rsidP="005C069B">
      <w:pPr>
        <w:pBdr>
          <w:bottom w:val="single" w:sz="4" w:space="1" w:color="auto"/>
        </w:pBdr>
        <w:autoSpaceDE w:val="0"/>
        <w:autoSpaceDN w:val="0"/>
        <w:adjustRightInd w:val="0"/>
        <w:spacing w:after="0" w:line="240" w:lineRule="auto"/>
        <w:rPr>
          <w:rFonts w:ascii="Arial" w:hAnsi="Arial" w:cs="Arial"/>
        </w:rPr>
      </w:pPr>
      <w:r w:rsidRPr="006D65F7">
        <w:rPr>
          <w:rFonts w:ascii="Arial" w:hAnsi="Arial" w:cs="Arial"/>
        </w:rPr>
        <w:t>1</w:t>
      </w:r>
      <w:r>
        <w:rPr>
          <w:rFonts w:ascii="Arial" w:hAnsi="Arial" w:cs="Arial"/>
        </w:rPr>
        <w:t>5</w:t>
      </w:r>
      <w:r w:rsidRPr="006D65F7">
        <w:rPr>
          <w:rFonts w:ascii="Arial" w:hAnsi="Arial" w:cs="Arial"/>
        </w:rPr>
        <w:t>.</w:t>
      </w:r>
      <w:r>
        <w:rPr>
          <w:rFonts w:ascii="Arial" w:hAnsi="Arial" w:cs="Arial"/>
        </w:rPr>
        <w:t>3</w:t>
      </w:r>
      <w:r w:rsidRPr="006D65F7">
        <w:rPr>
          <w:rFonts w:ascii="Arial" w:hAnsi="Arial" w:cs="Arial"/>
        </w:rPr>
        <w:t xml:space="preserve"> – </w:t>
      </w:r>
      <w:r w:rsidRPr="005C069B">
        <w:rPr>
          <w:rFonts w:ascii="Arial" w:hAnsi="Arial" w:cs="Arial"/>
        </w:rPr>
        <w:t>Creating a Master Data Services Model</w:t>
      </w:r>
    </w:p>
    <w:p w14:paraId="398BBFC2" w14:textId="0FBB5538" w:rsidR="005C069B" w:rsidRDefault="005C069B" w:rsidP="005C069B">
      <w:pPr>
        <w:autoSpaceDE w:val="0"/>
        <w:autoSpaceDN w:val="0"/>
        <w:adjustRightInd w:val="0"/>
        <w:spacing w:after="0" w:line="240" w:lineRule="auto"/>
        <w:rPr>
          <w:rFonts w:ascii="Arial" w:hAnsi="Arial" w:cs="Arial"/>
        </w:rPr>
      </w:pPr>
    </w:p>
    <w:p w14:paraId="20C10483" w14:textId="726C6F6A" w:rsidR="005C069B" w:rsidRDefault="005C069B" w:rsidP="005C069B">
      <w:pPr>
        <w:autoSpaceDE w:val="0"/>
        <w:autoSpaceDN w:val="0"/>
        <w:adjustRightInd w:val="0"/>
        <w:spacing w:after="0" w:line="240" w:lineRule="auto"/>
        <w:rPr>
          <w:rFonts w:ascii="Arial" w:hAnsi="Arial" w:cs="Arial"/>
        </w:rPr>
      </w:pPr>
      <w:r w:rsidRPr="005C069B">
        <w:rPr>
          <w:rFonts w:ascii="Arial" w:hAnsi="Arial" w:cs="Arial"/>
        </w:rPr>
        <w:t>A Master Data Services model is a container for all master data objects.</w:t>
      </w:r>
      <w:r>
        <w:rPr>
          <w:rFonts w:ascii="Arial" w:hAnsi="Arial" w:cs="Arial"/>
        </w:rPr>
        <w:t xml:space="preserve"> </w:t>
      </w:r>
      <w:r w:rsidRPr="005C069B">
        <w:rPr>
          <w:rFonts w:ascii="Arial" w:hAnsi="Arial" w:cs="Arial"/>
        </w:rPr>
        <w:t>One model typically</w:t>
      </w:r>
      <w:r>
        <w:rPr>
          <w:rFonts w:ascii="Arial" w:hAnsi="Arial" w:cs="Arial"/>
        </w:rPr>
        <w:t xml:space="preserve"> </w:t>
      </w:r>
      <w:r w:rsidRPr="005C069B">
        <w:rPr>
          <w:rFonts w:ascii="Arial" w:hAnsi="Arial" w:cs="Arial"/>
        </w:rPr>
        <w:t>covers one master data business area.</w:t>
      </w:r>
    </w:p>
    <w:p w14:paraId="44FB1963" w14:textId="7009C9BF" w:rsidR="005C069B" w:rsidRDefault="005C069B" w:rsidP="005C069B">
      <w:pPr>
        <w:autoSpaceDE w:val="0"/>
        <w:autoSpaceDN w:val="0"/>
        <w:adjustRightInd w:val="0"/>
        <w:spacing w:after="0" w:line="240" w:lineRule="auto"/>
        <w:rPr>
          <w:rFonts w:ascii="Arial" w:hAnsi="Arial" w:cs="Arial"/>
        </w:rPr>
      </w:pPr>
    </w:p>
    <w:p w14:paraId="428D9BF9" w14:textId="07C30FCD" w:rsidR="005C069B" w:rsidRDefault="005C069B" w:rsidP="005C069B">
      <w:pPr>
        <w:autoSpaceDE w:val="0"/>
        <w:autoSpaceDN w:val="0"/>
        <w:adjustRightInd w:val="0"/>
        <w:spacing w:after="0" w:line="240" w:lineRule="auto"/>
        <w:rPr>
          <w:rFonts w:ascii="Arial" w:hAnsi="Arial" w:cs="Arial"/>
        </w:rPr>
      </w:pPr>
      <w:r>
        <w:rPr>
          <w:rFonts w:ascii="Arial" w:hAnsi="Arial" w:cs="Arial"/>
        </w:rPr>
        <w:t>A model contains the following objects</w:t>
      </w:r>
    </w:p>
    <w:p w14:paraId="0793DDF9" w14:textId="6F1CCFFC" w:rsidR="00E6093B" w:rsidRDefault="00E6093B" w:rsidP="00E6093B">
      <w:pPr>
        <w:autoSpaceDE w:val="0"/>
        <w:autoSpaceDN w:val="0"/>
        <w:adjustRightInd w:val="0"/>
        <w:spacing w:after="0" w:line="240" w:lineRule="auto"/>
        <w:rPr>
          <w:rFonts w:ascii="Arial" w:hAnsi="Arial" w:cs="Arial"/>
        </w:rPr>
      </w:pPr>
    </w:p>
    <w:tbl>
      <w:tblPr>
        <w:tblStyle w:val="TableGrid"/>
        <w:tblW w:w="10627" w:type="dxa"/>
        <w:tblLook w:val="04A0" w:firstRow="1" w:lastRow="0" w:firstColumn="1" w:lastColumn="0" w:noHBand="0" w:noVBand="1"/>
      </w:tblPr>
      <w:tblGrid>
        <w:gridCol w:w="3397"/>
        <w:gridCol w:w="7230"/>
      </w:tblGrid>
      <w:tr w:rsidR="00E6093B" w14:paraId="088D5E35" w14:textId="77777777" w:rsidTr="006707DE">
        <w:tc>
          <w:tcPr>
            <w:tcW w:w="3397" w:type="dxa"/>
          </w:tcPr>
          <w:p w14:paraId="25BFF502" w14:textId="20D17337" w:rsidR="00E6093B" w:rsidRPr="00E6093B" w:rsidRDefault="00E6093B" w:rsidP="00E6093B">
            <w:pPr>
              <w:autoSpaceDE w:val="0"/>
              <w:autoSpaceDN w:val="0"/>
              <w:adjustRightInd w:val="0"/>
              <w:rPr>
                <w:rFonts w:ascii="Arial" w:hAnsi="Arial" w:cs="Arial"/>
              </w:rPr>
            </w:pPr>
            <w:r w:rsidRPr="00E6093B">
              <w:rPr>
                <w:rFonts w:ascii="Arial" w:hAnsi="Arial" w:cs="Arial"/>
              </w:rPr>
              <w:t>Entities</w:t>
            </w:r>
          </w:p>
        </w:tc>
        <w:tc>
          <w:tcPr>
            <w:tcW w:w="7230" w:type="dxa"/>
          </w:tcPr>
          <w:p w14:paraId="50272398" w14:textId="0FD32D4C" w:rsidR="00E6093B" w:rsidRDefault="00E6093B" w:rsidP="00E6093B">
            <w:pPr>
              <w:autoSpaceDE w:val="0"/>
              <w:autoSpaceDN w:val="0"/>
              <w:adjustRightInd w:val="0"/>
              <w:rPr>
                <w:rFonts w:ascii="Arial" w:hAnsi="Arial" w:cs="Arial"/>
              </w:rPr>
            </w:pPr>
            <w:r>
              <w:rPr>
                <w:rFonts w:ascii="Arial" w:hAnsi="Arial" w:cs="Arial"/>
              </w:rPr>
              <w:t>Can be many entities but one will be central called base entity</w:t>
            </w:r>
          </w:p>
        </w:tc>
      </w:tr>
      <w:tr w:rsidR="00E6093B" w14:paraId="448A5C85" w14:textId="77777777" w:rsidTr="006707DE">
        <w:tc>
          <w:tcPr>
            <w:tcW w:w="3397" w:type="dxa"/>
          </w:tcPr>
          <w:p w14:paraId="3263BE84" w14:textId="31BF6628" w:rsidR="00E6093B" w:rsidRPr="00E6093B" w:rsidRDefault="00E6093B" w:rsidP="00E6093B">
            <w:pPr>
              <w:autoSpaceDE w:val="0"/>
              <w:autoSpaceDN w:val="0"/>
              <w:adjustRightInd w:val="0"/>
              <w:rPr>
                <w:rFonts w:ascii="Arial" w:hAnsi="Arial" w:cs="Arial"/>
              </w:rPr>
            </w:pPr>
            <w:r w:rsidRPr="00E6093B">
              <w:rPr>
                <w:rFonts w:ascii="Arial" w:hAnsi="Arial" w:cs="Arial"/>
              </w:rPr>
              <w:t>Attributes and attribute groups</w:t>
            </w:r>
          </w:p>
        </w:tc>
        <w:tc>
          <w:tcPr>
            <w:tcW w:w="7230" w:type="dxa"/>
          </w:tcPr>
          <w:p w14:paraId="10B78151" w14:textId="77777777" w:rsidR="00E6093B" w:rsidRDefault="00E6093B" w:rsidP="00E6093B">
            <w:pPr>
              <w:autoSpaceDE w:val="0"/>
              <w:autoSpaceDN w:val="0"/>
              <w:adjustRightInd w:val="0"/>
              <w:rPr>
                <w:rFonts w:ascii="Arial" w:hAnsi="Arial" w:cs="Arial"/>
              </w:rPr>
            </w:pPr>
            <w:r>
              <w:rPr>
                <w:rFonts w:ascii="Arial" w:hAnsi="Arial" w:cs="Arial"/>
              </w:rPr>
              <w:t>Each entity must have two attributes; code and name.</w:t>
            </w:r>
          </w:p>
          <w:p w14:paraId="427B565F" w14:textId="77777777" w:rsidR="00E6093B" w:rsidRDefault="00E6093B" w:rsidP="00EB02C4">
            <w:pPr>
              <w:pStyle w:val="ListParagraph"/>
              <w:numPr>
                <w:ilvl w:val="0"/>
                <w:numId w:val="29"/>
              </w:numPr>
              <w:autoSpaceDE w:val="0"/>
              <w:autoSpaceDN w:val="0"/>
              <w:adjustRightInd w:val="0"/>
              <w:rPr>
                <w:rFonts w:ascii="Arial" w:hAnsi="Arial" w:cs="Arial"/>
              </w:rPr>
            </w:pPr>
            <w:r w:rsidRPr="00E6093B">
              <w:rPr>
                <w:rFonts w:ascii="Arial" w:hAnsi="Arial" w:cs="Arial"/>
              </w:rPr>
              <w:t>Free-form attributes</w:t>
            </w:r>
            <w:r>
              <w:rPr>
                <w:rFonts w:ascii="Arial" w:hAnsi="Arial" w:cs="Arial"/>
              </w:rPr>
              <w:t xml:space="preserve"> – hold any value</w:t>
            </w:r>
          </w:p>
          <w:p w14:paraId="331CEC56" w14:textId="77777777" w:rsidR="00E6093B" w:rsidRDefault="00E6093B" w:rsidP="00EB02C4">
            <w:pPr>
              <w:pStyle w:val="ListParagraph"/>
              <w:numPr>
                <w:ilvl w:val="0"/>
                <w:numId w:val="29"/>
              </w:numPr>
              <w:autoSpaceDE w:val="0"/>
              <w:autoSpaceDN w:val="0"/>
              <w:adjustRightInd w:val="0"/>
              <w:rPr>
                <w:rFonts w:ascii="Arial" w:hAnsi="Arial" w:cs="Arial"/>
              </w:rPr>
            </w:pPr>
            <w:r>
              <w:rPr>
                <w:rFonts w:ascii="Arial" w:hAnsi="Arial" w:cs="Arial"/>
              </w:rPr>
              <w:t>Domain-based attributes – list of possible values exists</w:t>
            </w:r>
          </w:p>
          <w:p w14:paraId="3790AEB0" w14:textId="4C454371" w:rsidR="00E6093B" w:rsidRPr="00E6093B" w:rsidRDefault="00E6093B" w:rsidP="00EB02C4">
            <w:pPr>
              <w:pStyle w:val="ListParagraph"/>
              <w:numPr>
                <w:ilvl w:val="0"/>
                <w:numId w:val="29"/>
              </w:numPr>
              <w:autoSpaceDE w:val="0"/>
              <w:autoSpaceDN w:val="0"/>
              <w:adjustRightInd w:val="0"/>
              <w:rPr>
                <w:rFonts w:ascii="Arial" w:hAnsi="Arial" w:cs="Arial"/>
              </w:rPr>
            </w:pPr>
            <w:r>
              <w:rPr>
                <w:rFonts w:ascii="Arial" w:hAnsi="Arial" w:cs="Arial"/>
              </w:rPr>
              <w:t xml:space="preserve">File attributes – can store documents </w:t>
            </w:r>
          </w:p>
        </w:tc>
      </w:tr>
      <w:tr w:rsidR="00E6093B" w14:paraId="799D5E5F" w14:textId="77777777" w:rsidTr="006707DE">
        <w:tc>
          <w:tcPr>
            <w:tcW w:w="3397" w:type="dxa"/>
          </w:tcPr>
          <w:p w14:paraId="0B0C3835" w14:textId="2328C2B4" w:rsidR="00E6093B" w:rsidRPr="00E6093B" w:rsidRDefault="00E6093B" w:rsidP="00E6093B">
            <w:pPr>
              <w:autoSpaceDE w:val="0"/>
              <w:autoSpaceDN w:val="0"/>
              <w:adjustRightInd w:val="0"/>
              <w:rPr>
                <w:rFonts w:ascii="Arial" w:hAnsi="Arial" w:cs="Arial"/>
              </w:rPr>
            </w:pPr>
            <w:r w:rsidRPr="00E6093B">
              <w:rPr>
                <w:rFonts w:ascii="Arial" w:hAnsi="Arial" w:cs="Arial"/>
              </w:rPr>
              <w:t>Explicit and derived hierarchies</w:t>
            </w:r>
          </w:p>
        </w:tc>
        <w:tc>
          <w:tcPr>
            <w:tcW w:w="7230" w:type="dxa"/>
          </w:tcPr>
          <w:p w14:paraId="5FCE8D4C" w14:textId="7ECFF1DF" w:rsidR="00E6093B" w:rsidRPr="00D2777F" w:rsidRDefault="00D2777F" w:rsidP="00EB02C4">
            <w:pPr>
              <w:pStyle w:val="ListParagraph"/>
              <w:numPr>
                <w:ilvl w:val="0"/>
                <w:numId w:val="30"/>
              </w:numPr>
              <w:autoSpaceDE w:val="0"/>
              <w:autoSpaceDN w:val="0"/>
              <w:adjustRightInd w:val="0"/>
              <w:rPr>
                <w:rFonts w:ascii="Arial" w:hAnsi="Arial" w:cs="Arial"/>
              </w:rPr>
            </w:pPr>
            <w:r w:rsidRPr="00D2777F">
              <w:rPr>
                <w:rFonts w:ascii="Arial" w:hAnsi="Arial" w:cs="Arial"/>
              </w:rPr>
              <w:t>Derived hierarchies</w:t>
            </w:r>
            <w:r>
              <w:rPr>
                <w:rFonts w:ascii="Arial" w:hAnsi="Arial" w:cs="Arial"/>
              </w:rPr>
              <w:t xml:space="preserve"> - </w:t>
            </w:r>
            <w:r w:rsidRPr="00E6093B">
              <w:rPr>
                <w:rFonts w:ascii="Arial" w:hAnsi="Arial" w:cs="Arial"/>
              </w:rPr>
              <w:t>Domain-based attributes form natural hierarchies</w:t>
            </w:r>
          </w:p>
          <w:p w14:paraId="1DDF730E" w14:textId="3DCBF3AB" w:rsidR="00D2777F" w:rsidRPr="002269CF" w:rsidRDefault="00D2777F" w:rsidP="00EB02C4">
            <w:pPr>
              <w:pStyle w:val="ListParagraph"/>
              <w:numPr>
                <w:ilvl w:val="0"/>
                <w:numId w:val="30"/>
              </w:numPr>
              <w:autoSpaceDE w:val="0"/>
              <w:autoSpaceDN w:val="0"/>
              <w:adjustRightInd w:val="0"/>
              <w:rPr>
                <w:rFonts w:ascii="Arial" w:hAnsi="Arial" w:cs="Arial"/>
              </w:rPr>
            </w:pPr>
            <w:r w:rsidRPr="00D2777F">
              <w:rPr>
                <w:rFonts w:ascii="Arial" w:hAnsi="Arial" w:cs="Arial"/>
              </w:rPr>
              <w:t>Explicit hierarchy</w:t>
            </w:r>
            <w:r w:rsidR="006707DE">
              <w:rPr>
                <w:rFonts w:ascii="Arial" w:hAnsi="Arial" w:cs="Arial"/>
              </w:rPr>
              <w:t xml:space="preserve"> - </w:t>
            </w:r>
            <w:r w:rsidR="006707DE" w:rsidRPr="00E6093B">
              <w:rPr>
                <w:rFonts w:ascii="Arial" w:hAnsi="Arial" w:cs="Arial"/>
              </w:rPr>
              <w:t>The hierarchy structure</w:t>
            </w:r>
            <w:r w:rsidR="006707DE">
              <w:rPr>
                <w:rFonts w:ascii="Arial" w:hAnsi="Arial" w:cs="Arial"/>
              </w:rPr>
              <w:t xml:space="preserve"> </w:t>
            </w:r>
            <w:r w:rsidR="006707DE" w:rsidRPr="00E6093B">
              <w:rPr>
                <w:rFonts w:ascii="Arial" w:hAnsi="Arial" w:cs="Arial"/>
              </w:rPr>
              <w:t>can be ragged, which means that the hierarchy can end at different levels</w:t>
            </w:r>
            <w:r w:rsidR="002269CF">
              <w:rPr>
                <w:rFonts w:ascii="Arial" w:hAnsi="Arial" w:cs="Arial"/>
              </w:rPr>
              <w:t xml:space="preserve">. </w:t>
            </w:r>
            <w:r w:rsidR="002269CF" w:rsidRPr="002269CF">
              <w:rPr>
                <w:rFonts w:ascii="Arial" w:hAnsi="Arial" w:cs="Arial"/>
              </w:rPr>
              <w:t>You create</w:t>
            </w:r>
            <w:r w:rsidR="002269CF">
              <w:rPr>
                <w:rFonts w:ascii="Arial" w:hAnsi="Arial" w:cs="Arial"/>
              </w:rPr>
              <w:t xml:space="preserve"> </w:t>
            </w:r>
            <w:r w:rsidR="002269CF" w:rsidRPr="002269CF">
              <w:rPr>
                <w:rFonts w:ascii="Arial" w:hAnsi="Arial" w:cs="Arial"/>
              </w:rPr>
              <w:t>consolidated members for the purpose of grouping other members.</w:t>
            </w:r>
          </w:p>
          <w:p w14:paraId="6ED4ED38" w14:textId="77758302" w:rsidR="00D2777F" w:rsidRPr="00D2777F" w:rsidRDefault="00D2777F" w:rsidP="00EB02C4">
            <w:pPr>
              <w:pStyle w:val="ListParagraph"/>
              <w:numPr>
                <w:ilvl w:val="0"/>
                <w:numId w:val="30"/>
              </w:numPr>
              <w:autoSpaceDE w:val="0"/>
              <w:autoSpaceDN w:val="0"/>
              <w:adjustRightInd w:val="0"/>
              <w:rPr>
                <w:rFonts w:ascii="Arial" w:hAnsi="Arial" w:cs="Arial"/>
              </w:rPr>
            </w:pPr>
            <w:r w:rsidRPr="00D2777F">
              <w:rPr>
                <w:rFonts w:ascii="Arial" w:hAnsi="Arial" w:cs="Arial"/>
              </w:rPr>
              <w:t>Collections</w:t>
            </w:r>
            <w:r w:rsidR="006707DE">
              <w:rPr>
                <w:rFonts w:ascii="Arial" w:hAnsi="Arial" w:cs="Arial"/>
              </w:rPr>
              <w:t xml:space="preserve"> - N</w:t>
            </w:r>
            <w:r w:rsidR="006707DE" w:rsidRPr="00E6093B">
              <w:rPr>
                <w:rFonts w:ascii="Arial" w:hAnsi="Arial" w:cs="Arial"/>
              </w:rPr>
              <w:t>ot a hierarchical structure; it is, rather, a</w:t>
            </w:r>
            <w:r w:rsidR="006707DE">
              <w:rPr>
                <w:rFonts w:ascii="Arial" w:hAnsi="Arial" w:cs="Arial"/>
              </w:rPr>
              <w:t xml:space="preserve"> </w:t>
            </w:r>
            <w:r w:rsidR="006707DE" w:rsidRPr="00E6093B">
              <w:rPr>
                <w:rFonts w:ascii="Arial" w:hAnsi="Arial" w:cs="Arial"/>
              </w:rPr>
              <w:t>flat list of members</w:t>
            </w:r>
          </w:p>
        </w:tc>
      </w:tr>
      <w:tr w:rsidR="00E6093B" w14:paraId="5D0104BE" w14:textId="77777777" w:rsidTr="006707DE">
        <w:tc>
          <w:tcPr>
            <w:tcW w:w="3397" w:type="dxa"/>
          </w:tcPr>
          <w:p w14:paraId="253A6B68" w14:textId="1773B0BC" w:rsidR="00E6093B" w:rsidRPr="00E6093B" w:rsidRDefault="00E6093B" w:rsidP="00E6093B">
            <w:pPr>
              <w:autoSpaceDE w:val="0"/>
              <w:autoSpaceDN w:val="0"/>
              <w:adjustRightInd w:val="0"/>
              <w:rPr>
                <w:rFonts w:ascii="Arial" w:hAnsi="Arial" w:cs="Arial"/>
              </w:rPr>
            </w:pPr>
            <w:r w:rsidRPr="00E6093B">
              <w:rPr>
                <w:rFonts w:ascii="Arial" w:hAnsi="Arial" w:cs="Arial"/>
              </w:rPr>
              <w:t>Collections</w:t>
            </w:r>
          </w:p>
        </w:tc>
        <w:tc>
          <w:tcPr>
            <w:tcW w:w="7230" w:type="dxa"/>
          </w:tcPr>
          <w:p w14:paraId="4D37493A" w14:textId="77777777" w:rsidR="00E6093B" w:rsidRDefault="00E6093B" w:rsidP="00E6093B">
            <w:pPr>
              <w:autoSpaceDE w:val="0"/>
              <w:autoSpaceDN w:val="0"/>
              <w:adjustRightInd w:val="0"/>
              <w:rPr>
                <w:rFonts w:ascii="Arial" w:hAnsi="Arial" w:cs="Arial"/>
              </w:rPr>
            </w:pPr>
          </w:p>
        </w:tc>
      </w:tr>
    </w:tbl>
    <w:p w14:paraId="3F63FB05" w14:textId="18391B8C" w:rsidR="00E6093B" w:rsidRDefault="00E6093B" w:rsidP="00E6093B">
      <w:pPr>
        <w:autoSpaceDE w:val="0"/>
        <w:autoSpaceDN w:val="0"/>
        <w:adjustRightInd w:val="0"/>
        <w:spacing w:after="0" w:line="240" w:lineRule="auto"/>
        <w:rPr>
          <w:rFonts w:ascii="Arial" w:hAnsi="Arial" w:cs="Arial"/>
        </w:rPr>
      </w:pPr>
    </w:p>
    <w:p w14:paraId="61E28700" w14:textId="6E579DD6" w:rsidR="00E6093B" w:rsidRDefault="00E6093B" w:rsidP="00E6093B">
      <w:pPr>
        <w:autoSpaceDE w:val="0"/>
        <w:autoSpaceDN w:val="0"/>
        <w:adjustRightInd w:val="0"/>
        <w:spacing w:after="0" w:line="240" w:lineRule="auto"/>
        <w:rPr>
          <w:rFonts w:ascii="Arial" w:hAnsi="Arial" w:cs="Arial"/>
        </w:rPr>
      </w:pPr>
      <w:r w:rsidRPr="00E6093B">
        <w:rPr>
          <w:rFonts w:ascii="Arial" w:hAnsi="Arial" w:cs="Arial"/>
        </w:rPr>
        <w:t xml:space="preserve">Numeric free-form attributes are limited to the .NET </w:t>
      </w:r>
      <w:proofErr w:type="spellStart"/>
      <w:r w:rsidRPr="00E6093B">
        <w:rPr>
          <w:rFonts w:ascii="Arial" w:hAnsi="Arial" w:cs="Arial"/>
        </w:rPr>
        <w:t>SqlDouble</w:t>
      </w:r>
      <w:proofErr w:type="spellEnd"/>
      <w:r w:rsidRPr="00E6093B">
        <w:rPr>
          <w:rFonts w:ascii="Arial" w:hAnsi="Arial" w:cs="Arial"/>
        </w:rPr>
        <w:t xml:space="preserve"> data type.</w:t>
      </w:r>
    </w:p>
    <w:p w14:paraId="324F06B7" w14:textId="1CC16A95" w:rsidR="00E6093B" w:rsidRDefault="00E6093B" w:rsidP="00E6093B">
      <w:pPr>
        <w:autoSpaceDE w:val="0"/>
        <w:autoSpaceDN w:val="0"/>
        <w:adjustRightInd w:val="0"/>
        <w:spacing w:after="0" w:line="240" w:lineRule="auto"/>
        <w:rPr>
          <w:rFonts w:ascii="Arial" w:hAnsi="Arial" w:cs="Arial"/>
        </w:rPr>
      </w:pPr>
    </w:p>
    <w:p w14:paraId="2857C6F9" w14:textId="6327D64D" w:rsidR="00E6093B" w:rsidRDefault="006707DE" w:rsidP="00E6093B">
      <w:pPr>
        <w:autoSpaceDE w:val="0"/>
        <w:autoSpaceDN w:val="0"/>
        <w:adjustRightInd w:val="0"/>
        <w:spacing w:after="0" w:line="240" w:lineRule="auto"/>
        <w:rPr>
          <w:rFonts w:ascii="Arial" w:hAnsi="Arial" w:cs="Arial"/>
        </w:rPr>
      </w:pPr>
      <w:r w:rsidRPr="006707DE">
        <w:rPr>
          <w:rFonts w:ascii="Arial" w:hAnsi="Arial" w:cs="Arial"/>
          <w:b/>
        </w:rPr>
        <w:t>MDS business rules</w:t>
      </w:r>
      <w:r w:rsidRPr="006707DE">
        <w:rPr>
          <w:rFonts w:ascii="Arial" w:hAnsi="Arial" w:cs="Arial"/>
        </w:rPr>
        <w:t xml:space="preserve"> ensure data integrity.</w:t>
      </w:r>
      <w:r>
        <w:rPr>
          <w:rFonts w:ascii="Arial" w:hAnsi="Arial" w:cs="Arial"/>
        </w:rPr>
        <w:t xml:space="preserve"> Defined as </w:t>
      </w:r>
      <w:proofErr w:type="spellStart"/>
      <w:proofErr w:type="gramStart"/>
      <w:r>
        <w:rPr>
          <w:rFonts w:ascii="Arial" w:hAnsi="Arial" w:cs="Arial"/>
        </w:rPr>
        <w:t>if..</w:t>
      </w:r>
      <w:proofErr w:type="gramEnd"/>
      <w:r>
        <w:rPr>
          <w:rFonts w:ascii="Arial" w:hAnsi="Arial" w:cs="Arial"/>
        </w:rPr>
        <w:t>then</w:t>
      </w:r>
      <w:proofErr w:type="spellEnd"/>
      <w:r>
        <w:rPr>
          <w:rFonts w:ascii="Arial" w:hAnsi="Arial" w:cs="Arial"/>
        </w:rPr>
        <w:t>… statements. Can correct, send email or start workflow.</w:t>
      </w:r>
    </w:p>
    <w:p w14:paraId="1EE8B859" w14:textId="544FAB15" w:rsidR="00E6093B" w:rsidRDefault="00E6093B" w:rsidP="00E6093B">
      <w:pPr>
        <w:autoSpaceDE w:val="0"/>
        <w:autoSpaceDN w:val="0"/>
        <w:adjustRightInd w:val="0"/>
        <w:spacing w:after="0" w:line="240" w:lineRule="auto"/>
        <w:rPr>
          <w:rFonts w:ascii="Arial" w:hAnsi="Arial" w:cs="Arial"/>
        </w:rPr>
      </w:pPr>
    </w:p>
    <w:p w14:paraId="0F6314CE" w14:textId="3613BBEC" w:rsidR="002269CF" w:rsidRDefault="002269CF" w:rsidP="00E6093B">
      <w:pPr>
        <w:autoSpaceDE w:val="0"/>
        <w:autoSpaceDN w:val="0"/>
        <w:adjustRightInd w:val="0"/>
        <w:spacing w:after="0" w:line="240" w:lineRule="auto"/>
        <w:rPr>
          <w:rFonts w:ascii="Arial" w:hAnsi="Arial" w:cs="Arial"/>
        </w:rPr>
      </w:pPr>
      <w:r>
        <w:rPr>
          <w:rFonts w:ascii="Arial" w:hAnsi="Arial" w:cs="Arial"/>
        </w:rPr>
        <w:t>Applied in the following order</w:t>
      </w:r>
    </w:p>
    <w:p w14:paraId="6E967199" w14:textId="77777777" w:rsidR="002269CF" w:rsidRPr="002269CF" w:rsidRDefault="002269CF" w:rsidP="00EB02C4">
      <w:pPr>
        <w:pStyle w:val="ListParagraph"/>
        <w:numPr>
          <w:ilvl w:val="0"/>
          <w:numId w:val="31"/>
        </w:numPr>
        <w:autoSpaceDE w:val="0"/>
        <w:autoSpaceDN w:val="0"/>
        <w:adjustRightInd w:val="0"/>
        <w:spacing w:after="0" w:line="240" w:lineRule="auto"/>
        <w:rPr>
          <w:rFonts w:ascii="Arial" w:hAnsi="Arial" w:cs="Arial"/>
        </w:rPr>
      </w:pPr>
      <w:r w:rsidRPr="002269CF">
        <w:rPr>
          <w:rFonts w:ascii="Arial" w:hAnsi="Arial" w:cs="Arial"/>
        </w:rPr>
        <w:t>Generating a default value</w:t>
      </w:r>
    </w:p>
    <w:p w14:paraId="1C90E3A2" w14:textId="4BBD7D84" w:rsidR="002269CF" w:rsidRPr="002269CF" w:rsidRDefault="002269CF" w:rsidP="00EB02C4">
      <w:pPr>
        <w:pStyle w:val="ListParagraph"/>
        <w:numPr>
          <w:ilvl w:val="0"/>
          <w:numId w:val="31"/>
        </w:numPr>
        <w:autoSpaceDE w:val="0"/>
        <w:autoSpaceDN w:val="0"/>
        <w:adjustRightInd w:val="0"/>
        <w:spacing w:after="0" w:line="240" w:lineRule="auto"/>
        <w:rPr>
          <w:rFonts w:ascii="Arial" w:hAnsi="Arial" w:cs="Arial"/>
        </w:rPr>
      </w:pPr>
      <w:r w:rsidRPr="002269CF">
        <w:rPr>
          <w:rFonts w:ascii="Arial" w:hAnsi="Arial" w:cs="Arial"/>
        </w:rPr>
        <w:t>Changing an existing value</w:t>
      </w:r>
    </w:p>
    <w:p w14:paraId="7D798ACD" w14:textId="7E7D94F6" w:rsidR="002269CF" w:rsidRPr="002269CF" w:rsidRDefault="002269CF" w:rsidP="00EB02C4">
      <w:pPr>
        <w:pStyle w:val="ListParagraph"/>
        <w:numPr>
          <w:ilvl w:val="0"/>
          <w:numId w:val="31"/>
        </w:numPr>
        <w:autoSpaceDE w:val="0"/>
        <w:autoSpaceDN w:val="0"/>
        <w:adjustRightInd w:val="0"/>
        <w:spacing w:after="0" w:line="240" w:lineRule="auto"/>
        <w:rPr>
          <w:rFonts w:ascii="Arial" w:hAnsi="Arial" w:cs="Arial"/>
        </w:rPr>
      </w:pPr>
      <w:r w:rsidRPr="002269CF">
        <w:rPr>
          <w:rFonts w:ascii="Arial" w:hAnsi="Arial" w:cs="Arial"/>
        </w:rPr>
        <w:t>Validation</w:t>
      </w:r>
    </w:p>
    <w:p w14:paraId="2E1D0B00" w14:textId="62533E01" w:rsidR="002269CF" w:rsidRDefault="002269CF" w:rsidP="00EB02C4">
      <w:pPr>
        <w:pStyle w:val="ListParagraph"/>
        <w:numPr>
          <w:ilvl w:val="0"/>
          <w:numId w:val="31"/>
        </w:numPr>
        <w:autoSpaceDE w:val="0"/>
        <w:autoSpaceDN w:val="0"/>
        <w:adjustRightInd w:val="0"/>
        <w:spacing w:after="0" w:line="240" w:lineRule="auto"/>
        <w:rPr>
          <w:rFonts w:ascii="Arial" w:hAnsi="Arial" w:cs="Arial"/>
        </w:rPr>
      </w:pPr>
      <w:r w:rsidRPr="002269CF">
        <w:rPr>
          <w:rFonts w:ascii="Arial" w:hAnsi="Arial" w:cs="Arial"/>
        </w:rPr>
        <w:t>External action, such as starting a workflow</w:t>
      </w:r>
    </w:p>
    <w:p w14:paraId="2E7E9D82" w14:textId="3271D35C" w:rsidR="002269CF" w:rsidRDefault="002269CF" w:rsidP="002269CF">
      <w:pPr>
        <w:autoSpaceDE w:val="0"/>
        <w:autoSpaceDN w:val="0"/>
        <w:adjustRightInd w:val="0"/>
        <w:spacing w:after="0" w:line="240" w:lineRule="auto"/>
        <w:rPr>
          <w:rFonts w:ascii="Arial" w:hAnsi="Arial" w:cs="Arial"/>
        </w:rPr>
      </w:pPr>
    </w:p>
    <w:p w14:paraId="79C83640" w14:textId="3D1D80DC" w:rsidR="002269CF" w:rsidRDefault="002269CF" w:rsidP="002269CF">
      <w:pPr>
        <w:pBdr>
          <w:bottom w:val="single" w:sz="4" w:space="1" w:color="auto"/>
        </w:pBdr>
        <w:autoSpaceDE w:val="0"/>
        <w:autoSpaceDN w:val="0"/>
        <w:adjustRightInd w:val="0"/>
        <w:spacing w:after="0" w:line="240" w:lineRule="auto"/>
        <w:rPr>
          <w:rFonts w:ascii="Arial" w:hAnsi="Arial" w:cs="Arial"/>
        </w:rPr>
      </w:pPr>
      <w:r>
        <w:rPr>
          <w:rFonts w:ascii="Arial" w:hAnsi="Arial" w:cs="Arial"/>
        </w:rPr>
        <w:t>16.1</w:t>
      </w:r>
      <w:r w:rsidRPr="006D65F7">
        <w:rPr>
          <w:rFonts w:ascii="Arial" w:hAnsi="Arial" w:cs="Arial"/>
        </w:rPr>
        <w:t xml:space="preserve"> – </w:t>
      </w:r>
      <w:r w:rsidR="004331B6" w:rsidRPr="004331B6">
        <w:rPr>
          <w:rFonts w:ascii="Arial" w:hAnsi="Arial" w:cs="Arial"/>
        </w:rPr>
        <w:t>Importing and Exporting Master Data</w:t>
      </w:r>
    </w:p>
    <w:p w14:paraId="53C64EC1" w14:textId="10D623EC" w:rsidR="002269CF" w:rsidRDefault="002269CF" w:rsidP="002269CF">
      <w:pPr>
        <w:autoSpaceDE w:val="0"/>
        <w:autoSpaceDN w:val="0"/>
        <w:adjustRightInd w:val="0"/>
        <w:spacing w:after="0" w:line="240" w:lineRule="auto"/>
        <w:rPr>
          <w:rFonts w:ascii="Arial" w:hAnsi="Arial" w:cs="Arial"/>
        </w:rPr>
      </w:pPr>
    </w:p>
    <w:p w14:paraId="2DEF6656" w14:textId="164939B3" w:rsidR="003E1D3C" w:rsidRDefault="003E1D3C" w:rsidP="003E1D3C">
      <w:pPr>
        <w:autoSpaceDE w:val="0"/>
        <w:autoSpaceDN w:val="0"/>
        <w:adjustRightInd w:val="0"/>
        <w:spacing w:after="0" w:line="240" w:lineRule="auto"/>
        <w:rPr>
          <w:rFonts w:ascii="Arial" w:hAnsi="Arial" w:cs="Arial"/>
        </w:rPr>
      </w:pPr>
      <w:r w:rsidRPr="00FB69ED">
        <w:rPr>
          <w:rFonts w:ascii="Arial" w:hAnsi="Arial" w:cs="Arial"/>
          <w:b/>
        </w:rPr>
        <w:t>MDS model deployment package</w:t>
      </w:r>
      <w:r w:rsidRPr="003E1D3C">
        <w:rPr>
          <w:rFonts w:ascii="Arial" w:hAnsi="Arial" w:cs="Arial"/>
        </w:rPr>
        <w:t xml:space="preserve"> is an XML file that contains MDS metadata and sometimes</w:t>
      </w:r>
      <w:r>
        <w:rPr>
          <w:rFonts w:ascii="Arial" w:hAnsi="Arial" w:cs="Arial"/>
        </w:rPr>
        <w:t xml:space="preserve"> </w:t>
      </w:r>
      <w:r w:rsidRPr="003E1D3C">
        <w:rPr>
          <w:rFonts w:ascii="Arial" w:hAnsi="Arial" w:cs="Arial"/>
        </w:rPr>
        <w:t>data as well.</w:t>
      </w:r>
      <w:r>
        <w:rPr>
          <w:rFonts w:ascii="Arial" w:hAnsi="Arial" w:cs="Arial"/>
        </w:rPr>
        <w:t xml:space="preserve"> File extension is .</w:t>
      </w:r>
      <w:proofErr w:type="spellStart"/>
      <w:r w:rsidRPr="003E1D3C">
        <w:rPr>
          <w:rFonts w:ascii="Arial" w:hAnsi="Arial" w:cs="Arial"/>
        </w:rPr>
        <w:t>pkg</w:t>
      </w:r>
      <w:proofErr w:type="spellEnd"/>
    </w:p>
    <w:p w14:paraId="12375894" w14:textId="704DE35B" w:rsidR="003E1D3C" w:rsidRDefault="003E1D3C" w:rsidP="003E1D3C">
      <w:pPr>
        <w:autoSpaceDE w:val="0"/>
        <w:autoSpaceDN w:val="0"/>
        <w:adjustRightInd w:val="0"/>
        <w:spacing w:after="0" w:line="240" w:lineRule="auto"/>
        <w:rPr>
          <w:rFonts w:ascii="Arial" w:hAnsi="Arial" w:cs="Arial"/>
        </w:rPr>
      </w:pPr>
    </w:p>
    <w:p w14:paraId="2B2C81F9" w14:textId="77777777"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Entities</w:t>
      </w:r>
    </w:p>
    <w:p w14:paraId="6582F456" w14:textId="4914DF88"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Attributes</w:t>
      </w:r>
    </w:p>
    <w:p w14:paraId="6BE48100" w14:textId="3B54C32D"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Attribute groups</w:t>
      </w:r>
    </w:p>
    <w:p w14:paraId="3835BD35" w14:textId="3DD05EA1"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Hierarchies</w:t>
      </w:r>
    </w:p>
    <w:p w14:paraId="00A87CCA" w14:textId="7DCB12B0"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Collections</w:t>
      </w:r>
    </w:p>
    <w:p w14:paraId="5AC7FF63" w14:textId="7298DFB9"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Business rules</w:t>
      </w:r>
    </w:p>
    <w:p w14:paraId="459D6709" w14:textId="6DCBAAB9" w:rsidR="003E1D3C" w:rsidRP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lastRenderedPageBreak/>
        <w:t>Version flags</w:t>
      </w:r>
    </w:p>
    <w:p w14:paraId="7717FFBC" w14:textId="2101B12F" w:rsidR="003E1D3C" w:rsidRDefault="003E1D3C" w:rsidP="00EB02C4">
      <w:pPr>
        <w:pStyle w:val="ListParagraph"/>
        <w:numPr>
          <w:ilvl w:val="0"/>
          <w:numId w:val="32"/>
        </w:numPr>
        <w:autoSpaceDE w:val="0"/>
        <w:autoSpaceDN w:val="0"/>
        <w:adjustRightInd w:val="0"/>
        <w:spacing w:after="0" w:line="240" w:lineRule="auto"/>
        <w:rPr>
          <w:rFonts w:ascii="Arial" w:hAnsi="Arial" w:cs="Arial"/>
        </w:rPr>
      </w:pPr>
      <w:r w:rsidRPr="003E1D3C">
        <w:rPr>
          <w:rFonts w:ascii="Arial" w:hAnsi="Arial" w:cs="Arial"/>
        </w:rPr>
        <w:t>Subscription views</w:t>
      </w:r>
    </w:p>
    <w:p w14:paraId="58F72579" w14:textId="282F423E" w:rsidR="00FB69ED" w:rsidRDefault="00FB69ED" w:rsidP="00FB69ED">
      <w:pPr>
        <w:autoSpaceDE w:val="0"/>
        <w:autoSpaceDN w:val="0"/>
        <w:adjustRightInd w:val="0"/>
        <w:spacing w:after="0" w:line="240" w:lineRule="auto"/>
        <w:rPr>
          <w:rFonts w:ascii="Arial" w:hAnsi="Arial" w:cs="Arial"/>
        </w:rPr>
      </w:pPr>
    </w:p>
    <w:p w14:paraId="380CFAC6" w14:textId="6220DF47" w:rsidR="00FB69ED" w:rsidRPr="00FB69ED" w:rsidRDefault="00FB69ED" w:rsidP="00FB69ED">
      <w:pPr>
        <w:autoSpaceDE w:val="0"/>
        <w:autoSpaceDN w:val="0"/>
        <w:adjustRightInd w:val="0"/>
        <w:spacing w:after="0" w:line="240" w:lineRule="auto"/>
        <w:rPr>
          <w:rFonts w:ascii="Arial" w:hAnsi="Arial" w:cs="Arial"/>
        </w:rPr>
      </w:pPr>
      <w:r>
        <w:rPr>
          <w:rFonts w:ascii="Arial" w:hAnsi="Arial" w:cs="Arial"/>
        </w:rPr>
        <w:t>Used to transfer the MDS model</w:t>
      </w:r>
    </w:p>
    <w:p w14:paraId="40E1A11B" w14:textId="62E3393A" w:rsidR="00FB69ED" w:rsidRDefault="00FB69ED" w:rsidP="00FB69ED">
      <w:pPr>
        <w:autoSpaceDE w:val="0"/>
        <w:autoSpaceDN w:val="0"/>
        <w:adjustRightInd w:val="0"/>
        <w:spacing w:after="0" w:line="240" w:lineRule="auto"/>
        <w:rPr>
          <w:rFonts w:ascii="Arial" w:hAnsi="Arial" w:cs="Arial"/>
        </w:rPr>
      </w:pPr>
    </w:p>
    <w:p w14:paraId="4217551D" w14:textId="2222995C" w:rsidR="00FB69ED" w:rsidRDefault="00FB69ED" w:rsidP="00FB69ED">
      <w:pPr>
        <w:autoSpaceDE w:val="0"/>
        <w:autoSpaceDN w:val="0"/>
        <w:adjustRightInd w:val="0"/>
        <w:spacing w:after="0" w:line="240" w:lineRule="auto"/>
        <w:rPr>
          <w:rFonts w:ascii="Arial" w:hAnsi="Arial" w:cs="Arial"/>
        </w:rPr>
      </w:pPr>
      <w:r w:rsidRPr="00FB69ED">
        <w:rPr>
          <w:rFonts w:ascii="Arial" w:hAnsi="Arial" w:cs="Arial"/>
        </w:rPr>
        <w:t>MDS packages</w:t>
      </w:r>
      <w:r>
        <w:rPr>
          <w:rFonts w:ascii="Arial" w:hAnsi="Arial" w:cs="Arial"/>
        </w:rPr>
        <w:t xml:space="preserve"> can be created and deployed using </w:t>
      </w:r>
    </w:p>
    <w:p w14:paraId="24622DD9" w14:textId="6585A5FC" w:rsidR="00FB69ED" w:rsidRDefault="00FB69ED" w:rsidP="00FB69ED">
      <w:pPr>
        <w:autoSpaceDE w:val="0"/>
        <w:autoSpaceDN w:val="0"/>
        <w:adjustRightInd w:val="0"/>
        <w:spacing w:after="0" w:line="240" w:lineRule="auto"/>
        <w:rPr>
          <w:rFonts w:ascii="Arial" w:hAnsi="Arial" w:cs="Arial"/>
        </w:rPr>
      </w:pPr>
    </w:p>
    <w:p w14:paraId="533DB1AD" w14:textId="614C9311" w:rsidR="00FB69ED" w:rsidRDefault="00FB69ED" w:rsidP="00EB02C4">
      <w:pPr>
        <w:pStyle w:val="ListParagraph"/>
        <w:numPr>
          <w:ilvl w:val="0"/>
          <w:numId w:val="33"/>
        </w:numPr>
        <w:autoSpaceDE w:val="0"/>
        <w:autoSpaceDN w:val="0"/>
        <w:adjustRightInd w:val="0"/>
        <w:spacing w:after="0" w:line="240" w:lineRule="auto"/>
        <w:rPr>
          <w:rFonts w:ascii="Arial" w:hAnsi="Arial" w:cs="Arial"/>
        </w:rPr>
      </w:pPr>
      <w:r w:rsidRPr="00FB69ED">
        <w:rPr>
          <w:rFonts w:ascii="Arial" w:hAnsi="Arial" w:cs="Arial"/>
        </w:rPr>
        <w:t>Model Deployment Wizard, which is accessible from the Master Data Manager application</w:t>
      </w:r>
      <w:r>
        <w:rPr>
          <w:rFonts w:ascii="Arial" w:hAnsi="Arial" w:cs="Arial"/>
        </w:rPr>
        <w:t xml:space="preserve"> (cannot include data)</w:t>
      </w:r>
    </w:p>
    <w:p w14:paraId="1606D605" w14:textId="4F6BF1B9" w:rsidR="00FB69ED" w:rsidRDefault="00FB69ED" w:rsidP="00EB02C4">
      <w:pPr>
        <w:pStyle w:val="ListParagraph"/>
        <w:numPr>
          <w:ilvl w:val="0"/>
          <w:numId w:val="33"/>
        </w:numPr>
        <w:autoSpaceDE w:val="0"/>
        <w:autoSpaceDN w:val="0"/>
        <w:adjustRightInd w:val="0"/>
        <w:spacing w:after="0" w:line="240" w:lineRule="auto"/>
        <w:rPr>
          <w:rFonts w:ascii="Arial" w:hAnsi="Arial" w:cs="Arial"/>
        </w:rPr>
      </w:pPr>
      <w:proofErr w:type="spellStart"/>
      <w:r w:rsidRPr="00FB69ED">
        <w:rPr>
          <w:rFonts w:ascii="Arial" w:hAnsi="Arial" w:cs="Arial"/>
        </w:rPr>
        <w:t>MDSModelDeploy</w:t>
      </w:r>
      <w:proofErr w:type="spellEnd"/>
      <w:r w:rsidRPr="00FB69ED">
        <w:rPr>
          <w:rFonts w:ascii="Arial" w:hAnsi="Arial" w:cs="Arial"/>
        </w:rPr>
        <w:t xml:space="preserve"> command prompt utility</w:t>
      </w:r>
    </w:p>
    <w:p w14:paraId="7B2525F6" w14:textId="14C10CFE" w:rsidR="008F4D0E" w:rsidRDefault="008F4D0E" w:rsidP="008F4D0E">
      <w:pPr>
        <w:autoSpaceDE w:val="0"/>
        <w:autoSpaceDN w:val="0"/>
        <w:adjustRightInd w:val="0"/>
        <w:spacing w:after="0" w:line="240" w:lineRule="auto"/>
        <w:rPr>
          <w:rFonts w:ascii="Arial" w:hAnsi="Arial" w:cs="Arial"/>
        </w:rPr>
      </w:pPr>
    </w:p>
    <w:p w14:paraId="4D1C2239" w14:textId="689E310A" w:rsidR="008F4D0E" w:rsidRPr="008F4D0E" w:rsidRDefault="008F4D0E" w:rsidP="008F4D0E">
      <w:pPr>
        <w:autoSpaceDE w:val="0"/>
        <w:autoSpaceDN w:val="0"/>
        <w:adjustRightInd w:val="0"/>
        <w:spacing w:after="0" w:line="240" w:lineRule="auto"/>
        <w:rPr>
          <w:rFonts w:ascii="Arial" w:hAnsi="Arial" w:cs="Arial"/>
          <w:b/>
        </w:rPr>
      </w:pPr>
      <w:r w:rsidRPr="008F4D0E">
        <w:rPr>
          <w:rFonts w:ascii="Arial" w:hAnsi="Arial" w:cs="Arial"/>
          <w:b/>
        </w:rPr>
        <w:t>Importing Batches of Data</w:t>
      </w:r>
    </w:p>
    <w:p w14:paraId="17CC3DA1" w14:textId="1164F9AC" w:rsidR="008F4D0E" w:rsidRDefault="008F4D0E" w:rsidP="008F4D0E">
      <w:pPr>
        <w:autoSpaceDE w:val="0"/>
        <w:autoSpaceDN w:val="0"/>
        <w:adjustRightInd w:val="0"/>
        <w:spacing w:after="0" w:line="240" w:lineRule="auto"/>
        <w:rPr>
          <w:rFonts w:ascii="Arial" w:hAnsi="Arial" w:cs="Arial"/>
        </w:rPr>
      </w:pPr>
    </w:p>
    <w:p w14:paraId="69CAE717" w14:textId="5D367D4E" w:rsidR="008F4D0E" w:rsidRDefault="008F4D0E" w:rsidP="008F4D0E">
      <w:pPr>
        <w:autoSpaceDE w:val="0"/>
        <w:autoSpaceDN w:val="0"/>
        <w:adjustRightInd w:val="0"/>
        <w:spacing w:after="0" w:line="240" w:lineRule="auto"/>
        <w:rPr>
          <w:rFonts w:ascii="Arial" w:hAnsi="Arial" w:cs="Arial"/>
        </w:rPr>
      </w:pPr>
      <w:r>
        <w:rPr>
          <w:rFonts w:ascii="Arial" w:hAnsi="Arial" w:cs="Arial"/>
        </w:rPr>
        <w:t>First step is to populate staging data. Three tables…</w:t>
      </w:r>
    </w:p>
    <w:p w14:paraId="17BAEEFE" w14:textId="796F4270" w:rsidR="008F4D0E" w:rsidRDefault="008F4D0E" w:rsidP="008F4D0E">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054"/>
        <w:gridCol w:w="7402"/>
      </w:tblGrid>
      <w:tr w:rsidR="008F4D0E" w14:paraId="6D1A4FB0" w14:textId="77777777" w:rsidTr="008F4D0E">
        <w:tc>
          <w:tcPr>
            <w:tcW w:w="2547" w:type="dxa"/>
          </w:tcPr>
          <w:p w14:paraId="392FC96D" w14:textId="3BFD2B5B" w:rsidR="008F4D0E" w:rsidRDefault="008F4D0E" w:rsidP="008F4D0E">
            <w:pPr>
              <w:autoSpaceDE w:val="0"/>
              <w:autoSpaceDN w:val="0"/>
              <w:adjustRightInd w:val="0"/>
              <w:rPr>
                <w:rFonts w:ascii="Arial" w:hAnsi="Arial" w:cs="Arial"/>
              </w:rPr>
            </w:pPr>
            <w:proofErr w:type="spellStart"/>
            <w:proofErr w:type="gramStart"/>
            <w:r w:rsidRPr="008F4D0E">
              <w:rPr>
                <w:rFonts w:ascii="Arial" w:hAnsi="Arial" w:cs="Arial"/>
              </w:rPr>
              <w:t>stg.entityname</w:t>
            </w:r>
            <w:proofErr w:type="gramEnd"/>
            <w:r w:rsidRPr="008F4D0E">
              <w:rPr>
                <w:rFonts w:ascii="Arial" w:hAnsi="Arial" w:cs="Arial"/>
              </w:rPr>
              <w:t>_Leaf</w:t>
            </w:r>
            <w:proofErr w:type="spellEnd"/>
          </w:p>
        </w:tc>
        <w:tc>
          <w:tcPr>
            <w:tcW w:w="7909" w:type="dxa"/>
          </w:tcPr>
          <w:p w14:paraId="794F2A65" w14:textId="267D7EDE" w:rsidR="008F4D0E" w:rsidRDefault="008F4D0E" w:rsidP="008F4D0E">
            <w:pPr>
              <w:autoSpaceDE w:val="0"/>
              <w:autoSpaceDN w:val="0"/>
              <w:adjustRightInd w:val="0"/>
              <w:rPr>
                <w:rFonts w:ascii="Arial" w:hAnsi="Arial" w:cs="Arial"/>
              </w:rPr>
            </w:pPr>
            <w:r w:rsidRPr="008F4D0E">
              <w:rPr>
                <w:rFonts w:ascii="Arial" w:hAnsi="Arial" w:cs="Arial"/>
              </w:rPr>
              <w:t>The staging table where you insert leaf-level members for an</w:t>
            </w:r>
            <w:r>
              <w:rPr>
                <w:rFonts w:ascii="Arial" w:hAnsi="Arial" w:cs="Arial"/>
              </w:rPr>
              <w:t xml:space="preserve"> </w:t>
            </w:r>
            <w:r w:rsidRPr="008F4D0E">
              <w:rPr>
                <w:rFonts w:ascii="Arial" w:hAnsi="Arial" w:cs="Arial"/>
              </w:rPr>
              <w:t xml:space="preserve">entity with the name </w:t>
            </w:r>
            <w:proofErr w:type="spellStart"/>
            <w:r w:rsidRPr="008F4D0E">
              <w:rPr>
                <w:rFonts w:ascii="Arial" w:hAnsi="Arial" w:cs="Arial"/>
              </w:rPr>
              <w:t>entityname</w:t>
            </w:r>
            <w:proofErr w:type="spellEnd"/>
            <w:r w:rsidRPr="008F4D0E">
              <w:rPr>
                <w:rFonts w:ascii="Arial" w:hAnsi="Arial" w:cs="Arial"/>
              </w:rPr>
              <w:t>.</w:t>
            </w:r>
          </w:p>
        </w:tc>
      </w:tr>
      <w:tr w:rsidR="008F4D0E" w14:paraId="55E9528F" w14:textId="77777777" w:rsidTr="008F4D0E">
        <w:tc>
          <w:tcPr>
            <w:tcW w:w="2547" w:type="dxa"/>
          </w:tcPr>
          <w:p w14:paraId="256FFB77" w14:textId="57B6A153" w:rsidR="008F4D0E" w:rsidRDefault="008F4D0E" w:rsidP="008F4D0E">
            <w:pPr>
              <w:autoSpaceDE w:val="0"/>
              <w:autoSpaceDN w:val="0"/>
              <w:adjustRightInd w:val="0"/>
              <w:rPr>
                <w:rFonts w:ascii="Arial" w:hAnsi="Arial" w:cs="Arial"/>
              </w:rPr>
            </w:pPr>
            <w:proofErr w:type="spellStart"/>
            <w:proofErr w:type="gramStart"/>
            <w:r w:rsidRPr="008F4D0E">
              <w:rPr>
                <w:rFonts w:ascii="Arial" w:hAnsi="Arial" w:cs="Arial"/>
              </w:rPr>
              <w:t>stg.entityname</w:t>
            </w:r>
            <w:proofErr w:type="gramEnd"/>
            <w:r w:rsidRPr="008F4D0E">
              <w:rPr>
                <w:rFonts w:ascii="Arial" w:hAnsi="Arial" w:cs="Arial"/>
              </w:rPr>
              <w:t>_Consolidated</w:t>
            </w:r>
            <w:proofErr w:type="spellEnd"/>
          </w:p>
        </w:tc>
        <w:tc>
          <w:tcPr>
            <w:tcW w:w="7909" w:type="dxa"/>
          </w:tcPr>
          <w:p w14:paraId="540EC6B1" w14:textId="6A7ED629" w:rsidR="008F4D0E" w:rsidRDefault="008F4D0E" w:rsidP="008F4D0E">
            <w:pPr>
              <w:autoSpaceDE w:val="0"/>
              <w:autoSpaceDN w:val="0"/>
              <w:adjustRightInd w:val="0"/>
              <w:rPr>
                <w:rFonts w:ascii="Arial" w:hAnsi="Arial" w:cs="Arial"/>
              </w:rPr>
            </w:pPr>
            <w:r w:rsidRPr="008F4D0E">
              <w:rPr>
                <w:rFonts w:ascii="Arial" w:hAnsi="Arial" w:cs="Arial"/>
              </w:rPr>
              <w:t>The staging table you populate with consolidated</w:t>
            </w:r>
            <w:r>
              <w:rPr>
                <w:rFonts w:ascii="Arial" w:hAnsi="Arial" w:cs="Arial"/>
              </w:rPr>
              <w:t xml:space="preserve"> </w:t>
            </w:r>
            <w:r w:rsidRPr="008F4D0E">
              <w:rPr>
                <w:rFonts w:ascii="Arial" w:hAnsi="Arial" w:cs="Arial"/>
              </w:rPr>
              <w:t>members.</w:t>
            </w:r>
          </w:p>
        </w:tc>
      </w:tr>
      <w:tr w:rsidR="008F4D0E" w14:paraId="230A5E45" w14:textId="77777777" w:rsidTr="008F4D0E">
        <w:tc>
          <w:tcPr>
            <w:tcW w:w="2547" w:type="dxa"/>
          </w:tcPr>
          <w:p w14:paraId="7311251E" w14:textId="24245E26" w:rsidR="008F4D0E" w:rsidRDefault="00806BAF" w:rsidP="008F4D0E">
            <w:pPr>
              <w:autoSpaceDE w:val="0"/>
              <w:autoSpaceDN w:val="0"/>
              <w:adjustRightInd w:val="0"/>
              <w:rPr>
                <w:rFonts w:ascii="Arial" w:hAnsi="Arial" w:cs="Arial"/>
              </w:rPr>
            </w:pPr>
            <w:proofErr w:type="spellStart"/>
            <w:proofErr w:type="gramStart"/>
            <w:r w:rsidRPr="00806BAF">
              <w:rPr>
                <w:rFonts w:ascii="Arial" w:hAnsi="Arial" w:cs="Arial"/>
              </w:rPr>
              <w:t>stg.entityname</w:t>
            </w:r>
            <w:proofErr w:type="gramEnd"/>
            <w:r w:rsidRPr="00806BAF">
              <w:rPr>
                <w:rFonts w:ascii="Arial" w:hAnsi="Arial" w:cs="Arial"/>
              </w:rPr>
              <w:t>_Relationship</w:t>
            </w:r>
            <w:proofErr w:type="spellEnd"/>
          </w:p>
        </w:tc>
        <w:tc>
          <w:tcPr>
            <w:tcW w:w="7909" w:type="dxa"/>
          </w:tcPr>
          <w:p w14:paraId="73C9E2B0" w14:textId="03B03145" w:rsidR="008F4D0E" w:rsidRDefault="00806BAF" w:rsidP="00806BAF">
            <w:pPr>
              <w:autoSpaceDE w:val="0"/>
              <w:autoSpaceDN w:val="0"/>
              <w:adjustRightInd w:val="0"/>
              <w:rPr>
                <w:rFonts w:ascii="Arial" w:hAnsi="Arial" w:cs="Arial"/>
              </w:rPr>
            </w:pPr>
            <w:r>
              <w:rPr>
                <w:rFonts w:ascii="Arial" w:hAnsi="Arial" w:cs="Arial"/>
              </w:rPr>
              <w:t>U</w:t>
            </w:r>
            <w:r w:rsidRPr="00806BAF">
              <w:rPr>
                <w:rFonts w:ascii="Arial" w:hAnsi="Arial" w:cs="Arial"/>
              </w:rPr>
              <w:t>se this table to move batches of members in</w:t>
            </w:r>
            <w:r>
              <w:rPr>
                <w:rFonts w:ascii="Arial" w:hAnsi="Arial" w:cs="Arial"/>
              </w:rPr>
              <w:t xml:space="preserve"> </w:t>
            </w:r>
            <w:r w:rsidRPr="00806BAF">
              <w:rPr>
                <w:rFonts w:ascii="Arial" w:hAnsi="Arial" w:cs="Arial"/>
              </w:rPr>
              <w:t>an explicit hierarchy.</w:t>
            </w:r>
          </w:p>
        </w:tc>
      </w:tr>
    </w:tbl>
    <w:p w14:paraId="3C54BD6C" w14:textId="77777777" w:rsidR="008F4D0E" w:rsidRPr="008F4D0E" w:rsidRDefault="008F4D0E" w:rsidP="008F4D0E">
      <w:pPr>
        <w:autoSpaceDE w:val="0"/>
        <w:autoSpaceDN w:val="0"/>
        <w:adjustRightInd w:val="0"/>
        <w:spacing w:after="0" w:line="240" w:lineRule="auto"/>
        <w:rPr>
          <w:rFonts w:ascii="Arial" w:hAnsi="Arial" w:cs="Arial"/>
        </w:rPr>
      </w:pPr>
    </w:p>
    <w:p w14:paraId="4F740FC5" w14:textId="11253242" w:rsidR="00FB69ED" w:rsidRDefault="00806BAF" w:rsidP="00FB69ED">
      <w:pPr>
        <w:autoSpaceDE w:val="0"/>
        <w:autoSpaceDN w:val="0"/>
        <w:adjustRightInd w:val="0"/>
        <w:spacing w:after="0" w:line="240" w:lineRule="auto"/>
        <w:rPr>
          <w:rFonts w:ascii="Arial" w:hAnsi="Arial" w:cs="Arial"/>
        </w:rPr>
      </w:pPr>
      <w:r>
        <w:rPr>
          <w:rFonts w:ascii="Arial" w:hAnsi="Arial" w:cs="Arial"/>
        </w:rPr>
        <w:t>Second step, initiate staging process. Each staging table has an associated stored procedure.</w:t>
      </w:r>
    </w:p>
    <w:p w14:paraId="1D40CA09" w14:textId="77777777" w:rsidR="00806BAF" w:rsidRDefault="00806BAF" w:rsidP="00FB69ED">
      <w:pPr>
        <w:autoSpaceDE w:val="0"/>
        <w:autoSpaceDN w:val="0"/>
        <w:adjustRightInd w:val="0"/>
        <w:spacing w:after="0" w:line="240" w:lineRule="auto"/>
        <w:rPr>
          <w:rFonts w:ascii="Arial" w:hAnsi="Arial" w:cs="Arial"/>
        </w:rPr>
      </w:pPr>
    </w:p>
    <w:p w14:paraId="093A6A03" w14:textId="7689DAC7" w:rsidR="00FB69ED" w:rsidRDefault="00806BAF" w:rsidP="00FB69ED">
      <w:pPr>
        <w:autoSpaceDE w:val="0"/>
        <w:autoSpaceDN w:val="0"/>
        <w:adjustRightInd w:val="0"/>
        <w:spacing w:after="0" w:line="240" w:lineRule="auto"/>
        <w:rPr>
          <w:rFonts w:ascii="Arial" w:hAnsi="Arial" w:cs="Arial"/>
        </w:rPr>
      </w:pPr>
      <w:r>
        <w:rPr>
          <w:rFonts w:ascii="Arial" w:hAnsi="Arial" w:cs="Arial"/>
        </w:rPr>
        <w:t>Third, validate against business rules.</w:t>
      </w:r>
    </w:p>
    <w:p w14:paraId="219AFA15" w14:textId="5DB87671" w:rsidR="00806BAF" w:rsidRDefault="00806BAF" w:rsidP="00FB69ED">
      <w:pPr>
        <w:autoSpaceDE w:val="0"/>
        <w:autoSpaceDN w:val="0"/>
        <w:adjustRightInd w:val="0"/>
        <w:spacing w:after="0" w:line="240" w:lineRule="auto"/>
        <w:rPr>
          <w:rFonts w:ascii="Arial" w:hAnsi="Arial" w:cs="Arial"/>
        </w:rPr>
      </w:pPr>
    </w:p>
    <w:p w14:paraId="08A4BAF9" w14:textId="190AAB18" w:rsidR="00434E8B" w:rsidRDefault="00434E8B" w:rsidP="00FB69ED">
      <w:pPr>
        <w:autoSpaceDE w:val="0"/>
        <w:autoSpaceDN w:val="0"/>
        <w:adjustRightInd w:val="0"/>
        <w:spacing w:after="0" w:line="240" w:lineRule="auto"/>
        <w:rPr>
          <w:rFonts w:ascii="Arial" w:hAnsi="Arial" w:cs="Arial"/>
        </w:rPr>
      </w:pPr>
      <w:r>
        <w:rPr>
          <w:rFonts w:ascii="Arial" w:hAnsi="Arial" w:cs="Arial"/>
        </w:rPr>
        <w:t>Following can be done in the staging process</w:t>
      </w:r>
    </w:p>
    <w:p w14:paraId="49526FFD" w14:textId="36DF1CEC" w:rsidR="00767AFA" w:rsidRDefault="00767AFA" w:rsidP="00EB02C4">
      <w:pPr>
        <w:pStyle w:val="ListParagraph"/>
        <w:numPr>
          <w:ilvl w:val="0"/>
          <w:numId w:val="35"/>
        </w:numPr>
        <w:autoSpaceDE w:val="0"/>
        <w:autoSpaceDN w:val="0"/>
        <w:adjustRightInd w:val="0"/>
        <w:spacing w:after="0" w:line="240" w:lineRule="auto"/>
        <w:rPr>
          <w:rFonts w:ascii="Arial" w:hAnsi="Arial" w:cs="Arial"/>
        </w:rPr>
      </w:pPr>
      <w:r w:rsidRPr="00767AFA">
        <w:rPr>
          <w:rFonts w:ascii="Arial" w:hAnsi="Arial" w:cs="Arial"/>
        </w:rPr>
        <w:t>Create, update, deactivate, and delete leaf and consolidated members.</w:t>
      </w:r>
    </w:p>
    <w:p w14:paraId="28654EAC" w14:textId="119C969C" w:rsidR="00767AFA" w:rsidRDefault="00767AFA" w:rsidP="00EB02C4">
      <w:pPr>
        <w:pStyle w:val="ListParagraph"/>
        <w:numPr>
          <w:ilvl w:val="0"/>
          <w:numId w:val="35"/>
        </w:numPr>
        <w:autoSpaceDE w:val="0"/>
        <w:autoSpaceDN w:val="0"/>
        <w:adjustRightInd w:val="0"/>
        <w:spacing w:after="0" w:line="240" w:lineRule="auto"/>
        <w:rPr>
          <w:rFonts w:ascii="Arial" w:hAnsi="Arial" w:cs="Arial"/>
        </w:rPr>
      </w:pPr>
      <w:r w:rsidRPr="00767AFA">
        <w:rPr>
          <w:rFonts w:ascii="Arial" w:hAnsi="Arial" w:cs="Arial"/>
        </w:rPr>
        <w:t>Update attribute values.</w:t>
      </w:r>
    </w:p>
    <w:p w14:paraId="689AB1F0" w14:textId="3832E2D2" w:rsidR="00434E8B" w:rsidRDefault="00767AFA" w:rsidP="00EB02C4">
      <w:pPr>
        <w:pStyle w:val="ListParagraph"/>
        <w:numPr>
          <w:ilvl w:val="0"/>
          <w:numId w:val="35"/>
        </w:numPr>
        <w:autoSpaceDE w:val="0"/>
        <w:autoSpaceDN w:val="0"/>
        <w:adjustRightInd w:val="0"/>
        <w:spacing w:after="0" w:line="240" w:lineRule="auto"/>
        <w:rPr>
          <w:rFonts w:ascii="Arial" w:hAnsi="Arial" w:cs="Arial"/>
        </w:rPr>
      </w:pPr>
      <w:r w:rsidRPr="00767AFA">
        <w:rPr>
          <w:rFonts w:ascii="Arial" w:hAnsi="Arial" w:cs="Arial"/>
        </w:rPr>
        <w:t>Designate relationships in explicit hierarchies.</w:t>
      </w:r>
    </w:p>
    <w:p w14:paraId="71C37200" w14:textId="77777777" w:rsidR="005C50B6" w:rsidRDefault="005C50B6" w:rsidP="00FB69ED">
      <w:pPr>
        <w:autoSpaceDE w:val="0"/>
        <w:autoSpaceDN w:val="0"/>
        <w:adjustRightInd w:val="0"/>
        <w:spacing w:after="0" w:line="240" w:lineRule="auto"/>
        <w:rPr>
          <w:rFonts w:ascii="Arial" w:hAnsi="Arial" w:cs="Arial"/>
          <w:b/>
        </w:rPr>
      </w:pPr>
    </w:p>
    <w:p w14:paraId="206258CA" w14:textId="1AA61D6C" w:rsidR="00806BAF" w:rsidRDefault="00544707" w:rsidP="00FB69ED">
      <w:pPr>
        <w:autoSpaceDE w:val="0"/>
        <w:autoSpaceDN w:val="0"/>
        <w:adjustRightInd w:val="0"/>
        <w:spacing w:after="0" w:line="240" w:lineRule="auto"/>
        <w:rPr>
          <w:rFonts w:ascii="Arial" w:hAnsi="Arial" w:cs="Arial"/>
          <w:b/>
        </w:rPr>
      </w:pPr>
      <w:r w:rsidRPr="00544707">
        <w:rPr>
          <w:rFonts w:ascii="Arial" w:hAnsi="Arial" w:cs="Arial"/>
          <w:b/>
        </w:rPr>
        <w:t>Exporting Data</w:t>
      </w:r>
    </w:p>
    <w:p w14:paraId="25C72548" w14:textId="63EDFB71" w:rsidR="00544707" w:rsidRPr="00544707" w:rsidRDefault="00544707" w:rsidP="00FB69ED">
      <w:pPr>
        <w:autoSpaceDE w:val="0"/>
        <w:autoSpaceDN w:val="0"/>
        <w:adjustRightInd w:val="0"/>
        <w:spacing w:after="0" w:line="240" w:lineRule="auto"/>
        <w:rPr>
          <w:rFonts w:ascii="Arial" w:hAnsi="Arial" w:cs="Arial"/>
        </w:rPr>
      </w:pPr>
    </w:p>
    <w:p w14:paraId="3BD41869" w14:textId="2B2520C3" w:rsidR="00544707" w:rsidRDefault="00544707" w:rsidP="00FB69ED">
      <w:pPr>
        <w:autoSpaceDE w:val="0"/>
        <w:autoSpaceDN w:val="0"/>
        <w:adjustRightInd w:val="0"/>
        <w:spacing w:after="0" w:line="240" w:lineRule="auto"/>
        <w:rPr>
          <w:rFonts w:ascii="Arial" w:hAnsi="Arial" w:cs="Arial"/>
        </w:rPr>
      </w:pPr>
      <w:r>
        <w:rPr>
          <w:rFonts w:ascii="Arial" w:hAnsi="Arial" w:cs="Arial"/>
        </w:rPr>
        <w:t>Two ways of allowing applications to use MDM data</w:t>
      </w:r>
    </w:p>
    <w:p w14:paraId="42FB15BA" w14:textId="2386BE66" w:rsidR="00544707" w:rsidRDefault="00544707" w:rsidP="00EB02C4">
      <w:pPr>
        <w:pStyle w:val="ListParagraph"/>
        <w:numPr>
          <w:ilvl w:val="0"/>
          <w:numId w:val="34"/>
        </w:numPr>
        <w:autoSpaceDE w:val="0"/>
        <w:autoSpaceDN w:val="0"/>
        <w:adjustRightInd w:val="0"/>
        <w:spacing w:after="0" w:line="240" w:lineRule="auto"/>
        <w:rPr>
          <w:rFonts w:ascii="Arial" w:hAnsi="Arial" w:cs="Arial"/>
        </w:rPr>
      </w:pPr>
      <w:r w:rsidRPr="00544707">
        <w:rPr>
          <w:rFonts w:ascii="Arial" w:hAnsi="Arial" w:cs="Arial"/>
        </w:rPr>
        <w:t>MDS web service</w:t>
      </w:r>
    </w:p>
    <w:p w14:paraId="03432214" w14:textId="71F96BEC" w:rsidR="00544707" w:rsidRDefault="00544707" w:rsidP="00EB02C4">
      <w:pPr>
        <w:pStyle w:val="ListParagraph"/>
        <w:numPr>
          <w:ilvl w:val="0"/>
          <w:numId w:val="34"/>
        </w:numPr>
        <w:autoSpaceDE w:val="0"/>
        <w:autoSpaceDN w:val="0"/>
        <w:adjustRightInd w:val="0"/>
        <w:spacing w:after="0" w:line="240" w:lineRule="auto"/>
        <w:rPr>
          <w:rFonts w:ascii="Arial" w:hAnsi="Arial" w:cs="Arial"/>
        </w:rPr>
      </w:pPr>
      <w:r>
        <w:rPr>
          <w:rFonts w:ascii="Arial" w:hAnsi="Arial" w:cs="Arial"/>
        </w:rPr>
        <w:t>S</w:t>
      </w:r>
      <w:r w:rsidRPr="00544707">
        <w:rPr>
          <w:rFonts w:ascii="Arial" w:hAnsi="Arial" w:cs="Arial"/>
        </w:rPr>
        <w:t>ubscription views.</w:t>
      </w:r>
    </w:p>
    <w:p w14:paraId="08AE3BBE" w14:textId="16243C1F" w:rsidR="005C50B6" w:rsidRDefault="005C50B6" w:rsidP="005C50B6">
      <w:pPr>
        <w:autoSpaceDE w:val="0"/>
        <w:autoSpaceDN w:val="0"/>
        <w:adjustRightInd w:val="0"/>
        <w:spacing w:after="0" w:line="240" w:lineRule="auto"/>
        <w:rPr>
          <w:rFonts w:ascii="Arial" w:hAnsi="Arial" w:cs="Arial"/>
        </w:rPr>
      </w:pPr>
    </w:p>
    <w:p w14:paraId="3C3C55BE" w14:textId="43D66E88" w:rsidR="005C50B6" w:rsidRDefault="005C50B6" w:rsidP="005C50B6">
      <w:pPr>
        <w:pBdr>
          <w:bottom w:val="single" w:sz="4" w:space="1" w:color="auto"/>
        </w:pBdr>
        <w:autoSpaceDE w:val="0"/>
        <w:autoSpaceDN w:val="0"/>
        <w:adjustRightInd w:val="0"/>
        <w:spacing w:after="0" w:line="240" w:lineRule="auto"/>
        <w:rPr>
          <w:rFonts w:ascii="Arial" w:hAnsi="Arial" w:cs="Arial"/>
        </w:rPr>
      </w:pPr>
      <w:r>
        <w:rPr>
          <w:rFonts w:ascii="Arial" w:hAnsi="Arial" w:cs="Arial"/>
        </w:rPr>
        <w:t>16.2</w:t>
      </w:r>
      <w:r w:rsidRPr="006D65F7">
        <w:rPr>
          <w:rFonts w:ascii="Arial" w:hAnsi="Arial" w:cs="Arial"/>
        </w:rPr>
        <w:t xml:space="preserve"> – </w:t>
      </w:r>
      <w:r w:rsidRPr="005C50B6">
        <w:rPr>
          <w:rFonts w:ascii="Arial" w:hAnsi="Arial" w:cs="Arial"/>
        </w:rPr>
        <w:t>Defining Master Data Security</w:t>
      </w:r>
    </w:p>
    <w:p w14:paraId="07233CDE" w14:textId="6DE2CEB0" w:rsidR="005C50B6" w:rsidRDefault="005C50B6" w:rsidP="005C50B6">
      <w:pPr>
        <w:autoSpaceDE w:val="0"/>
        <w:autoSpaceDN w:val="0"/>
        <w:adjustRightInd w:val="0"/>
        <w:spacing w:after="0" w:line="240" w:lineRule="auto"/>
        <w:rPr>
          <w:rFonts w:ascii="Arial" w:hAnsi="Arial" w:cs="Arial"/>
        </w:rPr>
      </w:pPr>
    </w:p>
    <w:p w14:paraId="63033125" w14:textId="77777777" w:rsidR="00597762" w:rsidRPr="00597762" w:rsidRDefault="00597762" w:rsidP="00597762">
      <w:pPr>
        <w:autoSpaceDE w:val="0"/>
        <w:autoSpaceDN w:val="0"/>
        <w:adjustRightInd w:val="0"/>
        <w:spacing w:after="0" w:line="240" w:lineRule="auto"/>
        <w:rPr>
          <w:rFonts w:ascii="Arial" w:hAnsi="Arial" w:cs="Arial"/>
        </w:rPr>
      </w:pPr>
      <w:r w:rsidRPr="00597762">
        <w:rPr>
          <w:rFonts w:ascii="Arial" w:hAnsi="Arial" w:cs="Arial"/>
        </w:rPr>
        <w:t>MDS security is based on Windows local users and groups and Active Directory users and</w:t>
      </w:r>
    </w:p>
    <w:p w14:paraId="31201F10" w14:textId="566F636D" w:rsidR="005C50B6" w:rsidRDefault="00597762" w:rsidP="00597762">
      <w:pPr>
        <w:autoSpaceDE w:val="0"/>
        <w:autoSpaceDN w:val="0"/>
        <w:adjustRightInd w:val="0"/>
        <w:spacing w:after="0" w:line="240" w:lineRule="auto"/>
        <w:rPr>
          <w:rFonts w:ascii="Arial" w:hAnsi="Arial" w:cs="Arial"/>
        </w:rPr>
      </w:pPr>
      <w:r w:rsidRPr="00597762">
        <w:rPr>
          <w:rFonts w:ascii="Arial" w:hAnsi="Arial" w:cs="Arial"/>
        </w:rPr>
        <w:t>groups.</w:t>
      </w:r>
    </w:p>
    <w:p w14:paraId="0A463653" w14:textId="429ECCF1" w:rsidR="00597762" w:rsidRDefault="00597762" w:rsidP="00597762">
      <w:pPr>
        <w:autoSpaceDE w:val="0"/>
        <w:autoSpaceDN w:val="0"/>
        <w:adjustRightInd w:val="0"/>
        <w:spacing w:after="0" w:line="240" w:lineRule="auto"/>
        <w:rPr>
          <w:rFonts w:ascii="Arial" w:hAnsi="Arial" w:cs="Arial"/>
        </w:rPr>
      </w:pPr>
    </w:p>
    <w:p w14:paraId="61291BA1" w14:textId="59C9FE97" w:rsidR="00597762" w:rsidRDefault="00597762" w:rsidP="00597762">
      <w:pPr>
        <w:autoSpaceDE w:val="0"/>
        <w:autoSpaceDN w:val="0"/>
        <w:adjustRightInd w:val="0"/>
        <w:spacing w:after="0" w:line="240" w:lineRule="auto"/>
        <w:rPr>
          <w:rFonts w:ascii="Arial" w:hAnsi="Arial" w:cs="Arial"/>
        </w:rPr>
      </w:pPr>
      <w:r w:rsidRPr="00597762">
        <w:rPr>
          <w:rFonts w:ascii="Arial" w:hAnsi="Arial" w:cs="Arial"/>
        </w:rPr>
        <w:t>To give n</w:t>
      </w:r>
      <w:r>
        <w:rPr>
          <w:rFonts w:ascii="Arial" w:hAnsi="Arial" w:cs="Arial"/>
        </w:rPr>
        <w:t xml:space="preserve"> </w:t>
      </w:r>
      <w:r w:rsidRPr="00597762">
        <w:rPr>
          <w:rFonts w:ascii="Arial" w:hAnsi="Arial" w:cs="Arial"/>
        </w:rPr>
        <w:t>user permission to use MDS, you have to assign:</w:t>
      </w:r>
    </w:p>
    <w:p w14:paraId="5461DC14" w14:textId="3538BE73" w:rsidR="00597762" w:rsidRDefault="00597762" w:rsidP="00597762">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397"/>
        <w:gridCol w:w="7059"/>
      </w:tblGrid>
      <w:tr w:rsidR="00597762" w14:paraId="06D783F9" w14:textId="77777777" w:rsidTr="000A1CF7">
        <w:tc>
          <w:tcPr>
            <w:tcW w:w="3397" w:type="dxa"/>
          </w:tcPr>
          <w:p w14:paraId="772EA502" w14:textId="77FAEF82" w:rsidR="00597762" w:rsidRDefault="00597762" w:rsidP="00597762">
            <w:pPr>
              <w:autoSpaceDE w:val="0"/>
              <w:autoSpaceDN w:val="0"/>
              <w:adjustRightInd w:val="0"/>
              <w:rPr>
                <w:rFonts w:ascii="Arial" w:hAnsi="Arial" w:cs="Arial"/>
              </w:rPr>
            </w:pPr>
            <w:r w:rsidRPr="00597762">
              <w:rPr>
                <w:rFonts w:ascii="Arial" w:hAnsi="Arial" w:cs="Arial"/>
              </w:rPr>
              <w:t>Functional area access</w:t>
            </w:r>
          </w:p>
        </w:tc>
        <w:tc>
          <w:tcPr>
            <w:tcW w:w="7059" w:type="dxa"/>
          </w:tcPr>
          <w:p w14:paraId="537D3E9A" w14:textId="41B93C5C" w:rsidR="00597762" w:rsidRDefault="00597762" w:rsidP="00597762">
            <w:pPr>
              <w:autoSpaceDE w:val="0"/>
              <w:autoSpaceDN w:val="0"/>
              <w:adjustRightInd w:val="0"/>
              <w:rPr>
                <w:rFonts w:ascii="Arial" w:hAnsi="Arial" w:cs="Arial"/>
              </w:rPr>
            </w:pPr>
            <w:r w:rsidRPr="00597762">
              <w:rPr>
                <w:rFonts w:ascii="Arial" w:hAnsi="Arial" w:cs="Arial"/>
              </w:rPr>
              <w:t>This determines which of the functional areas of the Master</w:t>
            </w:r>
            <w:r>
              <w:rPr>
                <w:rFonts w:ascii="Arial" w:hAnsi="Arial" w:cs="Arial"/>
              </w:rPr>
              <w:t xml:space="preserve"> </w:t>
            </w:r>
            <w:r w:rsidRPr="00597762">
              <w:rPr>
                <w:rFonts w:ascii="Arial" w:hAnsi="Arial" w:cs="Arial"/>
              </w:rPr>
              <w:t>Data Manager application a user can access.</w:t>
            </w:r>
          </w:p>
        </w:tc>
      </w:tr>
      <w:tr w:rsidR="00597762" w14:paraId="6DE63252" w14:textId="77777777" w:rsidTr="000A1CF7">
        <w:tc>
          <w:tcPr>
            <w:tcW w:w="3397" w:type="dxa"/>
          </w:tcPr>
          <w:p w14:paraId="14EE9BC3" w14:textId="682E1AAE" w:rsidR="00597762" w:rsidRDefault="000A1CF7" w:rsidP="00597762">
            <w:pPr>
              <w:autoSpaceDE w:val="0"/>
              <w:autoSpaceDN w:val="0"/>
              <w:adjustRightInd w:val="0"/>
              <w:rPr>
                <w:rFonts w:ascii="Arial" w:hAnsi="Arial" w:cs="Arial"/>
              </w:rPr>
            </w:pPr>
            <w:r w:rsidRPr="000A1CF7">
              <w:rPr>
                <w:rFonts w:ascii="Arial" w:hAnsi="Arial" w:cs="Arial"/>
              </w:rPr>
              <w:t>Model object permissions</w:t>
            </w:r>
          </w:p>
        </w:tc>
        <w:tc>
          <w:tcPr>
            <w:tcW w:w="7059" w:type="dxa"/>
          </w:tcPr>
          <w:p w14:paraId="20DA3313" w14:textId="0E5EB5B6" w:rsidR="00597762" w:rsidRDefault="000A1CF7" w:rsidP="00597762">
            <w:pPr>
              <w:autoSpaceDE w:val="0"/>
              <w:autoSpaceDN w:val="0"/>
              <w:adjustRightInd w:val="0"/>
              <w:rPr>
                <w:rFonts w:ascii="Arial" w:hAnsi="Arial" w:cs="Arial"/>
              </w:rPr>
            </w:pPr>
            <w:r>
              <w:rPr>
                <w:rFonts w:ascii="Arial" w:hAnsi="Arial" w:cs="Arial"/>
              </w:rPr>
              <w:t>T</w:t>
            </w:r>
            <w:r w:rsidRPr="000A1CF7">
              <w:rPr>
                <w:rFonts w:ascii="Arial" w:hAnsi="Arial" w:cs="Arial"/>
              </w:rPr>
              <w:t>his determines which objects in a model a user can</w:t>
            </w:r>
            <w:r>
              <w:rPr>
                <w:rFonts w:ascii="Arial" w:hAnsi="Arial" w:cs="Arial"/>
              </w:rPr>
              <w:t xml:space="preserve"> access.</w:t>
            </w:r>
          </w:p>
        </w:tc>
      </w:tr>
      <w:tr w:rsidR="00597762" w14:paraId="11E2A81C" w14:textId="77777777" w:rsidTr="000A1CF7">
        <w:tc>
          <w:tcPr>
            <w:tcW w:w="3397" w:type="dxa"/>
          </w:tcPr>
          <w:p w14:paraId="33256C80" w14:textId="29B4716D" w:rsidR="00597762" w:rsidRDefault="000A1CF7" w:rsidP="00597762">
            <w:pPr>
              <w:autoSpaceDE w:val="0"/>
              <w:autoSpaceDN w:val="0"/>
              <w:adjustRightInd w:val="0"/>
              <w:rPr>
                <w:rFonts w:ascii="Arial" w:hAnsi="Arial" w:cs="Arial"/>
              </w:rPr>
            </w:pPr>
            <w:r w:rsidRPr="000A1CF7">
              <w:rPr>
                <w:rFonts w:ascii="Arial" w:hAnsi="Arial" w:cs="Arial"/>
              </w:rPr>
              <w:t>Hierarchy member permissions</w:t>
            </w:r>
          </w:p>
        </w:tc>
        <w:tc>
          <w:tcPr>
            <w:tcW w:w="7059" w:type="dxa"/>
          </w:tcPr>
          <w:p w14:paraId="3DC035F4" w14:textId="14F2FF15" w:rsidR="00597762" w:rsidRDefault="000A1CF7" w:rsidP="00597762">
            <w:pPr>
              <w:autoSpaceDE w:val="0"/>
              <w:autoSpaceDN w:val="0"/>
              <w:adjustRightInd w:val="0"/>
              <w:rPr>
                <w:rFonts w:ascii="Arial" w:hAnsi="Arial" w:cs="Arial"/>
              </w:rPr>
            </w:pPr>
            <w:r w:rsidRPr="000A1CF7">
              <w:rPr>
                <w:rFonts w:ascii="Arial" w:hAnsi="Arial" w:cs="Arial"/>
              </w:rPr>
              <w:t>This determines which members of a hierarchy a</w:t>
            </w:r>
            <w:r>
              <w:rPr>
                <w:rFonts w:ascii="Arial" w:hAnsi="Arial" w:cs="Arial"/>
              </w:rPr>
              <w:t xml:space="preserve"> user can access.</w:t>
            </w:r>
          </w:p>
        </w:tc>
      </w:tr>
    </w:tbl>
    <w:p w14:paraId="5CEF0237" w14:textId="5834D9E9" w:rsidR="00597762" w:rsidRDefault="00597762" w:rsidP="00597762">
      <w:pPr>
        <w:autoSpaceDE w:val="0"/>
        <w:autoSpaceDN w:val="0"/>
        <w:adjustRightInd w:val="0"/>
        <w:spacing w:after="0" w:line="240" w:lineRule="auto"/>
        <w:rPr>
          <w:rFonts w:ascii="Arial" w:hAnsi="Arial" w:cs="Arial"/>
        </w:rPr>
      </w:pPr>
    </w:p>
    <w:p w14:paraId="7E98A8FD" w14:textId="3DD2AB0D" w:rsidR="00597762" w:rsidRDefault="00B67AED" w:rsidP="00597762">
      <w:pPr>
        <w:autoSpaceDE w:val="0"/>
        <w:autoSpaceDN w:val="0"/>
        <w:adjustRightInd w:val="0"/>
        <w:spacing w:after="0" w:line="240" w:lineRule="auto"/>
        <w:rPr>
          <w:rFonts w:ascii="Arial" w:hAnsi="Arial" w:cs="Arial"/>
        </w:rPr>
      </w:pPr>
      <w:r w:rsidRPr="00B67AED">
        <w:rPr>
          <w:rFonts w:ascii="Arial" w:hAnsi="Arial" w:cs="Arial"/>
        </w:rPr>
        <w:t>There are two levels of administrators in MDS:</w:t>
      </w:r>
    </w:p>
    <w:p w14:paraId="55F8E4D1" w14:textId="72138D57" w:rsidR="00B67AED" w:rsidRDefault="00B67AED" w:rsidP="00EB02C4">
      <w:pPr>
        <w:pStyle w:val="ListParagraph"/>
        <w:numPr>
          <w:ilvl w:val="0"/>
          <w:numId w:val="36"/>
        </w:numPr>
        <w:autoSpaceDE w:val="0"/>
        <w:autoSpaceDN w:val="0"/>
        <w:adjustRightInd w:val="0"/>
        <w:spacing w:after="0" w:line="240" w:lineRule="auto"/>
        <w:rPr>
          <w:rFonts w:ascii="Arial" w:hAnsi="Arial" w:cs="Arial"/>
        </w:rPr>
      </w:pPr>
      <w:r w:rsidRPr="00B67AED">
        <w:rPr>
          <w:rFonts w:ascii="Arial" w:hAnsi="Arial" w:cs="Arial"/>
        </w:rPr>
        <w:t>MDS System Administrator</w:t>
      </w:r>
      <w:r>
        <w:rPr>
          <w:rFonts w:ascii="Arial" w:hAnsi="Arial" w:cs="Arial"/>
        </w:rPr>
        <w:t xml:space="preserve"> (only one)</w:t>
      </w:r>
    </w:p>
    <w:p w14:paraId="732232C5" w14:textId="453974AC" w:rsidR="00B67AED" w:rsidRDefault="00B67AED" w:rsidP="00EB02C4">
      <w:pPr>
        <w:pStyle w:val="ListParagraph"/>
        <w:numPr>
          <w:ilvl w:val="0"/>
          <w:numId w:val="36"/>
        </w:numPr>
        <w:autoSpaceDE w:val="0"/>
        <w:autoSpaceDN w:val="0"/>
        <w:adjustRightInd w:val="0"/>
        <w:spacing w:after="0" w:line="240" w:lineRule="auto"/>
        <w:rPr>
          <w:rFonts w:ascii="Arial" w:hAnsi="Arial" w:cs="Arial"/>
        </w:rPr>
      </w:pPr>
      <w:r w:rsidRPr="00B67AED">
        <w:rPr>
          <w:rFonts w:ascii="Arial" w:hAnsi="Arial" w:cs="Arial"/>
        </w:rPr>
        <w:t>Model</w:t>
      </w:r>
      <w:r>
        <w:rPr>
          <w:rFonts w:ascii="Arial" w:hAnsi="Arial" w:cs="Arial"/>
        </w:rPr>
        <w:t xml:space="preserve"> </w:t>
      </w:r>
      <w:r w:rsidRPr="00B67AED">
        <w:rPr>
          <w:rFonts w:ascii="Arial" w:hAnsi="Arial" w:cs="Arial"/>
        </w:rPr>
        <w:t>Administrators</w:t>
      </w:r>
    </w:p>
    <w:p w14:paraId="3C7AA7DA" w14:textId="77777777" w:rsidR="00266D20" w:rsidRDefault="00266D20" w:rsidP="00266D20">
      <w:pPr>
        <w:autoSpaceDE w:val="0"/>
        <w:autoSpaceDN w:val="0"/>
        <w:adjustRightInd w:val="0"/>
        <w:spacing w:after="0" w:line="240" w:lineRule="auto"/>
        <w:rPr>
          <w:rFonts w:ascii="Arial" w:hAnsi="Arial" w:cs="Arial"/>
        </w:rPr>
      </w:pPr>
    </w:p>
    <w:p w14:paraId="13A2D74A" w14:textId="77777777" w:rsidR="00266D20" w:rsidRDefault="00266D20" w:rsidP="00266D20">
      <w:pPr>
        <w:autoSpaceDE w:val="0"/>
        <w:autoSpaceDN w:val="0"/>
        <w:adjustRightInd w:val="0"/>
        <w:spacing w:after="0" w:line="240" w:lineRule="auto"/>
        <w:rPr>
          <w:rFonts w:ascii="Arial" w:hAnsi="Arial" w:cs="Arial"/>
        </w:rPr>
      </w:pPr>
      <w:r>
        <w:rPr>
          <w:rFonts w:ascii="Arial" w:hAnsi="Arial" w:cs="Arial"/>
        </w:rPr>
        <w:t>To change MDS System Administrator:</w:t>
      </w:r>
    </w:p>
    <w:p w14:paraId="07340D64" w14:textId="0E082945" w:rsidR="00266D20" w:rsidRDefault="00266D20" w:rsidP="00266D20">
      <w:pPr>
        <w:autoSpaceDE w:val="0"/>
        <w:autoSpaceDN w:val="0"/>
        <w:adjustRightInd w:val="0"/>
        <w:spacing w:after="0" w:line="240" w:lineRule="auto"/>
        <w:rPr>
          <w:rFonts w:ascii="Arial" w:hAnsi="Arial" w:cs="Arial"/>
        </w:rPr>
      </w:pPr>
    </w:p>
    <w:p w14:paraId="483DD4CF" w14:textId="54638159" w:rsidR="00266D20" w:rsidRDefault="00266D20" w:rsidP="00EB02C4">
      <w:pPr>
        <w:pStyle w:val="ListParagraph"/>
        <w:numPr>
          <w:ilvl w:val="0"/>
          <w:numId w:val="37"/>
        </w:numPr>
        <w:autoSpaceDE w:val="0"/>
        <w:autoSpaceDN w:val="0"/>
        <w:adjustRightInd w:val="0"/>
        <w:spacing w:after="0" w:line="240" w:lineRule="auto"/>
        <w:rPr>
          <w:rFonts w:ascii="Arial" w:hAnsi="Arial" w:cs="Arial"/>
        </w:rPr>
      </w:pPr>
      <w:r w:rsidRPr="00266D20">
        <w:rPr>
          <w:rFonts w:ascii="Arial" w:hAnsi="Arial" w:cs="Arial"/>
        </w:rPr>
        <w:t xml:space="preserve">Find the SID of the user in </w:t>
      </w:r>
      <w:proofErr w:type="spellStart"/>
      <w:proofErr w:type="gramStart"/>
      <w:r w:rsidRPr="00266D20">
        <w:rPr>
          <w:rFonts w:ascii="Arial" w:hAnsi="Arial" w:cs="Arial"/>
        </w:rPr>
        <w:t>mdm.tblUser</w:t>
      </w:r>
      <w:proofErr w:type="spellEnd"/>
      <w:proofErr w:type="gramEnd"/>
      <w:r w:rsidRPr="00266D20">
        <w:rPr>
          <w:rFonts w:ascii="Arial" w:hAnsi="Arial" w:cs="Arial"/>
        </w:rPr>
        <w:t xml:space="preserve"> </w:t>
      </w:r>
    </w:p>
    <w:p w14:paraId="086620A8" w14:textId="67083EB0" w:rsidR="00266D20" w:rsidRDefault="003A21CC" w:rsidP="00EB02C4">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Run </w:t>
      </w:r>
      <w:r w:rsidRPr="003A21CC">
        <w:rPr>
          <w:rFonts w:ascii="Arial" w:hAnsi="Arial" w:cs="Arial"/>
        </w:rPr>
        <w:t xml:space="preserve">EXEC </w:t>
      </w:r>
      <w:proofErr w:type="spellStart"/>
      <w:proofErr w:type="gramStart"/>
      <w:r w:rsidRPr="003A21CC">
        <w:rPr>
          <w:rFonts w:ascii="Arial" w:hAnsi="Arial" w:cs="Arial"/>
        </w:rPr>
        <w:t>mdm.udpSecuritySetAdministrator</w:t>
      </w:r>
      <w:proofErr w:type="spellEnd"/>
      <w:proofErr w:type="gramEnd"/>
      <w:r>
        <w:rPr>
          <w:rFonts w:ascii="Arial" w:hAnsi="Arial" w:cs="Arial"/>
        </w:rPr>
        <w:t xml:space="preserve"> stored proc</w:t>
      </w:r>
    </w:p>
    <w:p w14:paraId="4259C267" w14:textId="6F43F45C" w:rsidR="003A21CC" w:rsidRDefault="003A21CC" w:rsidP="003A21CC">
      <w:pPr>
        <w:autoSpaceDE w:val="0"/>
        <w:autoSpaceDN w:val="0"/>
        <w:adjustRightInd w:val="0"/>
        <w:spacing w:after="0" w:line="240" w:lineRule="auto"/>
        <w:rPr>
          <w:rFonts w:ascii="Arial" w:hAnsi="Arial" w:cs="Arial"/>
        </w:rPr>
      </w:pPr>
    </w:p>
    <w:p w14:paraId="1D026589" w14:textId="17AAFBD7" w:rsidR="003A21CC" w:rsidRDefault="003A21CC" w:rsidP="003A21CC">
      <w:pPr>
        <w:autoSpaceDE w:val="0"/>
        <w:autoSpaceDN w:val="0"/>
        <w:adjustRightInd w:val="0"/>
        <w:spacing w:after="0" w:line="240" w:lineRule="auto"/>
        <w:rPr>
          <w:rFonts w:ascii="Arial" w:hAnsi="Arial" w:cs="Arial"/>
        </w:rPr>
      </w:pPr>
      <w:r w:rsidRPr="003A21CC">
        <w:rPr>
          <w:rFonts w:ascii="Arial" w:hAnsi="Arial" w:cs="Arial"/>
          <w:b/>
        </w:rPr>
        <w:t>Model Administrators</w:t>
      </w:r>
      <w:r w:rsidR="00B45232">
        <w:rPr>
          <w:rFonts w:ascii="Arial" w:hAnsi="Arial" w:cs="Arial"/>
          <w:b/>
        </w:rPr>
        <w:t xml:space="preserve"> </w:t>
      </w:r>
      <w:r w:rsidRPr="003A21CC">
        <w:rPr>
          <w:rFonts w:ascii="Arial" w:hAnsi="Arial" w:cs="Arial"/>
        </w:rPr>
        <w:t>have Update permissions on the complete model—</w:t>
      </w:r>
      <w:r>
        <w:rPr>
          <w:rFonts w:ascii="Arial" w:hAnsi="Arial" w:cs="Arial"/>
        </w:rPr>
        <w:t xml:space="preserve"> </w:t>
      </w:r>
      <w:r w:rsidRPr="003A21CC">
        <w:rPr>
          <w:rFonts w:ascii="Arial" w:hAnsi="Arial" w:cs="Arial"/>
        </w:rPr>
        <w:t>that is, on the top-level object—and no other assigned permissions on lower levels, such as</w:t>
      </w:r>
      <w:r>
        <w:rPr>
          <w:rFonts w:ascii="Arial" w:hAnsi="Arial" w:cs="Arial"/>
        </w:rPr>
        <w:t xml:space="preserve"> </w:t>
      </w:r>
      <w:r w:rsidRPr="003A21CC">
        <w:rPr>
          <w:rFonts w:ascii="Arial" w:hAnsi="Arial" w:cs="Arial"/>
        </w:rPr>
        <w:t>the entity level.</w:t>
      </w:r>
      <w:r w:rsidR="00B45232">
        <w:rPr>
          <w:rFonts w:ascii="Arial" w:hAnsi="Arial" w:cs="Arial"/>
        </w:rPr>
        <w:t xml:space="preserve"> And need to be given functional access</w:t>
      </w:r>
    </w:p>
    <w:p w14:paraId="158C1A5C" w14:textId="3ADBF830" w:rsidR="00B45232" w:rsidRDefault="00B45232" w:rsidP="003A21CC">
      <w:pPr>
        <w:autoSpaceDE w:val="0"/>
        <w:autoSpaceDN w:val="0"/>
        <w:adjustRightInd w:val="0"/>
        <w:spacing w:after="0" w:line="240" w:lineRule="auto"/>
        <w:rPr>
          <w:rFonts w:ascii="Arial" w:hAnsi="Arial" w:cs="Arial"/>
        </w:rPr>
      </w:pPr>
    </w:p>
    <w:p w14:paraId="23CD2F31" w14:textId="76FDC1A4" w:rsidR="00B45232" w:rsidRDefault="00FD71F6" w:rsidP="003A21CC">
      <w:pPr>
        <w:autoSpaceDE w:val="0"/>
        <w:autoSpaceDN w:val="0"/>
        <w:adjustRightInd w:val="0"/>
        <w:spacing w:after="0" w:line="240" w:lineRule="auto"/>
        <w:rPr>
          <w:rFonts w:ascii="Arial" w:hAnsi="Arial" w:cs="Arial"/>
        </w:rPr>
      </w:pPr>
      <w:r>
        <w:rPr>
          <w:rFonts w:ascii="Arial" w:hAnsi="Arial" w:cs="Arial"/>
        </w:rPr>
        <w:t>Functional</w:t>
      </w:r>
      <w:r w:rsidR="00B45232">
        <w:rPr>
          <w:rFonts w:ascii="Arial" w:hAnsi="Arial" w:cs="Arial"/>
        </w:rPr>
        <w:t xml:space="preserve"> access</w:t>
      </w:r>
    </w:p>
    <w:p w14:paraId="7FB0707C" w14:textId="2ED833DE" w:rsidR="00B45232" w:rsidRDefault="00B45232" w:rsidP="003A21CC">
      <w:pPr>
        <w:autoSpaceDE w:val="0"/>
        <w:autoSpaceDN w:val="0"/>
        <w:adjustRightInd w:val="0"/>
        <w:spacing w:after="0" w:line="240" w:lineRule="auto"/>
        <w:rPr>
          <w:rFonts w:ascii="Arial" w:hAnsi="Arial" w:cs="Arial"/>
        </w:rPr>
      </w:pPr>
    </w:p>
    <w:p w14:paraId="43ECA5A7" w14:textId="77777777" w:rsidR="00B45232" w:rsidRPr="00B45232" w:rsidRDefault="00B45232" w:rsidP="00EB02C4">
      <w:pPr>
        <w:pStyle w:val="ListParagraph"/>
        <w:numPr>
          <w:ilvl w:val="0"/>
          <w:numId w:val="38"/>
        </w:numPr>
        <w:autoSpaceDE w:val="0"/>
        <w:autoSpaceDN w:val="0"/>
        <w:adjustRightInd w:val="0"/>
        <w:spacing w:after="0" w:line="240" w:lineRule="auto"/>
        <w:rPr>
          <w:rFonts w:ascii="Arial" w:hAnsi="Arial" w:cs="Arial"/>
        </w:rPr>
      </w:pPr>
      <w:r w:rsidRPr="00B45232">
        <w:rPr>
          <w:rFonts w:ascii="Arial" w:hAnsi="Arial" w:cs="Arial"/>
        </w:rPr>
        <w:t>Explorer</w:t>
      </w:r>
    </w:p>
    <w:p w14:paraId="689BBD80" w14:textId="0F29B4C7" w:rsidR="00B45232" w:rsidRPr="00B45232" w:rsidRDefault="00B45232" w:rsidP="00EB02C4">
      <w:pPr>
        <w:pStyle w:val="ListParagraph"/>
        <w:numPr>
          <w:ilvl w:val="0"/>
          <w:numId w:val="38"/>
        </w:numPr>
        <w:autoSpaceDE w:val="0"/>
        <w:autoSpaceDN w:val="0"/>
        <w:adjustRightInd w:val="0"/>
        <w:spacing w:after="0" w:line="240" w:lineRule="auto"/>
        <w:rPr>
          <w:rFonts w:ascii="Arial" w:hAnsi="Arial" w:cs="Arial"/>
        </w:rPr>
      </w:pPr>
      <w:r w:rsidRPr="00B45232">
        <w:rPr>
          <w:rFonts w:ascii="Arial" w:hAnsi="Arial" w:cs="Arial"/>
        </w:rPr>
        <w:t>Version Management</w:t>
      </w:r>
    </w:p>
    <w:p w14:paraId="39C1BC6E" w14:textId="77BCDE6B" w:rsidR="00B45232" w:rsidRPr="00B45232" w:rsidRDefault="00B45232" w:rsidP="00EB02C4">
      <w:pPr>
        <w:pStyle w:val="ListParagraph"/>
        <w:numPr>
          <w:ilvl w:val="0"/>
          <w:numId w:val="38"/>
        </w:numPr>
        <w:autoSpaceDE w:val="0"/>
        <w:autoSpaceDN w:val="0"/>
        <w:adjustRightInd w:val="0"/>
        <w:spacing w:after="0" w:line="240" w:lineRule="auto"/>
        <w:rPr>
          <w:rFonts w:ascii="Arial" w:hAnsi="Arial" w:cs="Arial"/>
        </w:rPr>
      </w:pPr>
      <w:r w:rsidRPr="00B45232">
        <w:rPr>
          <w:rFonts w:ascii="Arial" w:hAnsi="Arial" w:cs="Arial"/>
        </w:rPr>
        <w:t>Integration Management</w:t>
      </w:r>
    </w:p>
    <w:p w14:paraId="58669523" w14:textId="413B1CE8" w:rsidR="00B45232" w:rsidRPr="00B45232" w:rsidRDefault="00B45232" w:rsidP="00EB02C4">
      <w:pPr>
        <w:pStyle w:val="ListParagraph"/>
        <w:numPr>
          <w:ilvl w:val="0"/>
          <w:numId w:val="38"/>
        </w:numPr>
        <w:autoSpaceDE w:val="0"/>
        <w:autoSpaceDN w:val="0"/>
        <w:adjustRightInd w:val="0"/>
        <w:spacing w:after="0" w:line="240" w:lineRule="auto"/>
        <w:rPr>
          <w:rFonts w:ascii="Arial" w:hAnsi="Arial" w:cs="Arial"/>
        </w:rPr>
      </w:pPr>
      <w:r w:rsidRPr="00B45232">
        <w:rPr>
          <w:rFonts w:ascii="Arial" w:hAnsi="Arial" w:cs="Arial"/>
        </w:rPr>
        <w:t>System Administration</w:t>
      </w:r>
    </w:p>
    <w:p w14:paraId="374A9800" w14:textId="15203548" w:rsidR="00B45232" w:rsidRDefault="00B45232" w:rsidP="00EB02C4">
      <w:pPr>
        <w:pStyle w:val="ListParagraph"/>
        <w:numPr>
          <w:ilvl w:val="0"/>
          <w:numId w:val="38"/>
        </w:numPr>
        <w:autoSpaceDE w:val="0"/>
        <w:autoSpaceDN w:val="0"/>
        <w:adjustRightInd w:val="0"/>
        <w:spacing w:after="0" w:line="240" w:lineRule="auto"/>
        <w:rPr>
          <w:rFonts w:ascii="Arial" w:hAnsi="Arial" w:cs="Arial"/>
        </w:rPr>
      </w:pPr>
      <w:r w:rsidRPr="00B45232">
        <w:rPr>
          <w:rFonts w:ascii="Arial" w:hAnsi="Arial" w:cs="Arial"/>
        </w:rPr>
        <w:t>User and Group Permissions</w:t>
      </w:r>
    </w:p>
    <w:p w14:paraId="0FA8D51D" w14:textId="2CAC7468" w:rsidR="00B45232" w:rsidRDefault="00B45232" w:rsidP="00B45232">
      <w:pPr>
        <w:autoSpaceDE w:val="0"/>
        <w:autoSpaceDN w:val="0"/>
        <w:adjustRightInd w:val="0"/>
        <w:spacing w:after="0" w:line="240" w:lineRule="auto"/>
        <w:rPr>
          <w:rFonts w:ascii="Arial" w:hAnsi="Arial" w:cs="Arial"/>
        </w:rPr>
      </w:pPr>
    </w:p>
    <w:p w14:paraId="6EFA73A0" w14:textId="615B6BFE" w:rsidR="00B45232" w:rsidRDefault="00FD71F6" w:rsidP="00B45232">
      <w:pPr>
        <w:autoSpaceDE w:val="0"/>
        <w:autoSpaceDN w:val="0"/>
        <w:adjustRightInd w:val="0"/>
        <w:spacing w:after="0" w:line="240" w:lineRule="auto"/>
        <w:rPr>
          <w:rFonts w:ascii="Arial" w:hAnsi="Arial" w:cs="Arial"/>
        </w:rPr>
      </w:pPr>
      <w:r>
        <w:rPr>
          <w:rFonts w:ascii="Arial" w:hAnsi="Arial" w:cs="Arial"/>
        </w:rPr>
        <w:t>Levels of permission</w:t>
      </w:r>
    </w:p>
    <w:p w14:paraId="0B4AE331" w14:textId="52FA8233" w:rsidR="00FD71F6" w:rsidRDefault="00FD71F6" w:rsidP="00B45232">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830"/>
        <w:gridCol w:w="7626"/>
      </w:tblGrid>
      <w:tr w:rsidR="00FD71F6" w14:paraId="585E8304" w14:textId="77777777" w:rsidTr="00FD71F6">
        <w:tc>
          <w:tcPr>
            <w:tcW w:w="2830" w:type="dxa"/>
          </w:tcPr>
          <w:p w14:paraId="48B70F89" w14:textId="4F0246B8" w:rsidR="00FD71F6" w:rsidRDefault="00FD71F6" w:rsidP="00B45232">
            <w:pPr>
              <w:autoSpaceDE w:val="0"/>
              <w:autoSpaceDN w:val="0"/>
              <w:adjustRightInd w:val="0"/>
              <w:rPr>
                <w:rFonts w:ascii="Arial" w:hAnsi="Arial" w:cs="Arial"/>
              </w:rPr>
            </w:pPr>
            <w:r w:rsidRPr="00FD71F6">
              <w:rPr>
                <w:rFonts w:ascii="Arial" w:hAnsi="Arial" w:cs="Arial"/>
              </w:rPr>
              <w:t>Model permissions</w:t>
            </w:r>
          </w:p>
        </w:tc>
        <w:tc>
          <w:tcPr>
            <w:tcW w:w="7626" w:type="dxa"/>
          </w:tcPr>
          <w:p w14:paraId="31DBCD44" w14:textId="60315BB0" w:rsidR="00FD71F6" w:rsidRDefault="00FD71F6" w:rsidP="00FD71F6">
            <w:pPr>
              <w:autoSpaceDE w:val="0"/>
              <w:autoSpaceDN w:val="0"/>
              <w:adjustRightInd w:val="0"/>
              <w:rPr>
                <w:rFonts w:ascii="Arial" w:hAnsi="Arial" w:cs="Arial"/>
              </w:rPr>
            </w:pPr>
            <w:r>
              <w:rPr>
                <w:rFonts w:ascii="Arial" w:hAnsi="Arial" w:cs="Arial"/>
              </w:rPr>
              <w:t>Applies</w:t>
            </w:r>
            <w:r w:rsidRPr="00FD71F6">
              <w:rPr>
                <w:rFonts w:ascii="Arial" w:hAnsi="Arial" w:cs="Arial"/>
              </w:rPr>
              <w:t xml:space="preserve"> to all entities, derived hierarchies, explicit hierarchies, and collections</w:t>
            </w:r>
            <w:r>
              <w:rPr>
                <w:rFonts w:ascii="Arial" w:hAnsi="Arial" w:cs="Arial"/>
              </w:rPr>
              <w:t xml:space="preserve"> </w:t>
            </w:r>
            <w:r w:rsidRPr="00FD71F6">
              <w:rPr>
                <w:rFonts w:ascii="Arial" w:hAnsi="Arial" w:cs="Arial"/>
              </w:rPr>
              <w:t>of that model.</w:t>
            </w:r>
          </w:p>
        </w:tc>
      </w:tr>
      <w:tr w:rsidR="00FD71F6" w14:paraId="3F4533E5" w14:textId="77777777" w:rsidTr="00FD71F6">
        <w:tc>
          <w:tcPr>
            <w:tcW w:w="2830" w:type="dxa"/>
          </w:tcPr>
          <w:p w14:paraId="3CD51E13" w14:textId="42B6E22D" w:rsidR="00FD71F6" w:rsidRDefault="00FD71F6" w:rsidP="00B45232">
            <w:pPr>
              <w:autoSpaceDE w:val="0"/>
              <w:autoSpaceDN w:val="0"/>
              <w:adjustRightInd w:val="0"/>
              <w:rPr>
                <w:rFonts w:ascii="Arial" w:hAnsi="Arial" w:cs="Arial"/>
              </w:rPr>
            </w:pPr>
            <w:r w:rsidRPr="00FD71F6">
              <w:rPr>
                <w:rFonts w:ascii="Arial" w:hAnsi="Arial" w:cs="Arial"/>
              </w:rPr>
              <w:t>Entity permissions</w:t>
            </w:r>
          </w:p>
        </w:tc>
        <w:tc>
          <w:tcPr>
            <w:tcW w:w="7626" w:type="dxa"/>
          </w:tcPr>
          <w:p w14:paraId="56EF8EC6" w14:textId="7826207D" w:rsidR="00FD71F6" w:rsidRDefault="00FD71F6" w:rsidP="00FD71F6">
            <w:pPr>
              <w:autoSpaceDE w:val="0"/>
              <w:autoSpaceDN w:val="0"/>
              <w:adjustRightInd w:val="0"/>
              <w:rPr>
                <w:rFonts w:ascii="Arial" w:hAnsi="Arial" w:cs="Arial"/>
              </w:rPr>
            </w:pPr>
            <w:r>
              <w:rPr>
                <w:rFonts w:ascii="Arial" w:hAnsi="Arial" w:cs="Arial"/>
              </w:rPr>
              <w:t xml:space="preserve">Applies to </w:t>
            </w:r>
            <w:r w:rsidRPr="00FD71F6">
              <w:rPr>
                <w:rFonts w:ascii="Arial" w:hAnsi="Arial" w:cs="Arial"/>
              </w:rPr>
              <w:t>all attributes, including Name and Code, for</w:t>
            </w:r>
            <w:r>
              <w:rPr>
                <w:rFonts w:ascii="Arial" w:hAnsi="Arial" w:cs="Arial"/>
              </w:rPr>
              <w:t xml:space="preserve"> </w:t>
            </w:r>
            <w:r w:rsidRPr="00FD71F6">
              <w:rPr>
                <w:rFonts w:ascii="Arial" w:hAnsi="Arial" w:cs="Arial"/>
              </w:rPr>
              <w:t>leaf and consolidated members, all collections, and all explicit hierarchies and relationships</w:t>
            </w:r>
          </w:p>
        </w:tc>
      </w:tr>
      <w:tr w:rsidR="00FD71F6" w14:paraId="55948FBD" w14:textId="77777777" w:rsidTr="00FD71F6">
        <w:tc>
          <w:tcPr>
            <w:tcW w:w="2830" w:type="dxa"/>
          </w:tcPr>
          <w:p w14:paraId="5CE4BC98" w14:textId="38E9BA8E" w:rsidR="00FD71F6" w:rsidRDefault="00FD71F6" w:rsidP="00B45232">
            <w:pPr>
              <w:autoSpaceDE w:val="0"/>
              <w:autoSpaceDN w:val="0"/>
              <w:adjustRightInd w:val="0"/>
              <w:rPr>
                <w:rFonts w:ascii="Arial" w:hAnsi="Arial" w:cs="Arial"/>
              </w:rPr>
            </w:pPr>
            <w:r w:rsidRPr="00FD71F6">
              <w:rPr>
                <w:rFonts w:ascii="Arial" w:hAnsi="Arial" w:cs="Arial"/>
              </w:rPr>
              <w:t>Leaf permissions</w:t>
            </w:r>
          </w:p>
        </w:tc>
        <w:tc>
          <w:tcPr>
            <w:tcW w:w="7626" w:type="dxa"/>
          </w:tcPr>
          <w:p w14:paraId="4E23FC58" w14:textId="58E1389D" w:rsidR="00FD71F6" w:rsidRDefault="00FD71F6" w:rsidP="00B45232">
            <w:pPr>
              <w:autoSpaceDE w:val="0"/>
              <w:autoSpaceDN w:val="0"/>
              <w:adjustRightInd w:val="0"/>
              <w:rPr>
                <w:rFonts w:ascii="Arial" w:hAnsi="Arial" w:cs="Arial"/>
              </w:rPr>
            </w:pPr>
            <w:r w:rsidRPr="00FD71F6">
              <w:rPr>
                <w:rFonts w:ascii="Arial" w:hAnsi="Arial" w:cs="Arial"/>
              </w:rPr>
              <w:t>Applies to attribute values of leaf-level members of an entity</w:t>
            </w:r>
          </w:p>
        </w:tc>
      </w:tr>
      <w:tr w:rsidR="00FD71F6" w14:paraId="39958038" w14:textId="77777777" w:rsidTr="00FD71F6">
        <w:tc>
          <w:tcPr>
            <w:tcW w:w="2830" w:type="dxa"/>
          </w:tcPr>
          <w:p w14:paraId="3F5B2259" w14:textId="70A72464" w:rsidR="00FD71F6" w:rsidRDefault="00FD71F6" w:rsidP="00B45232">
            <w:pPr>
              <w:autoSpaceDE w:val="0"/>
              <w:autoSpaceDN w:val="0"/>
              <w:adjustRightInd w:val="0"/>
              <w:rPr>
                <w:rFonts w:ascii="Arial" w:hAnsi="Arial" w:cs="Arial"/>
              </w:rPr>
            </w:pPr>
            <w:r w:rsidRPr="00FD71F6">
              <w:rPr>
                <w:rFonts w:ascii="Arial" w:hAnsi="Arial" w:cs="Arial"/>
              </w:rPr>
              <w:t>Consolidated</w:t>
            </w:r>
            <w:r>
              <w:rPr>
                <w:rFonts w:ascii="Arial" w:hAnsi="Arial" w:cs="Arial"/>
              </w:rPr>
              <w:t xml:space="preserve"> p</w:t>
            </w:r>
            <w:r w:rsidRPr="00FD71F6">
              <w:rPr>
                <w:rFonts w:ascii="Arial" w:hAnsi="Arial" w:cs="Arial"/>
              </w:rPr>
              <w:t>ermissions</w:t>
            </w:r>
          </w:p>
        </w:tc>
        <w:tc>
          <w:tcPr>
            <w:tcW w:w="7626" w:type="dxa"/>
          </w:tcPr>
          <w:p w14:paraId="26417E42" w14:textId="6EE2A378" w:rsidR="00FD71F6" w:rsidRDefault="00FD71F6" w:rsidP="00FD71F6">
            <w:pPr>
              <w:autoSpaceDE w:val="0"/>
              <w:autoSpaceDN w:val="0"/>
              <w:adjustRightInd w:val="0"/>
              <w:rPr>
                <w:rFonts w:ascii="Arial" w:hAnsi="Arial" w:cs="Arial"/>
              </w:rPr>
            </w:pPr>
            <w:r>
              <w:rPr>
                <w:rFonts w:ascii="Arial" w:hAnsi="Arial" w:cs="Arial"/>
              </w:rPr>
              <w:t>Applies</w:t>
            </w:r>
            <w:r w:rsidRPr="00FD71F6">
              <w:rPr>
                <w:rFonts w:ascii="Arial" w:hAnsi="Arial" w:cs="Arial"/>
              </w:rPr>
              <w:t xml:space="preserve"> to the attribute values for consolidated members of entities</w:t>
            </w:r>
            <w:r>
              <w:rPr>
                <w:rFonts w:ascii="Arial" w:hAnsi="Arial" w:cs="Arial"/>
              </w:rPr>
              <w:t xml:space="preserve"> </w:t>
            </w:r>
            <w:r w:rsidRPr="00FD71F6">
              <w:rPr>
                <w:rFonts w:ascii="Arial" w:hAnsi="Arial" w:cs="Arial"/>
              </w:rPr>
              <w:t xml:space="preserve">that </w:t>
            </w:r>
            <w:r>
              <w:rPr>
                <w:rFonts w:ascii="Arial" w:hAnsi="Arial" w:cs="Arial"/>
              </w:rPr>
              <w:t>h</w:t>
            </w:r>
            <w:r w:rsidRPr="00FD71F6">
              <w:rPr>
                <w:rFonts w:ascii="Arial" w:hAnsi="Arial" w:cs="Arial"/>
              </w:rPr>
              <w:t>ave explicit hierarchies enabled</w:t>
            </w:r>
          </w:p>
        </w:tc>
      </w:tr>
      <w:tr w:rsidR="00FD71F6" w14:paraId="37C40F1B" w14:textId="77777777" w:rsidTr="00FD71F6">
        <w:tc>
          <w:tcPr>
            <w:tcW w:w="2830" w:type="dxa"/>
          </w:tcPr>
          <w:p w14:paraId="0716E00E" w14:textId="116A2B41" w:rsidR="00FD71F6" w:rsidRPr="00FD71F6" w:rsidRDefault="00FD71F6" w:rsidP="00B45232">
            <w:pPr>
              <w:autoSpaceDE w:val="0"/>
              <w:autoSpaceDN w:val="0"/>
              <w:adjustRightInd w:val="0"/>
              <w:rPr>
                <w:rFonts w:ascii="Arial" w:hAnsi="Arial" w:cs="Arial"/>
              </w:rPr>
            </w:pPr>
            <w:r w:rsidRPr="00FD71F6">
              <w:rPr>
                <w:rFonts w:ascii="Arial" w:hAnsi="Arial" w:cs="Arial"/>
              </w:rPr>
              <w:t>Collection permissions</w:t>
            </w:r>
          </w:p>
        </w:tc>
        <w:tc>
          <w:tcPr>
            <w:tcW w:w="7626" w:type="dxa"/>
          </w:tcPr>
          <w:p w14:paraId="139E3781" w14:textId="5EA3C2A1" w:rsidR="00FD71F6" w:rsidRDefault="00FD71F6" w:rsidP="00FD71F6">
            <w:pPr>
              <w:autoSpaceDE w:val="0"/>
              <w:autoSpaceDN w:val="0"/>
              <w:adjustRightInd w:val="0"/>
              <w:rPr>
                <w:rFonts w:ascii="Arial" w:hAnsi="Arial" w:cs="Arial"/>
              </w:rPr>
            </w:pPr>
            <w:r>
              <w:rPr>
                <w:rFonts w:ascii="Arial" w:hAnsi="Arial" w:cs="Arial"/>
              </w:rPr>
              <w:t>Applies to all collections</w:t>
            </w:r>
          </w:p>
        </w:tc>
      </w:tr>
      <w:tr w:rsidR="009B2D69" w14:paraId="151EC136" w14:textId="77777777" w:rsidTr="00FD71F6">
        <w:tc>
          <w:tcPr>
            <w:tcW w:w="2830" w:type="dxa"/>
          </w:tcPr>
          <w:p w14:paraId="4563A78A" w14:textId="6D175F8A" w:rsidR="009B2D69" w:rsidRPr="00FD71F6" w:rsidRDefault="009B2D69" w:rsidP="00B45232">
            <w:pPr>
              <w:autoSpaceDE w:val="0"/>
              <w:autoSpaceDN w:val="0"/>
              <w:adjustRightInd w:val="0"/>
              <w:rPr>
                <w:rFonts w:ascii="Arial" w:hAnsi="Arial" w:cs="Arial"/>
              </w:rPr>
            </w:pPr>
            <w:r w:rsidRPr="009B2D69">
              <w:rPr>
                <w:rFonts w:ascii="Arial" w:hAnsi="Arial" w:cs="Arial"/>
              </w:rPr>
              <w:t>Navigational Access</w:t>
            </w:r>
          </w:p>
        </w:tc>
        <w:tc>
          <w:tcPr>
            <w:tcW w:w="7626" w:type="dxa"/>
          </w:tcPr>
          <w:p w14:paraId="1B1F26C3" w14:textId="609AA8FC" w:rsidR="009B2D69" w:rsidRDefault="009B2D69" w:rsidP="00FD71F6">
            <w:pPr>
              <w:autoSpaceDE w:val="0"/>
              <w:autoSpaceDN w:val="0"/>
              <w:adjustRightInd w:val="0"/>
              <w:rPr>
                <w:rFonts w:ascii="Arial" w:hAnsi="Arial" w:cs="Arial"/>
              </w:rPr>
            </w:pPr>
            <w:r>
              <w:rPr>
                <w:rFonts w:ascii="Arial" w:hAnsi="Arial" w:cs="Arial"/>
              </w:rPr>
              <w:t>Implicit. Automatically granted to higher levels of model if permission granted to lower levels</w:t>
            </w:r>
          </w:p>
        </w:tc>
      </w:tr>
    </w:tbl>
    <w:p w14:paraId="6F61CF97" w14:textId="67C7B11B" w:rsidR="00FD71F6" w:rsidRDefault="00FD71F6" w:rsidP="00B45232">
      <w:pPr>
        <w:autoSpaceDE w:val="0"/>
        <w:autoSpaceDN w:val="0"/>
        <w:adjustRightInd w:val="0"/>
        <w:spacing w:after="0" w:line="240" w:lineRule="auto"/>
        <w:rPr>
          <w:rFonts w:ascii="Arial" w:hAnsi="Arial" w:cs="Arial"/>
        </w:rPr>
      </w:pPr>
    </w:p>
    <w:p w14:paraId="72E25902" w14:textId="7250A0D5" w:rsidR="00B14626" w:rsidRDefault="00B14626" w:rsidP="00B14626">
      <w:pPr>
        <w:autoSpaceDE w:val="0"/>
        <w:autoSpaceDN w:val="0"/>
        <w:adjustRightInd w:val="0"/>
        <w:spacing w:after="0" w:line="240" w:lineRule="auto"/>
        <w:rPr>
          <w:rFonts w:ascii="Arial" w:hAnsi="Arial" w:cs="Arial"/>
        </w:rPr>
      </w:pPr>
      <w:r w:rsidRPr="00B14626">
        <w:rPr>
          <w:rFonts w:ascii="Arial" w:hAnsi="Arial" w:cs="Arial"/>
        </w:rPr>
        <w:t xml:space="preserve">If you want a user to have limited access to specific members, you can use the </w:t>
      </w:r>
      <w:r w:rsidRPr="00B14626">
        <w:rPr>
          <w:rFonts w:ascii="Arial" w:hAnsi="Arial" w:cs="Arial"/>
          <w:b/>
        </w:rPr>
        <w:t>hierarchy</w:t>
      </w:r>
      <w:r>
        <w:rPr>
          <w:rFonts w:ascii="Arial" w:hAnsi="Arial" w:cs="Arial"/>
          <w:b/>
        </w:rPr>
        <w:t xml:space="preserve"> </w:t>
      </w:r>
      <w:r w:rsidRPr="00B14626">
        <w:rPr>
          <w:rFonts w:ascii="Arial" w:hAnsi="Arial" w:cs="Arial"/>
          <w:b/>
        </w:rPr>
        <w:t>member</w:t>
      </w:r>
      <w:r w:rsidRPr="00B14626">
        <w:rPr>
          <w:rFonts w:ascii="Arial" w:hAnsi="Arial" w:cs="Arial"/>
        </w:rPr>
        <w:t xml:space="preserve"> permissions.</w:t>
      </w:r>
    </w:p>
    <w:p w14:paraId="1A36F6D4" w14:textId="49A7E8C6" w:rsidR="00950640" w:rsidRDefault="00950640" w:rsidP="00B14626">
      <w:pPr>
        <w:autoSpaceDE w:val="0"/>
        <w:autoSpaceDN w:val="0"/>
        <w:adjustRightInd w:val="0"/>
        <w:spacing w:after="0" w:line="240" w:lineRule="auto"/>
        <w:rPr>
          <w:rFonts w:ascii="Arial" w:hAnsi="Arial" w:cs="Arial"/>
        </w:rPr>
      </w:pPr>
    </w:p>
    <w:p w14:paraId="4999D1E4" w14:textId="478CB1BF" w:rsidR="00950640" w:rsidRDefault="00950640" w:rsidP="00B14626">
      <w:pPr>
        <w:autoSpaceDE w:val="0"/>
        <w:autoSpaceDN w:val="0"/>
        <w:adjustRightInd w:val="0"/>
        <w:spacing w:after="0" w:line="240" w:lineRule="auto"/>
        <w:rPr>
          <w:rFonts w:ascii="Arial" w:hAnsi="Arial" w:cs="Arial"/>
        </w:rPr>
      </w:pPr>
      <w:r>
        <w:rPr>
          <w:rFonts w:ascii="Arial" w:hAnsi="Arial" w:cs="Arial"/>
        </w:rPr>
        <w:t>These are the levels of permissions for entities</w:t>
      </w:r>
    </w:p>
    <w:p w14:paraId="7B8BD55C" w14:textId="1441D15D" w:rsidR="00950640" w:rsidRPr="00950640" w:rsidRDefault="00950640" w:rsidP="00EB02C4">
      <w:pPr>
        <w:pStyle w:val="ListParagraph"/>
        <w:numPr>
          <w:ilvl w:val="0"/>
          <w:numId w:val="39"/>
        </w:numPr>
        <w:autoSpaceDE w:val="0"/>
        <w:autoSpaceDN w:val="0"/>
        <w:adjustRightInd w:val="0"/>
        <w:spacing w:after="0" w:line="240" w:lineRule="auto"/>
        <w:rPr>
          <w:rFonts w:ascii="Arial" w:hAnsi="Arial" w:cs="Arial"/>
        </w:rPr>
      </w:pPr>
      <w:r w:rsidRPr="00950640">
        <w:rPr>
          <w:rFonts w:ascii="Arial" w:hAnsi="Arial" w:cs="Arial"/>
        </w:rPr>
        <w:t>Read-Only</w:t>
      </w:r>
    </w:p>
    <w:p w14:paraId="3C09A637" w14:textId="65BC4A9E" w:rsidR="00950640" w:rsidRPr="00950640" w:rsidRDefault="00950640" w:rsidP="00EB02C4">
      <w:pPr>
        <w:pStyle w:val="ListParagraph"/>
        <w:numPr>
          <w:ilvl w:val="0"/>
          <w:numId w:val="39"/>
        </w:numPr>
        <w:autoSpaceDE w:val="0"/>
        <w:autoSpaceDN w:val="0"/>
        <w:adjustRightInd w:val="0"/>
        <w:spacing w:after="0" w:line="240" w:lineRule="auto"/>
        <w:rPr>
          <w:rFonts w:ascii="Arial" w:hAnsi="Arial" w:cs="Arial"/>
        </w:rPr>
      </w:pPr>
      <w:r w:rsidRPr="00950640">
        <w:rPr>
          <w:rFonts w:ascii="Arial" w:hAnsi="Arial" w:cs="Arial"/>
        </w:rPr>
        <w:t>Deny</w:t>
      </w:r>
    </w:p>
    <w:p w14:paraId="03877C0C" w14:textId="77C140CF" w:rsidR="00950640" w:rsidRDefault="00950640" w:rsidP="00EB02C4">
      <w:pPr>
        <w:pStyle w:val="ListParagraph"/>
        <w:numPr>
          <w:ilvl w:val="0"/>
          <w:numId w:val="39"/>
        </w:numPr>
        <w:autoSpaceDE w:val="0"/>
        <w:autoSpaceDN w:val="0"/>
        <w:adjustRightInd w:val="0"/>
        <w:spacing w:after="0" w:line="240" w:lineRule="auto"/>
        <w:rPr>
          <w:rFonts w:ascii="Arial" w:hAnsi="Arial" w:cs="Arial"/>
        </w:rPr>
      </w:pPr>
      <w:r w:rsidRPr="00950640">
        <w:rPr>
          <w:rFonts w:ascii="Arial" w:hAnsi="Arial" w:cs="Arial"/>
        </w:rPr>
        <w:t>Update</w:t>
      </w:r>
    </w:p>
    <w:p w14:paraId="4BE0416E" w14:textId="7A004760" w:rsidR="00556290" w:rsidRDefault="00556290" w:rsidP="00556290">
      <w:pPr>
        <w:autoSpaceDE w:val="0"/>
        <w:autoSpaceDN w:val="0"/>
        <w:adjustRightInd w:val="0"/>
        <w:spacing w:after="0" w:line="240" w:lineRule="auto"/>
        <w:rPr>
          <w:rFonts w:ascii="Arial" w:hAnsi="Arial" w:cs="Arial"/>
        </w:rPr>
      </w:pPr>
    </w:p>
    <w:p w14:paraId="622ACB52" w14:textId="5A5EBADB" w:rsidR="00556290" w:rsidRDefault="00556290" w:rsidP="00556290">
      <w:pPr>
        <w:pBdr>
          <w:bottom w:val="single" w:sz="4" w:space="1" w:color="auto"/>
        </w:pBdr>
        <w:autoSpaceDE w:val="0"/>
        <w:autoSpaceDN w:val="0"/>
        <w:adjustRightInd w:val="0"/>
        <w:spacing w:after="0" w:line="240" w:lineRule="auto"/>
        <w:rPr>
          <w:rFonts w:ascii="Arial" w:hAnsi="Arial" w:cs="Arial"/>
        </w:rPr>
      </w:pPr>
      <w:r>
        <w:rPr>
          <w:rFonts w:ascii="Arial" w:hAnsi="Arial" w:cs="Arial"/>
        </w:rPr>
        <w:t>16.3</w:t>
      </w:r>
      <w:r w:rsidRPr="006D65F7">
        <w:rPr>
          <w:rFonts w:ascii="Arial" w:hAnsi="Arial" w:cs="Arial"/>
        </w:rPr>
        <w:t xml:space="preserve"> – </w:t>
      </w:r>
      <w:r w:rsidRPr="00556290">
        <w:rPr>
          <w:rFonts w:ascii="Arial" w:hAnsi="Arial" w:cs="Arial"/>
        </w:rPr>
        <w:t>Using Master Data Services Add-in for Excel</w:t>
      </w:r>
    </w:p>
    <w:p w14:paraId="77BF19EB" w14:textId="795249DF" w:rsidR="00556290" w:rsidRDefault="00556290" w:rsidP="00556290">
      <w:pPr>
        <w:autoSpaceDE w:val="0"/>
        <w:autoSpaceDN w:val="0"/>
        <w:adjustRightInd w:val="0"/>
        <w:spacing w:after="0" w:line="240" w:lineRule="auto"/>
        <w:rPr>
          <w:rFonts w:ascii="Arial" w:hAnsi="Arial" w:cs="Arial"/>
        </w:rPr>
      </w:pPr>
    </w:p>
    <w:p w14:paraId="7BD92A32" w14:textId="1774DB38" w:rsidR="00162160" w:rsidRDefault="00162160" w:rsidP="00162160">
      <w:pPr>
        <w:autoSpaceDE w:val="0"/>
        <w:autoSpaceDN w:val="0"/>
        <w:adjustRightInd w:val="0"/>
        <w:spacing w:after="0" w:line="240" w:lineRule="auto"/>
        <w:rPr>
          <w:rFonts w:ascii="Arial" w:hAnsi="Arial" w:cs="Arial"/>
        </w:rPr>
      </w:pPr>
      <w:r>
        <w:rPr>
          <w:rFonts w:ascii="Arial" w:hAnsi="Arial" w:cs="Arial"/>
        </w:rPr>
        <w:t xml:space="preserve">MDS Add-in allows you to </w:t>
      </w:r>
      <w:r w:rsidRPr="00162160">
        <w:rPr>
          <w:rFonts w:ascii="Arial" w:hAnsi="Arial" w:cs="Arial"/>
        </w:rPr>
        <w:t>update batches of MDS data without using the staging process</w:t>
      </w:r>
      <w:r>
        <w:rPr>
          <w:rFonts w:ascii="Arial" w:hAnsi="Arial" w:cs="Arial"/>
        </w:rPr>
        <w:t xml:space="preserve">. And </w:t>
      </w:r>
      <w:proofErr w:type="gramStart"/>
      <w:r>
        <w:rPr>
          <w:rFonts w:ascii="Arial" w:hAnsi="Arial" w:cs="Arial"/>
        </w:rPr>
        <w:t>also</w:t>
      </w:r>
      <w:proofErr w:type="gramEnd"/>
      <w:r>
        <w:rPr>
          <w:rFonts w:ascii="Arial" w:hAnsi="Arial" w:cs="Arial"/>
        </w:rPr>
        <w:t xml:space="preserve"> to create and edit entities</w:t>
      </w:r>
    </w:p>
    <w:p w14:paraId="27D49470" w14:textId="77777777" w:rsidR="00162160" w:rsidRDefault="00162160" w:rsidP="00162160">
      <w:pPr>
        <w:autoSpaceDE w:val="0"/>
        <w:autoSpaceDN w:val="0"/>
        <w:adjustRightInd w:val="0"/>
        <w:spacing w:after="0" w:line="240" w:lineRule="auto"/>
        <w:rPr>
          <w:rFonts w:ascii="Arial" w:hAnsi="Arial" w:cs="Arial"/>
        </w:rPr>
      </w:pPr>
    </w:p>
    <w:p w14:paraId="64E8F9CE" w14:textId="684DBCE6" w:rsidR="00556290" w:rsidRDefault="00162160" w:rsidP="00162160">
      <w:pPr>
        <w:autoSpaceDE w:val="0"/>
        <w:autoSpaceDN w:val="0"/>
        <w:adjustRightInd w:val="0"/>
        <w:spacing w:after="0" w:line="240" w:lineRule="auto"/>
        <w:rPr>
          <w:rFonts w:ascii="Arial" w:hAnsi="Arial" w:cs="Arial"/>
        </w:rPr>
      </w:pPr>
      <w:r w:rsidRPr="00162160">
        <w:rPr>
          <w:rFonts w:ascii="Arial" w:hAnsi="Arial" w:cs="Arial"/>
        </w:rPr>
        <w:t xml:space="preserve">MDS Add-in for Excel </w:t>
      </w:r>
      <w:r>
        <w:rPr>
          <w:rFonts w:ascii="Arial" w:hAnsi="Arial" w:cs="Arial"/>
        </w:rPr>
        <w:t>can</w:t>
      </w:r>
      <w:r w:rsidRPr="00162160">
        <w:rPr>
          <w:rFonts w:ascii="Arial" w:hAnsi="Arial" w:cs="Arial"/>
        </w:rPr>
        <w:t xml:space="preserve"> de-duplicate</w:t>
      </w:r>
      <w:r>
        <w:rPr>
          <w:rFonts w:ascii="Arial" w:hAnsi="Arial" w:cs="Arial"/>
        </w:rPr>
        <w:t xml:space="preserve"> </w:t>
      </w:r>
      <w:r w:rsidRPr="00162160">
        <w:rPr>
          <w:rFonts w:ascii="Arial" w:hAnsi="Arial" w:cs="Arial"/>
        </w:rPr>
        <w:t>data by using Data Quality Services</w:t>
      </w:r>
      <w:r>
        <w:rPr>
          <w:rFonts w:ascii="Arial" w:hAnsi="Arial" w:cs="Arial"/>
        </w:rPr>
        <w:t xml:space="preserve"> if it, and MDS are on the same server.</w:t>
      </w:r>
    </w:p>
    <w:p w14:paraId="0954BD65" w14:textId="790AAF5C" w:rsidR="00162160" w:rsidRDefault="00162160" w:rsidP="00162160">
      <w:pPr>
        <w:autoSpaceDE w:val="0"/>
        <w:autoSpaceDN w:val="0"/>
        <w:adjustRightInd w:val="0"/>
        <w:spacing w:after="0" w:line="240" w:lineRule="auto"/>
        <w:rPr>
          <w:rFonts w:ascii="Arial" w:hAnsi="Arial" w:cs="Arial"/>
        </w:rPr>
      </w:pPr>
    </w:p>
    <w:p w14:paraId="29F64938" w14:textId="5E0B272B" w:rsidR="00162160" w:rsidRDefault="00162160" w:rsidP="00162160">
      <w:pPr>
        <w:autoSpaceDE w:val="0"/>
        <w:autoSpaceDN w:val="0"/>
        <w:adjustRightInd w:val="0"/>
        <w:spacing w:after="0" w:line="240" w:lineRule="auto"/>
        <w:rPr>
          <w:rFonts w:ascii="Arial" w:hAnsi="Arial" w:cs="Arial"/>
        </w:rPr>
      </w:pPr>
      <w:r>
        <w:rPr>
          <w:rFonts w:ascii="Arial" w:hAnsi="Arial" w:cs="Arial"/>
        </w:rPr>
        <w:t xml:space="preserve">You can used </w:t>
      </w:r>
      <w:r w:rsidRPr="00162160">
        <w:rPr>
          <w:rFonts w:ascii="Arial" w:hAnsi="Arial" w:cs="Arial"/>
        </w:rPr>
        <w:t xml:space="preserve">MDS security to define row-level security and create </w:t>
      </w:r>
      <w:proofErr w:type="gramStart"/>
      <w:r w:rsidRPr="00162160">
        <w:rPr>
          <w:rFonts w:ascii="Arial" w:hAnsi="Arial" w:cs="Arial"/>
        </w:rPr>
        <w:t>nonoverlapping</w:t>
      </w:r>
      <w:r>
        <w:rPr>
          <w:rFonts w:ascii="Arial" w:hAnsi="Arial" w:cs="Arial"/>
        </w:rPr>
        <w:t xml:space="preserve">  </w:t>
      </w:r>
      <w:proofErr w:type="spellStart"/>
      <w:r w:rsidRPr="00162160">
        <w:rPr>
          <w:rFonts w:ascii="Arial" w:hAnsi="Arial" w:cs="Arial"/>
        </w:rPr>
        <w:t>roups</w:t>
      </w:r>
      <w:proofErr w:type="spellEnd"/>
      <w:proofErr w:type="gramEnd"/>
      <w:r w:rsidRPr="00162160">
        <w:rPr>
          <w:rFonts w:ascii="Arial" w:hAnsi="Arial" w:cs="Arial"/>
        </w:rPr>
        <w:t xml:space="preserve"> of members for different users</w:t>
      </w:r>
      <w:r>
        <w:rPr>
          <w:rFonts w:ascii="Arial" w:hAnsi="Arial" w:cs="Arial"/>
        </w:rPr>
        <w:t xml:space="preserve"> so they don’t update the same row.</w:t>
      </w:r>
    </w:p>
    <w:p w14:paraId="6CEA8465" w14:textId="7BE6067B" w:rsidR="00201AC5" w:rsidRDefault="00201AC5" w:rsidP="00162160">
      <w:pPr>
        <w:autoSpaceDE w:val="0"/>
        <w:autoSpaceDN w:val="0"/>
        <w:adjustRightInd w:val="0"/>
        <w:spacing w:after="0" w:line="240" w:lineRule="auto"/>
        <w:rPr>
          <w:rFonts w:ascii="Arial" w:hAnsi="Arial" w:cs="Arial"/>
        </w:rPr>
      </w:pPr>
    </w:p>
    <w:p w14:paraId="42939D30" w14:textId="32433148" w:rsidR="00201AC5" w:rsidRDefault="001240F4" w:rsidP="00AE7024">
      <w:pPr>
        <w:pBdr>
          <w:bottom w:val="single" w:sz="4" w:space="1" w:color="auto"/>
        </w:pBdr>
        <w:autoSpaceDE w:val="0"/>
        <w:autoSpaceDN w:val="0"/>
        <w:adjustRightInd w:val="0"/>
        <w:spacing w:after="0" w:line="240" w:lineRule="auto"/>
        <w:rPr>
          <w:rFonts w:ascii="Arial" w:hAnsi="Arial" w:cs="Arial"/>
        </w:rPr>
      </w:pPr>
      <w:r>
        <w:rPr>
          <w:rFonts w:ascii="Arial" w:hAnsi="Arial" w:cs="Arial"/>
        </w:rPr>
        <w:t>17.1</w:t>
      </w:r>
      <w:r w:rsidR="00201AC5" w:rsidRPr="006D65F7">
        <w:rPr>
          <w:rFonts w:ascii="Arial" w:hAnsi="Arial" w:cs="Arial"/>
        </w:rPr>
        <w:t xml:space="preserve"> – </w:t>
      </w:r>
      <w:r w:rsidR="00AE7024" w:rsidRPr="00AE7024">
        <w:rPr>
          <w:rFonts w:ascii="Arial" w:hAnsi="Arial" w:cs="Arial"/>
        </w:rPr>
        <w:t>Creating and Maintaining a Knowledge Base</w:t>
      </w:r>
    </w:p>
    <w:p w14:paraId="64314EBC" w14:textId="3317583F" w:rsidR="00201AC5" w:rsidRDefault="00201AC5" w:rsidP="00162160">
      <w:pPr>
        <w:autoSpaceDE w:val="0"/>
        <w:autoSpaceDN w:val="0"/>
        <w:adjustRightInd w:val="0"/>
        <w:spacing w:after="0" w:line="240" w:lineRule="auto"/>
        <w:rPr>
          <w:rFonts w:ascii="Arial" w:hAnsi="Arial" w:cs="Arial"/>
        </w:rPr>
      </w:pPr>
    </w:p>
    <w:p w14:paraId="07730236" w14:textId="1222CDA1" w:rsidR="004B5122" w:rsidRDefault="00415619" w:rsidP="00415619">
      <w:pPr>
        <w:autoSpaceDE w:val="0"/>
        <w:autoSpaceDN w:val="0"/>
        <w:adjustRightInd w:val="0"/>
        <w:spacing w:after="0" w:line="240" w:lineRule="auto"/>
        <w:rPr>
          <w:rFonts w:ascii="Arial" w:hAnsi="Arial" w:cs="Arial"/>
        </w:rPr>
      </w:pPr>
      <w:r>
        <w:rPr>
          <w:rFonts w:ascii="Arial" w:hAnsi="Arial" w:cs="Arial"/>
        </w:rPr>
        <w:t xml:space="preserve">A </w:t>
      </w:r>
      <w:r w:rsidRPr="00415619">
        <w:rPr>
          <w:rFonts w:ascii="Arial" w:hAnsi="Arial" w:cs="Arial"/>
        </w:rPr>
        <w:t>knowledge base consists of domains that are mapped to data source</w:t>
      </w:r>
      <w:r>
        <w:rPr>
          <w:rFonts w:ascii="Arial" w:hAnsi="Arial" w:cs="Arial"/>
        </w:rPr>
        <w:t xml:space="preserve"> </w:t>
      </w:r>
      <w:r w:rsidRPr="00415619">
        <w:rPr>
          <w:rFonts w:ascii="Arial" w:hAnsi="Arial" w:cs="Arial"/>
        </w:rPr>
        <w:t>fields</w:t>
      </w:r>
      <w:r w:rsidR="004B5122">
        <w:rPr>
          <w:rFonts w:ascii="Arial" w:hAnsi="Arial" w:cs="Arial"/>
        </w:rPr>
        <w:t>. Composite domains span multiple fields.</w:t>
      </w:r>
    </w:p>
    <w:p w14:paraId="5C376371" w14:textId="53EECA9B" w:rsidR="001D0821" w:rsidRDefault="001D0821" w:rsidP="00415619">
      <w:pPr>
        <w:autoSpaceDE w:val="0"/>
        <w:autoSpaceDN w:val="0"/>
        <w:adjustRightInd w:val="0"/>
        <w:spacing w:after="0" w:line="240" w:lineRule="auto"/>
        <w:rPr>
          <w:rFonts w:ascii="Arial" w:hAnsi="Arial" w:cs="Arial"/>
        </w:rPr>
      </w:pPr>
    </w:p>
    <w:p w14:paraId="0ADF6D03" w14:textId="1D20522B" w:rsidR="001D0821" w:rsidRDefault="009E4F56" w:rsidP="00415619">
      <w:pPr>
        <w:autoSpaceDE w:val="0"/>
        <w:autoSpaceDN w:val="0"/>
        <w:adjustRightInd w:val="0"/>
        <w:spacing w:after="0" w:line="240" w:lineRule="auto"/>
        <w:rPr>
          <w:rFonts w:ascii="Arial" w:hAnsi="Arial" w:cs="Arial"/>
        </w:rPr>
      </w:pPr>
      <w:r>
        <w:rPr>
          <w:rFonts w:ascii="Arial" w:hAnsi="Arial" w:cs="Arial"/>
        </w:rPr>
        <w:t>You can get values for d</w:t>
      </w:r>
      <w:r w:rsidR="001D0821">
        <w:rPr>
          <w:rFonts w:ascii="Arial" w:hAnsi="Arial" w:cs="Arial"/>
        </w:rPr>
        <w:t xml:space="preserve">omains </w:t>
      </w:r>
      <w:r>
        <w:rPr>
          <w:rFonts w:ascii="Arial" w:hAnsi="Arial" w:cs="Arial"/>
        </w:rPr>
        <w:t>by the following:</w:t>
      </w:r>
    </w:p>
    <w:p w14:paraId="7BFD1070" w14:textId="366C8A34" w:rsidR="009E4F56" w:rsidRDefault="009E4F56" w:rsidP="00415619">
      <w:pPr>
        <w:autoSpaceDE w:val="0"/>
        <w:autoSpaceDN w:val="0"/>
        <w:adjustRightInd w:val="0"/>
        <w:spacing w:after="0" w:line="240" w:lineRule="auto"/>
        <w:rPr>
          <w:rFonts w:ascii="Arial" w:hAnsi="Arial" w:cs="Arial"/>
        </w:rPr>
      </w:pPr>
    </w:p>
    <w:p w14:paraId="7CFECDEB" w14:textId="33A018D6" w:rsidR="009E4F56" w:rsidRPr="009E4F56" w:rsidRDefault="009E4F56" w:rsidP="00EB02C4">
      <w:pPr>
        <w:pStyle w:val="ListParagraph"/>
        <w:numPr>
          <w:ilvl w:val="0"/>
          <w:numId w:val="41"/>
        </w:numPr>
        <w:autoSpaceDE w:val="0"/>
        <w:autoSpaceDN w:val="0"/>
        <w:adjustRightInd w:val="0"/>
        <w:spacing w:after="0" w:line="240" w:lineRule="auto"/>
        <w:rPr>
          <w:rFonts w:ascii="Arial" w:hAnsi="Arial" w:cs="Arial"/>
        </w:rPr>
      </w:pPr>
      <w:r w:rsidRPr="009E4F56">
        <w:rPr>
          <w:rFonts w:ascii="Arial" w:hAnsi="Arial" w:cs="Arial"/>
        </w:rPr>
        <w:t>By knowledge discovery</w:t>
      </w:r>
    </w:p>
    <w:p w14:paraId="1FE5926D" w14:textId="47EB0797" w:rsidR="009E4F56" w:rsidRPr="009E4F56" w:rsidRDefault="009E4F56" w:rsidP="00EB02C4">
      <w:pPr>
        <w:pStyle w:val="ListParagraph"/>
        <w:numPr>
          <w:ilvl w:val="0"/>
          <w:numId w:val="41"/>
        </w:numPr>
        <w:autoSpaceDE w:val="0"/>
        <w:autoSpaceDN w:val="0"/>
        <w:adjustRightInd w:val="0"/>
        <w:spacing w:after="0" w:line="240" w:lineRule="auto"/>
        <w:rPr>
          <w:rFonts w:ascii="Arial" w:hAnsi="Arial" w:cs="Arial"/>
        </w:rPr>
      </w:pPr>
      <w:r w:rsidRPr="009E4F56">
        <w:rPr>
          <w:rFonts w:ascii="Arial" w:hAnsi="Arial" w:cs="Arial"/>
        </w:rPr>
        <w:t>With manual editing</w:t>
      </w:r>
    </w:p>
    <w:p w14:paraId="1E8F14FB" w14:textId="19FBB261" w:rsidR="009E4F56" w:rsidRPr="009E4F56" w:rsidRDefault="009E4F56" w:rsidP="00EB02C4">
      <w:pPr>
        <w:pStyle w:val="ListParagraph"/>
        <w:numPr>
          <w:ilvl w:val="0"/>
          <w:numId w:val="41"/>
        </w:numPr>
        <w:autoSpaceDE w:val="0"/>
        <w:autoSpaceDN w:val="0"/>
        <w:adjustRightInd w:val="0"/>
        <w:spacing w:after="0" w:line="240" w:lineRule="auto"/>
        <w:rPr>
          <w:rFonts w:ascii="Arial" w:hAnsi="Arial" w:cs="Arial"/>
        </w:rPr>
      </w:pPr>
      <w:r w:rsidRPr="009E4F56">
        <w:rPr>
          <w:rFonts w:ascii="Arial" w:hAnsi="Arial" w:cs="Arial"/>
        </w:rPr>
        <w:t>By importing the values from an Excel file</w:t>
      </w:r>
    </w:p>
    <w:p w14:paraId="54BECA27" w14:textId="10779DC8" w:rsidR="00201AC5" w:rsidRDefault="00201AC5" w:rsidP="00162160">
      <w:pPr>
        <w:autoSpaceDE w:val="0"/>
        <w:autoSpaceDN w:val="0"/>
        <w:adjustRightInd w:val="0"/>
        <w:spacing w:after="0" w:line="240" w:lineRule="auto"/>
        <w:rPr>
          <w:rFonts w:ascii="Arial" w:hAnsi="Arial" w:cs="Arial"/>
        </w:rPr>
      </w:pPr>
    </w:p>
    <w:p w14:paraId="57ECCB03" w14:textId="411169B3" w:rsidR="00F124F5" w:rsidRDefault="00F124F5" w:rsidP="00162160">
      <w:pPr>
        <w:autoSpaceDE w:val="0"/>
        <w:autoSpaceDN w:val="0"/>
        <w:adjustRightInd w:val="0"/>
        <w:spacing w:after="0" w:line="240" w:lineRule="auto"/>
        <w:rPr>
          <w:rFonts w:ascii="Arial" w:hAnsi="Arial" w:cs="Arial"/>
        </w:rPr>
      </w:pPr>
      <w:r w:rsidRPr="00912258">
        <w:rPr>
          <w:rFonts w:ascii="Arial" w:hAnsi="Arial" w:cs="Arial"/>
          <w:b/>
        </w:rPr>
        <w:t>Building a DQS KB involves</w:t>
      </w:r>
      <w:r>
        <w:rPr>
          <w:rFonts w:ascii="Arial" w:hAnsi="Arial" w:cs="Arial"/>
        </w:rPr>
        <w:t>:</w:t>
      </w:r>
    </w:p>
    <w:p w14:paraId="5410D982" w14:textId="2491AC8C" w:rsidR="00F124F5" w:rsidRDefault="00F124F5" w:rsidP="00162160">
      <w:pPr>
        <w:autoSpaceDE w:val="0"/>
        <w:autoSpaceDN w:val="0"/>
        <w:adjustRightInd w:val="0"/>
        <w:spacing w:after="0" w:line="240" w:lineRule="auto"/>
        <w:rPr>
          <w:rFonts w:ascii="Arial" w:hAnsi="Arial" w:cs="Arial"/>
        </w:rPr>
      </w:pPr>
    </w:p>
    <w:tbl>
      <w:tblPr>
        <w:tblStyle w:val="TableGrid"/>
        <w:tblW w:w="10627" w:type="dxa"/>
        <w:tblLook w:val="04A0" w:firstRow="1" w:lastRow="0" w:firstColumn="1" w:lastColumn="0" w:noHBand="0" w:noVBand="1"/>
      </w:tblPr>
      <w:tblGrid>
        <w:gridCol w:w="2689"/>
        <w:gridCol w:w="7938"/>
      </w:tblGrid>
      <w:tr w:rsidR="00F124F5" w14:paraId="6084CCD6" w14:textId="77777777" w:rsidTr="00F124F5">
        <w:trPr>
          <w:trHeight w:val="360"/>
        </w:trPr>
        <w:tc>
          <w:tcPr>
            <w:tcW w:w="2689" w:type="dxa"/>
          </w:tcPr>
          <w:p w14:paraId="70CFE869" w14:textId="69CCE89B" w:rsidR="00F124F5" w:rsidRDefault="00F124F5" w:rsidP="00162160">
            <w:pPr>
              <w:autoSpaceDE w:val="0"/>
              <w:autoSpaceDN w:val="0"/>
              <w:adjustRightInd w:val="0"/>
              <w:rPr>
                <w:rFonts w:ascii="Arial" w:hAnsi="Arial" w:cs="Arial"/>
              </w:rPr>
            </w:pPr>
            <w:r w:rsidRPr="00F124F5">
              <w:rPr>
                <w:rFonts w:ascii="Arial" w:hAnsi="Arial" w:cs="Arial"/>
              </w:rPr>
              <w:t>Knowledge discovery</w:t>
            </w:r>
          </w:p>
        </w:tc>
        <w:tc>
          <w:tcPr>
            <w:tcW w:w="7938" w:type="dxa"/>
          </w:tcPr>
          <w:p w14:paraId="7313FAAE" w14:textId="57C586C2" w:rsidR="00F124F5" w:rsidRDefault="00F124F5" w:rsidP="00162160">
            <w:pPr>
              <w:autoSpaceDE w:val="0"/>
              <w:autoSpaceDN w:val="0"/>
              <w:adjustRightInd w:val="0"/>
              <w:rPr>
                <w:rFonts w:ascii="Arial" w:hAnsi="Arial" w:cs="Arial"/>
              </w:rPr>
            </w:pPr>
            <w:r w:rsidRPr="00F124F5">
              <w:rPr>
                <w:rFonts w:ascii="Arial" w:hAnsi="Arial" w:cs="Arial"/>
              </w:rPr>
              <w:t>A computer-guided process that uses a data sample</w:t>
            </w:r>
          </w:p>
        </w:tc>
      </w:tr>
      <w:tr w:rsidR="00F124F5" w14:paraId="4EDE2E0E" w14:textId="77777777" w:rsidTr="00F124F5">
        <w:tc>
          <w:tcPr>
            <w:tcW w:w="2689" w:type="dxa"/>
          </w:tcPr>
          <w:p w14:paraId="61B30FAC" w14:textId="47D2BD78" w:rsidR="00F124F5" w:rsidRDefault="00F124F5" w:rsidP="00162160">
            <w:pPr>
              <w:autoSpaceDE w:val="0"/>
              <w:autoSpaceDN w:val="0"/>
              <w:adjustRightInd w:val="0"/>
              <w:rPr>
                <w:rFonts w:ascii="Arial" w:hAnsi="Arial" w:cs="Arial"/>
              </w:rPr>
            </w:pPr>
            <w:r w:rsidRPr="00F124F5">
              <w:rPr>
                <w:rFonts w:ascii="Arial" w:hAnsi="Arial" w:cs="Arial"/>
              </w:rPr>
              <w:t>Domain management</w:t>
            </w:r>
          </w:p>
        </w:tc>
        <w:tc>
          <w:tcPr>
            <w:tcW w:w="7938" w:type="dxa"/>
          </w:tcPr>
          <w:p w14:paraId="2D6D22D6" w14:textId="3CCD61E9" w:rsidR="00F124F5" w:rsidRDefault="00F124F5" w:rsidP="00162160">
            <w:pPr>
              <w:autoSpaceDE w:val="0"/>
              <w:autoSpaceDN w:val="0"/>
              <w:adjustRightInd w:val="0"/>
              <w:rPr>
                <w:rFonts w:ascii="Arial" w:hAnsi="Arial" w:cs="Arial"/>
              </w:rPr>
            </w:pPr>
            <w:r w:rsidRPr="00F124F5">
              <w:rPr>
                <w:rFonts w:ascii="Arial" w:hAnsi="Arial" w:cs="Arial"/>
              </w:rPr>
              <w:t>An interactive process in which you manually verify and</w:t>
            </w:r>
            <w:r>
              <w:rPr>
                <w:rFonts w:ascii="Arial" w:hAnsi="Arial" w:cs="Arial"/>
              </w:rPr>
              <w:t xml:space="preserve"> </w:t>
            </w:r>
            <w:r w:rsidRPr="00F124F5">
              <w:rPr>
                <w:rFonts w:ascii="Arial" w:hAnsi="Arial" w:cs="Arial"/>
              </w:rPr>
              <w:t>extend domains in a KB</w:t>
            </w:r>
          </w:p>
        </w:tc>
      </w:tr>
      <w:tr w:rsidR="00F124F5" w14:paraId="51159FD7" w14:textId="77777777" w:rsidTr="00F124F5">
        <w:tc>
          <w:tcPr>
            <w:tcW w:w="2689" w:type="dxa"/>
          </w:tcPr>
          <w:p w14:paraId="3C999F69" w14:textId="4EADEB99" w:rsidR="00F124F5" w:rsidRDefault="00F124F5" w:rsidP="00162160">
            <w:pPr>
              <w:autoSpaceDE w:val="0"/>
              <w:autoSpaceDN w:val="0"/>
              <w:adjustRightInd w:val="0"/>
              <w:rPr>
                <w:rFonts w:ascii="Arial" w:hAnsi="Arial" w:cs="Arial"/>
              </w:rPr>
            </w:pPr>
            <w:r w:rsidRPr="00F124F5">
              <w:rPr>
                <w:rFonts w:ascii="Arial" w:hAnsi="Arial" w:cs="Arial"/>
              </w:rPr>
              <w:t>Reference data services</w:t>
            </w:r>
          </w:p>
        </w:tc>
        <w:tc>
          <w:tcPr>
            <w:tcW w:w="7938" w:type="dxa"/>
          </w:tcPr>
          <w:p w14:paraId="6C854E31" w14:textId="722B8BBC" w:rsidR="00F124F5" w:rsidRDefault="00F124F5" w:rsidP="00162160">
            <w:pPr>
              <w:autoSpaceDE w:val="0"/>
              <w:autoSpaceDN w:val="0"/>
              <w:adjustRightInd w:val="0"/>
              <w:rPr>
                <w:rFonts w:ascii="Arial" w:hAnsi="Arial" w:cs="Arial"/>
              </w:rPr>
            </w:pPr>
            <w:r w:rsidRPr="00F124F5">
              <w:rPr>
                <w:rFonts w:ascii="Arial" w:hAnsi="Arial" w:cs="Arial"/>
              </w:rPr>
              <w:t>A process in which you validate domain data against</w:t>
            </w:r>
            <w:r>
              <w:rPr>
                <w:rFonts w:ascii="Arial" w:hAnsi="Arial" w:cs="Arial"/>
              </w:rPr>
              <w:t xml:space="preserve"> </w:t>
            </w:r>
            <w:r w:rsidRPr="00F124F5">
              <w:rPr>
                <w:rFonts w:ascii="Arial" w:hAnsi="Arial" w:cs="Arial"/>
              </w:rPr>
              <w:t>external data maintained and guaranteed by an external provider</w:t>
            </w:r>
          </w:p>
        </w:tc>
      </w:tr>
      <w:tr w:rsidR="00F124F5" w14:paraId="3F930714" w14:textId="77777777" w:rsidTr="00F124F5">
        <w:tc>
          <w:tcPr>
            <w:tcW w:w="2689" w:type="dxa"/>
          </w:tcPr>
          <w:p w14:paraId="45A1E6A1" w14:textId="1B57C4AC" w:rsidR="00F124F5" w:rsidRDefault="00F124F5" w:rsidP="00162160">
            <w:pPr>
              <w:autoSpaceDE w:val="0"/>
              <w:autoSpaceDN w:val="0"/>
              <w:adjustRightInd w:val="0"/>
              <w:rPr>
                <w:rFonts w:ascii="Arial" w:hAnsi="Arial" w:cs="Arial"/>
              </w:rPr>
            </w:pPr>
            <w:r w:rsidRPr="00F124F5">
              <w:rPr>
                <w:rFonts w:ascii="Arial" w:hAnsi="Arial" w:cs="Arial"/>
              </w:rPr>
              <w:lastRenderedPageBreak/>
              <w:t>Matching policy</w:t>
            </w:r>
          </w:p>
        </w:tc>
        <w:tc>
          <w:tcPr>
            <w:tcW w:w="7938" w:type="dxa"/>
          </w:tcPr>
          <w:p w14:paraId="6F197B10" w14:textId="71A30EF9" w:rsidR="00F124F5" w:rsidRDefault="00F124F5" w:rsidP="00162160">
            <w:pPr>
              <w:autoSpaceDE w:val="0"/>
              <w:autoSpaceDN w:val="0"/>
              <w:adjustRightInd w:val="0"/>
              <w:rPr>
                <w:rFonts w:ascii="Arial" w:hAnsi="Arial" w:cs="Arial"/>
              </w:rPr>
            </w:pPr>
            <w:r w:rsidRPr="00F124F5">
              <w:rPr>
                <w:rFonts w:ascii="Arial" w:hAnsi="Arial" w:cs="Arial"/>
              </w:rPr>
              <w:t>A process in which you define rules to identify duplicates</w:t>
            </w:r>
          </w:p>
        </w:tc>
      </w:tr>
    </w:tbl>
    <w:p w14:paraId="0395483C" w14:textId="1100E351" w:rsidR="00F124F5" w:rsidRDefault="00F124F5" w:rsidP="00162160">
      <w:pPr>
        <w:autoSpaceDE w:val="0"/>
        <w:autoSpaceDN w:val="0"/>
        <w:adjustRightInd w:val="0"/>
        <w:spacing w:after="0" w:line="240" w:lineRule="auto"/>
        <w:rPr>
          <w:rFonts w:ascii="Arial" w:hAnsi="Arial" w:cs="Arial"/>
        </w:rPr>
      </w:pPr>
    </w:p>
    <w:p w14:paraId="287BD17B" w14:textId="531225AC" w:rsidR="00F124F5" w:rsidRDefault="005B0670" w:rsidP="00F124F5">
      <w:pPr>
        <w:autoSpaceDE w:val="0"/>
        <w:autoSpaceDN w:val="0"/>
        <w:adjustRightInd w:val="0"/>
        <w:spacing w:after="0" w:line="240" w:lineRule="auto"/>
        <w:rPr>
          <w:rFonts w:ascii="Arial" w:hAnsi="Arial" w:cs="Arial"/>
        </w:rPr>
      </w:pPr>
      <w:r>
        <w:rPr>
          <w:rFonts w:ascii="Arial" w:hAnsi="Arial" w:cs="Arial"/>
        </w:rPr>
        <w:t>Domains can be exported or imported as follows:</w:t>
      </w:r>
    </w:p>
    <w:p w14:paraId="7A3C0B67" w14:textId="6C8E590A" w:rsidR="005B0670" w:rsidRDefault="005B0670" w:rsidP="00F124F5">
      <w:pPr>
        <w:autoSpaceDE w:val="0"/>
        <w:autoSpaceDN w:val="0"/>
        <w:adjustRightInd w:val="0"/>
        <w:spacing w:after="0" w:line="240" w:lineRule="auto"/>
        <w:rPr>
          <w:rFonts w:ascii="Arial" w:hAnsi="Arial" w:cs="Arial"/>
        </w:rPr>
      </w:pPr>
    </w:p>
    <w:p w14:paraId="2BFAC0C2" w14:textId="2F10A906" w:rsidR="005B0670" w:rsidRDefault="005B0670" w:rsidP="00EB02C4">
      <w:pPr>
        <w:pStyle w:val="ListParagraph"/>
        <w:numPr>
          <w:ilvl w:val="0"/>
          <w:numId w:val="40"/>
        </w:numPr>
        <w:autoSpaceDE w:val="0"/>
        <w:autoSpaceDN w:val="0"/>
        <w:adjustRightInd w:val="0"/>
        <w:spacing w:after="0" w:line="240" w:lineRule="auto"/>
        <w:rPr>
          <w:rFonts w:ascii="Arial" w:hAnsi="Arial" w:cs="Arial"/>
        </w:rPr>
      </w:pPr>
      <w:r w:rsidRPr="002632ED">
        <w:rPr>
          <w:rFonts w:ascii="Arial" w:hAnsi="Arial" w:cs="Arial"/>
        </w:rPr>
        <w:t xml:space="preserve">Import and export all knowledge bases from an instance with the </w:t>
      </w:r>
      <w:r w:rsidRPr="002632ED">
        <w:rPr>
          <w:rFonts w:ascii="Arial" w:hAnsi="Arial" w:cs="Arial"/>
          <w:b/>
        </w:rPr>
        <w:t xml:space="preserve">DQSInstaller.exe </w:t>
      </w:r>
      <w:r w:rsidRPr="002632ED">
        <w:rPr>
          <w:rFonts w:ascii="Arial" w:hAnsi="Arial" w:cs="Arial"/>
        </w:rPr>
        <w:t>command prompt utility. This creates a DQS backup file (.</w:t>
      </w:r>
      <w:proofErr w:type="spellStart"/>
      <w:r w:rsidRPr="002632ED">
        <w:rPr>
          <w:rFonts w:ascii="Arial" w:hAnsi="Arial" w:cs="Arial"/>
        </w:rPr>
        <w:t>dqsb</w:t>
      </w:r>
      <w:proofErr w:type="spellEnd"/>
      <w:r w:rsidRPr="002632ED">
        <w:rPr>
          <w:rFonts w:ascii="Arial" w:hAnsi="Arial" w:cs="Arial"/>
        </w:rPr>
        <w:t>)</w:t>
      </w:r>
    </w:p>
    <w:p w14:paraId="2D311429" w14:textId="72C28688" w:rsidR="002632ED" w:rsidRDefault="002632ED" w:rsidP="00EB02C4">
      <w:pPr>
        <w:pStyle w:val="ListParagraph"/>
        <w:numPr>
          <w:ilvl w:val="0"/>
          <w:numId w:val="40"/>
        </w:numPr>
        <w:autoSpaceDE w:val="0"/>
        <w:autoSpaceDN w:val="0"/>
        <w:adjustRightInd w:val="0"/>
        <w:spacing w:after="0" w:line="240" w:lineRule="auto"/>
        <w:rPr>
          <w:rFonts w:ascii="Arial" w:hAnsi="Arial" w:cs="Arial"/>
        </w:rPr>
      </w:pPr>
      <w:r w:rsidRPr="002632ED">
        <w:rPr>
          <w:rFonts w:ascii="Arial" w:hAnsi="Arial" w:cs="Arial"/>
        </w:rPr>
        <w:t>Import or export (to a .</w:t>
      </w:r>
      <w:proofErr w:type="spellStart"/>
      <w:r w:rsidRPr="002632ED">
        <w:rPr>
          <w:rFonts w:ascii="Arial" w:hAnsi="Arial" w:cs="Arial"/>
        </w:rPr>
        <w:t>dqs</w:t>
      </w:r>
      <w:proofErr w:type="spellEnd"/>
      <w:r w:rsidRPr="002632ED">
        <w:rPr>
          <w:rFonts w:ascii="Arial" w:hAnsi="Arial" w:cs="Arial"/>
        </w:rPr>
        <w:t xml:space="preserve"> file) an entire knowledge base</w:t>
      </w:r>
      <w:r>
        <w:rPr>
          <w:rFonts w:ascii="Arial" w:hAnsi="Arial" w:cs="Arial"/>
        </w:rPr>
        <w:t xml:space="preserve"> or a single domain</w:t>
      </w:r>
      <w:r w:rsidRPr="002632ED">
        <w:rPr>
          <w:rFonts w:ascii="Arial" w:hAnsi="Arial" w:cs="Arial"/>
        </w:rPr>
        <w:t xml:space="preserve"> from Data Quality Client.</w:t>
      </w:r>
    </w:p>
    <w:p w14:paraId="2BAFFDB4" w14:textId="60FBB73B" w:rsidR="002632ED" w:rsidRDefault="002632ED" w:rsidP="00EB02C4">
      <w:pPr>
        <w:pStyle w:val="ListParagraph"/>
        <w:numPr>
          <w:ilvl w:val="0"/>
          <w:numId w:val="40"/>
        </w:numPr>
        <w:autoSpaceDE w:val="0"/>
        <w:autoSpaceDN w:val="0"/>
        <w:adjustRightInd w:val="0"/>
        <w:spacing w:after="0" w:line="240" w:lineRule="auto"/>
        <w:rPr>
          <w:rFonts w:ascii="Arial" w:hAnsi="Arial" w:cs="Arial"/>
        </w:rPr>
      </w:pPr>
      <w:r w:rsidRPr="002632ED">
        <w:rPr>
          <w:rFonts w:ascii="Arial" w:hAnsi="Arial" w:cs="Arial"/>
        </w:rPr>
        <w:t>Import values from a Microsoft Excel file to a domain with Data Quality Client.</w:t>
      </w:r>
    </w:p>
    <w:p w14:paraId="33B12FDC" w14:textId="4C1C7295" w:rsidR="002632ED" w:rsidRDefault="002632ED" w:rsidP="00EB02C4">
      <w:pPr>
        <w:pStyle w:val="ListParagraph"/>
        <w:numPr>
          <w:ilvl w:val="0"/>
          <w:numId w:val="40"/>
        </w:numPr>
        <w:autoSpaceDE w:val="0"/>
        <w:autoSpaceDN w:val="0"/>
        <w:adjustRightInd w:val="0"/>
        <w:spacing w:after="0" w:line="240" w:lineRule="auto"/>
        <w:rPr>
          <w:rFonts w:ascii="Arial" w:hAnsi="Arial" w:cs="Arial"/>
        </w:rPr>
      </w:pPr>
      <w:r w:rsidRPr="002632ED">
        <w:rPr>
          <w:rFonts w:ascii="Arial" w:hAnsi="Arial" w:cs="Arial"/>
        </w:rPr>
        <w:t>Import domains from an Excel file with the knowledge discovery activity in Data</w:t>
      </w:r>
      <w:r>
        <w:rPr>
          <w:rFonts w:ascii="Arial" w:hAnsi="Arial" w:cs="Arial"/>
        </w:rPr>
        <w:t xml:space="preserve"> </w:t>
      </w:r>
      <w:r w:rsidRPr="002632ED">
        <w:rPr>
          <w:rFonts w:ascii="Arial" w:hAnsi="Arial" w:cs="Arial"/>
        </w:rPr>
        <w:t>Quality Client.</w:t>
      </w:r>
    </w:p>
    <w:p w14:paraId="7A64A2AE" w14:textId="7490AF2E" w:rsidR="00D8610F" w:rsidRDefault="00D8610F" w:rsidP="00EB02C4">
      <w:pPr>
        <w:pStyle w:val="ListParagraph"/>
        <w:numPr>
          <w:ilvl w:val="0"/>
          <w:numId w:val="40"/>
        </w:numPr>
        <w:autoSpaceDE w:val="0"/>
        <w:autoSpaceDN w:val="0"/>
        <w:adjustRightInd w:val="0"/>
        <w:spacing w:after="0" w:line="240" w:lineRule="auto"/>
        <w:rPr>
          <w:rFonts w:ascii="Arial" w:hAnsi="Arial" w:cs="Arial"/>
        </w:rPr>
      </w:pPr>
      <w:r w:rsidRPr="00D8610F">
        <w:rPr>
          <w:rFonts w:ascii="Arial" w:hAnsi="Arial" w:cs="Arial"/>
        </w:rPr>
        <w:t>Import new values from a finished DQS cleansing project with Data Quality Client.</w:t>
      </w:r>
    </w:p>
    <w:p w14:paraId="6D9D8087" w14:textId="58AA38C9" w:rsidR="00912258" w:rsidRDefault="00912258" w:rsidP="00912258">
      <w:pPr>
        <w:autoSpaceDE w:val="0"/>
        <w:autoSpaceDN w:val="0"/>
        <w:adjustRightInd w:val="0"/>
        <w:spacing w:after="0" w:line="240" w:lineRule="auto"/>
        <w:rPr>
          <w:rFonts w:ascii="Arial" w:hAnsi="Arial" w:cs="Arial"/>
        </w:rPr>
      </w:pPr>
    </w:p>
    <w:p w14:paraId="15515AC1" w14:textId="4DEBF925" w:rsidR="00912258" w:rsidRDefault="00912258" w:rsidP="00912258">
      <w:pPr>
        <w:autoSpaceDE w:val="0"/>
        <w:autoSpaceDN w:val="0"/>
        <w:adjustRightInd w:val="0"/>
        <w:spacing w:after="0" w:line="240" w:lineRule="auto"/>
        <w:rPr>
          <w:rFonts w:ascii="Arial" w:hAnsi="Arial" w:cs="Arial"/>
        </w:rPr>
      </w:pPr>
      <w:r w:rsidRPr="00912258">
        <w:rPr>
          <w:rFonts w:ascii="Arial" w:hAnsi="Arial" w:cs="Arial"/>
          <w:b/>
        </w:rPr>
        <w:t>Leading value</w:t>
      </w:r>
      <w:r>
        <w:rPr>
          <w:rFonts w:ascii="Arial" w:hAnsi="Arial" w:cs="Arial"/>
        </w:rPr>
        <w:t xml:space="preserve"> – value with which you want the value to be replaced.</w:t>
      </w:r>
    </w:p>
    <w:p w14:paraId="17D20F2E" w14:textId="77777777" w:rsidR="00912258" w:rsidRPr="00912258" w:rsidRDefault="00912258" w:rsidP="00912258">
      <w:pPr>
        <w:autoSpaceDE w:val="0"/>
        <w:autoSpaceDN w:val="0"/>
        <w:adjustRightInd w:val="0"/>
        <w:spacing w:after="0" w:line="240" w:lineRule="auto"/>
        <w:rPr>
          <w:rFonts w:ascii="Arial" w:hAnsi="Arial" w:cs="Arial"/>
        </w:rPr>
      </w:pPr>
    </w:p>
    <w:p w14:paraId="016526D2" w14:textId="77F38D0A" w:rsidR="00912258" w:rsidRDefault="00912258" w:rsidP="00912258">
      <w:pPr>
        <w:autoSpaceDE w:val="0"/>
        <w:autoSpaceDN w:val="0"/>
        <w:adjustRightInd w:val="0"/>
        <w:spacing w:after="0" w:line="240" w:lineRule="auto"/>
        <w:rPr>
          <w:rFonts w:ascii="Arial" w:hAnsi="Arial" w:cs="Arial"/>
          <w:b/>
        </w:rPr>
      </w:pPr>
      <w:r w:rsidRPr="00912258">
        <w:rPr>
          <w:rFonts w:ascii="Arial" w:hAnsi="Arial" w:cs="Arial"/>
          <w:b/>
        </w:rPr>
        <w:t>Domain Management</w:t>
      </w:r>
    </w:p>
    <w:p w14:paraId="5576AB0C" w14:textId="448CD349" w:rsidR="00912258" w:rsidRDefault="00912258" w:rsidP="00912258">
      <w:pPr>
        <w:autoSpaceDE w:val="0"/>
        <w:autoSpaceDN w:val="0"/>
        <w:adjustRightInd w:val="0"/>
        <w:spacing w:after="0" w:line="240" w:lineRule="auto"/>
        <w:rPr>
          <w:rFonts w:ascii="Arial" w:hAnsi="Arial" w:cs="Arial"/>
        </w:rPr>
      </w:pPr>
    </w:p>
    <w:p w14:paraId="69926EE2" w14:textId="1871F509" w:rsidR="00912258" w:rsidRDefault="00912258" w:rsidP="00912258">
      <w:pPr>
        <w:autoSpaceDE w:val="0"/>
        <w:autoSpaceDN w:val="0"/>
        <w:adjustRightInd w:val="0"/>
        <w:spacing w:after="0" w:line="240" w:lineRule="auto"/>
        <w:rPr>
          <w:rFonts w:ascii="Arial" w:hAnsi="Arial" w:cs="Arial"/>
        </w:rPr>
      </w:pPr>
      <w:r w:rsidRPr="00912258">
        <w:rPr>
          <w:rFonts w:ascii="Arial" w:hAnsi="Arial" w:cs="Arial"/>
        </w:rPr>
        <w:t>A domain contains a semantic representation of a specific field (column of a table) in your</w:t>
      </w:r>
      <w:r>
        <w:rPr>
          <w:rFonts w:ascii="Arial" w:hAnsi="Arial" w:cs="Arial"/>
        </w:rPr>
        <w:t xml:space="preserve"> </w:t>
      </w:r>
      <w:r w:rsidRPr="00912258">
        <w:rPr>
          <w:rFonts w:ascii="Arial" w:hAnsi="Arial" w:cs="Arial"/>
        </w:rPr>
        <w:t>data source.</w:t>
      </w:r>
      <w:r>
        <w:rPr>
          <w:rFonts w:ascii="Arial" w:hAnsi="Arial" w:cs="Arial"/>
        </w:rPr>
        <w:t xml:space="preserve"> The following properties can be defined.</w:t>
      </w:r>
    </w:p>
    <w:p w14:paraId="66D210AA" w14:textId="23D64504" w:rsidR="00912258" w:rsidRDefault="00912258" w:rsidP="00912258">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263"/>
        <w:gridCol w:w="8193"/>
      </w:tblGrid>
      <w:tr w:rsidR="00912258" w14:paraId="58CE7775" w14:textId="77777777" w:rsidTr="00912258">
        <w:tc>
          <w:tcPr>
            <w:tcW w:w="2263" w:type="dxa"/>
          </w:tcPr>
          <w:p w14:paraId="1A0223DB" w14:textId="146DC2D3" w:rsidR="00912258" w:rsidRDefault="00912258" w:rsidP="00912258">
            <w:pPr>
              <w:autoSpaceDE w:val="0"/>
              <w:autoSpaceDN w:val="0"/>
              <w:adjustRightInd w:val="0"/>
              <w:rPr>
                <w:rFonts w:ascii="Arial" w:hAnsi="Arial" w:cs="Arial"/>
              </w:rPr>
            </w:pPr>
            <w:r w:rsidRPr="00912258">
              <w:rPr>
                <w:rFonts w:ascii="Arial" w:hAnsi="Arial" w:cs="Arial"/>
              </w:rPr>
              <w:t>Data type</w:t>
            </w:r>
          </w:p>
        </w:tc>
        <w:tc>
          <w:tcPr>
            <w:tcW w:w="8193" w:type="dxa"/>
          </w:tcPr>
          <w:p w14:paraId="5F263BBC" w14:textId="5BFCF43B" w:rsidR="00912258" w:rsidRDefault="00912258" w:rsidP="00912258">
            <w:pPr>
              <w:autoSpaceDE w:val="0"/>
              <w:autoSpaceDN w:val="0"/>
              <w:adjustRightInd w:val="0"/>
              <w:rPr>
                <w:rFonts w:ascii="Arial" w:hAnsi="Arial" w:cs="Arial"/>
              </w:rPr>
            </w:pPr>
            <w:proofErr w:type="spellStart"/>
            <w:r>
              <w:rPr>
                <w:rFonts w:ascii="Arial" w:hAnsi="Arial" w:cs="Arial"/>
              </w:rPr>
              <w:t>Eg</w:t>
            </w:r>
            <w:proofErr w:type="spellEnd"/>
            <w:r>
              <w:rPr>
                <w:rFonts w:ascii="Arial" w:hAnsi="Arial" w:cs="Arial"/>
              </w:rPr>
              <w:t xml:space="preserve"> </w:t>
            </w:r>
            <w:r w:rsidRPr="00912258">
              <w:rPr>
                <w:rFonts w:ascii="Arial" w:hAnsi="Arial" w:cs="Arial"/>
              </w:rPr>
              <w:t>string, date</w:t>
            </w:r>
            <w:r>
              <w:rPr>
                <w:rFonts w:ascii="Arial" w:hAnsi="Arial" w:cs="Arial"/>
              </w:rPr>
              <w:t xml:space="preserve"> etc</w:t>
            </w:r>
          </w:p>
        </w:tc>
      </w:tr>
      <w:tr w:rsidR="00912258" w14:paraId="73CF9391" w14:textId="77777777" w:rsidTr="00912258">
        <w:tc>
          <w:tcPr>
            <w:tcW w:w="2263" w:type="dxa"/>
          </w:tcPr>
          <w:p w14:paraId="03C9AD62" w14:textId="4C1E6F52" w:rsidR="00912258" w:rsidRDefault="00912258" w:rsidP="00912258">
            <w:pPr>
              <w:autoSpaceDE w:val="0"/>
              <w:autoSpaceDN w:val="0"/>
              <w:adjustRightInd w:val="0"/>
              <w:rPr>
                <w:rFonts w:ascii="Arial" w:hAnsi="Arial" w:cs="Arial"/>
              </w:rPr>
            </w:pPr>
            <w:r w:rsidRPr="00912258">
              <w:rPr>
                <w:rFonts w:ascii="Arial" w:hAnsi="Arial" w:cs="Arial"/>
              </w:rPr>
              <w:t>Use leading values</w:t>
            </w:r>
          </w:p>
        </w:tc>
        <w:tc>
          <w:tcPr>
            <w:tcW w:w="8193" w:type="dxa"/>
          </w:tcPr>
          <w:p w14:paraId="6B0D2EF6" w14:textId="55C09894" w:rsidR="00912258" w:rsidRDefault="00912258" w:rsidP="00912258">
            <w:pPr>
              <w:autoSpaceDE w:val="0"/>
              <w:autoSpaceDN w:val="0"/>
              <w:adjustRightInd w:val="0"/>
              <w:rPr>
                <w:rFonts w:ascii="Arial" w:hAnsi="Arial" w:cs="Arial"/>
              </w:rPr>
            </w:pPr>
            <w:r w:rsidRPr="00912258">
              <w:rPr>
                <w:rFonts w:ascii="Arial" w:hAnsi="Arial" w:cs="Arial"/>
              </w:rPr>
              <w:t>This property defines whether to replace all synonyms of a value</w:t>
            </w:r>
            <w:r>
              <w:rPr>
                <w:rFonts w:ascii="Arial" w:hAnsi="Arial" w:cs="Arial"/>
              </w:rPr>
              <w:t xml:space="preserve"> </w:t>
            </w:r>
            <w:r w:rsidRPr="00912258">
              <w:rPr>
                <w:rFonts w:ascii="Arial" w:hAnsi="Arial" w:cs="Arial"/>
              </w:rPr>
              <w:t>with the leading value you define.</w:t>
            </w:r>
          </w:p>
        </w:tc>
      </w:tr>
      <w:tr w:rsidR="00912258" w14:paraId="2C24774A" w14:textId="77777777" w:rsidTr="00912258">
        <w:tc>
          <w:tcPr>
            <w:tcW w:w="2263" w:type="dxa"/>
          </w:tcPr>
          <w:p w14:paraId="7D5D19C8" w14:textId="524D22B9" w:rsidR="00912258" w:rsidRDefault="00912258" w:rsidP="00912258">
            <w:pPr>
              <w:autoSpaceDE w:val="0"/>
              <w:autoSpaceDN w:val="0"/>
              <w:adjustRightInd w:val="0"/>
              <w:rPr>
                <w:rFonts w:ascii="Arial" w:hAnsi="Arial" w:cs="Arial"/>
              </w:rPr>
            </w:pPr>
            <w:r w:rsidRPr="00912258">
              <w:rPr>
                <w:rFonts w:ascii="Arial" w:hAnsi="Arial" w:cs="Arial"/>
              </w:rPr>
              <w:t>Normalize</w:t>
            </w:r>
          </w:p>
        </w:tc>
        <w:tc>
          <w:tcPr>
            <w:tcW w:w="8193" w:type="dxa"/>
          </w:tcPr>
          <w:p w14:paraId="77B31473" w14:textId="0169BB32" w:rsidR="00912258" w:rsidRDefault="00912258" w:rsidP="00912258">
            <w:pPr>
              <w:autoSpaceDE w:val="0"/>
              <w:autoSpaceDN w:val="0"/>
              <w:adjustRightInd w:val="0"/>
              <w:rPr>
                <w:rFonts w:ascii="Arial" w:hAnsi="Arial" w:cs="Arial"/>
              </w:rPr>
            </w:pPr>
            <w:r>
              <w:rPr>
                <w:rFonts w:ascii="Arial" w:hAnsi="Arial" w:cs="Arial"/>
              </w:rPr>
              <w:t>N</w:t>
            </w:r>
            <w:r w:rsidRPr="00912258">
              <w:rPr>
                <w:rFonts w:ascii="Arial" w:hAnsi="Arial" w:cs="Arial"/>
              </w:rPr>
              <w:t>ormalize strings to remove special characters</w:t>
            </w:r>
            <w:r>
              <w:rPr>
                <w:rFonts w:ascii="Arial" w:hAnsi="Arial" w:cs="Arial"/>
              </w:rPr>
              <w:t xml:space="preserve"> </w:t>
            </w:r>
            <w:r w:rsidRPr="00912258">
              <w:rPr>
                <w:rFonts w:ascii="Arial" w:hAnsi="Arial" w:cs="Arial"/>
              </w:rPr>
              <w:t>and thus improve the likelihood of matches</w:t>
            </w:r>
          </w:p>
        </w:tc>
      </w:tr>
      <w:tr w:rsidR="00912258" w14:paraId="181A06FD" w14:textId="77777777" w:rsidTr="00912258">
        <w:tc>
          <w:tcPr>
            <w:tcW w:w="2263" w:type="dxa"/>
          </w:tcPr>
          <w:p w14:paraId="556A7002" w14:textId="3B823A77" w:rsidR="00912258" w:rsidRPr="00912258" w:rsidRDefault="00912258" w:rsidP="00912258">
            <w:pPr>
              <w:autoSpaceDE w:val="0"/>
              <w:autoSpaceDN w:val="0"/>
              <w:adjustRightInd w:val="0"/>
              <w:rPr>
                <w:rFonts w:ascii="Arial" w:hAnsi="Arial" w:cs="Arial"/>
              </w:rPr>
            </w:pPr>
            <w:r w:rsidRPr="00912258">
              <w:rPr>
                <w:rFonts w:ascii="Arial" w:hAnsi="Arial" w:cs="Arial"/>
              </w:rPr>
              <w:t>Format output</w:t>
            </w:r>
          </w:p>
        </w:tc>
        <w:tc>
          <w:tcPr>
            <w:tcW w:w="8193" w:type="dxa"/>
          </w:tcPr>
          <w:p w14:paraId="6F57D883" w14:textId="728DF085" w:rsidR="00912258" w:rsidRPr="00912258" w:rsidRDefault="00912258" w:rsidP="00912258">
            <w:pPr>
              <w:autoSpaceDE w:val="0"/>
              <w:autoSpaceDN w:val="0"/>
              <w:adjustRightInd w:val="0"/>
              <w:rPr>
                <w:rFonts w:ascii="Arial" w:hAnsi="Arial" w:cs="Arial"/>
              </w:rPr>
            </w:pPr>
            <w:r>
              <w:rPr>
                <w:rFonts w:ascii="Arial" w:hAnsi="Arial" w:cs="Arial"/>
              </w:rPr>
              <w:t>Format</w:t>
            </w:r>
            <w:r w:rsidRPr="00912258">
              <w:rPr>
                <w:rFonts w:ascii="Arial" w:hAnsi="Arial" w:cs="Arial"/>
              </w:rPr>
              <w:t xml:space="preserve"> strings to uppercase, lowercase,</w:t>
            </w:r>
            <w:r>
              <w:rPr>
                <w:rFonts w:ascii="Arial" w:hAnsi="Arial" w:cs="Arial"/>
              </w:rPr>
              <w:t xml:space="preserve"> </w:t>
            </w:r>
            <w:r w:rsidRPr="00912258">
              <w:rPr>
                <w:rFonts w:ascii="Arial" w:hAnsi="Arial" w:cs="Arial"/>
              </w:rPr>
              <w:t>or capitalized for each word.</w:t>
            </w:r>
          </w:p>
        </w:tc>
      </w:tr>
      <w:tr w:rsidR="00912258" w14:paraId="0990E995" w14:textId="77777777" w:rsidTr="00912258">
        <w:tc>
          <w:tcPr>
            <w:tcW w:w="2263" w:type="dxa"/>
          </w:tcPr>
          <w:p w14:paraId="47B68E08" w14:textId="38453A05" w:rsidR="00912258" w:rsidRPr="00912258" w:rsidRDefault="00912258" w:rsidP="00912258">
            <w:pPr>
              <w:autoSpaceDE w:val="0"/>
              <w:autoSpaceDN w:val="0"/>
              <w:adjustRightInd w:val="0"/>
              <w:rPr>
                <w:rFonts w:ascii="Arial" w:hAnsi="Arial" w:cs="Arial"/>
              </w:rPr>
            </w:pPr>
            <w:r w:rsidRPr="00912258">
              <w:rPr>
                <w:rFonts w:ascii="Arial" w:hAnsi="Arial" w:cs="Arial"/>
              </w:rPr>
              <w:t>Speller</w:t>
            </w:r>
          </w:p>
        </w:tc>
        <w:tc>
          <w:tcPr>
            <w:tcW w:w="8193" w:type="dxa"/>
          </w:tcPr>
          <w:p w14:paraId="41739110" w14:textId="198B1792" w:rsidR="00912258" w:rsidRPr="00912258" w:rsidRDefault="00912258" w:rsidP="00912258">
            <w:pPr>
              <w:autoSpaceDE w:val="0"/>
              <w:autoSpaceDN w:val="0"/>
              <w:adjustRightInd w:val="0"/>
              <w:rPr>
                <w:rFonts w:ascii="Arial" w:hAnsi="Arial" w:cs="Arial"/>
              </w:rPr>
            </w:pPr>
            <w:r>
              <w:rPr>
                <w:rFonts w:ascii="Arial" w:hAnsi="Arial" w:cs="Arial"/>
              </w:rPr>
              <w:t>Spellcheck the domain</w:t>
            </w:r>
          </w:p>
        </w:tc>
      </w:tr>
      <w:tr w:rsidR="00912258" w14:paraId="5509D67B" w14:textId="77777777" w:rsidTr="00912258">
        <w:tc>
          <w:tcPr>
            <w:tcW w:w="2263" w:type="dxa"/>
          </w:tcPr>
          <w:p w14:paraId="4A4C5554" w14:textId="709AC852" w:rsidR="00912258" w:rsidRPr="00912258" w:rsidRDefault="00912258" w:rsidP="00912258">
            <w:pPr>
              <w:autoSpaceDE w:val="0"/>
              <w:autoSpaceDN w:val="0"/>
              <w:adjustRightInd w:val="0"/>
              <w:rPr>
                <w:rFonts w:ascii="Arial" w:hAnsi="Arial" w:cs="Arial"/>
              </w:rPr>
            </w:pPr>
            <w:r w:rsidRPr="00912258">
              <w:rPr>
                <w:rFonts w:ascii="Arial" w:hAnsi="Arial" w:cs="Arial"/>
              </w:rPr>
              <w:t>Syntax algorithms</w:t>
            </w:r>
          </w:p>
        </w:tc>
        <w:tc>
          <w:tcPr>
            <w:tcW w:w="8193" w:type="dxa"/>
          </w:tcPr>
          <w:p w14:paraId="6D724D3C" w14:textId="5C956D9B" w:rsidR="00912258" w:rsidRDefault="00912258" w:rsidP="00912258">
            <w:pPr>
              <w:autoSpaceDE w:val="0"/>
              <w:autoSpaceDN w:val="0"/>
              <w:adjustRightInd w:val="0"/>
              <w:rPr>
                <w:rFonts w:ascii="Arial" w:hAnsi="Arial" w:cs="Arial"/>
              </w:rPr>
            </w:pPr>
            <w:r>
              <w:rPr>
                <w:rFonts w:ascii="Arial" w:hAnsi="Arial" w:cs="Arial"/>
              </w:rPr>
              <w:t>D</w:t>
            </w:r>
            <w:r w:rsidRPr="00912258">
              <w:rPr>
                <w:rFonts w:ascii="Arial" w:hAnsi="Arial" w:cs="Arial"/>
              </w:rPr>
              <w:t>isable checking strings for syntax</w:t>
            </w:r>
            <w:r>
              <w:rPr>
                <w:rFonts w:ascii="Arial" w:hAnsi="Arial" w:cs="Arial"/>
              </w:rPr>
              <w:t xml:space="preserve"> </w:t>
            </w:r>
            <w:r w:rsidRPr="00912258">
              <w:rPr>
                <w:rFonts w:ascii="Arial" w:hAnsi="Arial" w:cs="Arial"/>
              </w:rPr>
              <w:t>errors.</w:t>
            </w:r>
          </w:p>
        </w:tc>
      </w:tr>
    </w:tbl>
    <w:p w14:paraId="6E227C92" w14:textId="01D1D681" w:rsidR="00912258" w:rsidRDefault="00912258" w:rsidP="00912258">
      <w:pPr>
        <w:autoSpaceDE w:val="0"/>
        <w:autoSpaceDN w:val="0"/>
        <w:adjustRightInd w:val="0"/>
        <w:spacing w:after="0" w:line="240" w:lineRule="auto"/>
        <w:rPr>
          <w:rFonts w:ascii="Arial" w:hAnsi="Arial" w:cs="Arial"/>
        </w:rPr>
      </w:pPr>
    </w:p>
    <w:p w14:paraId="6A1ED446" w14:textId="0484C058" w:rsidR="00CD310C" w:rsidRDefault="00CD310C" w:rsidP="00912258">
      <w:pPr>
        <w:autoSpaceDE w:val="0"/>
        <w:autoSpaceDN w:val="0"/>
        <w:adjustRightInd w:val="0"/>
        <w:spacing w:after="0" w:line="240" w:lineRule="auto"/>
        <w:rPr>
          <w:rFonts w:ascii="Arial" w:hAnsi="Arial" w:cs="Arial"/>
        </w:rPr>
      </w:pPr>
      <w:r w:rsidRPr="006D7337">
        <w:rPr>
          <w:rFonts w:ascii="Arial" w:hAnsi="Arial" w:cs="Arial"/>
          <w:b/>
        </w:rPr>
        <w:t>Synonyms</w:t>
      </w:r>
      <w:r>
        <w:rPr>
          <w:rFonts w:ascii="Arial" w:hAnsi="Arial" w:cs="Arial"/>
        </w:rPr>
        <w:t xml:space="preserve"> – set of values that can be corrected to a single leading value</w:t>
      </w:r>
    </w:p>
    <w:p w14:paraId="73D3ABD5" w14:textId="1A740F9B" w:rsidR="00A46370" w:rsidRDefault="00A46370" w:rsidP="00912258">
      <w:pPr>
        <w:autoSpaceDE w:val="0"/>
        <w:autoSpaceDN w:val="0"/>
        <w:adjustRightInd w:val="0"/>
        <w:spacing w:after="0" w:line="240" w:lineRule="auto"/>
        <w:rPr>
          <w:rFonts w:ascii="Arial" w:hAnsi="Arial" w:cs="Arial"/>
        </w:rPr>
      </w:pPr>
    </w:p>
    <w:p w14:paraId="71875F48" w14:textId="44C7C673" w:rsidR="00A46370" w:rsidRDefault="00A46370" w:rsidP="00A46370">
      <w:pPr>
        <w:autoSpaceDE w:val="0"/>
        <w:autoSpaceDN w:val="0"/>
        <w:adjustRightInd w:val="0"/>
        <w:spacing w:after="0" w:line="240" w:lineRule="auto"/>
        <w:rPr>
          <w:rFonts w:ascii="Arial" w:hAnsi="Arial" w:cs="Arial"/>
        </w:rPr>
      </w:pPr>
      <w:r w:rsidRPr="006D7337">
        <w:rPr>
          <w:rFonts w:ascii="Arial" w:hAnsi="Arial" w:cs="Arial"/>
          <w:b/>
        </w:rPr>
        <w:t>Term-based relation</w:t>
      </w:r>
      <w:r>
        <w:rPr>
          <w:rFonts w:ascii="Arial" w:hAnsi="Arial" w:cs="Arial"/>
        </w:rPr>
        <w:t xml:space="preserve"> </w:t>
      </w:r>
      <w:r w:rsidR="006D7337">
        <w:rPr>
          <w:rFonts w:ascii="Arial" w:hAnsi="Arial" w:cs="Arial"/>
        </w:rPr>
        <w:t>–</w:t>
      </w:r>
      <w:r>
        <w:rPr>
          <w:rFonts w:ascii="Arial" w:hAnsi="Arial" w:cs="Arial"/>
        </w:rPr>
        <w:t xml:space="preserve"> </w:t>
      </w:r>
      <w:r w:rsidR="006D7337">
        <w:rPr>
          <w:rFonts w:ascii="Arial" w:hAnsi="Arial" w:cs="Arial"/>
        </w:rPr>
        <w:t xml:space="preserve">used </w:t>
      </w:r>
      <w:r w:rsidR="006D7337" w:rsidRPr="006D7337">
        <w:rPr>
          <w:rFonts w:ascii="Arial" w:hAnsi="Arial" w:cs="Arial"/>
        </w:rPr>
        <w:t>correct a term that is part of a domain value and not the complete domain value</w:t>
      </w:r>
      <w:r w:rsidR="006D7337">
        <w:rPr>
          <w:rFonts w:ascii="Arial" w:hAnsi="Arial" w:cs="Arial"/>
        </w:rPr>
        <w:t xml:space="preserve"> </w:t>
      </w:r>
      <w:proofErr w:type="spellStart"/>
      <w:r w:rsidR="006D7337">
        <w:rPr>
          <w:rFonts w:ascii="Arial" w:hAnsi="Arial" w:cs="Arial"/>
        </w:rPr>
        <w:t>eg</w:t>
      </w:r>
      <w:proofErr w:type="spellEnd"/>
      <w:r w:rsidR="006D7337">
        <w:rPr>
          <w:rFonts w:ascii="Arial" w:hAnsi="Arial" w:cs="Arial"/>
        </w:rPr>
        <w:t xml:space="preserve"> </w:t>
      </w:r>
      <w:r w:rsidR="006D7337" w:rsidRPr="006D7337">
        <w:rPr>
          <w:rFonts w:ascii="Arial" w:hAnsi="Arial" w:cs="Arial"/>
        </w:rPr>
        <w:t>Inc. should always be expanded to Incorporated</w:t>
      </w:r>
    </w:p>
    <w:p w14:paraId="2D7E88DA" w14:textId="77777777" w:rsidR="00CD310C" w:rsidRDefault="00CD310C" w:rsidP="00912258">
      <w:pPr>
        <w:autoSpaceDE w:val="0"/>
        <w:autoSpaceDN w:val="0"/>
        <w:adjustRightInd w:val="0"/>
        <w:spacing w:after="0" w:line="240" w:lineRule="auto"/>
        <w:rPr>
          <w:rFonts w:ascii="Arial" w:hAnsi="Arial" w:cs="Arial"/>
        </w:rPr>
      </w:pPr>
    </w:p>
    <w:p w14:paraId="6CDA1E4B" w14:textId="5ECDCE84" w:rsidR="00CD310C" w:rsidRDefault="00CD310C" w:rsidP="00912258">
      <w:pPr>
        <w:autoSpaceDE w:val="0"/>
        <w:autoSpaceDN w:val="0"/>
        <w:adjustRightInd w:val="0"/>
        <w:spacing w:after="0" w:line="240" w:lineRule="auto"/>
        <w:rPr>
          <w:rFonts w:ascii="Arial" w:hAnsi="Arial" w:cs="Arial"/>
        </w:rPr>
      </w:pPr>
      <w:r>
        <w:rPr>
          <w:rFonts w:ascii="Arial" w:hAnsi="Arial" w:cs="Arial"/>
        </w:rPr>
        <w:t xml:space="preserve">You can define </w:t>
      </w:r>
      <w:r w:rsidRPr="00CD310C">
        <w:rPr>
          <w:rFonts w:ascii="Arial" w:hAnsi="Arial" w:cs="Arial"/>
        </w:rPr>
        <w:t>correct, invalid, erroneous, and corrected values for a domain</w:t>
      </w:r>
    </w:p>
    <w:p w14:paraId="18787DB7" w14:textId="617B8E33" w:rsidR="00CD310C" w:rsidRDefault="00CD310C" w:rsidP="00912258">
      <w:pPr>
        <w:autoSpaceDE w:val="0"/>
        <w:autoSpaceDN w:val="0"/>
        <w:adjustRightInd w:val="0"/>
        <w:spacing w:after="0" w:line="240" w:lineRule="auto"/>
        <w:rPr>
          <w:rFonts w:ascii="Arial" w:hAnsi="Arial" w:cs="Arial"/>
        </w:rPr>
      </w:pPr>
    </w:p>
    <w:p w14:paraId="5C0B279F" w14:textId="3F14FEAC" w:rsidR="00CD310C" w:rsidRDefault="00CD310C" w:rsidP="00CD310C">
      <w:pPr>
        <w:autoSpaceDE w:val="0"/>
        <w:autoSpaceDN w:val="0"/>
        <w:adjustRightInd w:val="0"/>
        <w:spacing w:after="0" w:line="240" w:lineRule="auto"/>
        <w:rPr>
          <w:rFonts w:ascii="Arial" w:hAnsi="Arial" w:cs="Arial"/>
        </w:rPr>
      </w:pPr>
      <w:r w:rsidRPr="00CD310C">
        <w:rPr>
          <w:rFonts w:ascii="Arial" w:hAnsi="Arial" w:cs="Arial"/>
          <w:b/>
        </w:rPr>
        <w:t>Domain rule</w:t>
      </w:r>
      <w:r>
        <w:rPr>
          <w:rFonts w:ascii="Arial" w:hAnsi="Arial" w:cs="Arial"/>
        </w:rPr>
        <w:t xml:space="preserve"> - </w:t>
      </w:r>
      <w:r w:rsidRPr="00CD310C">
        <w:rPr>
          <w:rFonts w:ascii="Arial" w:hAnsi="Arial" w:cs="Arial"/>
        </w:rPr>
        <w:t>condition that DQS uses to validate, standardize,</w:t>
      </w:r>
      <w:r>
        <w:rPr>
          <w:rFonts w:ascii="Arial" w:hAnsi="Arial" w:cs="Arial"/>
        </w:rPr>
        <w:t xml:space="preserve"> </w:t>
      </w:r>
      <w:r w:rsidRPr="00CD310C">
        <w:rPr>
          <w:rFonts w:ascii="Arial" w:hAnsi="Arial" w:cs="Arial"/>
        </w:rPr>
        <w:t>and/or correct domain values</w:t>
      </w:r>
    </w:p>
    <w:p w14:paraId="237ADE9C" w14:textId="69AAFB74" w:rsidR="006D7337" w:rsidRDefault="006D7337" w:rsidP="00CD310C">
      <w:pPr>
        <w:autoSpaceDE w:val="0"/>
        <w:autoSpaceDN w:val="0"/>
        <w:adjustRightInd w:val="0"/>
        <w:spacing w:after="0" w:line="240" w:lineRule="auto"/>
        <w:rPr>
          <w:rFonts w:ascii="Arial" w:hAnsi="Arial" w:cs="Arial"/>
        </w:rPr>
      </w:pPr>
    </w:p>
    <w:p w14:paraId="05F7104F" w14:textId="18180832" w:rsidR="006D7337" w:rsidRDefault="006D7337" w:rsidP="006D7337">
      <w:pPr>
        <w:autoSpaceDE w:val="0"/>
        <w:autoSpaceDN w:val="0"/>
        <w:adjustRightInd w:val="0"/>
        <w:spacing w:after="0" w:line="240" w:lineRule="auto"/>
        <w:rPr>
          <w:rFonts w:ascii="Arial" w:hAnsi="Arial" w:cs="Arial"/>
        </w:rPr>
      </w:pPr>
      <w:r w:rsidRPr="006D7337">
        <w:rPr>
          <w:rFonts w:ascii="Arial" w:hAnsi="Arial" w:cs="Arial"/>
          <w:b/>
        </w:rPr>
        <w:t>Cross-domain rule</w:t>
      </w:r>
      <w:r>
        <w:rPr>
          <w:rFonts w:ascii="Arial" w:hAnsi="Arial" w:cs="Arial"/>
        </w:rPr>
        <w:t xml:space="preserve"> - </w:t>
      </w:r>
      <w:r w:rsidR="00010D6B">
        <w:rPr>
          <w:rFonts w:ascii="Arial" w:hAnsi="Arial" w:cs="Arial"/>
        </w:rPr>
        <w:t>a</w:t>
      </w:r>
      <w:r w:rsidRPr="006D7337">
        <w:rPr>
          <w:rFonts w:ascii="Arial" w:hAnsi="Arial" w:cs="Arial"/>
        </w:rPr>
        <w:t xml:space="preserve"> rule</w:t>
      </w:r>
      <w:r w:rsidR="00010D6B">
        <w:rPr>
          <w:rFonts w:ascii="Arial" w:hAnsi="Arial" w:cs="Arial"/>
        </w:rPr>
        <w:t xml:space="preserve"> in a composite</w:t>
      </w:r>
      <w:r w:rsidRPr="006D7337">
        <w:rPr>
          <w:rFonts w:ascii="Arial" w:hAnsi="Arial" w:cs="Arial"/>
        </w:rPr>
        <w:t xml:space="preserve"> that tests the relationships between two or more single domains. For example,</w:t>
      </w:r>
      <w:r>
        <w:rPr>
          <w:rFonts w:ascii="Arial" w:hAnsi="Arial" w:cs="Arial"/>
        </w:rPr>
        <w:t xml:space="preserve"> </w:t>
      </w:r>
      <w:r w:rsidRPr="006D7337">
        <w:rPr>
          <w:rFonts w:ascii="Arial" w:hAnsi="Arial" w:cs="Arial"/>
        </w:rPr>
        <w:t>you can check that a specific city is always in a specific country</w:t>
      </w:r>
    </w:p>
    <w:p w14:paraId="6CFF2E05" w14:textId="14955714" w:rsidR="00997590" w:rsidRDefault="00997590" w:rsidP="006D7337">
      <w:pPr>
        <w:autoSpaceDE w:val="0"/>
        <w:autoSpaceDN w:val="0"/>
        <w:adjustRightInd w:val="0"/>
        <w:spacing w:after="0" w:line="240" w:lineRule="auto"/>
        <w:rPr>
          <w:rFonts w:ascii="Arial" w:hAnsi="Arial" w:cs="Arial"/>
        </w:rPr>
      </w:pPr>
    </w:p>
    <w:p w14:paraId="403A450D" w14:textId="0321461D" w:rsidR="00997590" w:rsidRDefault="00997590" w:rsidP="00997590">
      <w:pPr>
        <w:pBdr>
          <w:bottom w:val="single" w:sz="4" w:space="1" w:color="auto"/>
        </w:pBdr>
        <w:autoSpaceDE w:val="0"/>
        <w:autoSpaceDN w:val="0"/>
        <w:adjustRightInd w:val="0"/>
        <w:spacing w:after="0" w:line="240" w:lineRule="auto"/>
        <w:rPr>
          <w:rFonts w:ascii="Arial" w:hAnsi="Arial" w:cs="Arial"/>
        </w:rPr>
      </w:pPr>
      <w:r>
        <w:rPr>
          <w:rFonts w:ascii="Arial" w:hAnsi="Arial" w:cs="Arial"/>
        </w:rPr>
        <w:t>17.2</w:t>
      </w:r>
      <w:r w:rsidRPr="006D65F7">
        <w:rPr>
          <w:rFonts w:ascii="Arial" w:hAnsi="Arial" w:cs="Arial"/>
        </w:rPr>
        <w:t xml:space="preserve"> – </w:t>
      </w:r>
      <w:r w:rsidRPr="00997590">
        <w:rPr>
          <w:rFonts w:ascii="Arial" w:hAnsi="Arial" w:cs="Arial"/>
        </w:rPr>
        <w:t>Creating a Data Quality Project</w:t>
      </w:r>
    </w:p>
    <w:p w14:paraId="6B13A202" w14:textId="2E8B8986" w:rsidR="00997590" w:rsidRDefault="00997590" w:rsidP="006D7337">
      <w:pPr>
        <w:autoSpaceDE w:val="0"/>
        <w:autoSpaceDN w:val="0"/>
        <w:adjustRightInd w:val="0"/>
        <w:spacing w:after="0" w:line="240" w:lineRule="auto"/>
        <w:rPr>
          <w:rFonts w:ascii="Arial" w:hAnsi="Arial" w:cs="Arial"/>
        </w:rPr>
      </w:pPr>
    </w:p>
    <w:p w14:paraId="3A279BFF" w14:textId="18D947EE" w:rsidR="00997590" w:rsidRDefault="00997590" w:rsidP="006D7337">
      <w:pPr>
        <w:autoSpaceDE w:val="0"/>
        <w:autoSpaceDN w:val="0"/>
        <w:adjustRightInd w:val="0"/>
        <w:spacing w:after="0" w:line="240" w:lineRule="auto"/>
        <w:rPr>
          <w:rFonts w:ascii="Arial" w:hAnsi="Arial" w:cs="Arial"/>
          <w:b/>
        </w:rPr>
      </w:pPr>
      <w:r w:rsidRPr="00997590">
        <w:rPr>
          <w:rFonts w:ascii="Arial" w:hAnsi="Arial" w:cs="Arial"/>
          <w:b/>
        </w:rPr>
        <w:t>DQS Projects</w:t>
      </w:r>
    </w:p>
    <w:p w14:paraId="62A941F6" w14:textId="125465AB" w:rsidR="00997590" w:rsidRDefault="00997590" w:rsidP="006D7337">
      <w:pPr>
        <w:autoSpaceDE w:val="0"/>
        <w:autoSpaceDN w:val="0"/>
        <w:adjustRightInd w:val="0"/>
        <w:spacing w:after="0" w:line="240" w:lineRule="auto"/>
        <w:rPr>
          <w:rFonts w:ascii="Arial" w:hAnsi="Arial" w:cs="Arial"/>
        </w:rPr>
      </w:pPr>
    </w:p>
    <w:p w14:paraId="4ACD08CB" w14:textId="698AB658" w:rsidR="00997590" w:rsidRDefault="00997590" w:rsidP="006D7337">
      <w:pPr>
        <w:autoSpaceDE w:val="0"/>
        <w:autoSpaceDN w:val="0"/>
        <w:adjustRightInd w:val="0"/>
        <w:spacing w:after="0" w:line="240" w:lineRule="auto"/>
        <w:rPr>
          <w:rFonts w:ascii="Arial" w:hAnsi="Arial" w:cs="Arial"/>
        </w:rPr>
      </w:pPr>
      <w:r>
        <w:rPr>
          <w:rFonts w:ascii="Arial" w:hAnsi="Arial" w:cs="Arial"/>
        </w:rPr>
        <w:t>Projects can be Cleansing or Matching.</w:t>
      </w:r>
    </w:p>
    <w:p w14:paraId="09824110" w14:textId="6506B649" w:rsidR="00997590" w:rsidRDefault="00997590" w:rsidP="006D7337">
      <w:pPr>
        <w:autoSpaceDE w:val="0"/>
        <w:autoSpaceDN w:val="0"/>
        <w:adjustRightInd w:val="0"/>
        <w:spacing w:after="0" w:line="240" w:lineRule="auto"/>
        <w:rPr>
          <w:rFonts w:ascii="Arial" w:hAnsi="Arial" w:cs="Arial"/>
        </w:rPr>
      </w:pPr>
    </w:p>
    <w:p w14:paraId="4D8C068E" w14:textId="141BDE16" w:rsidR="00997590" w:rsidRDefault="00997590" w:rsidP="00997590">
      <w:pPr>
        <w:autoSpaceDE w:val="0"/>
        <w:autoSpaceDN w:val="0"/>
        <w:adjustRightInd w:val="0"/>
        <w:spacing w:after="0" w:line="240" w:lineRule="auto"/>
        <w:rPr>
          <w:rFonts w:ascii="Arial" w:hAnsi="Arial" w:cs="Arial"/>
        </w:rPr>
      </w:pPr>
      <w:r w:rsidRPr="00997590">
        <w:rPr>
          <w:rFonts w:ascii="Arial" w:hAnsi="Arial" w:cs="Arial"/>
        </w:rPr>
        <w:t xml:space="preserve">Use the DQS Cleansing transformation for batch cleaning during </w:t>
      </w:r>
      <w:r>
        <w:rPr>
          <w:rFonts w:ascii="Arial" w:hAnsi="Arial" w:cs="Arial"/>
        </w:rPr>
        <w:t>the ETL</w:t>
      </w:r>
      <w:r w:rsidRPr="00997590">
        <w:rPr>
          <w:rFonts w:ascii="Arial" w:hAnsi="Arial" w:cs="Arial"/>
        </w:rPr>
        <w:t xml:space="preserve"> process.</w:t>
      </w:r>
    </w:p>
    <w:p w14:paraId="0C239D9B" w14:textId="4D61EBD8" w:rsidR="0065332D" w:rsidRDefault="0065332D" w:rsidP="00997590">
      <w:pPr>
        <w:autoSpaceDE w:val="0"/>
        <w:autoSpaceDN w:val="0"/>
        <w:adjustRightInd w:val="0"/>
        <w:spacing w:after="0" w:line="240" w:lineRule="auto"/>
        <w:rPr>
          <w:rFonts w:ascii="Arial" w:hAnsi="Arial" w:cs="Arial"/>
        </w:rPr>
      </w:pPr>
    </w:p>
    <w:p w14:paraId="40A1A193" w14:textId="2B15CAC6" w:rsidR="0065332D" w:rsidRDefault="0065332D" w:rsidP="00997590">
      <w:pPr>
        <w:autoSpaceDE w:val="0"/>
        <w:autoSpaceDN w:val="0"/>
        <w:adjustRightInd w:val="0"/>
        <w:spacing w:after="0" w:line="240" w:lineRule="auto"/>
        <w:rPr>
          <w:rFonts w:ascii="Arial" w:hAnsi="Arial" w:cs="Arial"/>
        </w:rPr>
      </w:pPr>
      <w:r>
        <w:rPr>
          <w:rFonts w:ascii="Arial" w:hAnsi="Arial" w:cs="Arial"/>
        </w:rPr>
        <w:t>Projects can be opened, unlocked, renamed and deleted.</w:t>
      </w:r>
    </w:p>
    <w:p w14:paraId="7E10D46F" w14:textId="66B2A39A" w:rsidR="000B0933" w:rsidRDefault="000B0933" w:rsidP="00997590">
      <w:pPr>
        <w:autoSpaceDE w:val="0"/>
        <w:autoSpaceDN w:val="0"/>
        <w:adjustRightInd w:val="0"/>
        <w:spacing w:after="0" w:line="240" w:lineRule="auto"/>
        <w:rPr>
          <w:rFonts w:ascii="Arial" w:hAnsi="Arial" w:cs="Arial"/>
        </w:rPr>
      </w:pPr>
    </w:p>
    <w:p w14:paraId="6E3B3FC2" w14:textId="6ACC98BF" w:rsidR="000B0933" w:rsidRDefault="000B0933" w:rsidP="00997590">
      <w:pPr>
        <w:autoSpaceDE w:val="0"/>
        <w:autoSpaceDN w:val="0"/>
        <w:adjustRightInd w:val="0"/>
        <w:spacing w:after="0" w:line="240" w:lineRule="auto"/>
        <w:rPr>
          <w:rFonts w:ascii="Arial" w:hAnsi="Arial" w:cs="Arial"/>
        </w:rPr>
      </w:pPr>
      <w:r>
        <w:rPr>
          <w:rFonts w:ascii="Arial" w:hAnsi="Arial" w:cs="Arial"/>
        </w:rPr>
        <w:t>A DQS project uses a single knowledge base.</w:t>
      </w:r>
    </w:p>
    <w:p w14:paraId="25D0A052" w14:textId="4FA32402" w:rsidR="0065332D" w:rsidRDefault="0065332D" w:rsidP="00997590">
      <w:pPr>
        <w:autoSpaceDE w:val="0"/>
        <w:autoSpaceDN w:val="0"/>
        <w:adjustRightInd w:val="0"/>
        <w:spacing w:after="0" w:line="240" w:lineRule="auto"/>
        <w:rPr>
          <w:rFonts w:ascii="Arial" w:hAnsi="Arial" w:cs="Arial"/>
        </w:rPr>
      </w:pPr>
    </w:p>
    <w:p w14:paraId="40A93FBC" w14:textId="4451466C" w:rsidR="0065332D" w:rsidRPr="0065332D" w:rsidRDefault="0065332D" w:rsidP="00997590">
      <w:pPr>
        <w:autoSpaceDE w:val="0"/>
        <w:autoSpaceDN w:val="0"/>
        <w:adjustRightInd w:val="0"/>
        <w:spacing w:after="0" w:line="240" w:lineRule="auto"/>
        <w:rPr>
          <w:rFonts w:ascii="Arial" w:hAnsi="Arial" w:cs="Arial"/>
          <w:b/>
        </w:rPr>
      </w:pPr>
      <w:r w:rsidRPr="0065332D">
        <w:rPr>
          <w:rFonts w:ascii="Arial" w:hAnsi="Arial" w:cs="Arial"/>
          <w:b/>
        </w:rPr>
        <w:t>Data Cleansing</w:t>
      </w:r>
    </w:p>
    <w:p w14:paraId="7D078289" w14:textId="22906B1C" w:rsidR="0065332D" w:rsidRPr="000B0933" w:rsidRDefault="0065332D" w:rsidP="00997590">
      <w:pPr>
        <w:autoSpaceDE w:val="0"/>
        <w:autoSpaceDN w:val="0"/>
        <w:adjustRightInd w:val="0"/>
        <w:spacing w:after="0" w:line="240" w:lineRule="auto"/>
        <w:rPr>
          <w:rFonts w:ascii="Arial" w:hAnsi="Arial" w:cs="Arial"/>
        </w:rPr>
      </w:pPr>
    </w:p>
    <w:p w14:paraId="1969C699" w14:textId="5832ACA3" w:rsidR="000B0933" w:rsidRPr="000B0933" w:rsidRDefault="000B0933" w:rsidP="00997590">
      <w:pPr>
        <w:autoSpaceDE w:val="0"/>
        <w:autoSpaceDN w:val="0"/>
        <w:adjustRightInd w:val="0"/>
        <w:spacing w:after="0" w:line="240" w:lineRule="auto"/>
        <w:rPr>
          <w:rFonts w:ascii="Arial" w:hAnsi="Arial" w:cs="Arial"/>
        </w:rPr>
      </w:pPr>
      <w:r>
        <w:rPr>
          <w:rFonts w:ascii="Arial" w:hAnsi="Arial" w:cs="Arial"/>
        </w:rPr>
        <w:t>Life cycle of DQS activities</w:t>
      </w:r>
    </w:p>
    <w:p w14:paraId="0947A07A" w14:textId="1BE41907" w:rsidR="000B0933" w:rsidRPr="000B0933" w:rsidRDefault="000B0933" w:rsidP="00997590">
      <w:pPr>
        <w:autoSpaceDE w:val="0"/>
        <w:autoSpaceDN w:val="0"/>
        <w:adjustRightInd w:val="0"/>
        <w:spacing w:after="0" w:line="240" w:lineRule="auto"/>
        <w:rPr>
          <w:rFonts w:ascii="Arial" w:hAnsi="Arial" w:cs="Arial"/>
        </w:rPr>
      </w:pPr>
    </w:p>
    <w:p w14:paraId="18A0D792" w14:textId="3BAD267E" w:rsidR="000B0933" w:rsidRDefault="000B0933" w:rsidP="00997590">
      <w:pPr>
        <w:autoSpaceDE w:val="0"/>
        <w:autoSpaceDN w:val="0"/>
        <w:adjustRightInd w:val="0"/>
        <w:spacing w:after="0" w:line="240" w:lineRule="auto"/>
        <w:rPr>
          <w:rFonts w:ascii="Segoe-Semibold" w:hAnsi="Segoe-Semibold" w:cs="Segoe-Semibold"/>
          <w:sz w:val="28"/>
          <w:szCs w:val="28"/>
        </w:rPr>
      </w:pPr>
      <w:r>
        <w:rPr>
          <w:noProof/>
        </w:rPr>
        <w:lastRenderedPageBreak/>
        <w:drawing>
          <wp:inline distT="0" distB="0" distL="0" distR="0" wp14:anchorId="7CAA88A3" wp14:editId="3548BF64">
            <wp:extent cx="495300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000" cy="1609725"/>
                    </a:xfrm>
                    <a:prstGeom prst="rect">
                      <a:avLst/>
                    </a:prstGeom>
                  </pic:spPr>
                </pic:pic>
              </a:graphicData>
            </a:graphic>
          </wp:inline>
        </w:drawing>
      </w:r>
    </w:p>
    <w:p w14:paraId="21DC5B24" w14:textId="7E5B0732" w:rsidR="0065332D" w:rsidRDefault="0065332D" w:rsidP="00997590">
      <w:pPr>
        <w:autoSpaceDE w:val="0"/>
        <w:autoSpaceDN w:val="0"/>
        <w:adjustRightInd w:val="0"/>
        <w:spacing w:after="0" w:line="240" w:lineRule="auto"/>
        <w:rPr>
          <w:rFonts w:ascii="Arial" w:hAnsi="Arial" w:cs="Arial"/>
        </w:rPr>
      </w:pPr>
    </w:p>
    <w:p w14:paraId="053001BA" w14:textId="75F1C701" w:rsidR="005E2EFB" w:rsidRDefault="005E2EFB" w:rsidP="00997590">
      <w:pPr>
        <w:autoSpaceDE w:val="0"/>
        <w:autoSpaceDN w:val="0"/>
        <w:adjustRightInd w:val="0"/>
        <w:spacing w:after="0" w:line="240" w:lineRule="auto"/>
        <w:rPr>
          <w:rFonts w:ascii="Arial" w:hAnsi="Arial" w:cs="Arial"/>
        </w:rPr>
      </w:pPr>
      <w:r w:rsidRPr="005E2EFB">
        <w:rPr>
          <w:rFonts w:ascii="Arial" w:hAnsi="Arial" w:cs="Arial"/>
        </w:rPr>
        <w:t>A cleansing project has the following stages:</w:t>
      </w:r>
    </w:p>
    <w:p w14:paraId="576C5E28" w14:textId="73651AD7" w:rsidR="005E2EFB" w:rsidRDefault="005E2EFB" w:rsidP="0099759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3114"/>
        <w:gridCol w:w="7342"/>
      </w:tblGrid>
      <w:tr w:rsidR="005E2EFB" w14:paraId="166585E4" w14:textId="77777777" w:rsidTr="005E2EFB">
        <w:tc>
          <w:tcPr>
            <w:tcW w:w="3114" w:type="dxa"/>
          </w:tcPr>
          <w:p w14:paraId="4C615700" w14:textId="1857B460" w:rsidR="005E2EFB" w:rsidRDefault="005E2EFB" w:rsidP="00997590">
            <w:pPr>
              <w:autoSpaceDE w:val="0"/>
              <w:autoSpaceDN w:val="0"/>
              <w:adjustRightInd w:val="0"/>
              <w:rPr>
                <w:rFonts w:ascii="Arial" w:hAnsi="Arial" w:cs="Arial"/>
              </w:rPr>
            </w:pPr>
            <w:r w:rsidRPr="005E2EFB">
              <w:rPr>
                <w:rFonts w:ascii="Arial" w:hAnsi="Arial" w:cs="Arial"/>
              </w:rPr>
              <w:t>Mapping</w:t>
            </w:r>
          </w:p>
        </w:tc>
        <w:tc>
          <w:tcPr>
            <w:tcW w:w="7342" w:type="dxa"/>
          </w:tcPr>
          <w:p w14:paraId="4D537969" w14:textId="3300BB40" w:rsidR="005E2EFB" w:rsidRDefault="005E2EFB" w:rsidP="00997590">
            <w:pPr>
              <w:autoSpaceDE w:val="0"/>
              <w:autoSpaceDN w:val="0"/>
              <w:adjustRightInd w:val="0"/>
              <w:rPr>
                <w:rFonts w:ascii="Arial" w:hAnsi="Arial" w:cs="Arial"/>
              </w:rPr>
            </w:pPr>
            <w:r>
              <w:rPr>
                <w:rFonts w:ascii="Arial" w:hAnsi="Arial" w:cs="Arial"/>
              </w:rPr>
              <w:t>M</w:t>
            </w:r>
            <w:r w:rsidRPr="005E2EFB">
              <w:rPr>
                <w:rFonts w:ascii="Arial" w:hAnsi="Arial" w:cs="Arial"/>
              </w:rPr>
              <w:t>ap source columns to KB domains.</w:t>
            </w:r>
          </w:p>
        </w:tc>
      </w:tr>
      <w:tr w:rsidR="005E2EFB" w14:paraId="182C84BD" w14:textId="77777777" w:rsidTr="005E2EFB">
        <w:tc>
          <w:tcPr>
            <w:tcW w:w="3114" w:type="dxa"/>
          </w:tcPr>
          <w:p w14:paraId="4FCE4003" w14:textId="2980F2EC" w:rsidR="005E2EFB" w:rsidRDefault="005E2EFB" w:rsidP="00997590">
            <w:pPr>
              <w:autoSpaceDE w:val="0"/>
              <w:autoSpaceDN w:val="0"/>
              <w:adjustRightInd w:val="0"/>
              <w:rPr>
                <w:rFonts w:ascii="Arial" w:hAnsi="Arial" w:cs="Arial"/>
              </w:rPr>
            </w:pPr>
            <w:r w:rsidRPr="005E2EFB">
              <w:rPr>
                <w:rFonts w:ascii="Arial" w:hAnsi="Arial" w:cs="Arial"/>
              </w:rPr>
              <w:t>Computer-assisted cleansing</w:t>
            </w:r>
          </w:p>
        </w:tc>
        <w:tc>
          <w:tcPr>
            <w:tcW w:w="7342" w:type="dxa"/>
          </w:tcPr>
          <w:p w14:paraId="367A982B" w14:textId="09395C2C" w:rsidR="005E2EFB" w:rsidRDefault="005E2EFB" w:rsidP="005E2EFB">
            <w:pPr>
              <w:autoSpaceDE w:val="0"/>
              <w:autoSpaceDN w:val="0"/>
              <w:adjustRightInd w:val="0"/>
              <w:rPr>
                <w:rFonts w:ascii="Arial" w:hAnsi="Arial" w:cs="Arial"/>
              </w:rPr>
            </w:pPr>
            <w:r w:rsidRPr="005E2EFB">
              <w:rPr>
                <w:rFonts w:ascii="Arial" w:hAnsi="Arial" w:cs="Arial"/>
              </w:rPr>
              <w:t>DQS uses the KB with built-in algorithms</w:t>
            </w:r>
            <w:r>
              <w:rPr>
                <w:rFonts w:ascii="Arial" w:hAnsi="Arial" w:cs="Arial"/>
              </w:rPr>
              <w:t xml:space="preserve"> </w:t>
            </w:r>
            <w:r w:rsidRPr="005E2EFB">
              <w:rPr>
                <w:rFonts w:ascii="Arial" w:hAnsi="Arial" w:cs="Arial"/>
              </w:rPr>
              <w:t>and heuristics to find the best match of an instance of data you are cleansing to known</w:t>
            </w:r>
            <w:r>
              <w:rPr>
                <w:rFonts w:ascii="Arial" w:hAnsi="Arial" w:cs="Arial"/>
              </w:rPr>
              <w:t xml:space="preserve"> </w:t>
            </w:r>
            <w:r w:rsidRPr="005E2EFB">
              <w:rPr>
                <w:rFonts w:ascii="Arial" w:hAnsi="Arial" w:cs="Arial"/>
              </w:rPr>
              <w:t>data domain values.</w:t>
            </w:r>
          </w:p>
        </w:tc>
      </w:tr>
      <w:tr w:rsidR="005E2EFB" w14:paraId="30135081" w14:textId="77777777" w:rsidTr="005E2EFB">
        <w:tc>
          <w:tcPr>
            <w:tcW w:w="3114" w:type="dxa"/>
          </w:tcPr>
          <w:p w14:paraId="7EECF556" w14:textId="7FC2E23B" w:rsidR="005E2EFB" w:rsidRDefault="005E2EFB" w:rsidP="00997590">
            <w:pPr>
              <w:autoSpaceDE w:val="0"/>
              <w:autoSpaceDN w:val="0"/>
              <w:adjustRightInd w:val="0"/>
              <w:rPr>
                <w:rFonts w:ascii="Arial" w:hAnsi="Arial" w:cs="Arial"/>
              </w:rPr>
            </w:pPr>
            <w:r w:rsidRPr="005E2EFB">
              <w:rPr>
                <w:rFonts w:ascii="Arial" w:hAnsi="Arial" w:cs="Arial"/>
              </w:rPr>
              <w:t>Interactive cleansing</w:t>
            </w:r>
          </w:p>
        </w:tc>
        <w:tc>
          <w:tcPr>
            <w:tcW w:w="7342" w:type="dxa"/>
          </w:tcPr>
          <w:p w14:paraId="638CEAA9" w14:textId="64426C60" w:rsidR="005E2EFB" w:rsidRDefault="005E2EFB" w:rsidP="005E2EFB">
            <w:pPr>
              <w:autoSpaceDE w:val="0"/>
              <w:autoSpaceDN w:val="0"/>
              <w:adjustRightInd w:val="0"/>
              <w:rPr>
                <w:rFonts w:ascii="Arial" w:hAnsi="Arial" w:cs="Arial"/>
              </w:rPr>
            </w:pPr>
            <w:r w:rsidRPr="005E2EFB">
              <w:rPr>
                <w:rFonts w:ascii="Arial" w:hAnsi="Arial" w:cs="Arial"/>
              </w:rPr>
              <w:t>You review the results of the computer-assisted cleansing and additionally correct data. Accept or reject</w:t>
            </w:r>
          </w:p>
        </w:tc>
      </w:tr>
      <w:tr w:rsidR="005E2EFB" w14:paraId="3A4321E0" w14:textId="77777777" w:rsidTr="005E2EFB">
        <w:tc>
          <w:tcPr>
            <w:tcW w:w="3114" w:type="dxa"/>
          </w:tcPr>
          <w:p w14:paraId="7004290C" w14:textId="28ADE375" w:rsidR="005E2EFB" w:rsidRDefault="005E2EFB" w:rsidP="00997590">
            <w:pPr>
              <w:autoSpaceDE w:val="0"/>
              <w:autoSpaceDN w:val="0"/>
              <w:adjustRightInd w:val="0"/>
              <w:rPr>
                <w:rFonts w:ascii="Arial" w:hAnsi="Arial" w:cs="Arial"/>
              </w:rPr>
            </w:pPr>
            <w:r w:rsidRPr="005E2EFB">
              <w:rPr>
                <w:rFonts w:ascii="Arial" w:hAnsi="Arial" w:cs="Arial"/>
              </w:rPr>
              <w:t>Export</w:t>
            </w:r>
          </w:p>
        </w:tc>
        <w:tc>
          <w:tcPr>
            <w:tcW w:w="7342" w:type="dxa"/>
          </w:tcPr>
          <w:p w14:paraId="6AA7966F" w14:textId="2F73EDD5" w:rsidR="005E2EFB" w:rsidRDefault="005E2EFB" w:rsidP="005E2EFB">
            <w:pPr>
              <w:autoSpaceDE w:val="0"/>
              <w:autoSpaceDN w:val="0"/>
              <w:adjustRightInd w:val="0"/>
              <w:rPr>
                <w:rFonts w:ascii="Arial" w:hAnsi="Arial" w:cs="Arial"/>
              </w:rPr>
            </w:pPr>
            <w:r>
              <w:rPr>
                <w:rFonts w:ascii="Arial" w:hAnsi="Arial" w:cs="Arial"/>
              </w:rPr>
              <w:t>E</w:t>
            </w:r>
            <w:r w:rsidRPr="005E2EFB">
              <w:rPr>
                <w:rFonts w:ascii="Arial" w:hAnsi="Arial" w:cs="Arial"/>
              </w:rPr>
              <w:t>xport the cleansed data. You can export the data to SQL</w:t>
            </w:r>
            <w:r>
              <w:rPr>
                <w:rFonts w:ascii="Arial" w:hAnsi="Arial" w:cs="Arial"/>
              </w:rPr>
              <w:t xml:space="preserve"> </w:t>
            </w:r>
            <w:r w:rsidRPr="005E2EFB">
              <w:rPr>
                <w:rFonts w:ascii="Arial" w:hAnsi="Arial" w:cs="Arial"/>
              </w:rPr>
              <w:t>Server tables or Excel files</w:t>
            </w:r>
          </w:p>
        </w:tc>
      </w:tr>
    </w:tbl>
    <w:p w14:paraId="08C3A30B" w14:textId="0D77D515" w:rsidR="005E2EFB" w:rsidRDefault="005E2EFB" w:rsidP="00997590">
      <w:pPr>
        <w:autoSpaceDE w:val="0"/>
        <w:autoSpaceDN w:val="0"/>
        <w:adjustRightInd w:val="0"/>
        <w:spacing w:after="0" w:line="240" w:lineRule="auto"/>
        <w:rPr>
          <w:rFonts w:ascii="Arial" w:hAnsi="Arial" w:cs="Arial"/>
        </w:rPr>
      </w:pPr>
    </w:p>
    <w:p w14:paraId="49362BCB" w14:textId="24EFD5AF" w:rsidR="005E2EFB" w:rsidRDefault="005E2EFB" w:rsidP="00997590">
      <w:pPr>
        <w:autoSpaceDE w:val="0"/>
        <w:autoSpaceDN w:val="0"/>
        <w:adjustRightInd w:val="0"/>
        <w:spacing w:after="0" w:line="240" w:lineRule="auto"/>
        <w:rPr>
          <w:rFonts w:ascii="Arial" w:hAnsi="Arial" w:cs="Arial"/>
        </w:rPr>
      </w:pPr>
      <w:r>
        <w:rPr>
          <w:rFonts w:ascii="Arial" w:hAnsi="Arial" w:cs="Arial"/>
        </w:rPr>
        <w:t>Status of each value can be one of the following</w:t>
      </w:r>
    </w:p>
    <w:p w14:paraId="1FE573BE" w14:textId="4095F958" w:rsidR="005E2EFB" w:rsidRDefault="005E2EFB" w:rsidP="0099759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1980"/>
        <w:gridCol w:w="8476"/>
      </w:tblGrid>
      <w:tr w:rsidR="005E2EFB" w14:paraId="5D363730" w14:textId="77777777" w:rsidTr="005E2EFB">
        <w:tc>
          <w:tcPr>
            <w:tcW w:w="1980" w:type="dxa"/>
          </w:tcPr>
          <w:p w14:paraId="412E1482" w14:textId="2FD4E603" w:rsidR="005E2EFB" w:rsidRDefault="005E2EFB" w:rsidP="00997590">
            <w:pPr>
              <w:autoSpaceDE w:val="0"/>
              <w:autoSpaceDN w:val="0"/>
              <w:adjustRightInd w:val="0"/>
              <w:rPr>
                <w:rFonts w:ascii="Arial" w:hAnsi="Arial" w:cs="Arial"/>
              </w:rPr>
            </w:pPr>
            <w:r w:rsidRPr="005E2EFB">
              <w:rPr>
                <w:rFonts w:ascii="Arial" w:hAnsi="Arial" w:cs="Arial"/>
              </w:rPr>
              <w:t>Invalid</w:t>
            </w:r>
          </w:p>
        </w:tc>
        <w:tc>
          <w:tcPr>
            <w:tcW w:w="8476" w:type="dxa"/>
          </w:tcPr>
          <w:p w14:paraId="1FD58403" w14:textId="62EA965A" w:rsidR="005E2EFB" w:rsidRDefault="005E2EFB" w:rsidP="005E2EFB">
            <w:pPr>
              <w:autoSpaceDE w:val="0"/>
              <w:autoSpaceDN w:val="0"/>
              <w:adjustRightInd w:val="0"/>
              <w:rPr>
                <w:rFonts w:ascii="Arial" w:hAnsi="Arial" w:cs="Arial"/>
              </w:rPr>
            </w:pPr>
            <w:r w:rsidRPr="005E2EFB">
              <w:rPr>
                <w:rFonts w:ascii="Arial" w:hAnsi="Arial" w:cs="Arial"/>
              </w:rPr>
              <w:t>Value does not comply with domain rules</w:t>
            </w:r>
          </w:p>
        </w:tc>
      </w:tr>
      <w:tr w:rsidR="005E2EFB" w14:paraId="0A5FB5E4" w14:textId="77777777" w:rsidTr="005E2EFB">
        <w:tc>
          <w:tcPr>
            <w:tcW w:w="1980" w:type="dxa"/>
          </w:tcPr>
          <w:p w14:paraId="03F00CF3" w14:textId="7C11C076" w:rsidR="005E2EFB" w:rsidRDefault="005E2EFB" w:rsidP="00997590">
            <w:pPr>
              <w:autoSpaceDE w:val="0"/>
              <w:autoSpaceDN w:val="0"/>
              <w:adjustRightInd w:val="0"/>
              <w:rPr>
                <w:rFonts w:ascii="Arial" w:hAnsi="Arial" w:cs="Arial"/>
              </w:rPr>
            </w:pPr>
            <w:r w:rsidRPr="005E2EFB">
              <w:rPr>
                <w:rFonts w:ascii="Arial" w:hAnsi="Arial" w:cs="Arial"/>
              </w:rPr>
              <w:t>Corrected</w:t>
            </w:r>
          </w:p>
        </w:tc>
        <w:tc>
          <w:tcPr>
            <w:tcW w:w="8476" w:type="dxa"/>
          </w:tcPr>
          <w:p w14:paraId="2B2D77F5" w14:textId="1471DE21" w:rsidR="005E2EFB" w:rsidRDefault="005E2EFB" w:rsidP="005E2EFB">
            <w:pPr>
              <w:autoSpaceDE w:val="0"/>
              <w:autoSpaceDN w:val="0"/>
              <w:adjustRightInd w:val="0"/>
              <w:rPr>
                <w:rFonts w:ascii="Arial" w:hAnsi="Arial" w:cs="Arial"/>
              </w:rPr>
            </w:pPr>
            <w:r>
              <w:rPr>
                <w:rFonts w:ascii="Arial" w:hAnsi="Arial" w:cs="Arial"/>
              </w:rPr>
              <w:t>C</w:t>
            </w:r>
            <w:r w:rsidRPr="005E2EFB">
              <w:rPr>
                <w:rFonts w:ascii="Arial" w:hAnsi="Arial" w:cs="Arial"/>
              </w:rPr>
              <w:t>orrected during the computer</w:t>
            </w:r>
            <w:r>
              <w:rPr>
                <w:rFonts w:ascii="Arial" w:hAnsi="Arial" w:cs="Arial"/>
              </w:rPr>
              <w:t xml:space="preserve"> </w:t>
            </w:r>
            <w:r w:rsidRPr="005E2EFB">
              <w:rPr>
                <w:rFonts w:ascii="Arial" w:hAnsi="Arial" w:cs="Arial"/>
              </w:rPr>
              <w:t>assisted</w:t>
            </w:r>
            <w:r>
              <w:rPr>
                <w:rFonts w:ascii="Arial" w:hAnsi="Arial" w:cs="Arial"/>
              </w:rPr>
              <w:t xml:space="preserve"> </w:t>
            </w:r>
            <w:r w:rsidRPr="005E2EFB">
              <w:rPr>
                <w:rFonts w:ascii="Arial" w:hAnsi="Arial" w:cs="Arial"/>
              </w:rPr>
              <w:t>cleansing because the confidence for the correction was above the minimal</w:t>
            </w:r>
            <w:r>
              <w:rPr>
                <w:rFonts w:ascii="Arial" w:hAnsi="Arial" w:cs="Arial"/>
              </w:rPr>
              <w:t xml:space="preserve"> </w:t>
            </w:r>
            <w:r w:rsidRPr="005E2EFB">
              <w:rPr>
                <w:rFonts w:ascii="Arial" w:hAnsi="Arial" w:cs="Arial"/>
              </w:rPr>
              <w:t>score for the auto-corrections threshold</w:t>
            </w:r>
          </w:p>
        </w:tc>
      </w:tr>
      <w:tr w:rsidR="005E2EFB" w14:paraId="3DFD2B69" w14:textId="77777777" w:rsidTr="005E2EFB">
        <w:tc>
          <w:tcPr>
            <w:tcW w:w="1980" w:type="dxa"/>
          </w:tcPr>
          <w:p w14:paraId="14D1B509" w14:textId="44196BC9" w:rsidR="005E2EFB" w:rsidRDefault="005E2EFB" w:rsidP="00997590">
            <w:pPr>
              <w:autoSpaceDE w:val="0"/>
              <w:autoSpaceDN w:val="0"/>
              <w:adjustRightInd w:val="0"/>
              <w:rPr>
                <w:rFonts w:ascii="Arial" w:hAnsi="Arial" w:cs="Arial"/>
              </w:rPr>
            </w:pPr>
            <w:r w:rsidRPr="005E2EFB">
              <w:rPr>
                <w:rFonts w:ascii="Arial" w:hAnsi="Arial" w:cs="Arial"/>
              </w:rPr>
              <w:t>Suggested</w:t>
            </w:r>
          </w:p>
        </w:tc>
        <w:tc>
          <w:tcPr>
            <w:tcW w:w="8476" w:type="dxa"/>
          </w:tcPr>
          <w:p w14:paraId="4C1ADF81" w14:textId="492A5970" w:rsidR="005E2EFB" w:rsidRDefault="005E2EFB" w:rsidP="005E2EFB">
            <w:pPr>
              <w:autoSpaceDE w:val="0"/>
              <w:autoSpaceDN w:val="0"/>
              <w:adjustRightInd w:val="0"/>
              <w:rPr>
                <w:rFonts w:ascii="Arial" w:hAnsi="Arial" w:cs="Arial"/>
              </w:rPr>
            </w:pPr>
            <w:r>
              <w:rPr>
                <w:rFonts w:ascii="Arial" w:hAnsi="Arial" w:cs="Arial"/>
              </w:rPr>
              <w:t>V</w:t>
            </w:r>
            <w:r w:rsidRPr="005E2EFB">
              <w:rPr>
                <w:rFonts w:ascii="Arial" w:hAnsi="Arial" w:cs="Arial"/>
              </w:rPr>
              <w:t>alues have a confidence level higher than the auto-suggestions</w:t>
            </w:r>
            <w:r>
              <w:rPr>
                <w:rFonts w:ascii="Arial" w:hAnsi="Arial" w:cs="Arial"/>
              </w:rPr>
              <w:t xml:space="preserve"> </w:t>
            </w:r>
            <w:r w:rsidRPr="005E2EFB">
              <w:rPr>
                <w:rFonts w:ascii="Arial" w:hAnsi="Arial" w:cs="Arial"/>
              </w:rPr>
              <w:t>threshold and lower level than the threshold for auto-corrections.</w:t>
            </w:r>
          </w:p>
        </w:tc>
      </w:tr>
      <w:tr w:rsidR="005E2EFB" w14:paraId="2D458316" w14:textId="77777777" w:rsidTr="005E2EFB">
        <w:tc>
          <w:tcPr>
            <w:tcW w:w="1980" w:type="dxa"/>
          </w:tcPr>
          <w:p w14:paraId="347722ED" w14:textId="511C7DCA" w:rsidR="005E2EFB" w:rsidRDefault="005E2EFB" w:rsidP="00997590">
            <w:pPr>
              <w:autoSpaceDE w:val="0"/>
              <w:autoSpaceDN w:val="0"/>
              <w:adjustRightInd w:val="0"/>
              <w:rPr>
                <w:rFonts w:ascii="Arial" w:hAnsi="Arial" w:cs="Arial"/>
              </w:rPr>
            </w:pPr>
            <w:r w:rsidRPr="005E2EFB">
              <w:rPr>
                <w:rFonts w:ascii="Arial" w:hAnsi="Arial" w:cs="Arial"/>
              </w:rPr>
              <w:t>Correct</w:t>
            </w:r>
          </w:p>
        </w:tc>
        <w:tc>
          <w:tcPr>
            <w:tcW w:w="8476" w:type="dxa"/>
          </w:tcPr>
          <w:p w14:paraId="5983B863" w14:textId="77777777" w:rsidR="005E2EFB" w:rsidRDefault="005E2EFB" w:rsidP="00997590">
            <w:pPr>
              <w:autoSpaceDE w:val="0"/>
              <w:autoSpaceDN w:val="0"/>
              <w:adjustRightInd w:val="0"/>
              <w:rPr>
                <w:rFonts w:ascii="Arial" w:hAnsi="Arial" w:cs="Arial"/>
              </w:rPr>
            </w:pPr>
          </w:p>
        </w:tc>
      </w:tr>
      <w:tr w:rsidR="005E2EFB" w14:paraId="51A415D9" w14:textId="77777777" w:rsidTr="005E2EFB">
        <w:tc>
          <w:tcPr>
            <w:tcW w:w="1980" w:type="dxa"/>
          </w:tcPr>
          <w:p w14:paraId="5EC2A3A7" w14:textId="396FAB8A" w:rsidR="005E2EFB" w:rsidRDefault="005E2EFB" w:rsidP="00997590">
            <w:pPr>
              <w:autoSpaceDE w:val="0"/>
              <w:autoSpaceDN w:val="0"/>
              <w:adjustRightInd w:val="0"/>
              <w:rPr>
                <w:rFonts w:ascii="Arial" w:hAnsi="Arial" w:cs="Arial"/>
              </w:rPr>
            </w:pPr>
            <w:r>
              <w:rPr>
                <w:rFonts w:ascii="Arial" w:hAnsi="Arial" w:cs="Arial"/>
              </w:rPr>
              <w:t>New</w:t>
            </w:r>
          </w:p>
        </w:tc>
        <w:tc>
          <w:tcPr>
            <w:tcW w:w="8476" w:type="dxa"/>
          </w:tcPr>
          <w:p w14:paraId="6C0D3480" w14:textId="66C619E1" w:rsidR="005E2EFB" w:rsidRDefault="006B4C1C" w:rsidP="006B4C1C">
            <w:pPr>
              <w:autoSpaceDE w:val="0"/>
              <w:autoSpaceDN w:val="0"/>
              <w:adjustRightInd w:val="0"/>
              <w:rPr>
                <w:rFonts w:ascii="Arial" w:hAnsi="Arial" w:cs="Arial"/>
              </w:rPr>
            </w:pPr>
            <w:r w:rsidRPr="006B4C1C">
              <w:rPr>
                <w:rFonts w:ascii="Arial" w:hAnsi="Arial" w:cs="Arial"/>
              </w:rPr>
              <w:t>The value cannot be mapped to another status.</w:t>
            </w:r>
            <w:r>
              <w:rPr>
                <w:rFonts w:ascii="Arial" w:hAnsi="Arial" w:cs="Arial"/>
              </w:rPr>
              <w:t xml:space="preserve"> </w:t>
            </w:r>
            <w:r w:rsidRPr="006B4C1C">
              <w:rPr>
                <w:rFonts w:ascii="Arial" w:hAnsi="Arial" w:cs="Arial"/>
              </w:rPr>
              <w:t>If you approve a new value, DQS moves it to the corrected</w:t>
            </w:r>
            <w:r>
              <w:rPr>
                <w:rFonts w:ascii="Arial" w:hAnsi="Arial" w:cs="Arial"/>
              </w:rPr>
              <w:t xml:space="preserve"> </w:t>
            </w:r>
            <w:r w:rsidRPr="006B4C1C">
              <w:rPr>
                <w:rFonts w:ascii="Arial" w:hAnsi="Arial" w:cs="Arial"/>
              </w:rPr>
              <w:t>values; if you reject it, DQS moves it to the invalid values.</w:t>
            </w:r>
          </w:p>
        </w:tc>
      </w:tr>
    </w:tbl>
    <w:p w14:paraId="548B7D15" w14:textId="0B428058" w:rsidR="005E2EFB" w:rsidRDefault="005E2EFB" w:rsidP="00997590">
      <w:pPr>
        <w:autoSpaceDE w:val="0"/>
        <w:autoSpaceDN w:val="0"/>
        <w:adjustRightInd w:val="0"/>
        <w:spacing w:after="0" w:line="240" w:lineRule="auto"/>
        <w:rPr>
          <w:rFonts w:ascii="Arial" w:hAnsi="Arial" w:cs="Arial"/>
        </w:rPr>
      </w:pPr>
    </w:p>
    <w:p w14:paraId="2A9AB288" w14:textId="3B747D84" w:rsidR="005C239E" w:rsidRDefault="005C239E" w:rsidP="005C239E">
      <w:pPr>
        <w:pBdr>
          <w:bottom w:val="single" w:sz="4" w:space="1" w:color="auto"/>
        </w:pBdr>
        <w:autoSpaceDE w:val="0"/>
        <w:autoSpaceDN w:val="0"/>
        <w:adjustRightInd w:val="0"/>
        <w:spacing w:after="0" w:line="240" w:lineRule="auto"/>
        <w:rPr>
          <w:rFonts w:ascii="Arial" w:hAnsi="Arial" w:cs="Arial"/>
        </w:rPr>
      </w:pPr>
      <w:r>
        <w:rPr>
          <w:rFonts w:ascii="Arial" w:hAnsi="Arial" w:cs="Arial"/>
        </w:rPr>
        <w:t>17.3</w:t>
      </w:r>
      <w:r w:rsidRPr="006D65F7">
        <w:rPr>
          <w:rFonts w:ascii="Arial" w:hAnsi="Arial" w:cs="Arial"/>
        </w:rPr>
        <w:t xml:space="preserve"> – </w:t>
      </w:r>
      <w:r w:rsidRPr="005C239E">
        <w:rPr>
          <w:rFonts w:ascii="Arial" w:hAnsi="Arial" w:cs="Arial"/>
        </w:rPr>
        <w:t>Profiling Data and Improving Data Quality</w:t>
      </w:r>
    </w:p>
    <w:p w14:paraId="11427056" w14:textId="3CDC47D8" w:rsidR="005C239E" w:rsidRDefault="005C239E" w:rsidP="00997590">
      <w:pPr>
        <w:autoSpaceDE w:val="0"/>
        <w:autoSpaceDN w:val="0"/>
        <w:adjustRightInd w:val="0"/>
        <w:spacing w:after="0" w:line="240" w:lineRule="auto"/>
        <w:rPr>
          <w:rFonts w:ascii="Arial" w:hAnsi="Arial" w:cs="Arial"/>
        </w:rPr>
      </w:pPr>
    </w:p>
    <w:p w14:paraId="3E0A22BD" w14:textId="77777777" w:rsidR="00111A17" w:rsidRPr="00111A17" w:rsidRDefault="00955811" w:rsidP="00997590">
      <w:pPr>
        <w:autoSpaceDE w:val="0"/>
        <w:autoSpaceDN w:val="0"/>
        <w:adjustRightInd w:val="0"/>
        <w:spacing w:after="0" w:line="240" w:lineRule="auto"/>
        <w:rPr>
          <w:rFonts w:ascii="Arial" w:hAnsi="Arial" w:cs="Arial"/>
          <w:b/>
        </w:rPr>
      </w:pPr>
      <w:r w:rsidRPr="00111A17">
        <w:rPr>
          <w:rFonts w:ascii="Arial" w:hAnsi="Arial" w:cs="Arial"/>
          <w:b/>
        </w:rPr>
        <w:t>SSIS Data Profiling Task</w:t>
      </w:r>
    </w:p>
    <w:p w14:paraId="23895B3C" w14:textId="77777777" w:rsidR="00111A17" w:rsidRDefault="00111A17" w:rsidP="00997590">
      <w:pPr>
        <w:autoSpaceDE w:val="0"/>
        <w:autoSpaceDN w:val="0"/>
        <w:adjustRightInd w:val="0"/>
        <w:spacing w:after="0" w:line="240" w:lineRule="auto"/>
        <w:rPr>
          <w:rFonts w:ascii="Arial" w:hAnsi="Arial" w:cs="Arial"/>
        </w:rPr>
      </w:pPr>
    </w:p>
    <w:p w14:paraId="2C8C9F1F" w14:textId="772281EA" w:rsidR="005C239E" w:rsidRDefault="00111A17" w:rsidP="00997590">
      <w:pPr>
        <w:autoSpaceDE w:val="0"/>
        <w:autoSpaceDN w:val="0"/>
        <w:adjustRightInd w:val="0"/>
        <w:spacing w:after="0" w:line="240" w:lineRule="auto"/>
        <w:rPr>
          <w:rFonts w:ascii="Arial" w:hAnsi="Arial" w:cs="Arial"/>
        </w:rPr>
      </w:pPr>
      <w:r>
        <w:rPr>
          <w:rFonts w:ascii="Arial" w:hAnsi="Arial" w:cs="Arial"/>
        </w:rPr>
        <w:t>S</w:t>
      </w:r>
      <w:r w:rsidR="00955811">
        <w:rPr>
          <w:rFonts w:ascii="Arial" w:hAnsi="Arial" w:cs="Arial"/>
        </w:rPr>
        <w:t xml:space="preserve">imple </w:t>
      </w:r>
      <w:r>
        <w:rPr>
          <w:rFonts w:ascii="Arial" w:hAnsi="Arial" w:cs="Arial"/>
        </w:rPr>
        <w:t xml:space="preserve">to use </w:t>
      </w:r>
      <w:r w:rsidR="00955811">
        <w:rPr>
          <w:rFonts w:ascii="Arial" w:hAnsi="Arial" w:cs="Arial"/>
        </w:rPr>
        <w:t>but limited results are XML and require</w:t>
      </w:r>
      <w:r>
        <w:rPr>
          <w:rFonts w:ascii="Arial" w:hAnsi="Arial" w:cs="Arial"/>
        </w:rPr>
        <w:t xml:space="preserve"> custom code in a Script task to use.</w:t>
      </w:r>
      <w:r w:rsidR="007532D4">
        <w:rPr>
          <w:rFonts w:ascii="Arial" w:hAnsi="Arial" w:cs="Arial"/>
        </w:rPr>
        <w:t xml:space="preserve"> </w:t>
      </w:r>
      <w:r w:rsidR="007532D4" w:rsidRPr="007532D4">
        <w:rPr>
          <w:rFonts w:ascii="Arial" w:hAnsi="Arial" w:cs="Arial"/>
        </w:rPr>
        <w:t>Data Profile Viewer can be used to view XML</w:t>
      </w:r>
      <w:r w:rsidR="007532D4">
        <w:rPr>
          <w:rFonts w:ascii="Arial" w:hAnsi="Arial" w:cs="Arial"/>
        </w:rPr>
        <w:t>.</w:t>
      </w:r>
    </w:p>
    <w:p w14:paraId="242BEF5F" w14:textId="448ACD7A" w:rsidR="00111A17" w:rsidRDefault="00111A17" w:rsidP="00997590">
      <w:pPr>
        <w:autoSpaceDE w:val="0"/>
        <w:autoSpaceDN w:val="0"/>
        <w:adjustRightInd w:val="0"/>
        <w:spacing w:after="0" w:line="240" w:lineRule="auto"/>
        <w:rPr>
          <w:rFonts w:ascii="Arial" w:hAnsi="Arial" w:cs="Arial"/>
        </w:rPr>
      </w:pPr>
    </w:p>
    <w:p w14:paraId="1BF9A37B" w14:textId="4FED6865" w:rsidR="00111A17" w:rsidRDefault="00111A17" w:rsidP="00997590">
      <w:pPr>
        <w:autoSpaceDE w:val="0"/>
        <w:autoSpaceDN w:val="0"/>
        <w:adjustRightInd w:val="0"/>
        <w:spacing w:after="0" w:line="240" w:lineRule="auto"/>
        <w:rPr>
          <w:rFonts w:ascii="Arial" w:hAnsi="Arial" w:cs="Arial"/>
        </w:rPr>
      </w:pPr>
      <w:r>
        <w:rPr>
          <w:rFonts w:ascii="Arial" w:hAnsi="Arial" w:cs="Arial"/>
        </w:rPr>
        <w:t>Can use it to provide the following</w:t>
      </w:r>
    </w:p>
    <w:tbl>
      <w:tblPr>
        <w:tblStyle w:val="TableGrid"/>
        <w:tblW w:w="0" w:type="auto"/>
        <w:tblLook w:val="04A0" w:firstRow="1" w:lastRow="0" w:firstColumn="1" w:lastColumn="0" w:noHBand="0" w:noVBand="1"/>
      </w:tblPr>
      <w:tblGrid>
        <w:gridCol w:w="2972"/>
        <w:gridCol w:w="7484"/>
      </w:tblGrid>
      <w:tr w:rsidR="00111A17" w14:paraId="7595C9D5" w14:textId="77777777" w:rsidTr="00111A17">
        <w:tc>
          <w:tcPr>
            <w:tcW w:w="2972" w:type="dxa"/>
          </w:tcPr>
          <w:p w14:paraId="5FBDDD27" w14:textId="68E0E048" w:rsidR="00111A17" w:rsidRDefault="00111A17" w:rsidP="00997590">
            <w:pPr>
              <w:autoSpaceDE w:val="0"/>
              <w:autoSpaceDN w:val="0"/>
              <w:adjustRightInd w:val="0"/>
              <w:rPr>
                <w:rFonts w:ascii="Arial" w:hAnsi="Arial" w:cs="Arial"/>
              </w:rPr>
            </w:pPr>
            <w:r w:rsidRPr="00111A17">
              <w:rPr>
                <w:rFonts w:ascii="Arial" w:hAnsi="Arial" w:cs="Arial"/>
              </w:rPr>
              <w:t>Column Length Distribution</w:t>
            </w:r>
          </w:p>
        </w:tc>
        <w:tc>
          <w:tcPr>
            <w:tcW w:w="7484" w:type="dxa"/>
          </w:tcPr>
          <w:p w14:paraId="11DA0F9E" w14:textId="48E4CDA7" w:rsidR="00111A17" w:rsidRDefault="00111A17" w:rsidP="00997590">
            <w:pPr>
              <w:autoSpaceDE w:val="0"/>
              <w:autoSpaceDN w:val="0"/>
              <w:adjustRightInd w:val="0"/>
              <w:rPr>
                <w:rFonts w:ascii="Arial" w:hAnsi="Arial" w:cs="Arial"/>
              </w:rPr>
            </w:pPr>
            <w:r w:rsidRPr="00111A17">
              <w:rPr>
                <w:rFonts w:ascii="Arial" w:hAnsi="Arial" w:cs="Arial"/>
              </w:rPr>
              <w:t>This helps you find strings of unexpected length.</w:t>
            </w:r>
          </w:p>
        </w:tc>
      </w:tr>
      <w:tr w:rsidR="00111A17" w14:paraId="174F63CF" w14:textId="77777777" w:rsidTr="00111A17">
        <w:tc>
          <w:tcPr>
            <w:tcW w:w="2972" w:type="dxa"/>
          </w:tcPr>
          <w:p w14:paraId="0E6CDB61" w14:textId="5DAF17A5" w:rsidR="00111A17" w:rsidRDefault="00111A17" w:rsidP="00997590">
            <w:pPr>
              <w:autoSpaceDE w:val="0"/>
              <w:autoSpaceDN w:val="0"/>
              <w:adjustRightInd w:val="0"/>
              <w:rPr>
                <w:rFonts w:ascii="Arial" w:hAnsi="Arial" w:cs="Arial"/>
              </w:rPr>
            </w:pPr>
            <w:r w:rsidRPr="00111A17">
              <w:rPr>
                <w:rFonts w:ascii="Arial" w:hAnsi="Arial" w:cs="Arial"/>
              </w:rPr>
              <w:t>Column Null Ratio</w:t>
            </w:r>
          </w:p>
        </w:tc>
        <w:tc>
          <w:tcPr>
            <w:tcW w:w="7484" w:type="dxa"/>
          </w:tcPr>
          <w:p w14:paraId="0128DA67" w14:textId="653F555E" w:rsidR="00111A17" w:rsidRDefault="00111A17" w:rsidP="00997590">
            <w:pPr>
              <w:autoSpaceDE w:val="0"/>
              <w:autoSpaceDN w:val="0"/>
              <w:adjustRightInd w:val="0"/>
              <w:rPr>
                <w:rFonts w:ascii="Arial" w:hAnsi="Arial" w:cs="Arial"/>
              </w:rPr>
            </w:pPr>
            <w:r w:rsidRPr="00111A17">
              <w:rPr>
                <w:rFonts w:ascii="Arial" w:hAnsi="Arial" w:cs="Arial"/>
              </w:rPr>
              <w:t>Use this to find the percentage of NULLs in a column</w:t>
            </w:r>
          </w:p>
        </w:tc>
      </w:tr>
      <w:tr w:rsidR="00111A17" w14:paraId="0BD7608A" w14:textId="77777777" w:rsidTr="00111A17">
        <w:tc>
          <w:tcPr>
            <w:tcW w:w="2972" w:type="dxa"/>
          </w:tcPr>
          <w:p w14:paraId="5BB4AD21" w14:textId="4C02EF30" w:rsidR="00111A17" w:rsidRDefault="00111A17" w:rsidP="00997590">
            <w:pPr>
              <w:autoSpaceDE w:val="0"/>
              <w:autoSpaceDN w:val="0"/>
              <w:adjustRightInd w:val="0"/>
              <w:rPr>
                <w:rFonts w:ascii="Arial" w:hAnsi="Arial" w:cs="Arial"/>
              </w:rPr>
            </w:pPr>
            <w:r w:rsidRPr="00111A17">
              <w:rPr>
                <w:rFonts w:ascii="Arial" w:hAnsi="Arial" w:cs="Arial"/>
              </w:rPr>
              <w:t>Column Pattern</w:t>
            </w:r>
          </w:p>
        </w:tc>
        <w:tc>
          <w:tcPr>
            <w:tcW w:w="7484" w:type="dxa"/>
          </w:tcPr>
          <w:p w14:paraId="3D62A16B" w14:textId="34D1176F" w:rsidR="00111A17" w:rsidRDefault="00111A17" w:rsidP="00111A17">
            <w:pPr>
              <w:autoSpaceDE w:val="0"/>
              <w:autoSpaceDN w:val="0"/>
              <w:adjustRightInd w:val="0"/>
              <w:rPr>
                <w:rFonts w:ascii="Arial" w:hAnsi="Arial" w:cs="Arial"/>
              </w:rPr>
            </w:pPr>
            <w:r>
              <w:rPr>
                <w:rFonts w:ascii="Arial" w:hAnsi="Arial" w:cs="Arial"/>
              </w:rPr>
              <w:t>E</w:t>
            </w:r>
            <w:r w:rsidRPr="00111A17">
              <w:rPr>
                <w:rFonts w:ascii="Arial" w:hAnsi="Arial" w:cs="Arial"/>
              </w:rPr>
              <w:t>xpresses patterns in strings as</w:t>
            </w:r>
            <w:r>
              <w:rPr>
                <w:rFonts w:ascii="Arial" w:hAnsi="Arial" w:cs="Arial"/>
              </w:rPr>
              <w:t xml:space="preserve"> </w:t>
            </w:r>
            <w:r w:rsidRPr="00111A17">
              <w:rPr>
                <w:rFonts w:ascii="Arial" w:hAnsi="Arial" w:cs="Arial"/>
              </w:rPr>
              <w:t>regular expressions and then calculates the distribution of these regular expressions</w:t>
            </w:r>
          </w:p>
        </w:tc>
      </w:tr>
      <w:tr w:rsidR="00111A17" w14:paraId="6371BC62" w14:textId="77777777" w:rsidTr="00111A17">
        <w:tc>
          <w:tcPr>
            <w:tcW w:w="2972" w:type="dxa"/>
          </w:tcPr>
          <w:p w14:paraId="609F395D" w14:textId="59060F9D" w:rsidR="00111A17" w:rsidRDefault="00111A17" w:rsidP="00997590">
            <w:pPr>
              <w:autoSpaceDE w:val="0"/>
              <w:autoSpaceDN w:val="0"/>
              <w:adjustRightInd w:val="0"/>
              <w:rPr>
                <w:rFonts w:ascii="Arial" w:hAnsi="Arial" w:cs="Arial"/>
              </w:rPr>
            </w:pPr>
            <w:r w:rsidRPr="00111A17">
              <w:rPr>
                <w:rFonts w:ascii="Arial" w:hAnsi="Arial" w:cs="Arial"/>
              </w:rPr>
              <w:t>Column Statistics</w:t>
            </w:r>
          </w:p>
        </w:tc>
        <w:tc>
          <w:tcPr>
            <w:tcW w:w="7484" w:type="dxa"/>
          </w:tcPr>
          <w:p w14:paraId="57689D92" w14:textId="0BF87E3B" w:rsidR="00111A17" w:rsidRDefault="00111A17" w:rsidP="00111A17">
            <w:pPr>
              <w:autoSpaceDE w:val="0"/>
              <w:autoSpaceDN w:val="0"/>
              <w:adjustRightInd w:val="0"/>
              <w:rPr>
                <w:rFonts w:ascii="Arial" w:hAnsi="Arial" w:cs="Arial"/>
              </w:rPr>
            </w:pPr>
            <w:r w:rsidRPr="00111A17">
              <w:rPr>
                <w:rFonts w:ascii="Arial" w:hAnsi="Arial" w:cs="Arial"/>
              </w:rPr>
              <w:t>This gives you the minimum, maximum, average, and standard</w:t>
            </w:r>
            <w:r>
              <w:rPr>
                <w:rFonts w:ascii="Arial" w:hAnsi="Arial" w:cs="Arial"/>
              </w:rPr>
              <w:t xml:space="preserve"> </w:t>
            </w:r>
            <w:r w:rsidRPr="00111A17">
              <w:rPr>
                <w:rFonts w:ascii="Arial" w:hAnsi="Arial" w:cs="Arial"/>
              </w:rPr>
              <w:t xml:space="preserve">deviation for numeric columns, and the minimum and maximum for datetime </w:t>
            </w:r>
            <w:r>
              <w:rPr>
                <w:rFonts w:ascii="Arial" w:hAnsi="Arial" w:cs="Arial"/>
              </w:rPr>
              <w:t>c</w:t>
            </w:r>
            <w:r w:rsidRPr="00111A17">
              <w:rPr>
                <w:rFonts w:ascii="Arial" w:hAnsi="Arial" w:cs="Arial"/>
              </w:rPr>
              <w:t>olumns.</w:t>
            </w:r>
          </w:p>
        </w:tc>
      </w:tr>
      <w:tr w:rsidR="00111A17" w14:paraId="5D1182B7" w14:textId="77777777" w:rsidTr="00111A17">
        <w:tc>
          <w:tcPr>
            <w:tcW w:w="2972" w:type="dxa"/>
          </w:tcPr>
          <w:p w14:paraId="1D54ED58" w14:textId="4054B8A1" w:rsidR="00111A17" w:rsidRDefault="00111A17" w:rsidP="00997590">
            <w:pPr>
              <w:autoSpaceDE w:val="0"/>
              <w:autoSpaceDN w:val="0"/>
              <w:adjustRightInd w:val="0"/>
              <w:rPr>
                <w:rFonts w:ascii="Arial" w:hAnsi="Arial" w:cs="Arial"/>
              </w:rPr>
            </w:pPr>
            <w:r w:rsidRPr="00111A17">
              <w:rPr>
                <w:rFonts w:ascii="Arial" w:hAnsi="Arial" w:cs="Arial"/>
              </w:rPr>
              <w:t>Column Value Distribution</w:t>
            </w:r>
          </w:p>
        </w:tc>
        <w:tc>
          <w:tcPr>
            <w:tcW w:w="7484" w:type="dxa"/>
          </w:tcPr>
          <w:p w14:paraId="5E221877" w14:textId="35621422" w:rsidR="00111A17" w:rsidRDefault="00111A17" w:rsidP="00111A17">
            <w:pPr>
              <w:autoSpaceDE w:val="0"/>
              <w:autoSpaceDN w:val="0"/>
              <w:adjustRightInd w:val="0"/>
              <w:rPr>
                <w:rFonts w:ascii="Arial" w:hAnsi="Arial" w:cs="Arial"/>
              </w:rPr>
            </w:pPr>
            <w:r w:rsidRPr="00111A17">
              <w:rPr>
                <w:rFonts w:ascii="Arial" w:hAnsi="Arial" w:cs="Arial"/>
              </w:rPr>
              <w:t>This gives you the distribution of values for discrete</w:t>
            </w:r>
            <w:r>
              <w:rPr>
                <w:rFonts w:ascii="Arial" w:hAnsi="Arial" w:cs="Arial"/>
              </w:rPr>
              <w:t xml:space="preserve"> </w:t>
            </w:r>
            <w:r w:rsidRPr="00111A17">
              <w:rPr>
                <w:rFonts w:ascii="Arial" w:hAnsi="Arial" w:cs="Arial"/>
              </w:rPr>
              <w:t>columns</w:t>
            </w:r>
          </w:p>
        </w:tc>
      </w:tr>
      <w:tr w:rsidR="00111A17" w14:paraId="3D76B060" w14:textId="77777777" w:rsidTr="00111A17">
        <w:tc>
          <w:tcPr>
            <w:tcW w:w="2972" w:type="dxa"/>
          </w:tcPr>
          <w:p w14:paraId="613F57C2" w14:textId="7AC8F8BD" w:rsidR="00111A17" w:rsidRPr="00111A17" w:rsidRDefault="00111A17" w:rsidP="00997590">
            <w:pPr>
              <w:autoSpaceDE w:val="0"/>
              <w:autoSpaceDN w:val="0"/>
              <w:adjustRightInd w:val="0"/>
              <w:rPr>
                <w:rFonts w:ascii="Arial" w:hAnsi="Arial" w:cs="Arial"/>
              </w:rPr>
            </w:pPr>
            <w:r w:rsidRPr="00111A17">
              <w:rPr>
                <w:rFonts w:ascii="Arial" w:hAnsi="Arial" w:cs="Arial"/>
              </w:rPr>
              <w:t>Candidate Key</w:t>
            </w:r>
          </w:p>
        </w:tc>
        <w:tc>
          <w:tcPr>
            <w:tcW w:w="7484" w:type="dxa"/>
          </w:tcPr>
          <w:p w14:paraId="5616A2F7" w14:textId="34134402" w:rsidR="00111A17" w:rsidRDefault="00111A17" w:rsidP="00111A17">
            <w:pPr>
              <w:autoSpaceDE w:val="0"/>
              <w:autoSpaceDN w:val="0"/>
              <w:adjustRightInd w:val="0"/>
              <w:rPr>
                <w:rFonts w:ascii="Arial" w:hAnsi="Arial" w:cs="Arial"/>
              </w:rPr>
            </w:pPr>
            <w:r>
              <w:rPr>
                <w:rFonts w:ascii="Arial" w:hAnsi="Arial" w:cs="Arial"/>
              </w:rPr>
              <w:t>P</w:t>
            </w:r>
            <w:r w:rsidRPr="00111A17">
              <w:rPr>
                <w:rFonts w:ascii="Arial" w:hAnsi="Arial" w:cs="Arial"/>
              </w:rPr>
              <w:t>ercentage of unique values in columns,</w:t>
            </w:r>
            <w:r>
              <w:rPr>
                <w:rFonts w:ascii="Arial" w:hAnsi="Arial" w:cs="Arial"/>
              </w:rPr>
              <w:t xml:space="preserve"> </w:t>
            </w:r>
            <w:r w:rsidRPr="00111A17">
              <w:rPr>
                <w:rFonts w:ascii="Arial" w:hAnsi="Arial" w:cs="Arial"/>
              </w:rPr>
              <w:t>thus helping you identify columns that are candidates for keys.</w:t>
            </w:r>
          </w:p>
        </w:tc>
      </w:tr>
      <w:tr w:rsidR="00111A17" w14:paraId="7A794EAD" w14:textId="77777777" w:rsidTr="00111A17">
        <w:tc>
          <w:tcPr>
            <w:tcW w:w="2972" w:type="dxa"/>
          </w:tcPr>
          <w:p w14:paraId="0D2DCA0D" w14:textId="64CB3B62" w:rsidR="00111A17" w:rsidRPr="00111A17" w:rsidRDefault="00111A17" w:rsidP="00997590">
            <w:pPr>
              <w:autoSpaceDE w:val="0"/>
              <w:autoSpaceDN w:val="0"/>
              <w:adjustRightInd w:val="0"/>
              <w:rPr>
                <w:rFonts w:ascii="Arial" w:hAnsi="Arial" w:cs="Arial"/>
              </w:rPr>
            </w:pPr>
            <w:r w:rsidRPr="00111A17">
              <w:rPr>
                <w:rFonts w:ascii="Arial" w:hAnsi="Arial" w:cs="Arial"/>
              </w:rPr>
              <w:t>Functional Dependency</w:t>
            </w:r>
          </w:p>
        </w:tc>
        <w:tc>
          <w:tcPr>
            <w:tcW w:w="7484" w:type="dxa"/>
          </w:tcPr>
          <w:p w14:paraId="30AD1131" w14:textId="748885D6" w:rsidR="00111A17" w:rsidRDefault="00111A17" w:rsidP="00111A17">
            <w:pPr>
              <w:autoSpaceDE w:val="0"/>
              <w:autoSpaceDN w:val="0"/>
              <w:adjustRightInd w:val="0"/>
              <w:rPr>
                <w:rFonts w:ascii="Arial" w:hAnsi="Arial" w:cs="Arial"/>
              </w:rPr>
            </w:pPr>
            <w:r>
              <w:rPr>
                <w:rFonts w:ascii="Arial" w:hAnsi="Arial" w:cs="Arial"/>
              </w:rPr>
              <w:t>R</w:t>
            </w:r>
            <w:r w:rsidRPr="00111A17">
              <w:rPr>
                <w:rFonts w:ascii="Arial" w:hAnsi="Arial" w:cs="Arial"/>
              </w:rPr>
              <w:t>eports how much the values in a dependent</w:t>
            </w:r>
            <w:r>
              <w:rPr>
                <w:rFonts w:ascii="Arial" w:hAnsi="Arial" w:cs="Arial"/>
              </w:rPr>
              <w:t xml:space="preserve"> </w:t>
            </w:r>
            <w:r w:rsidRPr="00111A17">
              <w:rPr>
                <w:rFonts w:ascii="Arial" w:hAnsi="Arial" w:cs="Arial"/>
              </w:rPr>
              <w:t>column depend on the values in a set of determinant columns.</w:t>
            </w:r>
          </w:p>
        </w:tc>
      </w:tr>
      <w:tr w:rsidR="00111A17" w14:paraId="6AC3DF3F" w14:textId="77777777" w:rsidTr="00111A17">
        <w:tc>
          <w:tcPr>
            <w:tcW w:w="2972" w:type="dxa"/>
          </w:tcPr>
          <w:p w14:paraId="436BCA95" w14:textId="7D7681CF" w:rsidR="00111A17" w:rsidRPr="00111A17" w:rsidRDefault="00111A17" w:rsidP="00997590">
            <w:pPr>
              <w:autoSpaceDE w:val="0"/>
              <w:autoSpaceDN w:val="0"/>
              <w:adjustRightInd w:val="0"/>
              <w:rPr>
                <w:rFonts w:ascii="Arial" w:hAnsi="Arial" w:cs="Arial"/>
              </w:rPr>
            </w:pPr>
            <w:r w:rsidRPr="00111A17">
              <w:rPr>
                <w:rFonts w:ascii="Arial" w:hAnsi="Arial" w:cs="Arial"/>
              </w:rPr>
              <w:t>Value Inclusion</w:t>
            </w:r>
          </w:p>
        </w:tc>
        <w:tc>
          <w:tcPr>
            <w:tcW w:w="7484" w:type="dxa"/>
          </w:tcPr>
          <w:p w14:paraId="194798F6" w14:textId="5C3ADEAD" w:rsidR="00111A17" w:rsidRDefault="00111A17" w:rsidP="00111A17">
            <w:pPr>
              <w:autoSpaceDE w:val="0"/>
              <w:autoSpaceDN w:val="0"/>
              <w:adjustRightInd w:val="0"/>
              <w:rPr>
                <w:rFonts w:ascii="Arial" w:hAnsi="Arial" w:cs="Arial"/>
              </w:rPr>
            </w:pPr>
            <w:r>
              <w:rPr>
                <w:rFonts w:ascii="Arial" w:hAnsi="Arial" w:cs="Arial"/>
              </w:rPr>
              <w:t>F</w:t>
            </w:r>
            <w:r w:rsidRPr="00111A17">
              <w:rPr>
                <w:rFonts w:ascii="Arial" w:hAnsi="Arial" w:cs="Arial"/>
              </w:rPr>
              <w:t>inds the extent to which column values from one table</w:t>
            </w:r>
            <w:r>
              <w:rPr>
                <w:rFonts w:ascii="Arial" w:hAnsi="Arial" w:cs="Arial"/>
              </w:rPr>
              <w:t xml:space="preserve"> </w:t>
            </w:r>
            <w:r w:rsidRPr="00111A17">
              <w:rPr>
                <w:rFonts w:ascii="Arial" w:hAnsi="Arial" w:cs="Arial"/>
              </w:rPr>
              <w:t>have corresponding values in a set of column values of another table, thus helping you</w:t>
            </w:r>
            <w:r>
              <w:rPr>
                <w:rFonts w:ascii="Arial" w:hAnsi="Arial" w:cs="Arial"/>
              </w:rPr>
              <w:t xml:space="preserve"> </w:t>
            </w:r>
            <w:r w:rsidRPr="00111A17">
              <w:rPr>
                <w:rFonts w:ascii="Arial" w:hAnsi="Arial" w:cs="Arial"/>
              </w:rPr>
              <w:t>find potential foreign keys.</w:t>
            </w:r>
          </w:p>
        </w:tc>
      </w:tr>
    </w:tbl>
    <w:p w14:paraId="38DB103C" w14:textId="4D27E04F" w:rsidR="005C239E" w:rsidRDefault="005C239E" w:rsidP="00997590">
      <w:pPr>
        <w:autoSpaceDE w:val="0"/>
        <w:autoSpaceDN w:val="0"/>
        <w:adjustRightInd w:val="0"/>
        <w:spacing w:after="0" w:line="240" w:lineRule="auto"/>
        <w:rPr>
          <w:rFonts w:ascii="Arial" w:hAnsi="Arial" w:cs="Arial"/>
        </w:rPr>
      </w:pPr>
    </w:p>
    <w:p w14:paraId="0B84389E" w14:textId="0778EBA7" w:rsidR="00023255" w:rsidRDefault="00023255" w:rsidP="00023255">
      <w:pPr>
        <w:pBdr>
          <w:bottom w:val="single" w:sz="4" w:space="1" w:color="auto"/>
        </w:pBdr>
        <w:autoSpaceDE w:val="0"/>
        <w:autoSpaceDN w:val="0"/>
        <w:adjustRightInd w:val="0"/>
        <w:spacing w:after="0" w:line="240" w:lineRule="auto"/>
        <w:rPr>
          <w:rFonts w:ascii="Arial" w:hAnsi="Arial" w:cs="Arial"/>
        </w:rPr>
      </w:pPr>
      <w:r>
        <w:rPr>
          <w:rFonts w:ascii="Arial" w:hAnsi="Arial" w:cs="Arial"/>
        </w:rPr>
        <w:t>18.1</w:t>
      </w:r>
      <w:r w:rsidRPr="006D65F7">
        <w:rPr>
          <w:rFonts w:ascii="Arial" w:hAnsi="Arial" w:cs="Arial"/>
        </w:rPr>
        <w:t xml:space="preserve"> – </w:t>
      </w:r>
      <w:r w:rsidRPr="00023255">
        <w:rPr>
          <w:rFonts w:ascii="Arial" w:hAnsi="Arial" w:cs="Arial"/>
        </w:rPr>
        <w:t>Data Mining Task and Transformation</w:t>
      </w:r>
    </w:p>
    <w:p w14:paraId="0DD508C0" w14:textId="44F51DF0" w:rsidR="001251B9" w:rsidRDefault="001251B9" w:rsidP="00997590">
      <w:pPr>
        <w:autoSpaceDE w:val="0"/>
        <w:autoSpaceDN w:val="0"/>
        <w:adjustRightInd w:val="0"/>
        <w:spacing w:after="0" w:line="240" w:lineRule="auto"/>
        <w:rPr>
          <w:rFonts w:ascii="Arial" w:hAnsi="Arial" w:cs="Arial"/>
        </w:rPr>
      </w:pPr>
    </w:p>
    <w:p w14:paraId="0A8A69D7" w14:textId="66BFC2B6" w:rsidR="00023255" w:rsidRDefault="00E04871" w:rsidP="00997590">
      <w:pPr>
        <w:autoSpaceDE w:val="0"/>
        <w:autoSpaceDN w:val="0"/>
        <w:adjustRightInd w:val="0"/>
        <w:spacing w:after="0" w:line="240" w:lineRule="auto"/>
        <w:rPr>
          <w:rFonts w:ascii="Arial" w:hAnsi="Arial" w:cs="Arial"/>
        </w:rPr>
      </w:pPr>
      <w:r w:rsidRPr="00E04871">
        <w:rPr>
          <w:rFonts w:ascii="Arial" w:hAnsi="Arial" w:cs="Arial"/>
        </w:rPr>
        <w:lastRenderedPageBreak/>
        <w:t>Data mining is the process of sorting through large data sets to identify patterns and establish relationships to solve problems through data analysis.</w:t>
      </w:r>
    </w:p>
    <w:p w14:paraId="0F81F280" w14:textId="4814DD64" w:rsidR="00EB7F99" w:rsidRDefault="00EB7F99" w:rsidP="00997590">
      <w:pPr>
        <w:autoSpaceDE w:val="0"/>
        <w:autoSpaceDN w:val="0"/>
        <w:adjustRightInd w:val="0"/>
        <w:spacing w:after="0" w:line="240" w:lineRule="auto"/>
        <w:rPr>
          <w:rFonts w:ascii="Arial" w:hAnsi="Arial" w:cs="Arial"/>
        </w:rPr>
      </w:pPr>
    </w:p>
    <w:p w14:paraId="637E0E02" w14:textId="112AB102" w:rsidR="00EB7F99" w:rsidRDefault="00EB7F99" w:rsidP="00997590">
      <w:pPr>
        <w:autoSpaceDE w:val="0"/>
        <w:autoSpaceDN w:val="0"/>
        <w:adjustRightInd w:val="0"/>
        <w:spacing w:after="0" w:line="240" w:lineRule="auto"/>
        <w:rPr>
          <w:rFonts w:ascii="Arial" w:hAnsi="Arial" w:cs="Arial"/>
        </w:rPr>
      </w:pPr>
      <w:r w:rsidRPr="00EB7F99">
        <w:rPr>
          <w:rFonts w:ascii="Arial" w:hAnsi="Arial" w:cs="Arial"/>
        </w:rPr>
        <w:t>DM techniques are divided in two main classes</w:t>
      </w:r>
    </w:p>
    <w:p w14:paraId="03F60BAD" w14:textId="77777777" w:rsidR="00EB7F99" w:rsidRDefault="00EB7F99" w:rsidP="00997590">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2547"/>
        <w:gridCol w:w="7909"/>
      </w:tblGrid>
      <w:tr w:rsidR="00EB7F99" w14:paraId="4247A848" w14:textId="77777777" w:rsidTr="00EB7F99">
        <w:tc>
          <w:tcPr>
            <w:tcW w:w="2547" w:type="dxa"/>
          </w:tcPr>
          <w:p w14:paraId="5B116284" w14:textId="383E2013" w:rsidR="00EB7F99" w:rsidRDefault="00EB7F99" w:rsidP="00997590">
            <w:pPr>
              <w:autoSpaceDE w:val="0"/>
              <w:autoSpaceDN w:val="0"/>
              <w:adjustRightInd w:val="0"/>
              <w:rPr>
                <w:rFonts w:ascii="Arial" w:hAnsi="Arial" w:cs="Arial"/>
              </w:rPr>
            </w:pPr>
            <w:r w:rsidRPr="00EB7F99">
              <w:rPr>
                <w:rFonts w:ascii="Arial" w:hAnsi="Arial" w:cs="Arial"/>
              </w:rPr>
              <w:t>directed algorithms</w:t>
            </w:r>
          </w:p>
        </w:tc>
        <w:tc>
          <w:tcPr>
            <w:tcW w:w="7909" w:type="dxa"/>
          </w:tcPr>
          <w:p w14:paraId="44FD3E31" w14:textId="0592189F" w:rsidR="00EB7F99" w:rsidRDefault="00EB7F99" w:rsidP="00EB7F99">
            <w:pPr>
              <w:autoSpaceDE w:val="0"/>
              <w:autoSpaceDN w:val="0"/>
              <w:adjustRightInd w:val="0"/>
              <w:rPr>
                <w:rFonts w:ascii="Arial" w:hAnsi="Arial" w:cs="Arial"/>
              </w:rPr>
            </w:pPr>
            <w:r>
              <w:rPr>
                <w:rFonts w:ascii="Arial" w:hAnsi="Arial" w:cs="Arial"/>
              </w:rPr>
              <w:t>T</w:t>
            </w:r>
            <w:r w:rsidRPr="00EB7F99">
              <w:rPr>
                <w:rFonts w:ascii="Arial" w:hAnsi="Arial" w:cs="Arial"/>
              </w:rPr>
              <w:t>arget variable that is used to supervise</w:t>
            </w:r>
            <w:r>
              <w:rPr>
                <w:rFonts w:ascii="Arial" w:hAnsi="Arial" w:cs="Arial"/>
              </w:rPr>
              <w:t xml:space="preserve"> </w:t>
            </w:r>
            <w:r w:rsidRPr="00EB7F99">
              <w:rPr>
                <w:rFonts w:ascii="Arial" w:hAnsi="Arial" w:cs="Arial"/>
              </w:rPr>
              <w:t>the training; this target variable is the focus of the mining activities, and the trained model</w:t>
            </w:r>
            <w:r>
              <w:rPr>
                <w:rFonts w:ascii="Arial" w:hAnsi="Arial" w:cs="Arial"/>
              </w:rPr>
              <w:t xml:space="preserve"> </w:t>
            </w:r>
            <w:r w:rsidRPr="00EB7F99">
              <w:rPr>
                <w:rFonts w:ascii="Arial" w:hAnsi="Arial" w:cs="Arial"/>
              </w:rPr>
              <w:t>is used to explain the values of it with selected input variables</w:t>
            </w:r>
          </w:p>
        </w:tc>
      </w:tr>
      <w:tr w:rsidR="00EB7F99" w14:paraId="111BB83D" w14:textId="77777777" w:rsidTr="00EB7F99">
        <w:tc>
          <w:tcPr>
            <w:tcW w:w="2547" w:type="dxa"/>
          </w:tcPr>
          <w:p w14:paraId="520F9AC3" w14:textId="16C5D7EA" w:rsidR="00EB7F99" w:rsidRDefault="00EB7F99" w:rsidP="00997590">
            <w:pPr>
              <w:autoSpaceDE w:val="0"/>
              <w:autoSpaceDN w:val="0"/>
              <w:adjustRightInd w:val="0"/>
              <w:rPr>
                <w:rFonts w:ascii="Arial" w:hAnsi="Arial" w:cs="Arial"/>
              </w:rPr>
            </w:pPr>
            <w:r w:rsidRPr="00EB7F99">
              <w:rPr>
                <w:rFonts w:ascii="Arial" w:hAnsi="Arial" w:cs="Arial"/>
              </w:rPr>
              <w:t>undirected</w:t>
            </w:r>
            <w:r>
              <w:rPr>
                <w:rFonts w:ascii="Arial" w:hAnsi="Arial" w:cs="Arial"/>
              </w:rPr>
              <w:t xml:space="preserve"> </w:t>
            </w:r>
            <w:r w:rsidRPr="00EB7F99">
              <w:rPr>
                <w:rFonts w:ascii="Arial" w:hAnsi="Arial" w:cs="Arial"/>
              </w:rPr>
              <w:t>algorithms</w:t>
            </w:r>
          </w:p>
        </w:tc>
        <w:tc>
          <w:tcPr>
            <w:tcW w:w="7909" w:type="dxa"/>
          </w:tcPr>
          <w:p w14:paraId="3BB1050E" w14:textId="1E8B7EBC" w:rsidR="00EB7F99" w:rsidRDefault="00EB7F99" w:rsidP="00EB7F99">
            <w:pPr>
              <w:autoSpaceDE w:val="0"/>
              <w:autoSpaceDN w:val="0"/>
              <w:adjustRightInd w:val="0"/>
              <w:rPr>
                <w:rFonts w:ascii="Arial" w:hAnsi="Arial" w:cs="Arial"/>
              </w:rPr>
            </w:pPr>
            <w:r>
              <w:rPr>
                <w:rFonts w:ascii="Arial" w:hAnsi="Arial" w:cs="Arial"/>
              </w:rPr>
              <w:t>T</w:t>
            </w:r>
            <w:r w:rsidRPr="00EB7F99">
              <w:rPr>
                <w:rFonts w:ascii="Arial" w:hAnsi="Arial" w:cs="Arial"/>
              </w:rPr>
              <w:t>rying to discover new patterns inside the data set as</w:t>
            </w:r>
            <w:r>
              <w:rPr>
                <w:rFonts w:ascii="Arial" w:hAnsi="Arial" w:cs="Arial"/>
              </w:rPr>
              <w:t xml:space="preserve"> </w:t>
            </w:r>
            <w:r w:rsidRPr="00EB7F99">
              <w:rPr>
                <w:rFonts w:ascii="Arial" w:hAnsi="Arial" w:cs="Arial"/>
              </w:rPr>
              <w:t>a whole, without any specific target variable.</w:t>
            </w:r>
          </w:p>
        </w:tc>
      </w:tr>
    </w:tbl>
    <w:p w14:paraId="773B573D" w14:textId="5B9AB2D6" w:rsidR="00023255" w:rsidRDefault="00023255" w:rsidP="00997590">
      <w:pPr>
        <w:autoSpaceDE w:val="0"/>
        <w:autoSpaceDN w:val="0"/>
        <w:adjustRightInd w:val="0"/>
        <w:spacing w:after="0" w:line="240" w:lineRule="auto"/>
        <w:rPr>
          <w:rFonts w:ascii="Arial" w:hAnsi="Arial" w:cs="Arial"/>
        </w:rPr>
      </w:pPr>
    </w:p>
    <w:p w14:paraId="5071DBCB" w14:textId="77777777" w:rsidR="00F54103" w:rsidRPr="00F54103" w:rsidRDefault="00F54103" w:rsidP="00F54103">
      <w:pPr>
        <w:autoSpaceDE w:val="0"/>
        <w:autoSpaceDN w:val="0"/>
        <w:adjustRightInd w:val="0"/>
        <w:spacing w:after="0" w:line="240" w:lineRule="auto"/>
        <w:rPr>
          <w:rFonts w:ascii="Arial" w:hAnsi="Arial" w:cs="Arial"/>
        </w:rPr>
      </w:pPr>
      <w:r w:rsidRPr="00F54103">
        <w:rPr>
          <w:rFonts w:ascii="Arial" w:hAnsi="Arial" w:cs="Arial"/>
        </w:rPr>
        <w:t>There are four distinct steps in a typical data mining project:</w:t>
      </w:r>
    </w:p>
    <w:p w14:paraId="3B09DAE1" w14:textId="2EA58C6C" w:rsidR="00F54103" w:rsidRPr="00F54103" w:rsidRDefault="00F54103" w:rsidP="00EB02C4">
      <w:pPr>
        <w:pStyle w:val="ListParagraph"/>
        <w:numPr>
          <w:ilvl w:val="0"/>
          <w:numId w:val="42"/>
        </w:numPr>
        <w:autoSpaceDE w:val="0"/>
        <w:autoSpaceDN w:val="0"/>
        <w:adjustRightInd w:val="0"/>
        <w:spacing w:after="0" w:line="240" w:lineRule="auto"/>
        <w:rPr>
          <w:rFonts w:ascii="Arial" w:hAnsi="Arial" w:cs="Arial"/>
        </w:rPr>
      </w:pPr>
      <w:r w:rsidRPr="00F54103">
        <w:rPr>
          <w:rFonts w:ascii="Arial" w:hAnsi="Arial" w:cs="Arial"/>
        </w:rPr>
        <w:t>Identifying the business problem</w:t>
      </w:r>
    </w:p>
    <w:p w14:paraId="041EC54E" w14:textId="310099B9" w:rsidR="00F54103" w:rsidRPr="00F54103" w:rsidRDefault="00F54103" w:rsidP="00EB02C4">
      <w:pPr>
        <w:pStyle w:val="ListParagraph"/>
        <w:numPr>
          <w:ilvl w:val="0"/>
          <w:numId w:val="42"/>
        </w:numPr>
        <w:autoSpaceDE w:val="0"/>
        <w:autoSpaceDN w:val="0"/>
        <w:adjustRightInd w:val="0"/>
        <w:spacing w:after="0" w:line="240" w:lineRule="auto"/>
        <w:rPr>
          <w:rFonts w:ascii="Arial" w:hAnsi="Arial" w:cs="Arial"/>
        </w:rPr>
      </w:pPr>
      <w:r w:rsidRPr="00F54103">
        <w:rPr>
          <w:rFonts w:ascii="Arial" w:hAnsi="Arial" w:cs="Arial"/>
        </w:rPr>
        <w:t>Using DM techniques to transform the data into actionable information</w:t>
      </w:r>
    </w:p>
    <w:p w14:paraId="3583869B" w14:textId="77777777" w:rsidR="00F54103" w:rsidRPr="00F54103" w:rsidRDefault="00F54103" w:rsidP="00EB02C4">
      <w:pPr>
        <w:pStyle w:val="ListParagraph"/>
        <w:numPr>
          <w:ilvl w:val="0"/>
          <w:numId w:val="42"/>
        </w:numPr>
        <w:autoSpaceDE w:val="0"/>
        <w:autoSpaceDN w:val="0"/>
        <w:adjustRightInd w:val="0"/>
        <w:spacing w:after="0" w:line="240" w:lineRule="auto"/>
        <w:rPr>
          <w:rFonts w:ascii="Arial" w:hAnsi="Arial" w:cs="Arial"/>
        </w:rPr>
      </w:pPr>
      <w:r w:rsidRPr="00F54103">
        <w:rPr>
          <w:rFonts w:ascii="Arial" w:hAnsi="Arial" w:cs="Arial"/>
        </w:rPr>
        <w:t>Acting on the information</w:t>
      </w:r>
    </w:p>
    <w:p w14:paraId="001FE391" w14:textId="2FCBBD3C" w:rsidR="00F54103" w:rsidRDefault="00F54103" w:rsidP="00EB02C4">
      <w:pPr>
        <w:pStyle w:val="ListParagraph"/>
        <w:numPr>
          <w:ilvl w:val="0"/>
          <w:numId w:val="42"/>
        </w:numPr>
        <w:autoSpaceDE w:val="0"/>
        <w:autoSpaceDN w:val="0"/>
        <w:adjustRightInd w:val="0"/>
        <w:spacing w:after="0" w:line="240" w:lineRule="auto"/>
        <w:rPr>
          <w:rFonts w:ascii="Arial" w:hAnsi="Arial" w:cs="Arial"/>
        </w:rPr>
      </w:pPr>
      <w:r w:rsidRPr="00F54103">
        <w:rPr>
          <w:rFonts w:ascii="Arial" w:hAnsi="Arial" w:cs="Arial"/>
        </w:rPr>
        <w:t>Measuring the result</w:t>
      </w:r>
    </w:p>
    <w:p w14:paraId="36278655" w14:textId="510B13E7" w:rsidR="00962911" w:rsidRDefault="00962911" w:rsidP="00962911">
      <w:pPr>
        <w:autoSpaceDE w:val="0"/>
        <w:autoSpaceDN w:val="0"/>
        <w:adjustRightInd w:val="0"/>
        <w:spacing w:after="0" w:line="240" w:lineRule="auto"/>
        <w:rPr>
          <w:rFonts w:ascii="Arial" w:hAnsi="Arial" w:cs="Arial"/>
        </w:rPr>
      </w:pPr>
    </w:p>
    <w:p w14:paraId="31075DEF" w14:textId="7B2F1FEC" w:rsidR="00962911" w:rsidRDefault="00962911" w:rsidP="00962911">
      <w:pPr>
        <w:autoSpaceDE w:val="0"/>
        <w:autoSpaceDN w:val="0"/>
        <w:adjustRightInd w:val="0"/>
        <w:spacing w:after="0" w:line="240" w:lineRule="auto"/>
        <w:rPr>
          <w:rFonts w:ascii="Arial" w:hAnsi="Arial" w:cs="Arial"/>
        </w:rPr>
      </w:pPr>
      <w:r>
        <w:rPr>
          <w:rFonts w:ascii="Arial" w:hAnsi="Arial" w:cs="Arial"/>
        </w:rPr>
        <w:t>Remember, o</w:t>
      </w:r>
      <w:r w:rsidRPr="00962911">
        <w:rPr>
          <w:rFonts w:ascii="Arial" w:hAnsi="Arial" w:cs="Arial"/>
        </w:rPr>
        <w:t>nly SSAS installed in Multidimensional mode supports data mining.</w:t>
      </w:r>
    </w:p>
    <w:p w14:paraId="59E8A2CF" w14:textId="4CBAC5A0" w:rsidR="00B03A97" w:rsidRDefault="00B03A97" w:rsidP="00962911">
      <w:pPr>
        <w:autoSpaceDE w:val="0"/>
        <w:autoSpaceDN w:val="0"/>
        <w:adjustRightInd w:val="0"/>
        <w:spacing w:after="0" w:line="240" w:lineRule="auto"/>
        <w:rPr>
          <w:rFonts w:ascii="Arial" w:hAnsi="Arial" w:cs="Arial"/>
        </w:rPr>
      </w:pPr>
    </w:p>
    <w:p w14:paraId="343C7094" w14:textId="534A2262" w:rsidR="00B03A97" w:rsidRDefault="00B03A97" w:rsidP="00962911">
      <w:pPr>
        <w:autoSpaceDE w:val="0"/>
        <w:autoSpaceDN w:val="0"/>
        <w:adjustRightInd w:val="0"/>
        <w:spacing w:after="0" w:line="240" w:lineRule="auto"/>
        <w:rPr>
          <w:rFonts w:ascii="Arial" w:hAnsi="Arial" w:cs="Arial"/>
        </w:rPr>
      </w:pPr>
      <w:r>
        <w:rPr>
          <w:rFonts w:ascii="Arial" w:hAnsi="Arial" w:cs="Arial"/>
        </w:rPr>
        <w:t>T</w:t>
      </w:r>
      <w:r w:rsidRPr="00B03A97">
        <w:rPr>
          <w:rFonts w:ascii="Arial" w:hAnsi="Arial" w:cs="Arial"/>
        </w:rPr>
        <w:t>able</w:t>
      </w:r>
      <w:r>
        <w:rPr>
          <w:rFonts w:ascii="Arial" w:hAnsi="Arial" w:cs="Arial"/>
        </w:rPr>
        <w:t>s</w:t>
      </w:r>
      <w:r w:rsidRPr="00B03A97">
        <w:rPr>
          <w:rFonts w:ascii="Arial" w:hAnsi="Arial" w:cs="Arial"/>
        </w:rPr>
        <w:t xml:space="preserve"> in an SSAS database</w:t>
      </w:r>
      <w:r>
        <w:rPr>
          <w:rFonts w:ascii="Arial" w:hAnsi="Arial" w:cs="Arial"/>
        </w:rPr>
        <w:t xml:space="preserve"> allows nested tables.</w:t>
      </w:r>
    </w:p>
    <w:p w14:paraId="5E15D8B9" w14:textId="07282A38" w:rsidR="00B03A97" w:rsidRDefault="00B03A97" w:rsidP="00962911">
      <w:pPr>
        <w:autoSpaceDE w:val="0"/>
        <w:autoSpaceDN w:val="0"/>
        <w:adjustRightInd w:val="0"/>
        <w:spacing w:after="0" w:line="240" w:lineRule="auto"/>
        <w:rPr>
          <w:rFonts w:ascii="Arial" w:hAnsi="Arial" w:cs="Arial"/>
        </w:rPr>
      </w:pPr>
    </w:p>
    <w:p w14:paraId="2AE8673C" w14:textId="66670E71" w:rsidR="00B03A97" w:rsidRDefault="00B03A97" w:rsidP="00962911">
      <w:pPr>
        <w:autoSpaceDE w:val="0"/>
        <w:autoSpaceDN w:val="0"/>
        <w:adjustRightInd w:val="0"/>
        <w:spacing w:after="0" w:line="240" w:lineRule="auto"/>
        <w:rPr>
          <w:rFonts w:ascii="Arial" w:hAnsi="Arial" w:cs="Arial"/>
        </w:rPr>
      </w:pPr>
      <w:r w:rsidRPr="00B03A97">
        <w:rPr>
          <w:rFonts w:ascii="Arial" w:hAnsi="Arial" w:cs="Arial"/>
        </w:rPr>
        <w:t>How do you perform a prediction by using a data mining model?</w:t>
      </w:r>
    </w:p>
    <w:p w14:paraId="1AA1F30C" w14:textId="51F5DFB6" w:rsidR="00B03A97" w:rsidRDefault="00B03A97" w:rsidP="00962911">
      <w:pPr>
        <w:autoSpaceDE w:val="0"/>
        <w:autoSpaceDN w:val="0"/>
        <w:adjustRightInd w:val="0"/>
        <w:spacing w:after="0" w:line="240" w:lineRule="auto"/>
        <w:rPr>
          <w:rFonts w:ascii="Arial" w:hAnsi="Arial" w:cs="Arial"/>
        </w:rPr>
      </w:pPr>
    </w:p>
    <w:p w14:paraId="6094267A" w14:textId="2B24EE7A" w:rsidR="00B03A97" w:rsidRDefault="00B03A97" w:rsidP="00B03A97">
      <w:pPr>
        <w:autoSpaceDE w:val="0"/>
        <w:autoSpaceDN w:val="0"/>
        <w:adjustRightInd w:val="0"/>
        <w:spacing w:after="0" w:line="240" w:lineRule="auto"/>
        <w:rPr>
          <w:rFonts w:ascii="Arial" w:hAnsi="Arial" w:cs="Arial"/>
        </w:rPr>
      </w:pPr>
      <w:r w:rsidRPr="00B03A97">
        <w:rPr>
          <w:rFonts w:ascii="Arial" w:hAnsi="Arial" w:cs="Arial"/>
        </w:rPr>
        <w:t>You need to create a DMX prediction query that joins patterns stored in an SSAS</w:t>
      </w:r>
      <w:r w:rsidR="007C4632">
        <w:rPr>
          <w:rFonts w:ascii="Arial" w:hAnsi="Arial" w:cs="Arial"/>
        </w:rPr>
        <w:t xml:space="preserve"> </w:t>
      </w:r>
      <w:r w:rsidRPr="00B03A97">
        <w:rPr>
          <w:rFonts w:ascii="Arial" w:hAnsi="Arial" w:cs="Arial"/>
        </w:rPr>
        <w:t>mining model with your data.</w:t>
      </w:r>
    </w:p>
    <w:p w14:paraId="42DD97DC" w14:textId="4A17AF15" w:rsidR="00F07628" w:rsidRDefault="00F07628" w:rsidP="00B03A97">
      <w:pPr>
        <w:autoSpaceDE w:val="0"/>
        <w:autoSpaceDN w:val="0"/>
        <w:adjustRightInd w:val="0"/>
        <w:spacing w:after="0" w:line="240" w:lineRule="auto"/>
        <w:rPr>
          <w:rFonts w:ascii="Arial" w:hAnsi="Arial" w:cs="Arial"/>
        </w:rPr>
      </w:pPr>
    </w:p>
    <w:p w14:paraId="09A4A282" w14:textId="2DA263E5" w:rsidR="00F07628" w:rsidRDefault="00F07628" w:rsidP="00B03A97">
      <w:pPr>
        <w:autoSpaceDE w:val="0"/>
        <w:autoSpaceDN w:val="0"/>
        <w:adjustRightInd w:val="0"/>
        <w:spacing w:after="0" w:line="240" w:lineRule="auto"/>
        <w:rPr>
          <w:rFonts w:ascii="Arial" w:hAnsi="Arial" w:cs="Arial"/>
        </w:rPr>
      </w:pPr>
      <w:r w:rsidRPr="00F07628">
        <w:rPr>
          <w:rFonts w:ascii="Arial" w:hAnsi="Arial" w:cs="Arial"/>
        </w:rPr>
        <w:t>Which SSAS mining algorithm is useful for forecasting?</w:t>
      </w:r>
      <w:r>
        <w:rPr>
          <w:rFonts w:ascii="Arial" w:hAnsi="Arial" w:cs="Arial"/>
        </w:rPr>
        <w:t xml:space="preserve"> </w:t>
      </w:r>
      <w:r w:rsidRPr="00F07628">
        <w:rPr>
          <w:rFonts w:ascii="Arial" w:hAnsi="Arial" w:cs="Arial"/>
        </w:rPr>
        <w:t>Time Series</w:t>
      </w:r>
    </w:p>
    <w:p w14:paraId="49DF190A" w14:textId="03B775BD" w:rsidR="00F07628" w:rsidRDefault="00F07628" w:rsidP="00B03A97">
      <w:pPr>
        <w:autoSpaceDE w:val="0"/>
        <w:autoSpaceDN w:val="0"/>
        <w:adjustRightInd w:val="0"/>
        <w:spacing w:after="0" w:line="240" w:lineRule="auto"/>
        <w:rPr>
          <w:rFonts w:ascii="Arial" w:hAnsi="Arial" w:cs="Arial"/>
        </w:rPr>
      </w:pPr>
      <w:r w:rsidRPr="00F07628">
        <w:rPr>
          <w:rFonts w:ascii="Arial" w:hAnsi="Arial" w:cs="Arial"/>
        </w:rPr>
        <w:t>Which language do you use for data mining prediction queries?</w:t>
      </w:r>
      <w:r>
        <w:rPr>
          <w:rFonts w:ascii="Arial" w:hAnsi="Arial" w:cs="Arial"/>
        </w:rPr>
        <w:t xml:space="preserve"> </w:t>
      </w:r>
      <w:r w:rsidRPr="00F07628">
        <w:rPr>
          <w:rFonts w:ascii="Arial" w:hAnsi="Arial" w:cs="Arial"/>
        </w:rPr>
        <w:t>DMX</w:t>
      </w:r>
    </w:p>
    <w:p w14:paraId="302C8530" w14:textId="73120A06" w:rsidR="00F07628" w:rsidRDefault="00F07628" w:rsidP="00B03A97">
      <w:pPr>
        <w:autoSpaceDE w:val="0"/>
        <w:autoSpaceDN w:val="0"/>
        <w:adjustRightInd w:val="0"/>
        <w:spacing w:after="0" w:line="240" w:lineRule="auto"/>
        <w:rPr>
          <w:rFonts w:ascii="Arial" w:hAnsi="Arial" w:cs="Arial"/>
        </w:rPr>
      </w:pPr>
      <w:r w:rsidRPr="00F07628">
        <w:rPr>
          <w:rFonts w:ascii="Arial" w:hAnsi="Arial" w:cs="Arial"/>
        </w:rPr>
        <w:t>Which SSAS mining algorithm is useful for market basket analysis?</w:t>
      </w:r>
      <w:r>
        <w:rPr>
          <w:rFonts w:ascii="Arial" w:hAnsi="Arial" w:cs="Arial"/>
        </w:rPr>
        <w:t xml:space="preserve"> </w:t>
      </w:r>
      <w:r w:rsidRPr="00F07628">
        <w:rPr>
          <w:rFonts w:ascii="Arial" w:hAnsi="Arial" w:cs="Arial"/>
        </w:rPr>
        <w:t>Association Rules</w:t>
      </w:r>
    </w:p>
    <w:p w14:paraId="16178A09" w14:textId="20172681" w:rsidR="00FA365A" w:rsidRDefault="00FA365A" w:rsidP="00B03A97">
      <w:pPr>
        <w:autoSpaceDE w:val="0"/>
        <w:autoSpaceDN w:val="0"/>
        <w:adjustRightInd w:val="0"/>
        <w:spacing w:after="0" w:line="240" w:lineRule="auto"/>
        <w:rPr>
          <w:rFonts w:ascii="Arial" w:hAnsi="Arial" w:cs="Arial"/>
        </w:rPr>
      </w:pPr>
    </w:p>
    <w:p w14:paraId="6D53C70A" w14:textId="38451CAB" w:rsidR="00FA365A" w:rsidRDefault="00FA365A" w:rsidP="00FA365A">
      <w:pPr>
        <w:pBdr>
          <w:bottom w:val="single" w:sz="4" w:space="1" w:color="auto"/>
        </w:pBdr>
        <w:autoSpaceDE w:val="0"/>
        <w:autoSpaceDN w:val="0"/>
        <w:adjustRightInd w:val="0"/>
        <w:spacing w:after="0" w:line="240" w:lineRule="auto"/>
        <w:rPr>
          <w:rFonts w:ascii="Arial" w:hAnsi="Arial" w:cs="Arial"/>
        </w:rPr>
      </w:pPr>
      <w:r>
        <w:rPr>
          <w:rFonts w:ascii="Arial" w:hAnsi="Arial" w:cs="Arial"/>
        </w:rPr>
        <w:t>18.2</w:t>
      </w:r>
      <w:r w:rsidRPr="006D65F7">
        <w:rPr>
          <w:rFonts w:ascii="Arial" w:hAnsi="Arial" w:cs="Arial"/>
        </w:rPr>
        <w:t xml:space="preserve"> – </w:t>
      </w:r>
      <w:r>
        <w:rPr>
          <w:rFonts w:ascii="Arial" w:hAnsi="Arial" w:cs="Arial"/>
        </w:rPr>
        <w:t>Text Mining</w:t>
      </w:r>
    </w:p>
    <w:p w14:paraId="332CF549" w14:textId="5ECAC3DD" w:rsidR="00FA365A" w:rsidRDefault="00FA365A" w:rsidP="00B03A97">
      <w:pPr>
        <w:autoSpaceDE w:val="0"/>
        <w:autoSpaceDN w:val="0"/>
        <w:adjustRightInd w:val="0"/>
        <w:spacing w:after="0" w:line="240" w:lineRule="auto"/>
        <w:rPr>
          <w:rFonts w:ascii="Arial" w:hAnsi="Arial" w:cs="Arial"/>
        </w:rPr>
      </w:pPr>
    </w:p>
    <w:p w14:paraId="3CDE4303" w14:textId="471DEB00" w:rsidR="004F6319" w:rsidRDefault="00461E79" w:rsidP="00461E79">
      <w:pPr>
        <w:autoSpaceDE w:val="0"/>
        <w:autoSpaceDN w:val="0"/>
        <w:adjustRightInd w:val="0"/>
        <w:spacing w:after="0" w:line="240" w:lineRule="auto"/>
        <w:rPr>
          <w:rFonts w:ascii="Arial" w:hAnsi="Arial" w:cs="Arial"/>
        </w:rPr>
      </w:pPr>
      <w:r w:rsidRPr="00461E79">
        <w:rPr>
          <w:rFonts w:ascii="Arial" w:hAnsi="Arial" w:cs="Arial"/>
          <w:b/>
        </w:rPr>
        <w:t xml:space="preserve">Text mining </w:t>
      </w:r>
      <w:r w:rsidRPr="00461E79">
        <w:rPr>
          <w:rFonts w:ascii="Arial" w:hAnsi="Arial" w:cs="Arial"/>
        </w:rPr>
        <w:t>is about using an application to automatically gain an understanding of specific</w:t>
      </w:r>
      <w:r>
        <w:rPr>
          <w:rFonts w:ascii="Arial" w:hAnsi="Arial" w:cs="Arial"/>
        </w:rPr>
        <w:t xml:space="preserve"> </w:t>
      </w:r>
      <w:r w:rsidRPr="00461E79">
        <w:rPr>
          <w:rFonts w:ascii="Arial" w:hAnsi="Arial" w:cs="Arial"/>
        </w:rPr>
        <w:t>text blocks.</w:t>
      </w:r>
    </w:p>
    <w:p w14:paraId="61CD3C5C" w14:textId="19917BB4" w:rsidR="004F6319" w:rsidRDefault="004F6319" w:rsidP="00461E79">
      <w:pPr>
        <w:autoSpaceDE w:val="0"/>
        <w:autoSpaceDN w:val="0"/>
        <w:adjustRightInd w:val="0"/>
        <w:spacing w:after="0" w:line="240" w:lineRule="auto"/>
        <w:rPr>
          <w:rFonts w:ascii="Arial" w:hAnsi="Arial" w:cs="Arial"/>
        </w:rPr>
      </w:pPr>
    </w:p>
    <w:p w14:paraId="7D43598A" w14:textId="72701C71" w:rsidR="004F6319" w:rsidRDefault="004F6319" w:rsidP="004F6319">
      <w:pPr>
        <w:autoSpaceDE w:val="0"/>
        <w:autoSpaceDN w:val="0"/>
        <w:adjustRightInd w:val="0"/>
        <w:spacing w:after="0" w:line="240" w:lineRule="auto"/>
        <w:rPr>
          <w:rFonts w:ascii="Arial" w:hAnsi="Arial" w:cs="Arial"/>
        </w:rPr>
      </w:pPr>
      <w:r>
        <w:rPr>
          <w:rFonts w:ascii="Arial" w:hAnsi="Arial" w:cs="Arial"/>
        </w:rPr>
        <w:t>The</w:t>
      </w:r>
      <w:r w:rsidRPr="004F6319">
        <w:rPr>
          <w:rFonts w:ascii="Arial" w:hAnsi="Arial" w:cs="Arial"/>
        </w:rPr>
        <w:t xml:space="preserve"> </w:t>
      </w:r>
      <w:r w:rsidRPr="00387853">
        <w:rPr>
          <w:rFonts w:ascii="Arial" w:hAnsi="Arial" w:cs="Arial"/>
          <w:b/>
        </w:rPr>
        <w:t xml:space="preserve">Term Extraction </w:t>
      </w:r>
      <w:r>
        <w:rPr>
          <w:rFonts w:ascii="Arial" w:hAnsi="Arial" w:cs="Arial"/>
        </w:rPr>
        <w:t xml:space="preserve">SSIS </w:t>
      </w:r>
      <w:r w:rsidRPr="004F6319">
        <w:rPr>
          <w:rFonts w:ascii="Arial" w:hAnsi="Arial" w:cs="Arial"/>
        </w:rPr>
        <w:t>transformation</w:t>
      </w:r>
      <w:r>
        <w:rPr>
          <w:rFonts w:ascii="Arial" w:hAnsi="Arial" w:cs="Arial"/>
        </w:rPr>
        <w:t xml:space="preserve"> can</w:t>
      </w:r>
      <w:r w:rsidRPr="004F6319">
        <w:rPr>
          <w:rFonts w:ascii="Arial" w:hAnsi="Arial" w:cs="Arial"/>
        </w:rPr>
        <w:t xml:space="preserve"> retrieve the key terms from a Unicode</w:t>
      </w:r>
      <w:r>
        <w:rPr>
          <w:rFonts w:ascii="Arial" w:hAnsi="Arial" w:cs="Arial"/>
        </w:rPr>
        <w:t xml:space="preserve"> </w:t>
      </w:r>
      <w:r w:rsidRPr="004F6319">
        <w:rPr>
          <w:rFonts w:ascii="Arial" w:hAnsi="Arial" w:cs="Arial"/>
        </w:rPr>
        <w:t>string or text column.</w:t>
      </w:r>
      <w:r w:rsidR="00F135EC">
        <w:rPr>
          <w:rFonts w:ascii="Arial" w:hAnsi="Arial" w:cs="Arial"/>
        </w:rPr>
        <w:t xml:space="preserve"> It does the following for English text:</w:t>
      </w:r>
    </w:p>
    <w:p w14:paraId="52000B4B" w14:textId="5978BE9E" w:rsidR="00F135EC" w:rsidRDefault="00F135EC" w:rsidP="00EB02C4">
      <w:pPr>
        <w:pStyle w:val="ListParagraph"/>
        <w:numPr>
          <w:ilvl w:val="0"/>
          <w:numId w:val="43"/>
        </w:numPr>
        <w:autoSpaceDE w:val="0"/>
        <w:autoSpaceDN w:val="0"/>
        <w:adjustRightInd w:val="0"/>
        <w:spacing w:after="0" w:line="240" w:lineRule="auto"/>
        <w:rPr>
          <w:rFonts w:ascii="Arial" w:hAnsi="Arial" w:cs="Arial"/>
        </w:rPr>
      </w:pPr>
      <w:r w:rsidRPr="00F135EC">
        <w:rPr>
          <w:rFonts w:ascii="Arial" w:hAnsi="Arial" w:cs="Arial"/>
        </w:rPr>
        <w:t>It can indentify words by using different word separators</w:t>
      </w:r>
    </w:p>
    <w:p w14:paraId="083590C3" w14:textId="2A18AD37" w:rsidR="00F135EC" w:rsidRDefault="00F135EC" w:rsidP="00EB02C4">
      <w:pPr>
        <w:pStyle w:val="ListParagraph"/>
        <w:numPr>
          <w:ilvl w:val="0"/>
          <w:numId w:val="43"/>
        </w:numPr>
        <w:autoSpaceDE w:val="0"/>
        <w:autoSpaceDN w:val="0"/>
        <w:adjustRightInd w:val="0"/>
        <w:spacing w:after="0" w:line="240" w:lineRule="auto"/>
        <w:rPr>
          <w:rFonts w:ascii="Arial" w:hAnsi="Arial" w:cs="Arial"/>
        </w:rPr>
      </w:pPr>
      <w:r w:rsidRPr="00F135EC">
        <w:rPr>
          <w:rFonts w:ascii="Arial" w:hAnsi="Arial" w:cs="Arial"/>
        </w:rPr>
        <w:t>It tags words in different forms:</w:t>
      </w:r>
      <w:r>
        <w:rPr>
          <w:rFonts w:ascii="Arial" w:hAnsi="Arial" w:cs="Arial"/>
        </w:rPr>
        <w:t xml:space="preserve"> noun, verb etc</w:t>
      </w:r>
    </w:p>
    <w:p w14:paraId="0FB9E236" w14:textId="655697D3" w:rsidR="00F135EC" w:rsidRDefault="00F135EC" w:rsidP="00EB02C4">
      <w:pPr>
        <w:pStyle w:val="ListParagraph"/>
        <w:numPr>
          <w:ilvl w:val="0"/>
          <w:numId w:val="43"/>
        </w:numPr>
        <w:autoSpaceDE w:val="0"/>
        <w:autoSpaceDN w:val="0"/>
        <w:adjustRightInd w:val="0"/>
        <w:spacing w:after="0" w:line="240" w:lineRule="auto"/>
        <w:rPr>
          <w:rFonts w:ascii="Arial" w:hAnsi="Arial" w:cs="Arial"/>
        </w:rPr>
      </w:pPr>
      <w:r w:rsidRPr="00F135EC">
        <w:rPr>
          <w:rFonts w:ascii="Arial" w:hAnsi="Arial" w:cs="Arial"/>
        </w:rPr>
        <w:t>It stems words to their internal dictionary form</w:t>
      </w:r>
    </w:p>
    <w:p w14:paraId="460B6E77" w14:textId="689026E9" w:rsidR="00F135EC" w:rsidRDefault="00F135EC" w:rsidP="00EB02C4">
      <w:pPr>
        <w:pStyle w:val="ListParagraph"/>
        <w:numPr>
          <w:ilvl w:val="0"/>
          <w:numId w:val="43"/>
        </w:numPr>
        <w:autoSpaceDE w:val="0"/>
        <w:autoSpaceDN w:val="0"/>
        <w:adjustRightInd w:val="0"/>
        <w:spacing w:after="0" w:line="240" w:lineRule="auto"/>
        <w:rPr>
          <w:rFonts w:ascii="Arial" w:hAnsi="Arial" w:cs="Arial"/>
        </w:rPr>
      </w:pPr>
      <w:r w:rsidRPr="00F135EC">
        <w:rPr>
          <w:rFonts w:ascii="Arial" w:hAnsi="Arial" w:cs="Arial"/>
        </w:rPr>
        <w:t>It normalizes words</w:t>
      </w:r>
    </w:p>
    <w:p w14:paraId="7D319BEC" w14:textId="2538B6D4" w:rsidR="00F135EC" w:rsidRDefault="00F135EC" w:rsidP="00EB02C4">
      <w:pPr>
        <w:pStyle w:val="ListParagraph"/>
        <w:numPr>
          <w:ilvl w:val="0"/>
          <w:numId w:val="43"/>
        </w:numPr>
        <w:autoSpaceDE w:val="0"/>
        <w:autoSpaceDN w:val="0"/>
        <w:adjustRightInd w:val="0"/>
        <w:spacing w:after="0" w:line="240" w:lineRule="auto"/>
        <w:rPr>
          <w:rFonts w:ascii="Arial" w:hAnsi="Arial" w:cs="Arial"/>
        </w:rPr>
      </w:pPr>
      <w:r>
        <w:rPr>
          <w:rFonts w:ascii="Arial" w:hAnsi="Arial" w:cs="Arial"/>
        </w:rPr>
        <w:t>F</w:t>
      </w:r>
      <w:r w:rsidRPr="00F135EC">
        <w:rPr>
          <w:rFonts w:ascii="Arial" w:hAnsi="Arial" w:cs="Arial"/>
        </w:rPr>
        <w:t>inds sentence boundaries</w:t>
      </w:r>
    </w:p>
    <w:p w14:paraId="0BCAA0AF" w14:textId="2D406CDB" w:rsidR="00DB2E5F" w:rsidRDefault="00DB2E5F" w:rsidP="00AE58F0">
      <w:pPr>
        <w:pStyle w:val="ListParagraph"/>
        <w:autoSpaceDE w:val="0"/>
        <w:autoSpaceDN w:val="0"/>
        <w:adjustRightInd w:val="0"/>
        <w:spacing w:after="0" w:line="240" w:lineRule="auto"/>
        <w:rPr>
          <w:rFonts w:ascii="Arial" w:hAnsi="Arial" w:cs="Arial"/>
        </w:rPr>
      </w:pPr>
    </w:p>
    <w:p w14:paraId="1B9CE873" w14:textId="6307A424" w:rsidR="00AE58F0" w:rsidRDefault="00AE58F0" w:rsidP="00AE58F0">
      <w:pPr>
        <w:pStyle w:val="ListParagraph"/>
        <w:autoSpaceDE w:val="0"/>
        <w:autoSpaceDN w:val="0"/>
        <w:adjustRightInd w:val="0"/>
        <w:spacing w:after="0" w:line="240" w:lineRule="auto"/>
        <w:ind w:left="0"/>
        <w:rPr>
          <w:rFonts w:ascii="Arial" w:hAnsi="Arial" w:cs="Arial"/>
        </w:rPr>
      </w:pPr>
      <w:r>
        <w:rPr>
          <w:rFonts w:ascii="Arial" w:hAnsi="Arial" w:cs="Arial"/>
        </w:rPr>
        <w:t>You can also define exclusion words.</w:t>
      </w:r>
    </w:p>
    <w:p w14:paraId="3730D803" w14:textId="67DBCA3F" w:rsidR="00387853" w:rsidRDefault="00387853" w:rsidP="00AE58F0">
      <w:pPr>
        <w:pStyle w:val="ListParagraph"/>
        <w:autoSpaceDE w:val="0"/>
        <w:autoSpaceDN w:val="0"/>
        <w:adjustRightInd w:val="0"/>
        <w:spacing w:after="0" w:line="240" w:lineRule="auto"/>
        <w:ind w:left="0"/>
        <w:rPr>
          <w:rFonts w:ascii="Arial" w:hAnsi="Arial" w:cs="Arial"/>
        </w:rPr>
      </w:pPr>
    </w:p>
    <w:p w14:paraId="11B25326" w14:textId="77777777" w:rsidR="00387853" w:rsidRDefault="00387853" w:rsidP="00AE58F0">
      <w:pPr>
        <w:pStyle w:val="ListParagraph"/>
        <w:autoSpaceDE w:val="0"/>
        <w:autoSpaceDN w:val="0"/>
        <w:adjustRightInd w:val="0"/>
        <w:spacing w:after="0" w:line="240" w:lineRule="auto"/>
        <w:ind w:left="0"/>
        <w:rPr>
          <w:rFonts w:ascii="Arial" w:hAnsi="Arial" w:cs="Arial"/>
        </w:rPr>
      </w:pPr>
      <w:r>
        <w:rPr>
          <w:rFonts w:ascii="Arial" w:hAnsi="Arial" w:cs="Arial"/>
        </w:rPr>
        <w:t>Returns two columns:</w:t>
      </w:r>
    </w:p>
    <w:p w14:paraId="254AD51D" w14:textId="46A84AAA" w:rsidR="00387853" w:rsidRDefault="00387853" w:rsidP="00AE58F0">
      <w:pPr>
        <w:pStyle w:val="ListParagraph"/>
        <w:autoSpaceDE w:val="0"/>
        <w:autoSpaceDN w:val="0"/>
        <w:adjustRightInd w:val="0"/>
        <w:spacing w:after="0" w:line="240" w:lineRule="auto"/>
        <w:ind w:left="0"/>
        <w:rPr>
          <w:rFonts w:ascii="Arial" w:hAnsi="Arial" w:cs="Arial"/>
        </w:rPr>
      </w:pPr>
    </w:p>
    <w:tbl>
      <w:tblPr>
        <w:tblStyle w:val="TableGrid"/>
        <w:tblW w:w="0" w:type="auto"/>
        <w:tblLook w:val="04A0" w:firstRow="1" w:lastRow="0" w:firstColumn="1" w:lastColumn="0" w:noHBand="0" w:noVBand="1"/>
      </w:tblPr>
      <w:tblGrid>
        <w:gridCol w:w="1413"/>
        <w:gridCol w:w="9043"/>
      </w:tblGrid>
      <w:tr w:rsidR="00387853" w14:paraId="61542666" w14:textId="77777777" w:rsidTr="00387853">
        <w:tc>
          <w:tcPr>
            <w:tcW w:w="1413" w:type="dxa"/>
          </w:tcPr>
          <w:p w14:paraId="42F20D73" w14:textId="07AE4B7F" w:rsidR="00387853" w:rsidRDefault="00387853" w:rsidP="00AE58F0">
            <w:pPr>
              <w:pStyle w:val="ListParagraph"/>
              <w:autoSpaceDE w:val="0"/>
              <w:autoSpaceDN w:val="0"/>
              <w:adjustRightInd w:val="0"/>
              <w:ind w:left="0"/>
              <w:rPr>
                <w:rFonts w:ascii="Arial" w:hAnsi="Arial" w:cs="Arial"/>
              </w:rPr>
            </w:pPr>
            <w:r>
              <w:rPr>
                <w:rFonts w:ascii="Arial" w:hAnsi="Arial" w:cs="Arial"/>
              </w:rPr>
              <w:t>Term</w:t>
            </w:r>
          </w:p>
        </w:tc>
        <w:tc>
          <w:tcPr>
            <w:tcW w:w="9043" w:type="dxa"/>
          </w:tcPr>
          <w:p w14:paraId="5AFAC493" w14:textId="0C287A7C" w:rsidR="00387853" w:rsidRDefault="00387853" w:rsidP="00AE58F0">
            <w:pPr>
              <w:pStyle w:val="ListParagraph"/>
              <w:autoSpaceDE w:val="0"/>
              <w:autoSpaceDN w:val="0"/>
              <w:adjustRightInd w:val="0"/>
              <w:ind w:left="0"/>
              <w:rPr>
                <w:rFonts w:ascii="Arial" w:hAnsi="Arial" w:cs="Arial"/>
              </w:rPr>
            </w:pPr>
            <w:r w:rsidRPr="00387853">
              <w:rPr>
                <w:rFonts w:ascii="Arial" w:hAnsi="Arial" w:cs="Arial"/>
              </w:rPr>
              <w:t>noun or a noun phrase</w:t>
            </w:r>
          </w:p>
        </w:tc>
      </w:tr>
      <w:tr w:rsidR="00387853" w14:paraId="4AC7D465" w14:textId="77777777" w:rsidTr="00387853">
        <w:tc>
          <w:tcPr>
            <w:tcW w:w="1413" w:type="dxa"/>
          </w:tcPr>
          <w:p w14:paraId="7451FF94" w14:textId="68AD6A91" w:rsidR="00387853" w:rsidRDefault="00387853" w:rsidP="00AE58F0">
            <w:pPr>
              <w:pStyle w:val="ListParagraph"/>
              <w:autoSpaceDE w:val="0"/>
              <w:autoSpaceDN w:val="0"/>
              <w:adjustRightInd w:val="0"/>
              <w:ind w:left="0"/>
              <w:rPr>
                <w:rFonts w:ascii="Arial" w:hAnsi="Arial" w:cs="Arial"/>
              </w:rPr>
            </w:pPr>
            <w:r>
              <w:rPr>
                <w:rFonts w:ascii="Arial" w:hAnsi="Arial" w:cs="Arial"/>
              </w:rPr>
              <w:t>Score</w:t>
            </w:r>
          </w:p>
        </w:tc>
        <w:tc>
          <w:tcPr>
            <w:tcW w:w="9043" w:type="dxa"/>
          </w:tcPr>
          <w:p w14:paraId="08C6B985" w14:textId="70FAA612" w:rsidR="00387853" w:rsidRDefault="00387853" w:rsidP="00387853">
            <w:pPr>
              <w:autoSpaceDE w:val="0"/>
              <w:autoSpaceDN w:val="0"/>
              <w:adjustRightInd w:val="0"/>
              <w:rPr>
                <w:rFonts w:ascii="Arial" w:hAnsi="Arial" w:cs="Arial"/>
              </w:rPr>
            </w:pPr>
            <w:r w:rsidRPr="00387853">
              <w:rPr>
                <w:rFonts w:ascii="Arial" w:hAnsi="Arial" w:cs="Arial"/>
              </w:rPr>
              <w:t>Frequency or Term Frequency/Inverse Document Frequency</w:t>
            </w:r>
          </w:p>
        </w:tc>
      </w:tr>
    </w:tbl>
    <w:p w14:paraId="75EAC6F3" w14:textId="5AC1E431" w:rsidR="00387853" w:rsidRDefault="00387853" w:rsidP="00387853">
      <w:pPr>
        <w:pStyle w:val="ListParagraph"/>
        <w:autoSpaceDE w:val="0"/>
        <w:autoSpaceDN w:val="0"/>
        <w:adjustRightInd w:val="0"/>
        <w:spacing w:after="0" w:line="240" w:lineRule="auto"/>
        <w:ind w:left="0"/>
        <w:rPr>
          <w:rFonts w:ascii="Arial" w:hAnsi="Arial" w:cs="Arial"/>
        </w:rPr>
      </w:pPr>
    </w:p>
    <w:p w14:paraId="5B5C1C1E" w14:textId="77DE2F27" w:rsidR="00387853" w:rsidRDefault="00FB67B8" w:rsidP="00387853">
      <w:pPr>
        <w:pStyle w:val="ListParagraph"/>
        <w:autoSpaceDE w:val="0"/>
        <w:autoSpaceDN w:val="0"/>
        <w:adjustRightInd w:val="0"/>
        <w:spacing w:after="0" w:line="240" w:lineRule="auto"/>
        <w:ind w:left="0"/>
        <w:rPr>
          <w:rFonts w:ascii="Arial" w:hAnsi="Arial" w:cs="Arial"/>
        </w:rPr>
      </w:pPr>
      <w:r>
        <w:rPr>
          <w:rFonts w:ascii="Arial" w:hAnsi="Arial" w:cs="Arial"/>
        </w:rPr>
        <w:t>Has the following properties</w:t>
      </w:r>
    </w:p>
    <w:p w14:paraId="21C3E022" w14:textId="727A40A8" w:rsidR="00FB67B8" w:rsidRDefault="00FB67B8" w:rsidP="00387853">
      <w:pPr>
        <w:pStyle w:val="ListParagraph"/>
        <w:autoSpaceDE w:val="0"/>
        <w:autoSpaceDN w:val="0"/>
        <w:adjustRightInd w:val="0"/>
        <w:spacing w:after="0" w:line="240" w:lineRule="auto"/>
        <w:ind w:left="0"/>
        <w:rPr>
          <w:rFonts w:ascii="Arial" w:hAnsi="Arial" w:cs="Arial"/>
        </w:rPr>
      </w:pPr>
    </w:p>
    <w:tbl>
      <w:tblPr>
        <w:tblStyle w:val="TableGrid"/>
        <w:tblW w:w="0" w:type="auto"/>
        <w:tblLook w:val="04A0" w:firstRow="1" w:lastRow="0" w:firstColumn="1" w:lastColumn="0" w:noHBand="0" w:noVBand="1"/>
      </w:tblPr>
      <w:tblGrid>
        <w:gridCol w:w="3681"/>
        <w:gridCol w:w="6775"/>
      </w:tblGrid>
      <w:tr w:rsidR="00FB67B8" w14:paraId="6E47DEFE" w14:textId="77777777" w:rsidTr="00FB67B8">
        <w:tc>
          <w:tcPr>
            <w:tcW w:w="3681" w:type="dxa"/>
          </w:tcPr>
          <w:p w14:paraId="0F4EF543" w14:textId="29C00544" w:rsidR="00FB67B8" w:rsidRDefault="00FB67B8" w:rsidP="00387853">
            <w:pPr>
              <w:pStyle w:val="ListParagraph"/>
              <w:autoSpaceDE w:val="0"/>
              <w:autoSpaceDN w:val="0"/>
              <w:adjustRightInd w:val="0"/>
              <w:ind w:left="0"/>
              <w:rPr>
                <w:rFonts w:ascii="Arial" w:hAnsi="Arial" w:cs="Arial"/>
              </w:rPr>
            </w:pPr>
            <w:r w:rsidRPr="00FB67B8">
              <w:rPr>
                <w:rFonts w:ascii="Arial" w:hAnsi="Arial" w:cs="Arial"/>
              </w:rPr>
              <w:t>Frequency threshold</w:t>
            </w:r>
          </w:p>
        </w:tc>
        <w:tc>
          <w:tcPr>
            <w:tcW w:w="6775" w:type="dxa"/>
          </w:tcPr>
          <w:p w14:paraId="6323C4F5" w14:textId="353AC2D6" w:rsidR="00FB67B8" w:rsidRDefault="00FB67B8" w:rsidP="00387853">
            <w:pPr>
              <w:pStyle w:val="ListParagraph"/>
              <w:autoSpaceDE w:val="0"/>
              <w:autoSpaceDN w:val="0"/>
              <w:adjustRightInd w:val="0"/>
              <w:ind w:left="0"/>
              <w:rPr>
                <w:rFonts w:ascii="Arial" w:hAnsi="Arial" w:cs="Arial"/>
              </w:rPr>
            </w:pPr>
            <w:r>
              <w:rPr>
                <w:rFonts w:ascii="Arial" w:hAnsi="Arial" w:cs="Arial"/>
              </w:rPr>
              <w:t>Specify the number of times a word needs to appear in order to extract</w:t>
            </w:r>
          </w:p>
        </w:tc>
      </w:tr>
      <w:tr w:rsidR="00FB67B8" w14:paraId="6C710A74" w14:textId="77777777" w:rsidTr="00FB67B8">
        <w:tc>
          <w:tcPr>
            <w:tcW w:w="3681" w:type="dxa"/>
          </w:tcPr>
          <w:p w14:paraId="56429701" w14:textId="2AFA0CD8" w:rsidR="00FB67B8" w:rsidRDefault="00FB67B8" w:rsidP="00387853">
            <w:pPr>
              <w:pStyle w:val="ListParagraph"/>
              <w:autoSpaceDE w:val="0"/>
              <w:autoSpaceDN w:val="0"/>
              <w:adjustRightInd w:val="0"/>
              <w:ind w:left="0"/>
              <w:rPr>
                <w:rFonts w:ascii="Arial" w:hAnsi="Arial" w:cs="Arial"/>
              </w:rPr>
            </w:pPr>
            <w:r w:rsidRPr="00FB67B8">
              <w:rPr>
                <w:rFonts w:ascii="Arial" w:hAnsi="Arial" w:cs="Arial"/>
              </w:rPr>
              <w:t>Maximum length of term</w:t>
            </w:r>
          </w:p>
        </w:tc>
        <w:tc>
          <w:tcPr>
            <w:tcW w:w="6775" w:type="dxa"/>
          </w:tcPr>
          <w:p w14:paraId="53A7EE62" w14:textId="3AB52BA5" w:rsidR="00FB67B8" w:rsidRDefault="00FB67B8" w:rsidP="00387853">
            <w:pPr>
              <w:pStyle w:val="ListParagraph"/>
              <w:autoSpaceDE w:val="0"/>
              <w:autoSpaceDN w:val="0"/>
              <w:adjustRightInd w:val="0"/>
              <w:ind w:left="0"/>
              <w:rPr>
                <w:rFonts w:ascii="Arial" w:hAnsi="Arial" w:cs="Arial"/>
              </w:rPr>
            </w:pPr>
            <w:r w:rsidRPr="00FB67B8">
              <w:rPr>
                <w:rFonts w:ascii="Arial" w:hAnsi="Arial" w:cs="Arial"/>
              </w:rPr>
              <w:t>This is the maximum number of words in a phrase</w:t>
            </w:r>
          </w:p>
        </w:tc>
      </w:tr>
      <w:tr w:rsidR="00FB67B8" w14:paraId="76EA6E7B" w14:textId="77777777" w:rsidTr="00FB67B8">
        <w:tc>
          <w:tcPr>
            <w:tcW w:w="3681" w:type="dxa"/>
          </w:tcPr>
          <w:p w14:paraId="47AAF0B6" w14:textId="10632A37" w:rsidR="00FB67B8" w:rsidRDefault="00FB67B8" w:rsidP="00387853">
            <w:pPr>
              <w:pStyle w:val="ListParagraph"/>
              <w:autoSpaceDE w:val="0"/>
              <w:autoSpaceDN w:val="0"/>
              <w:adjustRightInd w:val="0"/>
              <w:ind w:left="0"/>
              <w:rPr>
                <w:rFonts w:ascii="Arial" w:hAnsi="Arial" w:cs="Arial"/>
              </w:rPr>
            </w:pPr>
            <w:r w:rsidRPr="00FB67B8">
              <w:rPr>
                <w:rFonts w:ascii="Arial" w:hAnsi="Arial" w:cs="Arial"/>
              </w:rPr>
              <w:t>Use case-sensitive term</w:t>
            </w:r>
            <w:r>
              <w:rPr>
                <w:rFonts w:ascii="Arial" w:hAnsi="Arial" w:cs="Arial"/>
              </w:rPr>
              <w:t xml:space="preserve"> e</w:t>
            </w:r>
            <w:r w:rsidRPr="00FB67B8">
              <w:rPr>
                <w:rFonts w:ascii="Arial" w:hAnsi="Arial" w:cs="Arial"/>
              </w:rPr>
              <w:t>xtraction</w:t>
            </w:r>
          </w:p>
        </w:tc>
        <w:tc>
          <w:tcPr>
            <w:tcW w:w="6775" w:type="dxa"/>
          </w:tcPr>
          <w:p w14:paraId="03E1579A" w14:textId="77777777" w:rsidR="00FB67B8" w:rsidRDefault="00FB67B8" w:rsidP="00387853">
            <w:pPr>
              <w:pStyle w:val="ListParagraph"/>
              <w:autoSpaceDE w:val="0"/>
              <w:autoSpaceDN w:val="0"/>
              <w:adjustRightInd w:val="0"/>
              <w:ind w:left="0"/>
              <w:rPr>
                <w:rFonts w:ascii="Arial" w:hAnsi="Arial" w:cs="Arial"/>
              </w:rPr>
            </w:pPr>
          </w:p>
        </w:tc>
      </w:tr>
    </w:tbl>
    <w:p w14:paraId="570F51BC" w14:textId="3C2C301F" w:rsidR="00FB67B8" w:rsidRDefault="00FB67B8" w:rsidP="00387853">
      <w:pPr>
        <w:pStyle w:val="ListParagraph"/>
        <w:autoSpaceDE w:val="0"/>
        <w:autoSpaceDN w:val="0"/>
        <w:adjustRightInd w:val="0"/>
        <w:spacing w:after="0" w:line="240" w:lineRule="auto"/>
        <w:ind w:left="0"/>
        <w:rPr>
          <w:rFonts w:ascii="Arial" w:hAnsi="Arial" w:cs="Arial"/>
        </w:rPr>
      </w:pPr>
    </w:p>
    <w:p w14:paraId="79356A12" w14:textId="77777777" w:rsidR="00F2732C" w:rsidRPr="00F2732C" w:rsidRDefault="00F2732C" w:rsidP="00F2732C">
      <w:pPr>
        <w:autoSpaceDE w:val="0"/>
        <w:autoSpaceDN w:val="0"/>
        <w:adjustRightInd w:val="0"/>
        <w:spacing w:after="0" w:line="240" w:lineRule="auto"/>
        <w:rPr>
          <w:rFonts w:ascii="Arial" w:hAnsi="Arial" w:cs="Arial"/>
        </w:rPr>
      </w:pPr>
      <w:r w:rsidRPr="00F2732C">
        <w:rPr>
          <w:rFonts w:ascii="Arial" w:hAnsi="Arial" w:cs="Arial"/>
        </w:rPr>
        <w:t xml:space="preserve">The </w:t>
      </w:r>
      <w:r w:rsidRPr="00F2732C">
        <w:rPr>
          <w:rFonts w:ascii="Arial" w:hAnsi="Arial" w:cs="Arial"/>
          <w:b/>
        </w:rPr>
        <w:t>Term Lookup</w:t>
      </w:r>
      <w:r w:rsidRPr="00F2732C">
        <w:rPr>
          <w:rFonts w:ascii="Arial" w:hAnsi="Arial" w:cs="Arial"/>
        </w:rPr>
        <w:t xml:space="preserve"> transformation uses a dictionary of terms that is stored in a column in a SQL</w:t>
      </w:r>
    </w:p>
    <w:p w14:paraId="063EF64C" w14:textId="516F4DD6" w:rsidR="00F2732C" w:rsidRDefault="00F2732C" w:rsidP="00F2732C">
      <w:pPr>
        <w:pStyle w:val="ListParagraph"/>
        <w:autoSpaceDE w:val="0"/>
        <w:autoSpaceDN w:val="0"/>
        <w:adjustRightInd w:val="0"/>
        <w:spacing w:after="0" w:line="240" w:lineRule="auto"/>
        <w:ind w:left="0"/>
        <w:rPr>
          <w:rFonts w:ascii="Arial" w:hAnsi="Arial" w:cs="Arial"/>
        </w:rPr>
      </w:pPr>
      <w:r w:rsidRPr="00F2732C">
        <w:rPr>
          <w:rFonts w:ascii="Arial" w:hAnsi="Arial" w:cs="Arial"/>
        </w:rPr>
        <w:t>Server table and applies this dictionary to an input data set</w:t>
      </w:r>
      <w:r>
        <w:rPr>
          <w:rFonts w:ascii="Arial" w:hAnsi="Arial" w:cs="Arial"/>
        </w:rPr>
        <w:t>. Apart from this, works similarly to Term Extraction.</w:t>
      </w:r>
    </w:p>
    <w:p w14:paraId="3609F60A" w14:textId="7763B272" w:rsidR="00F2732C" w:rsidRDefault="00F2732C" w:rsidP="00F2732C">
      <w:pPr>
        <w:pStyle w:val="ListParagraph"/>
        <w:autoSpaceDE w:val="0"/>
        <w:autoSpaceDN w:val="0"/>
        <w:adjustRightInd w:val="0"/>
        <w:spacing w:after="0" w:line="240" w:lineRule="auto"/>
        <w:ind w:left="0"/>
        <w:rPr>
          <w:rFonts w:ascii="Arial" w:hAnsi="Arial" w:cs="Arial"/>
        </w:rPr>
      </w:pPr>
    </w:p>
    <w:p w14:paraId="127C1B2A" w14:textId="2AAE0EBB" w:rsidR="00BA7FCE" w:rsidRDefault="00BA7FCE" w:rsidP="00BA7FCE">
      <w:pPr>
        <w:pStyle w:val="ListParagraph"/>
        <w:autoSpaceDE w:val="0"/>
        <w:autoSpaceDN w:val="0"/>
        <w:adjustRightInd w:val="0"/>
        <w:spacing w:after="0" w:line="240" w:lineRule="auto"/>
        <w:ind w:left="0"/>
        <w:rPr>
          <w:rFonts w:ascii="Arial" w:hAnsi="Arial" w:cs="Arial"/>
        </w:rPr>
      </w:pPr>
      <w:r>
        <w:rPr>
          <w:rFonts w:ascii="Arial" w:hAnsi="Arial" w:cs="Arial"/>
        </w:rPr>
        <w:lastRenderedPageBreak/>
        <w:t>Returns two columns:</w:t>
      </w:r>
    </w:p>
    <w:p w14:paraId="7277DE2B" w14:textId="77777777" w:rsidR="00BA7FCE" w:rsidRDefault="00BA7FCE" w:rsidP="00BA7FCE">
      <w:pPr>
        <w:pStyle w:val="ListParagraph"/>
        <w:autoSpaceDE w:val="0"/>
        <w:autoSpaceDN w:val="0"/>
        <w:adjustRightInd w:val="0"/>
        <w:spacing w:after="0" w:line="240" w:lineRule="auto"/>
        <w:ind w:left="0"/>
        <w:rPr>
          <w:rFonts w:ascii="Arial" w:hAnsi="Arial" w:cs="Arial"/>
        </w:rPr>
      </w:pPr>
    </w:p>
    <w:tbl>
      <w:tblPr>
        <w:tblStyle w:val="TableGrid"/>
        <w:tblW w:w="0" w:type="auto"/>
        <w:tblLook w:val="04A0" w:firstRow="1" w:lastRow="0" w:firstColumn="1" w:lastColumn="0" w:noHBand="0" w:noVBand="1"/>
      </w:tblPr>
      <w:tblGrid>
        <w:gridCol w:w="1413"/>
        <w:gridCol w:w="9043"/>
      </w:tblGrid>
      <w:tr w:rsidR="00BA7FCE" w14:paraId="7A03D72E" w14:textId="77777777" w:rsidTr="00AE4B0E">
        <w:tc>
          <w:tcPr>
            <w:tcW w:w="1413" w:type="dxa"/>
          </w:tcPr>
          <w:p w14:paraId="6B7E6F72" w14:textId="77777777" w:rsidR="00BA7FCE" w:rsidRDefault="00BA7FCE" w:rsidP="00AE4B0E">
            <w:pPr>
              <w:pStyle w:val="ListParagraph"/>
              <w:autoSpaceDE w:val="0"/>
              <w:autoSpaceDN w:val="0"/>
              <w:adjustRightInd w:val="0"/>
              <w:ind w:left="0"/>
              <w:rPr>
                <w:rFonts w:ascii="Arial" w:hAnsi="Arial" w:cs="Arial"/>
              </w:rPr>
            </w:pPr>
            <w:r>
              <w:rPr>
                <w:rFonts w:ascii="Arial" w:hAnsi="Arial" w:cs="Arial"/>
              </w:rPr>
              <w:t>Term</w:t>
            </w:r>
          </w:p>
        </w:tc>
        <w:tc>
          <w:tcPr>
            <w:tcW w:w="9043" w:type="dxa"/>
          </w:tcPr>
          <w:p w14:paraId="6C865F53" w14:textId="34610188" w:rsidR="00BA7FCE" w:rsidRDefault="00BA7FCE" w:rsidP="00AE4B0E">
            <w:pPr>
              <w:pStyle w:val="ListParagraph"/>
              <w:autoSpaceDE w:val="0"/>
              <w:autoSpaceDN w:val="0"/>
              <w:adjustRightInd w:val="0"/>
              <w:ind w:left="0"/>
              <w:rPr>
                <w:rFonts w:ascii="Arial" w:hAnsi="Arial" w:cs="Arial"/>
              </w:rPr>
            </w:pPr>
          </w:p>
        </w:tc>
      </w:tr>
      <w:tr w:rsidR="00BA7FCE" w14:paraId="3C9491E7" w14:textId="77777777" w:rsidTr="00AE4B0E">
        <w:tc>
          <w:tcPr>
            <w:tcW w:w="1413" w:type="dxa"/>
          </w:tcPr>
          <w:p w14:paraId="0062EC70" w14:textId="4CF018D5" w:rsidR="00BA7FCE" w:rsidRDefault="00BA7FCE" w:rsidP="00AE4B0E">
            <w:pPr>
              <w:pStyle w:val="ListParagraph"/>
              <w:autoSpaceDE w:val="0"/>
              <w:autoSpaceDN w:val="0"/>
              <w:adjustRightInd w:val="0"/>
              <w:ind w:left="0"/>
              <w:rPr>
                <w:rFonts w:ascii="Arial" w:hAnsi="Arial" w:cs="Arial"/>
              </w:rPr>
            </w:pPr>
            <w:r>
              <w:rPr>
                <w:rFonts w:ascii="Arial" w:hAnsi="Arial" w:cs="Arial"/>
              </w:rPr>
              <w:t>Frequency</w:t>
            </w:r>
          </w:p>
        </w:tc>
        <w:tc>
          <w:tcPr>
            <w:tcW w:w="9043" w:type="dxa"/>
          </w:tcPr>
          <w:p w14:paraId="6E152760" w14:textId="31F58E4E" w:rsidR="00BA7FCE" w:rsidRDefault="00BA7FCE" w:rsidP="00AE4B0E">
            <w:pPr>
              <w:autoSpaceDE w:val="0"/>
              <w:autoSpaceDN w:val="0"/>
              <w:adjustRightInd w:val="0"/>
              <w:rPr>
                <w:rFonts w:ascii="Arial" w:hAnsi="Arial" w:cs="Arial"/>
              </w:rPr>
            </w:pPr>
          </w:p>
        </w:tc>
      </w:tr>
    </w:tbl>
    <w:p w14:paraId="46C1C3AA" w14:textId="5EEBDBEC" w:rsidR="00BA7FCE" w:rsidRDefault="00BA7FCE" w:rsidP="00F2732C">
      <w:pPr>
        <w:pStyle w:val="ListParagraph"/>
        <w:autoSpaceDE w:val="0"/>
        <w:autoSpaceDN w:val="0"/>
        <w:adjustRightInd w:val="0"/>
        <w:spacing w:after="0" w:line="240" w:lineRule="auto"/>
        <w:ind w:left="0"/>
        <w:rPr>
          <w:rFonts w:ascii="Arial" w:hAnsi="Arial" w:cs="Arial"/>
        </w:rPr>
      </w:pPr>
    </w:p>
    <w:p w14:paraId="22ADBD78" w14:textId="12B30916" w:rsidR="00BA7FCE" w:rsidRDefault="00BA7FCE" w:rsidP="00BA7FCE">
      <w:pPr>
        <w:pBdr>
          <w:bottom w:val="single" w:sz="4" w:space="1" w:color="auto"/>
        </w:pBdr>
        <w:autoSpaceDE w:val="0"/>
        <w:autoSpaceDN w:val="0"/>
        <w:adjustRightInd w:val="0"/>
        <w:spacing w:after="0" w:line="240" w:lineRule="auto"/>
        <w:rPr>
          <w:rFonts w:ascii="Arial" w:hAnsi="Arial" w:cs="Arial"/>
        </w:rPr>
      </w:pPr>
      <w:r>
        <w:rPr>
          <w:rFonts w:ascii="Arial" w:hAnsi="Arial" w:cs="Arial"/>
        </w:rPr>
        <w:t>18.3</w:t>
      </w:r>
      <w:r w:rsidRPr="006D65F7">
        <w:rPr>
          <w:rFonts w:ascii="Arial" w:hAnsi="Arial" w:cs="Arial"/>
        </w:rPr>
        <w:t xml:space="preserve"> – </w:t>
      </w:r>
      <w:r w:rsidRPr="00BA7FCE">
        <w:rPr>
          <w:rFonts w:ascii="Arial" w:hAnsi="Arial" w:cs="Arial"/>
        </w:rPr>
        <w:t>Preparing Data for Data Mining</w:t>
      </w:r>
    </w:p>
    <w:p w14:paraId="4F1CE5EE" w14:textId="57AF8E0E" w:rsidR="00BA7FCE" w:rsidRDefault="00BA7FCE" w:rsidP="00F2732C">
      <w:pPr>
        <w:pStyle w:val="ListParagraph"/>
        <w:autoSpaceDE w:val="0"/>
        <w:autoSpaceDN w:val="0"/>
        <w:adjustRightInd w:val="0"/>
        <w:spacing w:after="0" w:line="240" w:lineRule="auto"/>
        <w:ind w:left="0"/>
        <w:rPr>
          <w:rFonts w:ascii="Arial" w:hAnsi="Arial" w:cs="Arial"/>
        </w:rPr>
      </w:pPr>
    </w:p>
    <w:p w14:paraId="04E9A1F4" w14:textId="62CB5021" w:rsidR="000B6D0A" w:rsidRDefault="000B6D0A" w:rsidP="00F2732C">
      <w:pPr>
        <w:pStyle w:val="ListParagraph"/>
        <w:autoSpaceDE w:val="0"/>
        <w:autoSpaceDN w:val="0"/>
        <w:adjustRightInd w:val="0"/>
        <w:spacing w:after="0" w:line="240" w:lineRule="auto"/>
        <w:ind w:left="0"/>
        <w:rPr>
          <w:rFonts w:ascii="Arial" w:hAnsi="Arial" w:cs="Arial"/>
        </w:rPr>
      </w:pPr>
      <w:r w:rsidRPr="000B6D0A">
        <w:rPr>
          <w:rFonts w:ascii="Arial" w:hAnsi="Arial" w:cs="Arial"/>
        </w:rPr>
        <w:t>SSIS Sampling</w:t>
      </w:r>
      <w:r>
        <w:rPr>
          <w:rFonts w:ascii="Arial" w:hAnsi="Arial" w:cs="Arial"/>
        </w:rPr>
        <w:t xml:space="preserve"> </w:t>
      </w:r>
      <w:r w:rsidRPr="000B6D0A">
        <w:rPr>
          <w:rFonts w:ascii="Arial" w:hAnsi="Arial" w:cs="Arial"/>
        </w:rPr>
        <w:t>is one of the most important tasks of a data mining project.</w:t>
      </w:r>
      <w:r>
        <w:rPr>
          <w:rFonts w:ascii="Arial" w:hAnsi="Arial" w:cs="Arial"/>
        </w:rPr>
        <w:t xml:space="preserve"> Sample should be </w:t>
      </w:r>
      <w:r w:rsidR="00CE537F">
        <w:rPr>
          <w:rFonts w:ascii="Arial" w:hAnsi="Arial" w:cs="Arial"/>
        </w:rPr>
        <w:t xml:space="preserve">30% </w:t>
      </w:r>
      <w:r>
        <w:rPr>
          <w:rFonts w:ascii="Arial" w:hAnsi="Arial" w:cs="Arial"/>
        </w:rPr>
        <w:t>and should be selected randomly.</w:t>
      </w:r>
    </w:p>
    <w:p w14:paraId="5A60F990" w14:textId="5552E570" w:rsidR="00CB00E3" w:rsidRDefault="00CB00E3" w:rsidP="00F2732C">
      <w:pPr>
        <w:pStyle w:val="ListParagraph"/>
        <w:autoSpaceDE w:val="0"/>
        <w:autoSpaceDN w:val="0"/>
        <w:adjustRightInd w:val="0"/>
        <w:spacing w:after="0" w:line="240" w:lineRule="auto"/>
        <w:ind w:left="0"/>
        <w:rPr>
          <w:rFonts w:ascii="Arial" w:hAnsi="Arial" w:cs="Arial"/>
        </w:rPr>
      </w:pPr>
    </w:p>
    <w:p w14:paraId="6838CCDB" w14:textId="6720DA02" w:rsidR="00CB00E3" w:rsidRDefault="00CB00E3" w:rsidP="00F2732C">
      <w:pPr>
        <w:pStyle w:val="ListParagraph"/>
        <w:autoSpaceDE w:val="0"/>
        <w:autoSpaceDN w:val="0"/>
        <w:adjustRightInd w:val="0"/>
        <w:spacing w:after="0" w:line="240" w:lineRule="auto"/>
        <w:ind w:left="0"/>
        <w:rPr>
          <w:rFonts w:ascii="Arial" w:hAnsi="Arial" w:cs="Arial"/>
        </w:rPr>
      </w:pPr>
      <w:r w:rsidRPr="00CB00E3">
        <w:rPr>
          <w:rFonts w:ascii="Arial" w:hAnsi="Arial" w:cs="Arial"/>
        </w:rPr>
        <w:t>Percentage Sampling task - can select a specific percentage of rows for a sample</w:t>
      </w:r>
    </w:p>
    <w:p w14:paraId="72586B12" w14:textId="080CA8DA" w:rsidR="00CB00E3" w:rsidRDefault="00CB00E3" w:rsidP="00F2732C">
      <w:pPr>
        <w:pStyle w:val="ListParagraph"/>
        <w:autoSpaceDE w:val="0"/>
        <w:autoSpaceDN w:val="0"/>
        <w:adjustRightInd w:val="0"/>
        <w:spacing w:after="0" w:line="240" w:lineRule="auto"/>
        <w:ind w:left="0"/>
        <w:rPr>
          <w:rFonts w:ascii="Arial" w:hAnsi="Arial" w:cs="Arial"/>
        </w:rPr>
      </w:pPr>
      <w:r w:rsidRPr="00CB00E3">
        <w:rPr>
          <w:rFonts w:ascii="Arial" w:hAnsi="Arial" w:cs="Arial"/>
        </w:rPr>
        <w:t>Row Sampling transformation - can define exactly how many rows you want to have in your sample</w:t>
      </w:r>
    </w:p>
    <w:p w14:paraId="68B65BA8" w14:textId="36E7192B" w:rsidR="00B4050E" w:rsidRDefault="00B4050E" w:rsidP="00F2732C">
      <w:pPr>
        <w:pStyle w:val="ListParagraph"/>
        <w:autoSpaceDE w:val="0"/>
        <w:autoSpaceDN w:val="0"/>
        <w:adjustRightInd w:val="0"/>
        <w:spacing w:after="0" w:line="240" w:lineRule="auto"/>
        <w:ind w:left="0"/>
        <w:rPr>
          <w:rFonts w:ascii="Arial" w:hAnsi="Arial" w:cs="Arial"/>
        </w:rPr>
      </w:pPr>
    </w:p>
    <w:p w14:paraId="513AA104" w14:textId="298FD586" w:rsidR="00CE537F" w:rsidRDefault="00CE537F" w:rsidP="00CE537F">
      <w:pPr>
        <w:pBdr>
          <w:bottom w:val="single" w:sz="4" w:space="1" w:color="auto"/>
        </w:pBdr>
        <w:autoSpaceDE w:val="0"/>
        <w:autoSpaceDN w:val="0"/>
        <w:adjustRightInd w:val="0"/>
        <w:spacing w:after="0" w:line="240" w:lineRule="auto"/>
        <w:rPr>
          <w:rFonts w:ascii="Arial" w:hAnsi="Arial" w:cs="Arial"/>
        </w:rPr>
      </w:pPr>
      <w:r>
        <w:rPr>
          <w:rFonts w:ascii="Arial" w:hAnsi="Arial" w:cs="Arial"/>
        </w:rPr>
        <w:t>19.1</w:t>
      </w:r>
      <w:r w:rsidRPr="006D65F7">
        <w:rPr>
          <w:rFonts w:ascii="Arial" w:hAnsi="Arial" w:cs="Arial"/>
        </w:rPr>
        <w:t xml:space="preserve"> – </w:t>
      </w:r>
      <w:r w:rsidRPr="00CE537F">
        <w:rPr>
          <w:rFonts w:ascii="Arial" w:hAnsi="Arial" w:cs="Arial"/>
        </w:rPr>
        <w:t>Script Task</w:t>
      </w:r>
    </w:p>
    <w:p w14:paraId="5ABD57FE" w14:textId="513FE940" w:rsidR="00B4050E" w:rsidRDefault="00B4050E" w:rsidP="00F2732C">
      <w:pPr>
        <w:pStyle w:val="ListParagraph"/>
        <w:autoSpaceDE w:val="0"/>
        <w:autoSpaceDN w:val="0"/>
        <w:adjustRightInd w:val="0"/>
        <w:spacing w:after="0" w:line="240" w:lineRule="auto"/>
        <w:ind w:left="0"/>
        <w:rPr>
          <w:rFonts w:ascii="Arial" w:hAnsi="Arial" w:cs="Arial"/>
        </w:rPr>
      </w:pPr>
    </w:p>
    <w:p w14:paraId="1BE40B14" w14:textId="2F5F80D2" w:rsidR="00CE537F" w:rsidRDefault="00E50920" w:rsidP="005053A5">
      <w:pPr>
        <w:pStyle w:val="ListParagraph"/>
        <w:autoSpaceDE w:val="0"/>
        <w:autoSpaceDN w:val="0"/>
        <w:adjustRightInd w:val="0"/>
        <w:spacing w:after="0" w:line="240" w:lineRule="auto"/>
        <w:ind w:left="0"/>
        <w:rPr>
          <w:rFonts w:ascii="Arial" w:hAnsi="Arial" w:cs="Arial"/>
        </w:rPr>
      </w:pPr>
      <w:proofErr w:type="spellStart"/>
      <w:r w:rsidRPr="005053A5">
        <w:rPr>
          <w:rFonts w:ascii="Arial" w:hAnsi="Arial" w:cs="Arial"/>
          <w:b/>
        </w:rPr>
        <w:t>EntryPoint</w:t>
      </w:r>
      <w:proofErr w:type="spellEnd"/>
      <w:r w:rsidRPr="00E50920">
        <w:rPr>
          <w:rFonts w:ascii="Arial" w:hAnsi="Arial" w:cs="Arial"/>
        </w:rPr>
        <w:t xml:space="preserve"> property</w:t>
      </w:r>
      <w:r w:rsidR="005053A5">
        <w:rPr>
          <w:rFonts w:ascii="Arial" w:hAnsi="Arial" w:cs="Arial"/>
        </w:rPr>
        <w:t xml:space="preserve"> </w:t>
      </w:r>
      <w:r w:rsidR="005053A5" w:rsidRPr="005053A5">
        <w:rPr>
          <w:rFonts w:ascii="Arial" w:hAnsi="Arial" w:cs="Arial"/>
        </w:rPr>
        <w:t>specify the method with which the script should start executing</w:t>
      </w:r>
      <w:r w:rsidR="005053A5">
        <w:rPr>
          <w:rFonts w:ascii="Arial" w:hAnsi="Arial" w:cs="Arial"/>
        </w:rPr>
        <w:t xml:space="preserve">. </w:t>
      </w:r>
      <w:r w:rsidR="005053A5" w:rsidRPr="005053A5">
        <w:rPr>
          <w:rFonts w:ascii="Arial" w:hAnsi="Arial" w:cs="Arial"/>
        </w:rPr>
        <w:t xml:space="preserve">By default, a method called Main in the </w:t>
      </w:r>
      <w:proofErr w:type="spellStart"/>
      <w:r w:rsidR="005053A5" w:rsidRPr="005053A5">
        <w:rPr>
          <w:rFonts w:ascii="Arial" w:hAnsi="Arial" w:cs="Arial"/>
        </w:rPr>
        <w:t>ScriptMain</w:t>
      </w:r>
      <w:proofErr w:type="spellEnd"/>
      <w:r w:rsidR="005053A5" w:rsidRPr="005053A5">
        <w:rPr>
          <w:rFonts w:ascii="Arial" w:hAnsi="Arial" w:cs="Arial"/>
        </w:rPr>
        <w:t xml:space="preserve"> class is the</w:t>
      </w:r>
      <w:r w:rsidR="005053A5">
        <w:rPr>
          <w:rFonts w:ascii="Arial" w:hAnsi="Arial" w:cs="Arial"/>
        </w:rPr>
        <w:t xml:space="preserve"> </w:t>
      </w:r>
      <w:r w:rsidR="005053A5" w:rsidRPr="005053A5">
        <w:rPr>
          <w:rFonts w:ascii="Arial" w:hAnsi="Arial" w:cs="Arial"/>
        </w:rPr>
        <w:t>starting point</w:t>
      </w:r>
    </w:p>
    <w:p w14:paraId="7DDDBEF1" w14:textId="3EF32EC5" w:rsidR="00DD3FC5" w:rsidRDefault="00DD3FC5" w:rsidP="005053A5">
      <w:pPr>
        <w:pStyle w:val="ListParagraph"/>
        <w:autoSpaceDE w:val="0"/>
        <w:autoSpaceDN w:val="0"/>
        <w:adjustRightInd w:val="0"/>
        <w:spacing w:after="0" w:line="240" w:lineRule="auto"/>
        <w:ind w:left="0"/>
        <w:rPr>
          <w:rFonts w:ascii="Arial" w:hAnsi="Arial" w:cs="Arial"/>
        </w:rPr>
      </w:pPr>
    </w:p>
    <w:p w14:paraId="125601ED" w14:textId="5F24C570" w:rsidR="00DD3FC5" w:rsidRDefault="00DD3FC5" w:rsidP="005053A5">
      <w:pPr>
        <w:pStyle w:val="ListParagraph"/>
        <w:autoSpaceDE w:val="0"/>
        <w:autoSpaceDN w:val="0"/>
        <w:adjustRightInd w:val="0"/>
        <w:spacing w:after="0" w:line="240" w:lineRule="auto"/>
        <w:ind w:left="0"/>
        <w:rPr>
          <w:rFonts w:ascii="Arial" w:hAnsi="Arial" w:cs="Arial"/>
        </w:rPr>
      </w:pPr>
      <w:r w:rsidRPr="00DD3FC5">
        <w:rPr>
          <w:rFonts w:ascii="Arial" w:hAnsi="Arial" w:cs="Arial"/>
        </w:rPr>
        <w:t>Can you log the execution of your script in the script task?</w:t>
      </w:r>
    </w:p>
    <w:p w14:paraId="20B75552" w14:textId="3450F964" w:rsidR="00DD3FC5" w:rsidRDefault="00DD3FC5" w:rsidP="005053A5">
      <w:pPr>
        <w:pStyle w:val="ListParagraph"/>
        <w:autoSpaceDE w:val="0"/>
        <w:autoSpaceDN w:val="0"/>
        <w:adjustRightInd w:val="0"/>
        <w:spacing w:after="0" w:line="240" w:lineRule="auto"/>
        <w:ind w:left="0"/>
        <w:rPr>
          <w:rFonts w:ascii="Arial" w:hAnsi="Arial" w:cs="Arial"/>
        </w:rPr>
      </w:pPr>
    </w:p>
    <w:p w14:paraId="2483054E" w14:textId="7ECFE22B" w:rsidR="00F2732C" w:rsidRDefault="00DD3FC5" w:rsidP="00DD3FC5">
      <w:pPr>
        <w:autoSpaceDE w:val="0"/>
        <w:autoSpaceDN w:val="0"/>
        <w:adjustRightInd w:val="0"/>
        <w:spacing w:after="0" w:line="240" w:lineRule="auto"/>
        <w:rPr>
          <w:rFonts w:ascii="Arial" w:hAnsi="Arial" w:cs="Arial"/>
        </w:rPr>
      </w:pPr>
      <w:r w:rsidRPr="00DD3FC5">
        <w:rPr>
          <w:rFonts w:ascii="Arial" w:hAnsi="Arial" w:cs="Arial"/>
        </w:rPr>
        <w:t xml:space="preserve">Yes, you can use the Log property of the </w:t>
      </w:r>
      <w:proofErr w:type="spellStart"/>
      <w:r w:rsidRPr="00DD3FC5">
        <w:rPr>
          <w:rFonts w:ascii="Arial" w:hAnsi="Arial" w:cs="Arial"/>
        </w:rPr>
        <w:t>Dts</w:t>
      </w:r>
      <w:proofErr w:type="spellEnd"/>
      <w:r w:rsidRPr="00DD3FC5">
        <w:rPr>
          <w:rFonts w:ascii="Arial" w:hAnsi="Arial" w:cs="Arial"/>
        </w:rPr>
        <w:t xml:space="preserve"> object to log the execution of your</w:t>
      </w:r>
      <w:r>
        <w:rPr>
          <w:rFonts w:ascii="Arial" w:hAnsi="Arial" w:cs="Arial"/>
        </w:rPr>
        <w:t xml:space="preserve"> </w:t>
      </w:r>
      <w:r w:rsidRPr="00DD3FC5">
        <w:rPr>
          <w:rFonts w:ascii="Arial" w:hAnsi="Arial" w:cs="Arial"/>
        </w:rPr>
        <w:t>script.</w:t>
      </w:r>
    </w:p>
    <w:p w14:paraId="0824921F" w14:textId="604FD37F" w:rsidR="005F7EB1" w:rsidRDefault="005F7EB1" w:rsidP="00DD3FC5">
      <w:pPr>
        <w:autoSpaceDE w:val="0"/>
        <w:autoSpaceDN w:val="0"/>
        <w:adjustRightInd w:val="0"/>
        <w:spacing w:after="0" w:line="240" w:lineRule="auto"/>
        <w:rPr>
          <w:rFonts w:ascii="Arial" w:hAnsi="Arial" w:cs="Arial"/>
        </w:rPr>
      </w:pPr>
    </w:p>
    <w:p w14:paraId="71719676" w14:textId="4B20FEE4" w:rsidR="00E90E45" w:rsidRDefault="00E90E45" w:rsidP="00DD3FC5">
      <w:pPr>
        <w:autoSpaceDE w:val="0"/>
        <w:autoSpaceDN w:val="0"/>
        <w:adjustRightInd w:val="0"/>
        <w:spacing w:after="0" w:line="240" w:lineRule="auto"/>
        <w:rPr>
          <w:rFonts w:ascii="Arial" w:hAnsi="Arial" w:cs="Arial"/>
        </w:rPr>
      </w:pPr>
      <w:r>
        <w:rPr>
          <w:rFonts w:ascii="Arial" w:hAnsi="Arial" w:cs="Arial"/>
        </w:rPr>
        <w:t>Do change connection string in a script task do this</w:t>
      </w:r>
    </w:p>
    <w:p w14:paraId="4BDF5FB9" w14:textId="53680F74" w:rsidR="00E90E45" w:rsidRDefault="00E90E45" w:rsidP="00DD3FC5">
      <w:pPr>
        <w:autoSpaceDE w:val="0"/>
        <w:autoSpaceDN w:val="0"/>
        <w:adjustRightInd w:val="0"/>
        <w:spacing w:after="0" w:line="240" w:lineRule="auto"/>
        <w:rPr>
          <w:rFonts w:ascii="Arial" w:hAnsi="Arial" w:cs="Arial"/>
        </w:rPr>
      </w:pPr>
    </w:p>
    <w:p w14:paraId="5A25A769" w14:textId="621777FD" w:rsidR="00E90E45" w:rsidRDefault="00E90E45" w:rsidP="00DD3FC5">
      <w:pPr>
        <w:autoSpaceDE w:val="0"/>
        <w:autoSpaceDN w:val="0"/>
        <w:adjustRightInd w:val="0"/>
        <w:spacing w:after="0" w:line="240" w:lineRule="auto"/>
        <w:rPr>
          <w:rFonts w:ascii="Arial" w:hAnsi="Arial" w:cs="Arial"/>
        </w:rPr>
      </w:pPr>
      <w:proofErr w:type="spellStart"/>
      <w:r w:rsidRPr="000074E3">
        <w:rPr>
          <w:rFonts w:ascii="Arial" w:hAnsi="Arial" w:cs="Arial"/>
        </w:rPr>
        <w:t>Dts.Connections</w:t>
      </w:r>
      <w:proofErr w:type="spellEnd"/>
      <w:r w:rsidRPr="000074E3">
        <w:rPr>
          <w:rFonts w:ascii="Arial" w:hAnsi="Arial" w:cs="Arial"/>
        </w:rPr>
        <w:t>["</w:t>
      </w:r>
      <w:proofErr w:type="spellStart"/>
      <w:r w:rsidRPr="000074E3">
        <w:rPr>
          <w:rFonts w:ascii="Arial" w:hAnsi="Arial" w:cs="Arial"/>
        </w:rPr>
        <w:t>ContactViper</w:t>
      </w:r>
      <w:proofErr w:type="spellEnd"/>
      <w:r w:rsidRPr="000074E3">
        <w:rPr>
          <w:rFonts w:ascii="Arial" w:hAnsi="Arial" w:cs="Arial"/>
        </w:rPr>
        <w:t>"</w:t>
      </w:r>
      <w:proofErr w:type="gramStart"/>
      <w:r w:rsidRPr="000074E3">
        <w:rPr>
          <w:rFonts w:ascii="Arial" w:hAnsi="Arial" w:cs="Arial"/>
        </w:rPr>
        <w:t>].</w:t>
      </w:r>
      <w:proofErr w:type="spellStart"/>
      <w:r w:rsidRPr="000074E3">
        <w:rPr>
          <w:rFonts w:ascii="Arial" w:hAnsi="Arial" w:cs="Arial"/>
        </w:rPr>
        <w:t>ConnectionString</w:t>
      </w:r>
      <w:proofErr w:type="spellEnd"/>
      <w:proofErr w:type="gramEnd"/>
      <w:r w:rsidRPr="000074E3">
        <w:rPr>
          <w:rFonts w:ascii="Arial" w:hAnsi="Arial" w:cs="Arial"/>
        </w:rPr>
        <w:t xml:space="preserve"> = "blah";</w:t>
      </w:r>
    </w:p>
    <w:p w14:paraId="58221FA2" w14:textId="77777777" w:rsidR="00E90E45" w:rsidRDefault="00E90E45" w:rsidP="00DD3FC5">
      <w:pPr>
        <w:autoSpaceDE w:val="0"/>
        <w:autoSpaceDN w:val="0"/>
        <w:adjustRightInd w:val="0"/>
        <w:spacing w:after="0" w:line="240" w:lineRule="auto"/>
        <w:rPr>
          <w:rFonts w:ascii="Arial" w:hAnsi="Arial" w:cs="Arial"/>
        </w:rPr>
      </w:pPr>
    </w:p>
    <w:p w14:paraId="325A89CC" w14:textId="54FAED0C" w:rsidR="005F7EB1" w:rsidRDefault="005F7EB1" w:rsidP="005F7EB1">
      <w:pPr>
        <w:pBdr>
          <w:bottom w:val="single" w:sz="4" w:space="1" w:color="auto"/>
        </w:pBdr>
        <w:autoSpaceDE w:val="0"/>
        <w:autoSpaceDN w:val="0"/>
        <w:adjustRightInd w:val="0"/>
        <w:spacing w:after="0" w:line="240" w:lineRule="auto"/>
        <w:rPr>
          <w:rFonts w:ascii="Arial" w:hAnsi="Arial" w:cs="Arial"/>
        </w:rPr>
      </w:pPr>
      <w:r>
        <w:rPr>
          <w:rFonts w:ascii="Arial" w:hAnsi="Arial" w:cs="Arial"/>
        </w:rPr>
        <w:t>19.</w:t>
      </w:r>
      <w:r w:rsidR="00EB02C4">
        <w:rPr>
          <w:rFonts w:ascii="Arial" w:hAnsi="Arial" w:cs="Arial"/>
        </w:rPr>
        <w:t>2</w:t>
      </w:r>
      <w:r w:rsidRPr="006D65F7">
        <w:rPr>
          <w:rFonts w:ascii="Arial" w:hAnsi="Arial" w:cs="Arial"/>
        </w:rPr>
        <w:t xml:space="preserve"> – </w:t>
      </w:r>
      <w:r w:rsidRPr="00CE537F">
        <w:rPr>
          <w:rFonts w:ascii="Arial" w:hAnsi="Arial" w:cs="Arial"/>
        </w:rPr>
        <w:t xml:space="preserve">Script </w:t>
      </w:r>
      <w:r>
        <w:rPr>
          <w:rFonts w:ascii="Arial" w:hAnsi="Arial" w:cs="Arial"/>
        </w:rPr>
        <w:t>Component</w:t>
      </w:r>
    </w:p>
    <w:p w14:paraId="564BBB3A" w14:textId="566515E6" w:rsidR="005F7EB1" w:rsidRDefault="005F7EB1" w:rsidP="00DD3FC5">
      <w:pPr>
        <w:autoSpaceDE w:val="0"/>
        <w:autoSpaceDN w:val="0"/>
        <w:adjustRightInd w:val="0"/>
        <w:spacing w:after="0" w:line="240" w:lineRule="auto"/>
        <w:rPr>
          <w:rFonts w:ascii="Arial" w:hAnsi="Arial" w:cs="Arial"/>
        </w:rPr>
      </w:pPr>
    </w:p>
    <w:p w14:paraId="7F05FAA2" w14:textId="71FF6178" w:rsidR="005F7EB1" w:rsidRDefault="005F7EB1" w:rsidP="00DD3FC5">
      <w:pPr>
        <w:autoSpaceDE w:val="0"/>
        <w:autoSpaceDN w:val="0"/>
        <w:adjustRightInd w:val="0"/>
        <w:spacing w:after="0" w:line="240" w:lineRule="auto"/>
        <w:rPr>
          <w:rFonts w:ascii="Arial" w:hAnsi="Arial" w:cs="Arial"/>
        </w:rPr>
      </w:pPr>
      <w:r>
        <w:rPr>
          <w:rFonts w:ascii="Arial" w:hAnsi="Arial" w:cs="Arial"/>
        </w:rPr>
        <w:t>Like script task but use in data flow</w:t>
      </w:r>
    </w:p>
    <w:p w14:paraId="6D4B2730" w14:textId="772B513F" w:rsidR="005F7EB1" w:rsidRDefault="005F7EB1" w:rsidP="00DD3FC5">
      <w:pPr>
        <w:autoSpaceDE w:val="0"/>
        <w:autoSpaceDN w:val="0"/>
        <w:adjustRightInd w:val="0"/>
        <w:spacing w:after="0" w:line="240" w:lineRule="auto"/>
        <w:rPr>
          <w:rFonts w:ascii="Arial" w:hAnsi="Arial" w:cs="Arial"/>
        </w:rPr>
      </w:pPr>
    </w:p>
    <w:p w14:paraId="53D8E4FB" w14:textId="53EE61BE" w:rsidR="005F7EB1" w:rsidRDefault="005F7EB1" w:rsidP="005F7EB1">
      <w:pPr>
        <w:autoSpaceDE w:val="0"/>
        <w:autoSpaceDN w:val="0"/>
        <w:adjustRightInd w:val="0"/>
        <w:spacing w:after="0" w:line="240" w:lineRule="auto"/>
        <w:rPr>
          <w:rFonts w:ascii="Arial" w:hAnsi="Arial" w:cs="Arial"/>
        </w:rPr>
      </w:pPr>
      <w:r>
        <w:rPr>
          <w:rFonts w:ascii="Arial" w:hAnsi="Arial" w:cs="Arial"/>
        </w:rPr>
        <w:t>Y</w:t>
      </w:r>
      <w:r w:rsidRPr="005F7EB1">
        <w:rPr>
          <w:rFonts w:ascii="Arial" w:hAnsi="Arial" w:cs="Arial"/>
        </w:rPr>
        <w:t>ou can use the script component to use web services in your SSIS package</w:t>
      </w:r>
      <w:r>
        <w:rPr>
          <w:rFonts w:ascii="Arial" w:hAnsi="Arial" w:cs="Arial"/>
        </w:rPr>
        <w:t xml:space="preserve"> </w:t>
      </w:r>
      <w:r w:rsidRPr="005F7EB1">
        <w:rPr>
          <w:rFonts w:ascii="Arial" w:hAnsi="Arial" w:cs="Arial"/>
        </w:rPr>
        <w:t>data flow.</w:t>
      </w:r>
    </w:p>
    <w:p w14:paraId="7B289EB2" w14:textId="605D0959" w:rsidR="0032247C" w:rsidRDefault="0032247C" w:rsidP="005F7EB1">
      <w:pPr>
        <w:autoSpaceDE w:val="0"/>
        <w:autoSpaceDN w:val="0"/>
        <w:adjustRightInd w:val="0"/>
        <w:spacing w:after="0" w:line="240" w:lineRule="auto"/>
        <w:rPr>
          <w:rFonts w:ascii="Arial" w:hAnsi="Arial" w:cs="Arial"/>
        </w:rPr>
      </w:pPr>
    </w:p>
    <w:p w14:paraId="6C3C90BE" w14:textId="383A37F7" w:rsidR="0032247C" w:rsidRDefault="0032247C" w:rsidP="0032247C">
      <w:pPr>
        <w:autoSpaceDE w:val="0"/>
        <w:autoSpaceDN w:val="0"/>
        <w:adjustRightInd w:val="0"/>
        <w:spacing w:after="0" w:line="240" w:lineRule="auto"/>
        <w:rPr>
          <w:rFonts w:ascii="Arial" w:hAnsi="Arial" w:cs="Arial"/>
        </w:rPr>
      </w:pPr>
      <w:r>
        <w:rPr>
          <w:rFonts w:ascii="Arial" w:hAnsi="Arial" w:cs="Arial"/>
        </w:rPr>
        <w:t xml:space="preserve">Like configuring Script Task but have to define input and output columns. </w:t>
      </w:r>
      <w:r w:rsidRPr="0032247C">
        <w:rPr>
          <w:rFonts w:ascii="Arial" w:hAnsi="Arial" w:cs="Arial"/>
        </w:rPr>
        <w:t>When SSIS generates the default code for the component, it uses this metadata to create a</w:t>
      </w:r>
      <w:r>
        <w:rPr>
          <w:rFonts w:ascii="Arial" w:hAnsi="Arial" w:cs="Arial"/>
        </w:rPr>
        <w:t xml:space="preserve"> </w:t>
      </w:r>
      <w:r w:rsidRPr="0032247C">
        <w:rPr>
          <w:rFonts w:ascii="Arial" w:hAnsi="Arial" w:cs="Arial"/>
        </w:rPr>
        <w:t>class for each input and output.</w:t>
      </w:r>
      <w:r>
        <w:rPr>
          <w:rFonts w:ascii="Arial" w:hAnsi="Arial" w:cs="Arial"/>
        </w:rPr>
        <w:t xml:space="preserve"> </w:t>
      </w:r>
      <w:r w:rsidRPr="0032247C">
        <w:rPr>
          <w:rFonts w:ascii="Arial" w:hAnsi="Arial" w:cs="Arial"/>
        </w:rPr>
        <w:t>The classes have a property for each input or output column.</w:t>
      </w:r>
    </w:p>
    <w:p w14:paraId="2C81C52A" w14:textId="0975AC36" w:rsidR="0032247C" w:rsidRDefault="0032247C" w:rsidP="0032247C">
      <w:pPr>
        <w:autoSpaceDE w:val="0"/>
        <w:autoSpaceDN w:val="0"/>
        <w:adjustRightInd w:val="0"/>
        <w:spacing w:after="0" w:line="240" w:lineRule="auto"/>
        <w:rPr>
          <w:rFonts w:ascii="Arial" w:hAnsi="Arial" w:cs="Arial"/>
        </w:rPr>
      </w:pPr>
    </w:p>
    <w:p w14:paraId="025C3FD4" w14:textId="6188F26F" w:rsidR="0032247C" w:rsidRDefault="0032247C" w:rsidP="0032247C">
      <w:pPr>
        <w:autoSpaceDE w:val="0"/>
        <w:autoSpaceDN w:val="0"/>
        <w:adjustRightInd w:val="0"/>
        <w:spacing w:after="0" w:line="240" w:lineRule="auto"/>
        <w:rPr>
          <w:rFonts w:ascii="Arial" w:hAnsi="Arial" w:cs="Arial"/>
        </w:rPr>
      </w:pPr>
      <w:r>
        <w:rPr>
          <w:rFonts w:ascii="Arial" w:hAnsi="Arial" w:cs="Arial"/>
        </w:rPr>
        <w:t xml:space="preserve">Output can be blocking or non-blocking based on </w:t>
      </w:r>
      <w:proofErr w:type="spellStart"/>
      <w:r w:rsidRPr="0032247C">
        <w:rPr>
          <w:rFonts w:ascii="Arial" w:hAnsi="Arial" w:cs="Arial"/>
          <w:b/>
        </w:rPr>
        <w:t>SynchronousInputID</w:t>
      </w:r>
      <w:proofErr w:type="spellEnd"/>
      <w:r>
        <w:rPr>
          <w:rFonts w:ascii="Arial" w:hAnsi="Arial" w:cs="Arial"/>
        </w:rPr>
        <w:t xml:space="preserve"> property.</w:t>
      </w:r>
    </w:p>
    <w:p w14:paraId="5DC98602" w14:textId="7B1020E5" w:rsidR="0032247C" w:rsidRDefault="0032247C" w:rsidP="0032247C">
      <w:pPr>
        <w:autoSpaceDE w:val="0"/>
        <w:autoSpaceDN w:val="0"/>
        <w:adjustRightInd w:val="0"/>
        <w:spacing w:after="0" w:line="240" w:lineRule="auto"/>
        <w:rPr>
          <w:rFonts w:ascii="Arial" w:hAnsi="Arial" w:cs="Arial"/>
        </w:rPr>
      </w:pPr>
      <w:proofErr w:type="spellStart"/>
      <w:r w:rsidRPr="0032247C">
        <w:rPr>
          <w:rFonts w:ascii="Arial" w:hAnsi="Arial" w:cs="Arial"/>
          <w:b/>
        </w:rPr>
        <w:t>ExclusionGroup</w:t>
      </w:r>
      <w:proofErr w:type="spellEnd"/>
      <w:r>
        <w:rPr>
          <w:rFonts w:ascii="Arial" w:hAnsi="Arial" w:cs="Arial"/>
        </w:rPr>
        <w:t xml:space="preserve"> to specify how to re-direct rows to different outputs.</w:t>
      </w:r>
    </w:p>
    <w:p w14:paraId="34CAF0CC" w14:textId="68848278" w:rsidR="00EB02C4" w:rsidRDefault="00EB02C4" w:rsidP="0032247C">
      <w:pPr>
        <w:autoSpaceDE w:val="0"/>
        <w:autoSpaceDN w:val="0"/>
        <w:adjustRightInd w:val="0"/>
        <w:spacing w:after="0" w:line="240" w:lineRule="auto"/>
        <w:rPr>
          <w:rFonts w:ascii="Arial" w:hAnsi="Arial" w:cs="Arial"/>
        </w:rPr>
      </w:pPr>
    </w:p>
    <w:p w14:paraId="70DDC2D7" w14:textId="01E22575" w:rsidR="00EB02C4" w:rsidRDefault="00EB02C4" w:rsidP="00EB02C4">
      <w:pPr>
        <w:pBdr>
          <w:bottom w:val="single" w:sz="4" w:space="1" w:color="auto"/>
        </w:pBdr>
        <w:autoSpaceDE w:val="0"/>
        <w:autoSpaceDN w:val="0"/>
        <w:adjustRightInd w:val="0"/>
        <w:spacing w:after="0" w:line="240" w:lineRule="auto"/>
        <w:rPr>
          <w:rFonts w:ascii="Arial" w:hAnsi="Arial" w:cs="Arial"/>
        </w:rPr>
      </w:pPr>
      <w:r>
        <w:rPr>
          <w:rFonts w:ascii="Arial" w:hAnsi="Arial" w:cs="Arial"/>
        </w:rPr>
        <w:t>19.3</w:t>
      </w:r>
      <w:r w:rsidRPr="006D65F7">
        <w:rPr>
          <w:rFonts w:ascii="Arial" w:hAnsi="Arial" w:cs="Arial"/>
        </w:rPr>
        <w:t xml:space="preserve"> – </w:t>
      </w:r>
      <w:r w:rsidRPr="00EB02C4">
        <w:rPr>
          <w:rFonts w:ascii="Arial" w:hAnsi="Arial" w:cs="Arial"/>
        </w:rPr>
        <w:t>Implementing Custom Components</w:t>
      </w:r>
    </w:p>
    <w:p w14:paraId="3E8E36EC" w14:textId="06889A69" w:rsidR="00EB02C4" w:rsidRDefault="00EB02C4" w:rsidP="0032247C">
      <w:pPr>
        <w:autoSpaceDE w:val="0"/>
        <w:autoSpaceDN w:val="0"/>
        <w:adjustRightInd w:val="0"/>
        <w:spacing w:after="0" w:line="240" w:lineRule="auto"/>
        <w:rPr>
          <w:rFonts w:ascii="Arial" w:hAnsi="Arial" w:cs="Arial"/>
        </w:rPr>
      </w:pPr>
    </w:p>
    <w:p w14:paraId="512B7E76" w14:textId="69AF4B57" w:rsidR="00EB02C4" w:rsidRDefault="001D587E" w:rsidP="0032247C">
      <w:pPr>
        <w:autoSpaceDE w:val="0"/>
        <w:autoSpaceDN w:val="0"/>
        <w:adjustRightInd w:val="0"/>
        <w:spacing w:after="0" w:line="240" w:lineRule="auto"/>
        <w:rPr>
          <w:rFonts w:ascii="Arial" w:hAnsi="Arial" w:cs="Arial"/>
        </w:rPr>
      </w:pPr>
      <w:r>
        <w:rPr>
          <w:rFonts w:ascii="Arial" w:hAnsi="Arial" w:cs="Arial"/>
        </w:rPr>
        <w:t>A custom component needs references to the below SSIS libraries</w:t>
      </w:r>
    </w:p>
    <w:p w14:paraId="2D9599C8" w14:textId="5F395B81" w:rsidR="001D587E" w:rsidRDefault="001D587E" w:rsidP="0032247C">
      <w:pPr>
        <w:autoSpaceDE w:val="0"/>
        <w:autoSpaceDN w:val="0"/>
        <w:adjustRightInd w:val="0"/>
        <w:spacing w:after="0" w:line="240" w:lineRule="auto"/>
        <w:rPr>
          <w:rFonts w:ascii="Arial" w:hAnsi="Arial" w:cs="Arial"/>
        </w:rPr>
      </w:pPr>
    </w:p>
    <w:tbl>
      <w:tblPr>
        <w:tblStyle w:val="TableGrid"/>
        <w:tblW w:w="10910" w:type="dxa"/>
        <w:tblLook w:val="04A0" w:firstRow="1" w:lastRow="0" w:firstColumn="1" w:lastColumn="0" w:noHBand="0" w:noVBand="1"/>
      </w:tblPr>
      <w:tblGrid>
        <w:gridCol w:w="4248"/>
        <w:gridCol w:w="6662"/>
      </w:tblGrid>
      <w:tr w:rsidR="001D587E" w14:paraId="5D234AE4" w14:textId="77777777" w:rsidTr="001D587E">
        <w:tc>
          <w:tcPr>
            <w:tcW w:w="4248" w:type="dxa"/>
          </w:tcPr>
          <w:p w14:paraId="3ECACDF7" w14:textId="093D0295" w:rsidR="001D587E" w:rsidRDefault="001D587E" w:rsidP="0032247C">
            <w:pPr>
              <w:autoSpaceDE w:val="0"/>
              <w:autoSpaceDN w:val="0"/>
              <w:adjustRightInd w:val="0"/>
              <w:rPr>
                <w:rFonts w:ascii="Arial" w:hAnsi="Arial" w:cs="Arial"/>
              </w:rPr>
            </w:pPr>
            <w:proofErr w:type="spellStart"/>
            <w:proofErr w:type="gramStart"/>
            <w:r w:rsidRPr="001D587E">
              <w:rPr>
                <w:rFonts w:ascii="Arial" w:hAnsi="Arial" w:cs="Arial"/>
              </w:rPr>
              <w:t>Microsoft.SqlServer.DTSPipelineWrap</w:t>
            </w:r>
            <w:proofErr w:type="spellEnd"/>
            <w:proofErr w:type="gramEnd"/>
          </w:p>
        </w:tc>
        <w:tc>
          <w:tcPr>
            <w:tcW w:w="6662" w:type="dxa"/>
          </w:tcPr>
          <w:p w14:paraId="054C59F2" w14:textId="399909CB" w:rsidR="001D587E" w:rsidRDefault="001D587E" w:rsidP="001D587E">
            <w:pPr>
              <w:autoSpaceDE w:val="0"/>
              <w:autoSpaceDN w:val="0"/>
              <w:adjustRightInd w:val="0"/>
              <w:rPr>
                <w:rFonts w:ascii="Arial" w:hAnsi="Arial" w:cs="Arial"/>
              </w:rPr>
            </w:pPr>
            <w:r w:rsidRPr="001D587E">
              <w:rPr>
                <w:rFonts w:ascii="Arial" w:hAnsi="Arial" w:cs="Arial"/>
              </w:rPr>
              <w:t>to create</w:t>
            </w:r>
            <w:r>
              <w:rPr>
                <w:rFonts w:ascii="Arial" w:hAnsi="Arial" w:cs="Arial"/>
              </w:rPr>
              <w:t xml:space="preserve"> </w:t>
            </w:r>
            <w:r w:rsidRPr="001D587E">
              <w:rPr>
                <w:rFonts w:ascii="Arial" w:hAnsi="Arial" w:cs="Arial"/>
              </w:rPr>
              <w:t>data flow objects and automate data flow operations</w:t>
            </w:r>
          </w:p>
        </w:tc>
      </w:tr>
      <w:tr w:rsidR="001D587E" w14:paraId="20019580" w14:textId="77777777" w:rsidTr="001D587E">
        <w:tc>
          <w:tcPr>
            <w:tcW w:w="4248" w:type="dxa"/>
          </w:tcPr>
          <w:p w14:paraId="2DFCEC97" w14:textId="6922D8CC" w:rsidR="001D587E" w:rsidRDefault="001D587E" w:rsidP="0032247C">
            <w:pPr>
              <w:autoSpaceDE w:val="0"/>
              <w:autoSpaceDN w:val="0"/>
              <w:adjustRightInd w:val="0"/>
              <w:rPr>
                <w:rFonts w:ascii="Arial" w:hAnsi="Arial" w:cs="Arial"/>
              </w:rPr>
            </w:pPr>
            <w:proofErr w:type="spellStart"/>
            <w:proofErr w:type="gramStart"/>
            <w:r w:rsidRPr="001D587E">
              <w:rPr>
                <w:rFonts w:ascii="Arial" w:hAnsi="Arial" w:cs="Arial"/>
              </w:rPr>
              <w:t>Microsoft.SQLServer.DTSRuntimeWrap</w:t>
            </w:r>
            <w:proofErr w:type="spellEnd"/>
            <w:proofErr w:type="gramEnd"/>
          </w:p>
        </w:tc>
        <w:tc>
          <w:tcPr>
            <w:tcW w:w="6662" w:type="dxa"/>
          </w:tcPr>
          <w:p w14:paraId="5B0D1593" w14:textId="713BB3E4" w:rsidR="001D587E" w:rsidRDefault="001D587E" w:rsidP="001D587E">
            <w:pPr>
              <w:autoSpaceDE w:val="0"/>
              <w:autoSpaceDN w:val="0"/>
              <w:adjustRightInd w:val="0"/>
              <w:rPr>
                <w:rFonts w:ascii="Arial" w:hAnsi="Arial" w:cs="Arial"/>
              </w:rPr>
            </w:pPr>
            <w:r w:rsidRPr="001D587E">
              <w:rPr>
                <w:rFonts w:ascii="Arial" w:hAnsi="Arial" w:cs="Arial"/>
              </w:rPr>
              <w:t xml:space="preserve">to create control flow objects and automate control flow </w:t>
            </w:r>
            <w:r>
              <w:rPr>
                <w:rFonts w:ascii="Arial" w:hAnsi="Arial" w:cs="Arial"/>
              </w:rPr>
              <w:t>o</w:t>
            </w:r>
            <w:r w:rsidRPr="001D587E">
              <w:rPr>
                <w:rFonts w:ascii="Arial" w:hAnsi="Arial" w:cs="Arial"/>
              </w:rPr>
              <w:t>perations</w:t>
            </w:r>
          </w:p>
        </w:tc>
      </w:tr>
      <w:tr w:rsidR="001D587E" w14:paraId="34ABBB13" w14:textId="77777777" w:rsidTr="001D587E">
        <w:tc>
          <w:tcPr>
            <w:tcW w:w="4248" w:type="dxa"/>
          </w:tcPr>
          <w:p w14:paraId="77D114F5" w14:textId="3DC47898" w:rsidR="001D587E" w:rsidRDefault="001D587E" w:rsidP="0032247C">
            <w:pPr>
              <w:autoSpaceDE w:val="0"/>
              <w:autoSpaceDN w:val="0"/>
              <w:adjustRightInd w:val="0"/>
              <w:rPr>
                <w:rFonts w:ascii="Arial" w:hAnsi="Arial" w:cs="Arial"/>
              </w:rPr>
            </w:pPr>
            <w:proofErr w:type="spellStart"/>
            <w:proofErr w:type="gramStart"/>
            <w:r w:rsidRPr="001D587E">
              <w:rPr>
                <w:rFonts w:ascii="Arial" w:hAnsi="Arial" w:cs="Arial"/>
              </w:rPr>
              <w:t>Microsoft.SqlServer.PipelineHost</w:t>
            </w:r>
            <w:proofErr w:type="spellEnd"/>
            <w:proofErr w:type="gramEnd"/>
          </w:p>
        </w:tc>
        <w:tc>
          <w:tcPr>
            <w:tcW w:w="6662" w:type="dxa"/>
          </w:tcPr>
          <w:p w14:paraId="2B1DE375" w14:textId="6DACBA38" w:rsidR="001D587E" w:rsidRDefault="001D587E" w:rsidP="001D587E">
            <w:pPr>
              <w:autoSpaceDE w:val="0"/>
              <w:autoSpaceDN w:val="0"/>
              <w:adjustRightInd w:val="0"/>
              <w:rPr>
                <w:rFonts w:ascii="Arial" w:hAnsi="Arial" w:cs="Arial"/>
              </w:rPr>
            </w:pPr>
            <w:r w:rsidRPr="001D587E">
              <w:rPr>
                <w:rFonts w:ascii="Arial" w:hAnsi="Arial" w:cs="Arial"/>
              </w:rPr>
              <w:t>To access SSIS data flow objects and methods</w:t>
            </w:r>
          </w:p>
        </w:tc>
      </w:tr>
    </w:tbl>
    <w:p w14:paraId="36785980" w14:textId="0F57EBE4" w:rsidR="001D587E" w:rsidRDefault="001D587E" w:rsidP="0032247C">
      <w:pPr>
        <w:autoSpaceDE w:val="0"/>
        <w:autoSpaceDN w:val="0"/>
        <w:adjustRightInd w:val="0"/>
        <w:spacing w:after="0" w:line="240" w:lineRule="auto"/>
        <w:rPr>
          <w:rFonts w:ascii="Arial" w:hAnsi="Arial" w:cs="Arial"/>
        </w:rPr>
      </w:pPr>
    </w:p>
    <w:p w14:paraId="3B01561B" w14:textId="1455DA7F" w:rsidR="00AE4B0E" w:rsidRDefault="00AE4B0E" w:rsidP="0032247C">
      <w:pPr>
        <w:autoSpaceDE w:val="0"/>
        <w:autoSpaceDN w:val="0"/>
        <w:adjustRightInd w:val="0"/>
        <w:spacing w:after="0" w:line="240" w:lineRule="auto"/>
        <w:rPr>
          <w:rFonts w:ascii="Arial" w:hAnsi="Arial" w:cs="Arial"/>
        </w:rPr>
      </w:pPr>
      <w:r>
        <w:rPr>
          <w:rFonts w:ascii="Arial" w:hAnsi="Arial" w:cs="Arial"/>
        </w:rPr>
        <w:t>Two principle classes based on.</w:t>
      </w:r>
    </w:p>
    <w:p w14:paraId="3CABEDC3" w14:textId="2ACD3173" w:rsidR="00AE4B0E" w:rsidRDefault="00AE4B0E" w:rsidP="0032247C">
      <w:pPr>
        <w:autoSpaceDE w:val="0"/>
        <w:autoSpaceDN w:val="0"/>
        <w:adjustRightInd w:val="0"/>
        <w:spacing w:after="0" w:line="240" w:lineRule="auto"/>
        <w:rPr>
          <w:rFonts w:ascii="Arial" w:hAnsi="Arial" w:cs="Arial"/>
        </w:rPr>
      </w:pPr>
    </w:p>
    <w:p w14:paraId="1CEED9ED" w14:textId="3E02C75D" w:rsidR="00AE4B0E" w:rsidRDefault="00AE4B0E" w:rsidP="00AE4B0E">
      <w:pPr>
        <w:autoSpaceDE w:val="0"/>
        <w:autoSpaceDN w:val="0"/>
        <w:adjustRightInd w:val="0"/>
        <w:spacing w:after="0" w:line="240" w:lineRule="auto"/>
        <w:rPr>
          <w:rFonts w:ascii="Arial" w:hAnsi="Arial" w:cs="Arial"/>
        </w:rPr>
      </w:pPr>
      <w:proofErr w:type="spellStart"/>
      <w:proofErr w:type="gramStart"/>
      <w:r w:rsidRPr="00AE4B0E">
        <w:rPr>
          <w:rFonts w:ascii="Arial" w:hAnsi="Arial" w:cs="Arial"/>
        </w:rPr>
        <w:t>Microsoft.SqlServer.Dts.Pipeline</w:t>
      </w:r>
      <w:proofErr w:type="gramEnd"/>
      <w:r w:rsidRPr="00AE4B0E">
        <w:rPr>
          <w:rFonts w:ascii="Arial" w:hAnsi="Arial" w:cs="Arial"/>
        </w:rPr>
        <w:t>.PipelineComponent</w:t>
      </w:r>
      <w:proofErr w:type="spellEnd"/>
    </w:p>
    <w:p w14:paraId="0BA6FE13" w14:textId="0BFFD79B" w:rsidR="00AE4B0E" w:rsidRDefault="00AE4B0E" w:rsidP="00AE4B0E">
      <w:pPr>
        <w:autoSpaceDE w:val="0"/>
        <w:autoSpaceDN w:val="0"/>
        <w:adjustRightInd w:val="0"/>
        <w:spacing w:after="0" w:line="240" w:lineRule="auto"/>
        <w:rPr>
          <w:rFonts w:ascii="Arial" w:hAnsi="Arial" w:cs="Arial"/>
        </w:rPr>
      </w:pPr>
      <w:proofErr w:type="spellStart"/>
      <w:proofErr w:type="gramStart"/>
      <w:r w:rsidRPr="00AE4B0E">
        <w:rPr>
          <w:rFonts w:ascii="Arial" w:hAnsi="Arial" w:cs="Arial"/>
        </w:rPr>
        <w:t>Microsoft.SqlServer.Dts.Pipeline</w:t>
      </w:r>
      <w:proofErr w:type="gramEnd"/>
      <w:r w:rsidRPr="00AE4B0E">
        <w:rPr>
          <w:rFonts w:ascii="Arial" w:hAnsi="Arial" w:cs="Arial"/>
        </w:rPr>
        <w:t>.PipelineBuffer</w:t>
      </w:r>
      <w:proofErr w:type="spellEnd"/>
    </w:p>
    <w:p w14:paraId="70FF0B08" w14:textId="035714D1" w:rsidR="00AE4B0E" w:rsidRDefault="00AE4B0E" w:rsidP="00AE4B0E">
      <w:pPr>
        <w:autoSpaceDE w:val="0"/>
        <w:autoSpaceDN w:val="0"/>
        <w:adjustRightInd w:val="0"/>
        <w:spacing w:after="0" w:line="240" w:lineRule="auto"/>
        <w:rPr>
          <w:rFonts w:ascii="Arial" w:hAnsi="Arial" w:cs="Arial"/>
        </w:rPr>
      </w:pPr>
    </w:p>
    <w:p w14:paraId="3EC64069" w14:textId="07122E6E" w:rsidR="00AE4B0E" w:rsidRDefault="00AE4B0E" w:rsidP="00AE4B0E">
      <w:pPr>
        <w:autoSpaceDE w:val="0"/>
        <w:autoSpaceDN w:val="0"/>
        <w:adjustRightInd w:val="0"/>
        <w:spacing w:after="0" w:line="240" w:lineRule="auto"/>
        <w:rPr>
          <w:rFonts w:ascii="Arial" w:hAnsi="Arial" w:cs="Arial"/>
        </w:rPr>
      </w:pPr>
      <w:r>
        <w:rPr>
          <w:rFonts w:ascii="Arial" w:hAnsi="Arial" w:cs="Arial"/>
        </w:rPr>
        <w:t>A</w:t>
      </w:r>
      <w:r w:rsidRPr="00AE4B0E">
        <w:rPr>
          <w:rFonts w:ascii="Arial" w:hAnsi="Arial" w:cs="Arial"/>
        </w:rPr>
        <w:t>synchronous outputs</w:t>
      </w:r>
      <w:r>
        <w:rPr>
          <w:rFonts w:ascii="Arial" w:hAnsi="Arial" w:cs="Arial"/>
        </w:rPr>
        <w:t xml:space="preserve"> are required when transformation can produce 0, 1 or more rows per input row.</w:t>
      </w:r>
    </w:p>
    <w:p w14:paraId="5F8BF459" w14:textId="1729D1A0" w:rsidR="000A436A" w:rsidRDefault="000A436A" w:rsidP="00AE4B0E">
      <w:pPr>
        <w:autoSpaceDE w:val="0"/>
        <w:autoSpaceDN w:val="0"/>
        <w:adjustRightInd w:val="0"/>
        <w:spacing w:after="0" w:line="240" w:lineRule="auto"/>
        <w:rPr>
          <w:rFonts w:ascii="Arial" w:hAnsi="Arial" w:cs="Arial"/>
        </w:rPr>
      </w:pPr>
    </w:p>
    <w:p w14:paraId="3A5BB20E" w14:textId="772A50AF" w:rsidR="000A436A" w:rsidRDefault="00FB4B3D" w:rsidP="00AE4B0E">
      <w:pPr>
        <w:autoSpaceDE w:val="0"/>
        <w:autoSpaceDN w:val="0"/>
        <w:adjustRightInd w:val="0"/>
        <w:spacing w:after="0" w:line="240" w:lineRule="auto"/>
        <w:rPr>
          <w:rFonts w:ascii="Arial" w:hAnsi="Arial" w:cs="Arial"/>
        </w:rPr>
      </w:pPr>
      <w:r>
        <w:rPr>
          <w:rFonts w:ascii="Arial" w:hAnsi="Arial" w:cs="Arial"/>
        </w:rPr>
        <w:t>A custom component can be used for the following roles:</w:t>
      </w:r>
    </w:p>
    <w:p w14:paraId="2D664775" w14:textId="47D00CF9" w:rsidR="00FB4B3D" w:rsidRDefault="00FB4B3D" w:rsidP="00AE4B0E">
      <w:pPr>
        <w:autoSpaceDE w:val="0"/>
        <w:autoSpaceDN w:val="0"/>
        <w:adjustRightInd w:val="0"/>
        <w:spacing w:after="0" w:line="240" w:lineRule="auto"/>
        <w:rPr>
          <w:rFonts w:ascii="Arial" w:hAnsi="Arial" w:cs="Arial"/>
        </w:rPr>
      </w:pPr>
    </w:p>
    <w:p w14:paraId="138E9283" w14:textId="533EC7BE" w:rsidR="00FB4B3D" w:rsidRPr="001D0A94" w:rsidRDefault="00FB4B3D" w:rsidP="001D0A94">
      <w:pPr>
        <w:pStyle w:val="ListParagraph"/>
        <w:numPr>
          <w:ilvl w:val="0"/>
          <w:numId w:val="44"/>
        </w:numPr>
        <w:autoSpaceDE w:val="0"/>
        <w:autoSpaceDN w:val="0"/>
        <w:adjustRightInd w:val="0"/>
        <w:spacing w:after="0" w:line="240" w:lineRule="auto"/>
        <w:rPr>
          <w:rFonts w:ascii="Arial" w:hAnsi="Arial" w:cs="Arial"/>
        </w:rPr>
      </w:pPr>
      <w:r w:rsidRPr="001D0A94">
        <w:rPr>
          <w:rFonts w:ascii="Arial" w:hAnsi="Arial" w:cs="Arial"/>
        </w:rPr>
        <w:t>Data Source</w:t>
      </w:r>
    </w:p>
    <w:p w14:paraId="2A819D44" w14:textId="4FEEA385" w:rsidR="00FB4B3D" w:rsidRPr="001D0A94" w:rsidRDefault="00FB4B3D" w:rsidP="001D0A94">
      <w:pPr>
        <w:pStyle w:val="ListParagraph"/>
        <w:numPr>
          <w:ilvl w:val="0"/>
          <w:numId w:val="44"/>
        </w:numPr>
        <w:autoSpaceDE w:val="0"/>
        <w:autoSpaceDN w:val="0"/>
        <w:adjustRightInd w:val="0"/>
        <w:spacing w:after="0" w:line="240" w:lineRule="auto"/>
        <w:rPr>
          <w:rFonts w:ascii="Arial" w:hAnsi="Arial" w:cs="Arial"/>
        </w:rPr>
      </w:pPr>
      <w:r w:rsidRPr="001D0A94">
        <w:rPr>
          <w:rFonts w:ascii="Arial" w:hAnsi="Arial" w:cs="Arial"/>
        </w:rPr>
        <w:t>Data Destination</w:t>
      </w:r>
    </w:p>
    <w:p w14:paraId="11040DB2" w14:textId="77A7BF49" w:rsidR="00FB4B3D" w:rsidRPr="001D0A94" w:rsidRDefault="00FB4B3D" w:rsidP="001D0A94">
      <w:pPr>
        <w:pStyle w:val="ListParagraph"/>
        <w:numPr>
          <w:ilvl w:val="0"/>
          <w:numId w:val="44"/>
        </w:numPr>
        <w:autoSpaceDE w:val="0"/>
        <w:autoSpaceDN w:val="0"/>
        <w:adjustRightInd w:val="0"/>
        <w:spacing w:after="0" w:line="240" w:lineRule="auto"/>
        <w:rPr>
          <w:rFonts w:ascii="Arial" w:hAnsi="Arial" w:cs="Arial"/>
        </w:rPr>
      </w:pPr>
      <w:r w:rsidRPr="001D0A94">
        <w:rPr>
          <w:rFonts w:ascii="Arial" w:hAnsi="Arial" w:cs="Arial"/>
        </w:rPr>
        <w:lastRenderedPageBreak/>
        <w:t>Data Transformation</w:t>
      </w:r>
    </w:p>
    <w:p w14:paraId="796253DE" w14:textId="4C3871B2" w:rsidR="001D0A94" w:rsidRDefault="001D0A94" w:rsidP="00AE4B0E">
      <w:pPr>
        <w:autoSpaceDE w:val="0"/>
        <w:autoSpaceDN w:val="0"/>
        <w:adjustRightInd w:val="0"/>
        <w:spacing w:after="0" w:line="240" w:lineRule="auto"/>
        <w:rPr>
          <w:rFonts w:ascii="Arial" w:hAnsi="Arial" w:cs="Arial"/>
        </w:rPr>
      </w:pPr>
    </w:p>
    <w:p w14:paraId="2C6E91DB" w14:textId="2CFB0736" w:rsidR="001D0A94" w:rsidRDefault="001D0A94" w:rsidP="00AE4B0E">
      <w:pPr>
        <w:autoSpaceDE w:val="0"/>
        <w:autoSpaceDN w:val="0"/>
        <w:adjustRightInd w:val="0"/>
        <w:spacing w:after="0" w:line="240" w:lineRule="auto"/>
        <w:rPr>
          <w:rFonts w:ascii="Arial" w:hAnsi="Arial" w:cs="Arial"/>
        </w:rPr>
      </w:pPr>
      <w:r>
        <w:rPr>
          <w:rFonts w:ascii="Arial" w:hAnsi="Arial" w:cs="Arial"/>
        </w:rPr>
        <w:t>D</w:t>
      </w:r>
      <w:r w:rsidRPr="001D0A94">
        <w:rPr>
          <w:rFonts w:ascii="Arial" w:hAnsi="Arial" w:cs="Arial"/>
        </w:rPr>
        <w:t>esign-time methods</w:t>
      </w:r>
      <w:r>
        <w:rPr>
          <w:rFonts w:ascii="Arial" w:hAnsi="Arial" w:cs="Arial"/>
        </w:rPr>
        <w:t xml:space="preserve"> can be used:</w:t>
      </w:r>
    </w:p>
    <w:p w14:paraId="35507CAF" w14:textId="6BCC05C9" w:rsidR="001D0A94" w:rsidRDefault="001D0A94" w:rsidP="00AE4B0E">
      <w:pPr>
        <w:autoSpaceDE w:val="0"/>
        <w:autoSpaceDN w:val="0"/>
        <w:adjustRightInd w:val="0"/>
        <w:spacing w:after="0" w:line="240" w:lineRule="auto"/>
        <w:rPr>
          <w:rFonts w:ascii="Arial" w:hAnsi="Arial" w:cs="Arial"/>
        </w:rPr>
      </w:pPr>
    </w:p>
    <w:p w14:paraId="0D06E36A" w14:textId="57622DA9" w:rsidR="001D0A94" w:rsidRP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the components to be configured</w:t>
      </w:r>
    </w:p>
    <w:p w14:paraId="6C7E857B" w14:textId="7A459DF2" w:rsid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the components to be validated</w:t>
      </w:r>
    </w:p>
    <w:p w14:paraId="5BC95608" w14:textId="712BC85E" w:rsidR="001D0A94" w:rsidRDefault="001D0A94" w:rsidP="001D0A94">
      <w:pPr>
        <w:autoSpaceDE w:val="0"/>
        <w:autoSpaceDN w:val="0"/>
        <w:adjustRightInd w:val="0"/>
        <w:spacing w:after="0" w:line="240" w:lineRule="auto"/>
        <w:rPr>
          <w:rFonts w:ascii="Arial" w:hAnsi="Arial" w:cs="Arial"/>
        </w:rPr>
      </w:pPr>
    </w:p>
    <w:p w14:paraId="37B2A507" w14:textId="15152F00" w:rsidR="001D0A94" w:rsidRDefault="001D0A94" w:rsidP="001D0A94">
      <w:pPr>
        <w:autoSpaceDE w:val="0"/>
        <w:autoSpaceDN w:val="0"/>
        <w:adjustRightInd w:val="0"/>
        <w:spacing w:after="0" w:line="240" w:lineRule="auto"/>
        <w:rPr>
          <w:rFonts w:ascii="Arial" w:hAnsi="Arial" w:cs="Arial"/>
        </w:rPr>
      </w:pPr>
      <w:r>
        <w:rPr>
          <w:rFonts w:ascii="Arial" w:hAnsi="Arial" w:cs="Arial"/>
        </w:rPr>
        <w:t>Run-time methods can be used:</w:t>
      </w:r>
    </w:p>
    <w:p w14:paraId="68B8D635" w14:textId="15FEACD6" w:rsidR="001D0A94" w:rsidRDefault="001D0A94" w:rsidP="001D0A94">
      <w:pPr>
        <w:autoSpaceDE w:val="0"/>
        <w:autoSpaceDN w:val="0"/>
        <w:adjustRightInd w:val="0"/>
        <w:spacing w:after="0" w:line="240" w:lineRule="auto"/>
        <w:rPr>
          <w:rFonts w:ascii="Arial" w:hAnsi="Arial" w:cs="Arial"/>
        </w:rPr>
      </w:pPr>
    </w:p>
    <w:p w14:paraId="5033F544" w14:textId="77777777" w:rsidR="001D0A94" w:rsidRP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the components to be configured</w:t>
      </w:r>
    </w:p>
    <w:p w14:paraId="745508B1" w14:textId="57271401" w:rsidR="001D0A94" w:rsidRP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internal variables to be set</w:t>
      </w:r>
    </w:p>
    <w:p w14:paraId="7D3B6A14" w14:textId="62D44CCC" w:rsidR="001D0A94" w:rsidRP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external sources to be accessed</w:t>
      </w:r>
    </w:p>
    <w:p w14:paraId="663951B3" w14:textId="0ACEF123" w:rsidR="001D0A94" w:rsidRDefault="001D0A94" w:rsidP="001D0A94">
      <w:pPr>
        <w:pStyle w:val="ListParagraph"/>
        <w:numPr>
          <w:ilvl w:val="0"/>
          <w:numId w:val="45"/>
        </w:numPr>
        <w:autoSpaceDE w:val="0"/>
        <w:autoSpaceDN w:val="0"/>
        <w:adjustRightInd w:val="0"/>
        <w:spacing w:after="0" w:line="240" w:lineRule="auto"/>
        <w:rPr>
          <w:rFonts w:ascii="Arial" w:hAnsi="Arial" w:cs="Arial"/>
        </w:rPr>
      </w:pPr>
      <w:r w:rsidRPr="001D0A94">
        <w:rPr>
          <w:rFonts w:ascii="Arial" w:hAnsi="Arial" w:cs="Arial"/>
        </w:rPr>
        <w:t>To allow data to be processed</w:t>
      </w:r>
    </w:p>
    <w:p w14:paraId="4005742D" w14:textId="573EED53" w:rsidR="003E1725" w:rsidRDefault="003E1725" w:rsidP="003E1725">
      <w:pPr>
        <w:autoSpaceDE w:val="0"/>
        <w:autoSpaceDN w:val="0"/>
        <w:adjustRightInd w:val="0"/>
        <w:spacing w:after="0" w:line="240" w:lineRule="auto"/>
        <w:rPr>
          <w:rFonts w:ascii="Arial" w:hAnsi="Arial" w:cs="Arial"/>
        </w:rPr>
      </w:pPr>
    </w:p>
    <w:p w14:paraId="66D47D83" w14:textId="0B097E3D" w:rsidR="003E1725" w:rsidRDefault="003E1725" w:rsidP="003E1725">
      <w:pPr>
        <w:pBdr>
          <w:bottom w:val="single" w:sz="4" w:space="1" w:color="auto"/>
        </w:pBdr>
        <w:autoSpaceDE w:val="0"/>
        <w:autoSpaceDN w:val="0"/>
        <w:adjustRightInd w:val="0"/>
        <w:spacing w:after="0" w:line="240" w:lineRule="auto"/>
        <w:rPr>
          <w:rFonts w:ascii="Arial" w:hAnsi="Arial" w:cs="Arial"/>
        </w:rPr>
      </w:pPr>
      <w:r>
        <w:rPr>
          <w:rFonts w:ascii="Arial" w:hAnsi="Arial" w:cs="Arial"/>
        </w:rPr>
        <w:t>20.1</w:t>
      </w:r>
      <w:r w:rsidRPr="006D65F7">
        <w:rPr>
          <w:rFonts w:ascii="Arial" w:hAnsi="Arial" w:cs="Arial"/>
        </w:rPr>
        <w:t xml:space="preserve"> – </w:t>
      </w:r>
      <w:r>
        <w:rPr>
          <w:rFonts w:ascii="Arial" w:hAnsi="Arial" w:cs="Arial"/>
        </w:rPr>
        <w:t>I</w:t>
      </w:r>
      <w:r w:rsidRPr="003E1725">
        <w:rPr>
          <w:rFonts w:ascii="Arial" w:hAnsi="Arial" w:cs="Arial"/>
        </w:rPr>
        <w:t xml:space="preserve">dentity </w:t>
      </w:r>
      <w:r>
        <w:rPr>
          <w:rFonts w:ascii="Arial" w:hAnsi="Arial" w:cs="Arial"/>
        </w:rPr>
        <w:t>M</w:t>
      </w:r>
      <w:r w:rsidRPr="003E1725">
        <w:rPr>
          <w:rFonts w:ascii="Arial" w:hAnsi="Arial" w:cs="Arial"/>
        </w:rPr>
        <w:t xml:space="preserve">apping </w:t>
      </w:r>
      <w:r>
        <w:rPr>
          <w:rFonts w:ascii="Arial" w:hAnsi="Arial" w:cs="Arial"/>
        </w:rPr>
        <w:t>P</w:t>
      </w:r>
      <w:r w:rsidRPr="003E1725">
        <w:rPr>
          <w:rFonts w:ascii="Arial" w:hAnsi="Arial" w:cs="Arial"/>
        </w:rPr>
        <w:t>roblem</w:t>
      </w:r>
    </w:p>
    <w:p w14:paraId="24236FE2" w14:textId="7E87E5B3" w:rsidR="003E1725" w:rsidRDefault="003E1725" w:rsidP="003E1725">
      <w:pPr>
        <w:autoSpaceDE w:val="0"/>
        <w:autoSpaceDN w:val="0"/>
        <w:adjustRightInd w:val="0"/>
        <w:spacing w:after="0" w:line="240" w:lineRule="auto"/>
        <w:rPr>
          <w:rFonts w:ascii="Arial" w:hAnsi="Arial" w:cs="Arial"/>
        </w:rPr>
      </w:pPr>
    </w:p>
    <w:p w14:paraId="3E83F17F" w14:textId="2B3373BB" w:rsidR="003E1725" w:rsidRDefault="00ED308E" w:rsidP="003E1725">
      <w:pPr>
        <w:autoSpaceDE w:val="0"/>
        <w:autoSpaceDN w:val="0"/>
        <w:adjustRightInd w:val="0"/>
        <w:spacing w:after="0" w:line="240" w:lineRule="auto"/>
        <w:rPr>
          <w:rFonts w:ascii="Arial" w:hAnsi="Arial" w:cs="Arial"/>
        </w:rPr>
      </w:pPr>
      <w:r>
        <w:rPr>
          <w:rFonts w:ascii="Arial" w:hAnsi="Arial" w:cs="Arial"/>
        </w:rPr>
        <w:t>I</w:t>
      </w:r>
      <w:r w:rsidRPr="00ED308E">
        <w:rPr>
          <w:rFonts w:ascii="Arial" w:hAnsi="Arial" w:cs="Arial"/>
        </w:rPr>
        <w:t>dentity mapping</w:t>
      </w:r>
      <w:r>
        <w:rPr>
          <w:rFonts w:ascii="Arial" w:hAnsi="Arial" w:cs="Arial"/>
        </w:rPr>
        <w:t xml:space="preserve"> problem occurs when data is merged from multiple sources that can update independently and have no necessarily common key.</w:t>
      </w:r>
    </w:p>
    <w:p w14:paraId="6FEB88F3" w14:textId="39F1BF13" w:rsidR="00ED308E" w:rsidRDefault="00ED308E" w:rsidP="003E1725">
      <w:pPr>
        <w:autoSpaceDE w:val="0"/>
        <w:autoSpaceDN w:val="0"/>
        <w:adjustRightInd w:val="0"/>
        <w:spacing w:after="0" w:line="240" w:lineRule="auto"/>
        <w:rPr>
          <w:rFonts w:ascii="Arial" w:hAnsi="Arial" w:cs="Arial"/>
        </w:rPr>
      </w:pPr>
    </w:p>
    <w:p w14:paraId="0A3C0BDB" w14:textId="0DB0BFBE" w:rsidR="00ED308E" w:rsidRDefault="00ED308E" w:rsidP="003E1725">
      <w:pPr>
        <w:autoSpaceDE w:val="0"/>
        <w:autoSpaceDN w:val="0"/>
        <w:adjustRightInd w:val="0"/>
        <w:spacing w:after="0" w:line="240" w:lineRule="auto"/>
        <w:rPr>
          <w:rFonts w:ascii="Arial" w:hAnsi="Arial" w:cs="Arial"/>
        </w:rPr>
      </w:pPr>
      <w:r>
        <w:rPr>
          <w:rFonts w:ascii="Arial" w:hAnsi="Arial" w:cs="Arial"/>
        </w:rPr>
        <w:t xml:space="preserve">Need an </w:t>
      </w:r>
      <w:r w:rsidRPr="00EB154D">
        <w:rPr>
          <w:rFonts w:ascii="Arial" w:hAnsi="Arial" w:cs="Arial"/>
        </w:rPr>
        <w:t>authoritative</w:t>
      </w:r>
      <w:r>
        <w:rPr>
          <w:rFonts w:ascii="Segoe" w:eastAsia="Segoe" w:cs="Segoe"/>
          <w:sz w:val="18"/>
          <w:szCs w:val="18"/>
        </w:rPr>
        <w:t xml:space="preserve"> </w:t>
      </w:r>
      <w:r>
        <w:rPr>
          <w:rFonts w:ascii="Arial" w:hAnsi="Arial" w:cs="Arial"/>
        </w:rPr>
        <w:t>sourc</w:t>
      </w:r>
      <w:r w:rsidR="00EB154D">
        <w:rPr>
          <w:rFonts w:ascii="Arial" w:hAnsi="Arial" w:cs="Arial"/>
        </w:rPr>
        <w:t>e which could be MDS</w:t>
      </w:r>
    </w:p>
    <w:p w14:paraId="2651A6DE" w14:textId="1C376C45" w:rsidR="00EB154D" w:rsidRDefault="00EB154D" w:rsidP="003E1725">
      <w:pPr>
        <w:autoSpaceDE w:val="0"/>
        <w:autoSpaceDN w:val="0"/>
        <w:adjustRightInd w:val="0"/>
        <w:spacing w:after="0" w:line="240" w:lineRule="auto"/>
        <w:rPr>
          <w:rFonts w:ascii="Arial" w:hAnsi="Arial" w:cs="Arial"/>
        </w:rPr>
      </w:pPr>
    </w:p>
    <w:p w14:paraId="15414BA4" w14:textId="00950F5B" w:rsidR="00EB154D" w:rsidRDefault="00EB154D" w:rsidP="003E1725">
      <w:pPr>
        <w:autoSpaceDE w:val="0"/>
        <w:autoSpaceDN w:val="0"/>
        <w:adjustRightInd w:val="0"/>
        <w:spacing w:after="0" w:line="240" w:lineRule="auto"/>
        <w:rPr>
          <w:rFonts w:ascii="Arial" w:hAnsi="Arial" w:cs="Arial"/>
        </w:rPr>
      </w:pPr>
      <w:r>
        <w:rPr>
          <w:rFonts w:ascii="Arial" w:hAnsi="Arial" w:cs="Arial"/>
        </w:rPr>
        <w:t xml:space="preserve">Algorithms that find similar strings. </w:t>
      </w:r>
      <w:r w:rsidRPr="00EB154D">
        <w:rPr>
          <w:rFonts w:ascii="Arial" w:hAnsi="Arial" w:cs="Arial"/>
        </w:rPr>
        <w:t xml:space="preserve">DQS matching uses </w:t>
      </w:r>
      <w:proofErr w:type="spellStart"/>
      <w:r w:rsidRPr="005679CC">
        <w:rPr>
          <w:rFonts w:ascii="Arial" w:hAnsi="Arial" w:cs="Arial"/>
          <w:b/>
        </w:rPr>
        <w:t>nGrams</w:t>
      </w:r>
      <w:proofErr w:type="spellEnd"/>
      <w:r w:rsidRPr="00EB154D">
        <w:rPr>
          <w:rFonts w:ascii="Arial" w:hAnsi="Arial" w:cs="Arial"/>
        </w:rPr>
        <w:t>.</w:t>
      </w:r>
    </w:p>
    <w:p w14:paraId="717ABF1E" w14:textId="0D02D06C" w:rsidR="00EB154D" w:rsidRDefault="00EB154D" w:rsidP="003E1725">
      <w:pPr>
        <w:autoSpaceDE w:val="0"/>
        <w:autoSpaceDN w:val="0"/>
        <w:adjustRightInd w:val="0"/>
        <w:spacing w:after="0" w:line="240" w:lineRule="auto"/>
        <w:rPr>
          <w:rFonts w:ascii="Arial" w:hAnsi="Arial" w:cs="Arial"/>
        </w:rPr>
      </w:pPr>
    </w:p>
    <w:p w14:paraId="40027B41" w14:textId="39DBD7FD" w:rsidR="00EB154D" w:rsidRDefault="00EB154D" w:rsidP="003E1725">
      <w:pPr>
        <w:autoSpaceDE w:val="0"/>
        <w:autoSpaceDN w:val="0"/>
        <w:adjustRightInd w:val="0"/>
        <w:spacing w:after="0" w:line="240" w:lineRule="auto"/>
        <w:rPr>
          <w:rFonts w:ascii="Arial" w:hAnsi="Arial" w:cs="Arial"/>
        </w:rPr>
      </w:pPr>
      <w:r>
        <w:rPr>
          <w:rFonts w:ascii="Arial" w:hAnsi="Arial" w:cs="Arial"/>
        </w:rPr>
        <w:t>I</w:t>
      </w:r>
      <w:r w:rsidRPr="00EB154D">
        <w:rPr>
          <w:rFonts w:ascii="Arial" w:hAnsi="Arial" w:cs="Arial"/>
        </w:rPr>
        <w:t>dentity matching is a quadratic problem</w:t>
      </w:r>
      <w:r>
        <w:rPr>
          <w:rFonts w:ascii="Arial" w:hAnsi="Arial" w:cs="Arial"/>
        </w:rPr>
        <w:t>. Can be reduced by:</w:t>
      </w:r>
    </w:p>
    <w:p w14:paraId="41F9E39F" w14:textId="1742C120" w:rsidR="00EB154D" w:rsidRDefault="00EB154D" w:rsidP="003E1725">
      <w:pPr>
        <w:autoSpaceDE w:val="0"/>
        <w:autoSpaceDN w:val="0"/>
        <w:adjustRightInd w:val="0"/>
        <w:spacing w:after="0" w:line="240" w:lineRule="auto"/>
        <w:rPr>
          <w:rFonts w:ascii="Arial" w:hAnsi="Arial" w:cs="Arial"/>
        </w:rPr>
      </w:pPr>
    </w:p>
    <w:p w14:paraId="0D991485" w14:textId="0EC17DCC" w:rsidR="00EB154D" w:rsidRDefault="00EB154D" w:rsidP="003E1725">
      <w:pPr>
        <w:autoSpaceDE w:val="0"/>
        <w:autoSpaceDN w:val="0"/>
        <w:adjustRightInd w:val="0"/>
        <w:spacing w:after="0" w:line="240" w:lineRule="auto"/>
        <w:rPr>
          <w:rFonts w:ascii="Arial" w:hAnsi="Arial" w:cs="Arial"/>
        </w:rPr>
      </w:pPr>
      <w:r w:rsidRPr="00EB154D">
        <w:rPr>
          <w:rFonts w:ascii="Arial" w:hAnsi="Arial" w:cs="Arial"/>
        </w:rPr>
        <w:t>Partitioning</w:t>
      </w:r>
    </w:p>
    <w:p w14:paraId="1C3A931D" w14:textId="4C3D887C" w:rsidR="00EB154D" w:rsidRDefault="00EB154D" w:rsidP="003E1725">
      <w:pPr>
        <w:autoSpaceDE w:val="0"/>
        <w:autoSpaceDN w:val="0"/>
        <w:adjustRightInd w:val="0"/>
        <w:spacing w:after="0" w:line="240" w:lineRule="auto"/>
        <w:rPr>
          <w:rFonts w:ascii="Arial" w:hAnsi="Arial" w:cs="Arial"/>
        </w:rPr>
      </w:pPr>
      <w:r>
        <w:rPr>
          <w:rFonts w:ascii="Arial" w:hAnsi="Arial" w:cs="Arial"/>
        </w:rPr>
        <w:t>S</w:t>
      </w:r>
      <w:r w:rsidRPr="00EB154D">
        <w:rPr>
          <w:rFonts w:ascii="Arial" w:hAnsi="Arial" w:cs="Arial"/>
        </w:rPr>
        <w:t xml:space="preserve">orting </w:t>
      </w:r>
      <w:r>
        <w:rPr>
          <w:rFonts w:ascii="Arial" w:hAnsi="Arial" w:cs="Arial"/>
        </w:rPr>
        <w:t>neighbourhood</w:t>
      </w:r>
    </w:p>
    <w:p w14:paraId="44067D59" w14:textId="076CAB57" w:rsidR="00EB154D" w:rsidRDefault="00EB154D" w:rsidP="004505BB">
      <w:pPr>
        <w:autoSpaceDE w:val="0"/>
        <w:autoSpaceDN w:val="0"/>
        <w:adjustRightInd w:val="0"/>
        <w:spacing w:after="0" w:line="240" w:lineRule="auto"/>
        <w:rPr>
          <w:rFonts w:ascii="Arial" w:hAnsi="Arial" w:cs="Arial"/>
        </w:rPr>
      </w:pPr>
      <w:r>
        <w:rPr>
          <w:rFonts w:ascii="Arial" w:hAnsi="Arial" w:cs="Arial"/>
        </w:rPr>
        <w:t>P</w:t>
      </w:r>
      <w:r w:rsidRPr="00EB154D">
        <w:rPr>
          <w:rFonts w:ascii="Arial" w:hAnsi="Arial" w:cs="Arial"/>
        </w:rPr>
        <w:t>runing</w:t>
      </w:r>
      <w:r w:rsidR="004505BB">
        <w:rPr>
          <w:rFonts w:ascii="Arial" w:hAnsi="Arial" w:cs="Arial"/>
        </w:rPr>
        <w:t xml:space="preserve"> - </w:t>
      </w:r>
      <w:r w:rsidR="004505BB" w:rsidRPr="004505BB">
        <w:rPr>
          <w:rFonts w:ascii="Arial" w:hAnsi="Arial" w:cs="Arial"/>
        </w:rPr>
        <w:t>intelligently pre-selects a subset of rows from one table for a match with all rows or a single pre-selected batch from the other tabl</w:t>
      </w:r>
      <w:r w:rsidR="0026635C">
        <w:rPr>
          <w:rFonts w:ascii="Arial" w:hAnsi="Arial" w:cs="Arial"/>
        </w:rPr>
        <w:t>e</w:t>
      </w:r>
    </w:p>
    <w:p w14:paraId="6EF5D15D" w14:textId="676DD5CB" w:rsidR="0026635C" w:rsidRDefault="0026635C" w:rsidP="004505BB">
      <w:pPr>
        <w:autoSpaceDE w:val="0"/>
        <w:autoSpaceDN w:val="0"/>
        <w:adjustRightInd w:val="0"/>
        <w:spacing w:after="0" w:line="240" w:lineRule="auto"/>
        <w:rPr>
          <w:rFonts w:ascii="Arial" w:hAnsi="Arial" w:cs="Arial"/>
        </w:rPr>
      </w:pPr>
    </w:p>
    <w:p w14:paraId="7BAFB412" w14:textId="7A25EB5B" w:rsidR="0026635C" w:rsidRDefault="0026635C" w:rsidP="004505BB">
      <w:pPr>
        <w:autoSpaceDE w:val="0"/>
        <w:autoSpaceDN w:val="0"/>
        <w:adjustRightInd w:val="0"/>
        <w:spacing w:after="0" w:line="240" w:lineRule="auto"/>
        <w:rPr>
          <w:rFonts w:ascii="Arial" w:hAnsi="Arial" w:cs="Arial"/>
        </w:rPr>
      </w:pPr>
      <w:r w:rsidRPr="0026635C">
        <w:rPr>
          <w:rFonts w:ascii="Arial" w:hAnsi="Arial" w:cs="Arial"/>
        </w:rPr>
        <w:t>SSIS Fuzzy Lookup transformation is useful for identity mapping</w:t>
      </w:r>
    </w:p>
    <w:p w14:paraId="1BC30170" w14:textId="315D6E2A" w:rsidR="0026635C" w:rsidRDefault="0026635C" w:rsidP="0026635C">
      <w:pPr>
        <w:autoSpaceDE w:val="0"/>
        <w:autoSpaceDN w:val="0"/>
        <w:adjustRightInd w:val="0"/>
        <w:spacing w:after="0" w:line="240" w:lineRule="auto"/>
        <w:rPr>
          <w:rFonts w:ascii="Arial" w:hAnsi="Arial" w:cs="Arial"/>
        </w:rPr>
      </w:pPr>
      <w:r w:rsidRPr="0026635C">
        <w:rPr>
          <w:rFonts w:ascii="Arial" w:hAnsi="Arial" w:cs="Arial"/>
        </w:rPr>
        <w:t>SSIS Fuzzy Grouping transformation is useful for de-duplication</w:t>
      </w:r>
    </w:p>
    <w:p w14:paraId="6857FE3F" w14:textId="7D6B47CE" w:rsidR="0026635C" w:rsidRDefault="0026635C" w:rsidP="0026635C">
      <w:pPr>
        <w:autoSpaceDE w:val="0"/>
        <w:autoSpaceDN w:val="0"/>
        <w:adjustRightInd w:val="0"/>
        <w:spacing w:after="0" w:line="240" w:lineRule="auto"/>
        <w:rPr>
          <w:rFonts w:ascii="Arial" w:hAnsi="Arial" w:cs="Arial"/>
        </w:rPr>
      </w:pPr>
    </w:p>
    <w:p w14:paraId="573CE17A" w14:textId="29D5A795" w:rsidR="0026635C" w:rsidRPr="003E1725" w:rsidRDefault="0026635C" w:rsidP="00306095">
      <w:pPr>
        <w:pBdr>
          <w:bottom w:val="single" w:sz="4" w:space="1" w:color="auto"/>
        </w:pBdr>
        <w:autoSpaceDE w:val="0"/>
        <w:autoSpaceDN w:val="0"/>
        <w:adjustRightInd w:val="0"/>
        <w:spacing w:after="0" w:line="240" w:lineRule="auto"/>
        <w:rPr>
          <w:rFonts w:ascii="Arial" w:hAnsi="Arial" w:cs="Arial"/>
        </w:rPr>
      </w:pPr>
      <w:r>
        <w:rPr>
          <w:rFonts w:ascii="Arial" w:hAnsi="Arial" w:cs="Arial"/>
        </w:rPr>
        <w:t>20.2</w:t>
      </w:r>
      <w:r w:rsidRPr="006D65F7">
        <w:rPr>
          <w:rFonts w:ascii="Arial" w:hAnsi="Arial" w:cs="Arial"/>
        </w:rPr>
        <w:t xml:space="preserve"> – </w:t>
      </w:r>
      <w:r w:rsidR="00306095" w:rsidRPr="00306095">
        <w:rPr>
          <w:rFonts w:ascii="Arial" w:hAnsi="Arial" w:cs="Arial"/>
        </w:rPr>
        <w:t>Using DQS and the DQS Cleansing</w:t>
      </w:r>
      <w:r w:rsidR="00306095">
        <w:rPr>
          <w:rFonts w:ascii="Arial" w:hAnsi="Arial" w:cs="Arial"/>
        </w:rPr>
        <w:t xml:space="preserve"> </w:t>
      </w:r>
      <w:r w:rsidR="00306095" w:rsidRPr="00306095">
        <w:rPr>
          <w:rFonts w:ascii="Arial" w:hAnsi="Arial" w:cs="Arial"/>
        </w:rPr>
        <w:t>Transformation</w:t>
      </w:r>
    </w:p>
    <w:p w14:paraId="17AE9EF4" w14:textId="2114A686" w:rsidR="0026635C" w:rsidRDefault="0026635C" w:rsidP="0026635C">
      <w:pPr>
        <w:autoSpaceDE w:val="0"/>
        <w:autoSpaceDN w:val="0"/>
        <w:adjustRightInd w:val="0"/>
        <w:spacing w:after="0" w:line="240" w:lineRule="auto"/>
        <w:rPr>
          <w:rFonts w:ascii="Arial" w:hAnsi="Arial" w:cs="Arial"/>
        </w:rPr>
      </w:pPr>
    </w:p>
    <w:p w14:paraId="304518C7" w14:textId="2756EEC5" w:rsidR="0026635C" w:rsidRPr="00093A71" w:rsidRDefault="00093A71" w:rsidP="00093A71">
      <w:pPr>
        <w:autoSpaceDE w:val="0"/>
        <w:autoSpaceDN w:val="0"/>
        <w:adjustRightInd w:val="0"/>
        <w:spacing w:after="0" w:line="240" w:lineRule="auto"/>
        <w:rPr>
          <w:rFonts w:ascii="Arial" w:hAnsi="Arial" w:cs="Arial"/>
          <w:b/>
        </w:rPr>
      </w:pPr>
      <w:r w:rsidRPr="00093A71">
        <w:rPr>
          <w:rFonts w:ascii="Arial" w:hAnsi="Arial" w:cs="Arial"/>
          <w:b/>
        </w:rPr>
        <w:t>DQS Cleansing Transformation</w:t>
      </w:r>
    </w:p>
    <w:p w14:paraId="4D12CE83" w14:textId="238FD3FB" w:rsidR="00093A71" w:rsidRDefault="00093A71" w:rsidP="00093A71">
      <w:pPr>
        <w:autoSpaceDE w:val="0"/>
        <w:autoSpaceDN w:val="0"/>
        <w:adjustRightInd w:val="0"/>
        <w:spacing w:after="0" w:line="240" w:lineRule="auto"/>
        <w:rPr>
          <w:rFonts w:ascii="Arial" w:hAnsi="Arial" w:cs="Arial"/>
        </w:rPr>
      </w:pPr>
    </w:p>
    <w:p w14:paraId="5FC3FAA8" w14:textId="796FC1F7" w:rsidR="00093A71" w:rsidRDefault="00093A71" w:rsidP="00093A71">
      <w:pPr>
        <w:autoSpaceDE w:val="0"/>
        <w:autoSpaceDN w:val="0"/>
        <w:adjustRightInd w:val="0"/>
        <w:spacing w:after="0" w:line="240" w:lineRule="auto"/>
        <w:rPr>
          <w:rFonts w:ascii="Arial" w:hAnsi="Arial" w:cs="Arial"/>
        </w:rPr>
      </w:pPr>
      <w:r>
        <w:rPr>
          <w:rFonts w:ascii="Arial" w:hAnsi="Arial" w:cs="Arial"/>
        </w:rPr>
        <w:t>Use to correct data. Need a knowledge base to do this. Once clean can…</w:t>
      </w:r>
    </w:p>
    <w:p w14:paraId="4F71123F" w14:textId="3FD5DBEB" w:rsidR="00093A71" w:rsidRDefault="00093A71" w:rsidP="00093A71">
      <w:pPr>
        <w:autoSpaceDE w:val="0"/>
        <w:autoSpaceDN w:val="0"/>
        <w:adjustRightInd w:val="0"/>
        <w:spacing w:after="0" w:line="240" w:lineRule="auto"/>
        <w:rPr>
          <w:rFonts w:ascii="Arial" w:hAnsi="Arial" w:cs="Arial"/>
        </w:rPr>
      </w:pPr>
    </w:p>
    <w:p w14:paraId="0A62A8D5" w14:textId="7BDD04F9" w:rsidR="00093A71" w:rsidRPr="00093A71" w:rsidRDefault="00093A71" w:rsidP="00093A71">
      <w:pPr>
        <w:autoSpaceDE w:val="0"/>
        <w:autoSpaceDN w:val="0"/>
        <w:adjustRightInd w:val="0"/>
        <w:spacing w:after="0" w:line="240" w:lineRule="auto"/>
        <w:rPr>
          <w:rFonts w:ascii="Arial" w:hAnsi="Arial" w:cs="Arial"/>
          <w:b/>
        </w:rPr>
      </w:pPr>
      <w:r w:rsidRPr="00093A71">
        <w:rPr>
          <w:rFonts w:ascii="Arial" w:hAnsi="Arial" w:cs="Arial"/>
          <w:b/>
        </w:rPr>
        <w:t>DQS Matching</w:t>
      </w:r>
    </w:p>
    <w:p w14:paraId="6914C542" w14:textId="5CE0581B" w:rsidR="00093A71" w:rsidRDefault="00093A71" w:rsidP="00093A71">
      <w:pPr>
        <w:autoSpaceDE w:val="0"/>
        <w:autoSpaceDN w:val="0"/>
        <w:adjustRightInd w:val="0"/>
        <w:spacing w:after="0" w:line="240" w:lineRule="auto"/>
        <w:rPr>
          <w:rFonts w:ascii="Arial" w:hAnsi="Arial" w:cs="Arial"/>
        </w:rPr>
      </w:pPr>
    </w:p>
    <w:p w14:paraId="1D2478C4" w14:textId="4B170893" w:rsidR="00093A71" w:rsidRDefault="00093A71" w:rsidP="00093A71">
      <w:pPr>
        <w:autoSpaceDE w:val="0"/>
        <w:autoSpaceDN w:val="0"/>
        <w:adjustRightInd w:val="0"/>
        <w:spacing w:after="0" w:line="240" w:lineRule="auto"/>
        <w:rPr>
          <w:rFonts w:ascii="Arial" w:hAnsi="Arial" w:cs="Arial"/>
        </w:rPr>
      </w:pPr>
      <w:r>
        <w:rPr>
          <w:rFonts w:ascii="Arial" w:hAnsi="Arial" w:cs="Arial"/>
        </w:rPr>
        <w:t xml:space="preserve">Requires separate </w:t>
      </w:r>
      <w:r w:rsidRPr="00093A71">
        <w:rPr>
          <w:rFonts w:ascii="Arial" w:hAnsi="Arial" w:cs="Arial"/>
        </w:rPr>
        <w:t>matching policy KB.</w:t>
      </w:r>
      <w:r>
        <w:rPr>
          <w:rFonts w:ascii="Arial" w:hAnsi="Arial" w:cs="Arial"/>
        </w:rPr>
        <w:t xml:space="preserve"> This consists of </w:t>
      </w:r>
      <w:r w:rsidRPr="00093A71">
        <w:rPr>
          <w:rFonts w:ascii="Arial" w:hAnsi="Arial" w:cs="Arial"/>
        </w:rPr>
        <w:t>matching rule</w:t>
      </w:r>
      <w:r>
        <w:rPr>
          <w:rFonts w:ascii="Arial" w:hAnsi="Arial" w:cs="Arial"/>
        </w:rPr>
        <w:t>. Can specify the following to enhance matching:</w:t>
      </w:r>
    </w:p>
    <w:p w14:paraId="4DB0DB00" w14:textId="14CE628C" w:rsidR="00093A71" w:rsidRDefault="00093A71" w:rsidP="00093A71">
      <w:pPr>
        <w:autoSpaceDE w:val="0"/>
        <w:autoSpaceDN w:val="0"/>
        <w:adjustRightInd w:val="0"/>
        <w:spacing w:after="0" w:line="240" w:lineRule="auto"/>
        <w:rPr>
          <w:rFonts w:ascii="Arial" w:hAnsi="Arial" w:cs="Arial"/>
        </w:rPr>
      </w:pPr>
    </w:p>
    <w:p w14:paraId="4CA75CA4" w14:textId="640BCC85" w:rsidR="00093A71" w:rsidRPr="00093A71" w:rsidRDefault="00093A71" w:rsidP="00093A71">
      <w:pPr>
        <w:pStyle w:val="ListParagraph"/>
        <w:numPr>
          <w:ilvl w:val="0"/>
          <w:numId w:val="46"/>
        </w:numPr>
        <w:autoSpaceDE w:val="0"/>
        <w:autoSpaceDN w:val="0"/>
        <w:adjustRightInd w:val="0"/>
        <w:spacing w:after="0" w:line="240" w:lineRule="auto"/>
        <w:rPr>
          <w:rFonts w:ascii="Arial" w:hAnsi="Arial" w:cs="Arial"/>
        </w:rPr>
      </w:pPr>
      <w:r w:rsidRPr="00093A71">
        <w:rPr>
          <w:rFonts w:ascii="Arial" w:hAnsi="Arial" w:cs="Arial"/>
        </w:rPr>
        <w:t>Importance of each domain value</w:t>
      </w:r>
    </w:p>
    <w:p w14:paraId="730310F0" w14:textId="21C4572E" w:rsidR="00093A71" w:rsidRPr="00093A71" w:rsidRDefault="00093A71" w:rsidP="00093A71">
      <w:pPr>
        <w:pStyle w:val="ListParagraph"/>
        <w:numPr>
          <w:ilvl w:val="0"/>
          <w:numId w:val="46"/>
        </w:numPr>
        <w:autoSpaceDE w:val="0"/>
        <w:autoSpaceDN w:val="0"/>
        <w:adjustRightInd w:val="0"/>
        <w:spacing w:after="0" w:line="240" w:lineRule="auto"/>
        <w:rPr>
          <w:rFonts w:ascii="Arial" w:hAnsi="Arial" w:cs="Arial"/>
        </w:rPr>
      </w:pPr>
      <w:r w:rsidRPr="00093A71">
        <w:rPr>
          <w:rFonts w:ascii="Arial" w:hAnsi="Arial" w:cs="Arial"/>
        </w:rPr>
        <w:t>Specify if a domain value has to be an exact match</w:t>
      </w:r>
    </w:p>
    <w:p w14:paraId="04514DDD" w14:textId="2488FAEF" w:rsidR="00093A71" w:rsidRDefault="00093A71" w:rsidP="00093A71">
      <w:pPr>
        <w:pStyle w:val="ListParagraph"/>
        <w:numPr>
          <w:ilvl w:val="0"/>
          <w:numId w:val="46"/>
        </w:numPr>
        <w:autoSpaceDE w:val="0"/>
        <w:autoSpaceDN w:val="0"/>
        <w:adjustRightInd w:val="0"/>
        <w:spacing w:after="0" w:line="240" w:lineRule="auto"/>
        <w:rPr>
          <w:rFonts w:ascii="Arial" w:hAnsi="Arial" w:cs="Arial"/>
        </w:rPr>
      </w:pPr>
      <w:r w:rsidRPr="00093A71">
        <w:rPr>
          <w:rFonts w:ascii="Arial" w:hAnsi="Arial" w:cs="Arial"/>
        </w:rPr>
        <w:t xml:space="preserve">Define degrees of </w:t>
      </w:r>
      <w:r w:rsidR="00813757" w:rsidRPr="00093A71">
        <w:rPr>
          <w:rFonts w:ascii="Arial" w:hAnsi="Arial" w:cs="Arial"/>
        </w:rPr>
        <w:t>similarity</w:t>
      </w:r>
      <w:r w:rsidR="00FC5EBD">
        <w:rPr>
          <w:rFonts w:ascii="Arial" w:hAnsi="Arial" w:cs="Arial"/>
        </w:rPr>
        <w:t xml:space="preserve"> </w:t>
      </w:r>
      <w:proofErr w:type="spellStart"/>
      <w:r w:rsidR="00FC5EBD">
        <w:rPr>
          <w:rFonts w:ascii="Arial" w:hAnsi="Arial" w:cs="Arial"/>
        </w:rPr>
        <w:t>ie</w:t>
      </w:r>
      <w:proofErr w:type="spellEnd"/>
      <w:r w:rsidR="00FC5EBD">
        <w:rPr>
          <w:rFonts w:ascii="Arial" w:hAnsi="Arial" w:cs="Arial"/>
        </w:rPr>
        <w:t xml:space="preserve"> a similarity tolerance for numbers and dates</w:t>
      </w:r>
    </w:p>
    <w:p w14:paraId="29E375EC" w14:textId="39FFC918" w:rsidR="00813757" w:rsidRDefault="00813757" w:rsidP="00813757">
      <w:pPr>
        <w:autoSpaceDE w:val="0"/>
        <w:autoSpaceDN w:val="0"/>
        <w:adjustRightInd w:val="0"/>
        <w:spacing w:after="0" w:line="240" w:lineRule="auto"/>
        <w:rPr>
          <w:rFonts w:ascii="Arial" w:hAnsi="Arial" w:cs="Arial"/>
        </w:rPr>
      </w:pPr>
    </w:p>
    <w:p w14:paraId="24D27E9A" w14:textId="35C6EF6B" w:rsidR="00813757" w:rsidRDefault="00813757" w:rsidP="00813757">
      <w:pPr>
        <w:autoSpaceDE w:val="0"/>
        <w:autoSpaceDN w:val="0"/>
        <w:adjustRightInd w:val="0"/>
        <w:spacing w:after="0" w:line="240" w:lineRule="auto"/>
        <w:rPr>
          <w:rFonts w:ascii="Arial" w:hAnsi="Arial" w:cs="Arial"/>
        </w:rPr>
      </w:pPr>
      <w:r w:rsidRPr="00813757">
        <w:rPr>
          <w:rFonts w:ascii="Arial" w:hAnsi="Arial" w:cs="Arial"/>
        </w:rPr>
        <w:t>You also define the minimum score for matching.</w:t>
      </w:r>
      <w:r>
        <w:rPr>
          <w:rFonts w:ascii="Arial" w:hAnsi="Arial" w:cs="Arial"/>
        </w:rPr>
        <w:t xml:space="preserve"> By </w:t>
      </w:r>
      <w:proofErr w:type="gramStart"/>
      <w:r>
        <w:rPr>
          <w:rFonts w:ascii="Arial" w:hAnsi="Arial" w:cs="Arial"/>
        </w:rPr>
        <w:t>default</w:t>
      </w:r>
      <w:proofErr w:type="gramEnd"/>
      <w:r>
        <w:rPr>
          <w:rFonts w:ascii="Arial" w:hAnsi="Arial" w:cs="Arial"/>
        </w:rPr>
        <w:t xml:space="preserve"> it is 80%</w:t>
      </w:r>
    </w:p>
    <w:p w14:paraId="2BDBAC1F" w14:textId="2566E958" w:rsidR="00A26C83" w:rsidRDefault="00A26C83" w:rsidP="00813757">
      <w:pPr>
        <w:autoSpaceDE w:val="0"/>
        <w:autoSpaceDN w:val="0"/>
        <w:adjustRightInd w:val="0"/>
        <w:spacing w:after="0" w:line="240" w:lineRule="auto"/>
        <w:rPr>
          <w:rFonts w:ascii="Arial" w:hAnsi="Arial" w:cs="Arial"/>
        </w:rPr>
      </w:pPr>
    </w:p>
    <w:p w14:paraId="090FC8F8" w14:textId="4592B9F1" w:rsidR="00A26C83" w:rsidRDefault="00A26C83" w:rsidP="00813757">
      <w:pPr>
        <w:autoSpaceDE w:val="0"/>
        <w:autoSpaceDN w:val="0"/>
        <w:adjustRightInd w:val="0"/>
        <w:spacing w:after="0" w:line="240" w:lineRule="auto"/>
        <w:rPr>
          <w:rFonts w:ascii="Arial" w:hAnsi="Arial" w:cs="Arial"/>
        </w:rPr>
      </w:pPr>
      <w:r w:rsidRPr="00A26C83">
        <w:rPr>
          <w:rFonts w:ascii="Arial" w:hAnsi="Arial" w:cs="Arial"/>
        </w:rPr>
        <w:t>DQS survivorship</w:t>
      </w:r>
      <w:r>
        <w:rPr>
          <w:rFonts w:ascii="Arial" w:hAnsi="Arial" w:cs="Arial"/>
        </w:rPr>
        <w:t xml:space="preserve"> rule = </w:t>
      </w:r>
      <w:r w:rsidRPr="00A26C83">
        <w:rPr>
          <w:rFonts w:ascii="Arial" w:hAnsi="Arial" w:cs="Arial"/>
        </w:rPr>
        <w:t>Most complete and longest record</w:t>
      </w:r>
    </w:p>
    <w:p w14:paraId="28F43A2E" w14:textId="3C68B234" w:rsidR="00FC686F" w:rsidRDefault="00FC686F" w:rsidP="00813757">
      <w:pPr>
        <w:autoSpaceDE w:val="0"/>
        <w:autoSpaceDN w:val="0"/>
        <w:adjustRightInd w:val="0"/>
        <w:spacing w:after="0" w:line="240" w:lineRule="auto"/>
        <w:rPr>
          <w:rFonts w:ascii="Arial" w:hAnsi="Arial" w:cs="Arial"/>
        </w:rPr>
      </w:pPr>
    </w:p>
    <w:p w14:paraId="17895746" w14:textId="0F682B23" w:rsidR="00FC686F" w:rsidRDefault="00FC686F" w:rsidP="00813757">
      <w:pPr>
        <w:autoSpaceDE w:val="0"/>
        <w:autoSpaceDN w:val="0"/>
        <w:adjustRightInd w:val="0"/>
        <w:spacing w:after="0" w:line="240" w:lineRule="auto"/>
        <w:rPr>
          <w:rFonts w:ascii="Arial" w:hAnsi="Arial" w:cs="Arial"/>
        </w:rPr>
      </w:pPr>
      <w:r w:rsidRPr="00FC686F">
        <w:rPr>
          <w:rFonts w:ascii="Arial" w:hAnsi="Arial" w:cs="Arial"/>
        </w:rPr>
        <w:t>How do you use the matching results when building a matching DQS knowledge base?</w:t>
      </w:r>
    </w:p>
    <w:p w14:paraId="2A4B9F34" w14:textId="221FDFF1" w:rsidR="00FC686F" w:rsidRDefault="00FC686F" w:rsidP="00813757">
      <w:pPr>
        <w:autoSpaceDE w:val="0"/>
        <w:autoSpaceDN w:val="0"/>
        <w:adjustRightInd w:val="0"/>
        <w:spacing w:after="0" w:line="240" w:lineRule="auto"/>
        <w:rPr>
          <w:rFonts w:ascii="Arial" w:hAnsi="Arial" w:cs="Arial"/>
        </w:rPr>
      </w:pPr>
      <w:r w:rsidRPr="00FC686F">
        <w:rPr>
          <w:rFonts w:ascii="Arial" w:hAnsi="Arial" w:cs="Arial"/>
        </w:rPr>
        <w:t>You use the matching results interactively to find the best matching rule.</w:t>
      </w:r>
    </w:p>
    <w:p w14:paraId="3BDED560" w14:textId="6EAC9FE2" w:rsidR="00FC686F" w:rsidRDefault="00FC686F" w:rsidP="00813757">
      <w:pPr>
        <w:autoSpaceDE w:val="0"/>
        <w:autoSpaceDN w:val="0"/>
        <w:adjustRightInd w:val="0"/>
        <w:spacing w:after="0" w:line="240" w:lineRule="auto"/>
        <w:rPr>
          <w:rFonts w:ascii="Arial" w:hAnsi="Arial" w:cs="Arial"/>
        </w:rPr>
      </w:pPr>
    </w:p>
    <w:p w14:paraId="7A2D0B2A" w14:textId="13863563" w:rsidR="00FC686F" w:rsidRPr="003E1725" w:rsidRDefault="00FC686F" w:rsidP="00FC686F">
      <w:pPr>
        <w:pBdr>
          <w:bottom w:val="single" w:sz="4" w:space="1" w:color="auto"/>
        </w:pBdr>
        <w:autoSpaceDE w:val="0"/>
        <w:autoSpaceDN w:val="0"/>
        <w:adjustRightInd w:val="0"/>
        <w:spacing w:after="0" w:line="240" w:lineRule="auto"/>
        <w:rPr>
          <w:rFonts w:ascii="Arial" w:hAnsi="Arial" w:cs="Arial"/>
        </w:rPr>
      </w:pPr>
      <w:r>
        <w:rPr>
          <w:rFonts w:ascii="Arial" w:hAnsi="Arial" w:cs="Arial"/>
        </w:rPr>
        <w:t>20.3</w:t>
      </w:r>
      <w:r w:rsidRPr="006D65F7">
        <w:rPr>
          <w:rFonts w:ascii="Arial" w:hAnsi="Arial" w:cs="Arial"/>
        </w:rPr>
        <w:t xml:space="preserve"> – </w:t>
      </w:r>
      <w:r>
        <w:rPr>
          <w:rFonts w:ascii="Arial" w:hAnsi="Arial" w:cs="Arial"/>
        </w:rPr>
        <w:t>Im</w:t>
      </w:r>
      <w:r w:rsidRPr="00FC686F">
        <w:rPr>
          <w:rFonts w:ascii="Arial" w:hAnsi="Arial" w:cs="Arial"/>
        </w:rPr>
        <w:t>plementing SSIS Fuzzy Transformations</w:t>
      </w:r>
    </w:p>
    <w:p w14:paraId="6F7EA366" w14:textId="684F7B76" w:rsidR="00FC686F" w:rsidRDefault="00FC686F" w:rsidP="00813757">
      <w:pPr>
        <w:autoSpaceDE w:val="0"/>
        <w:autoSpaceDN w:val="0"/>
        <w:adjustRightInd w:val="0"/>
        <w:spacing w:after="0" w:line="240" w:lineRule="auto"/>
        <w:rPr>
          <w:rFonts w:ascii="Arial" w:hAnsi="Arial" w:cs="Arial"/>
        </w:rPr>
      </w:pPr>
    </w:p>
    <w:p w14:paraId="4ED8C15A" w14:textId="77777777" w:rsidR="005679CC" w:rsidRDefault="005679CC" w:rsidP="00813757">
      <w:pPr>
        <w:autoSpaceDE w:val="0"/>
        <w:autoSpaceDN w:val="0"/>
        <w:adjustRightInd w:val="0"/>
        <w:spacing w:after="0" w:line="240" w:lineRule="auto"/>
        <w:rPr>
          <w:rFonts w:ascii="Arial" w:hAnsi="Arial" w:cs="Arial"/>
        </w:rPr>
      </w:pPr>
      <w:r w:rsidRPr="005679CC">
        <w:rPr>
          <w:rFonts w:ascii="Arial" w:hAnsi="Arial" w:cs="Arial"/>
        </w:rPr>
        <w:t>Fuzzy components</w:t>
      </w:r>
      <w:r>
        <w:rPr>
          <w:rFonts w:ascii="Arial" w:hAnsi="Arial" w:cs="Arial"/>
        </w:rPr>
        <w:t xml:space="preserve"> can deal with much large numbers of records than DQS but is limited to string.</w:t>
      </w:r>
    </w:p>
    <w:p w14:paraId="4ACF98AE" w14:textId="77777777" w:rsidR="005679CC" w:rsidRDefault="005679CC" w:rsidP="00813757">
      <w:pPr>
        <w:autoSpaceDE w:val="0"/>
        <w:autoSpaceDN w:val="0"/>
        <w:adjustRightInd w:val="0"/>
        <w:spacing w:after="0" w:line="240" w:lineRule="auto"/>
        <w:rPr>
          <w:rFonts w:ascii="Arial" w:hAnsi="Arial" w:cs="Arial"/>
        </w:rPr>
      </w:pPr>
    </w:p>
    <w:p w14:paraId="4C403E00" w14:textId="5C1CA876" w:rsidR="00FC686F" w:rsidRPr="00813757" w:rsidRDefault="005679CC" w:rsidP="00813757">
      <w:pPr>
        <w:autoSpaceDE w:val="0"/>
        <w:autoSpaceDN w:val="0"/>
        <w:adjustRightInd w:val="0"/>
        <w:spacing w:after="0" w:line="240" w:lineRule="auto"/>
        <w:rPr>
          <w:rFonts w:ascii="Arial" w:hAnsi="Arial" w:cs="Arial"/>
        </w:rPr>
      </w:pPr>
      <w:r>
        <w:rPr>
          <w:rFonts w:ascii="Arial" w:hAnsi="Arial" w:cs="Arial"/>
        </w:rPr>
        <w:lastRenderedPageBreak/>
        <w:t>A</w:t>
      </w:r>
      <w:r w:rsidRPr="005679CC">
        <w:rPr>
          <w:rFonts w:ascii="Arial" w:hAnsi="Arial" w:cs="Arial"/>
        </w:rPr>
        <w:t xml:space="preserve">lgorithm starts by using the </w:t>
      </w:r>
      <w:r w:rsidRPr="005679CC">
        <w:rPr>
          <w:rFonts w:ascii="Arial" w:hAnsi="Arial" w:cs="Arial"/>
          <w:b/>
        </w:rPr>
        <w:t>Jaccard index</w:t>
      </w:r>
      <w:r>
        <w:rPr>
          <w:rFonts w:ascii="Arial" w:hAnsi="Arial" w:cs="Arial"/>
        </w:rPr>
        <w:t>.</w:t>
      </w:r>
    </w:p>
    <w:p w14:paraId="6075D596" w14:textId="5277944D" w:rsidR="00093A71" w:rsidRDefault="00093A71" w:rsidP="00093A71">
      <w:pPr>
        <w:autoSpaceDE w:val="0"/>
        <w:autoSpaceDN w:val="0"/>
        <w:adjustRightInd w:val="0"/>
        <w:spacing w:after="0" w:line="240" w:lineRule="auto"/>
        <w:rPr>
          <w:rFonts w:ascii="Arial" w:hAnsi="Arial" w:cs="Arial"/>
        </w:rPr>
      </w:pPr>
    </w:p>
    <w:p w14:paraId="50813B38" w14:textId="35866976" w:rsidR="005679CC" w:rsidRDefault="005679CC" w:rsidP="005679CC">
      <w:pPr>
        <w:autoSpaceDE w:val="0"/>
        <w:autoSpaceDN w:val="0"/>
        <w:adjustRightInd w:val="0"/>
        <w:spacing w:after="0" w:line="240" w:lineRule="auto"/>
        <w:rPr>
          <w:rFonts w:ascii="Arial" w:hAnsi="Arial" w:cs="Arial"/>
        </w:rPr>
      </w:pPr>
      <w:r w:rsidRPr="005679CC">
        <w:rPr>
          <w:rFonts w:ascii="Arial" w:hAnsi="Arial" w:cs="Arial"/>
        </w:rPr>
        <w:t>Fuzzy transformations convert strings to sets</w:t>
      </w:r>
      <w:r>
        <w:rPr>
          <w:rFonts w:ascii="Arial" w:hAnsi="Arial" w:cs="Arial"/>
        </w:rPr>
        <w:t xml:space="preserve"> </w:t>
      </w:r>
      <w:r w:rsidRPr="005679CC">
        <w:rPr>
          <w:rFonts w:ascii="Arial" w:hAnsi="Arial" w:cs="Arial"/>
        </w:rPr>
        <w:t>before they calculate the weighted Jaccard similarity</w:t>
      </w:r>
      <w:r w:rsidR="00F57A0A">
        <w:rPr>
          <w:rFonts w:ascii="Arial" w:hAnsi="Arial" w:cs="Arial"/>
        </w:rPr>
        <w:t xml:space="preserve"> (</w:t>
      </w:r>
      <w:proofErr w:type="spellStart"/>
      <w:r w:rsidR="00F57A0A">
        <w:rPr>
          <w:rFonts w:ascii="Arial" w:hAnsi="Arial" w:cs="Arial"/>
        </w:rPr>
        <w:t>ie</w:t>
      </w:r>
      <w:proofErr w:type="spellEnd"/>
      <w:r w:rsidR="00F57A0A">
        <w:rPr>
          <w:rFonts w:ascii="Arial" w:hAnsi="Arial" w:cs="Arial"/>
        </w:rPr>
        <w:t xml:space="preserve"> break into individual words</w:t>
      </w:r>
      <w:r>
        <w:rPr>
          <w:rFonts w:ascii="Arial" w:hAnsi="Arial" w:cs="Arial"/>
        </w:rPr>
        <w:t>.</w:t>
      </w:r>
      <w:r w:rsidR="00F57A0A">
        <w:rPr>
          <w:rFonts w:ascii="Arial" w:hAnsi="Arial" w:cs="Arial"/>
        </w:rPr>
        <w:t>)</w:t>
      </w:r>
      <w:r>
        <w:rPr>
          <w:rFonts w:ascii="Arial" w:hAnsi="Arial" w:cs="Arial"/>
        </w:rPr>
        <w:t xml:space="preserve"> This is called </w:t>
      </w:r>
      <w:r w:rsidRPr="005679CC">
        <w:rPr>
          <w:rFonts w:ascii="Arial" w:hAnsi="Arial" w:cs="Arial"/>
          <w:b/>
        </w:rPr>
        <w:t>tokenizer</w:t>
      </w:r>
      <w:r w:rsidRPr="005679CC">
        <w:rPr>
          <w:rFonts w:ascii="Arial" w:hAnsi="Arial" w:cs="Arial"/>
        </w:rPr>
        <w:t>.</w:t>
      </w:r>
    </w:p>
    <w:p w14:paraId="0088A146" w14:textId="149F9FE6" w:rsidR="00F57A0A" w:rsidRDefault="00F57A0A" w:rsidP="005679CC">
      <w:pPr>
        <w:autoSpaceDE w:val="0"/>
        <w:autoSpaceDN w:val="0"/>
        <w:adjustRightInd w:val="0"/>
        <w:spacing w:after="0" w:line="240" w:lineRule="auto"/>
        <w:rPr>
          <w:rFonts w:ascii="Arial" w:hAnsi="Arial" w:cs="Arial"/>
        </w:rPr>
      </w:pPr>
    </w:p>
    <w:p w14:paraId="4AC5E723" w14:textId="17685277" w:rsidR="00F57A0A" w:rsidRDefault="00F57A0A" w:rsidP="005679CC">
      <w:pPr>
        <w:autoSpaceDE w:val="0"/>
        <w:autoSpaceDN w:val="0"/>
        <w:adjustRightInd w:val="0"/>
        <w:spacing w:after="0" w:line="240" w:lineRule="auto"/>
        <w:rPr>
          <w:rFonts w:ascii="Arial" w:hAnsi="Arial" w:cs="Arial"/>
        </w:rPr>
      </w:pPr>
      <w:r>
        <w:rPr>
          <w:rFonts w:ascii="Arial" w:hAnsi="Arial" w:cs="Arial"/>
        </w:rPr>
        <w:t>Weight is assigned to each token. Hight weight if occur infrequently.</w:t>
      </w:r>
    </w:p>
    <w:p w14:paraId="18306EA8" w14:textId="1511EB31" w:rsidR="00F57A0A" w:rsidRDefault="00F57A0A" w:rsidP="005679CC">
      <w:pPr>
        <w:autoSpaceDE w:val="0"/>
        <w:autoSpaceDN w:val="0"/>
        <w:adjustRightInd w:val="0"/>
        <w:spacing w:after="0" w:line="240" w:lineRule="auto"/>
        <w:rPr>
          <w:rFonts w:ascii="Arial" w:hAnsi="Arial" w:cs="Arial"/>
        </w:rPr>
      </w:pPr>
    </w:p>
    <w:p w14:paraId="6B786734" w14:textId="5278AC0B" w:rsidR="00F57A0A" w:rsidRDefault="00F57A0A" w:rsidP="005679CC">
      <w:pPr>
        <w:autoSpaceDE w:val="0"/>
        <w:autoSpaceDN w:val="0"/>
        <w:adjustRightInd w:val="0"/>
        <w:spacing w:after="0" w:line="240" w:lineRule="auto"/>
        <w:rPr>
          <w:rFonts w:ascii="Arial" w:hAnsi="Arial" w:cs="Arial"/>
        </w:rPr>
      </w:pPr>
      <w:r>
        <w:rPr>
          <w:rFonts w:ascii="Arial" w:hAnsi="Arial" w:cs="Arial"/>
        </w:rPr>
        <w:t>Tokens are also transferred into more normalised versions.</w:t>
      </w:r>
    </w:p>
    <w:p w14:paraId="7A6D06B2" w14:textId="43A6DFA9" w:rsidR="00F57A0A" w:rsidRDefault="00F57A0A" w:rsidP="005679CC">
      <w:pPr>
        <w:autoSpaceDE w:val="0"/>
        <w:autoSpaceDN w:val="0"/>
        <w:adjustRightInd w:val="0"/>
        <w:spacing w:after="0" w:line="240" w:lineRule="auto"/>
        <w:rPr>
          <w:rFonts w:ascii="Arial" w:hAnsi="Arial" w:cs="Arial"/>
        </w:rPr>
      </w:pPr>
    </w:p>
    <w:p w14:paraId="73DF401E" w14:textId="21F03BBB" w:rsidR="00F57A0A" w:rsidRDefault="00F57A0A" w:rsidP="005679CC">
      <w:pPr>
        <w:autoSpaceDE w:val="0"/>
        <w:autoSpaceDN w:val="0"/>
        <w:adjustRightInd w:val="0"/>
        <w:spacing w:after="0" w:line="240" w:lineRule="auto"/>
        <w:rPr>
          <w:rFonts w:ascii="Arial" w:hAnsi="Arial" w:cs="Arial"/>
        </w:rPr>
      </w:pPr>
      <w:r>
        <w:rPr>
          <w:rFonts w:ascii="Arial" w:hAnsi="Arial" w:cs="Arial"/>
        </w:rPr>
        <w:t xml:space="preserve">Also use </w:t>
      </w:r>
      <w:proofErr w:type="spellStart"/>
      <w:r w:rsidRPr="00F57A0A">
        <w:rPr>
          <w:rFonts w:ascii="Arial" w:hAnsi="Arial" w:cs="Arial"/>
          <w:b/>
        </w:rPr>
        <w:t>Levenshtein</w:t>
      </w:r>
      <w:proofErr w:type="spellEnd"/>
      <w:r w:rsidRPr="00F57A0A">
        <w:rPr>
          <w:rFonts w:ascii="Arial" w:hAnsi="Arial" w:cs="Arial"/>
          <w:b/>
        </w:rPr>
        <w:t xml:space="preserve"> distance</w:t>
      </w:r>
      <w:r>
        <w:rPr>
          <w:rFonts w:ascii="Arial" w:hAnsi="Arial" w:cs="Arial"/>
        </w:rPr>
        <w:t>. This is the maximum number of edits required to transform one text into another.</w:t>
      </w:r>
    </w:p>
    <w:p w14:paraId="18303E85" w14:textId="0DDB26AC" w:rsidR="00F57A0A" w:rsidRDefault="00F57A0A" w:rsidP="005679CC">
      <w:pPr>
        <w:autoSpaceDE w:val="0"/>
        <w:autoSpaceDN w:val="0"/>
        <w:adjustRightInd w:val="0"/>
        <w:spacing w:after="0" w:line="240" w:lineRule="auto"/>
        <w:rPr>
          <w:rFonts w:ascii="Arial" w:hAnsi="Arial" w:cs="Arial"/>
        </w:rPr>
      </w:pPr>
    </w:p>
    <w:p w14:paraId="2B674A5C" w14:textId="54A516E9" w:rsidR="00F57A0A" w:rsidRDefault="00F57A0A" w:rsidP="005679CC">
      <w:pPr>
        <w:autoSpaceDE w:val="0"/>
        <w:autoSpaceDN w:val="0"/>
        <w:adjustRightInd w:val="0"/>
        <w:spacing w:after="0" w:line="240" w:lineRule="auto"/>
        <w:rPr>
          <w:rFonts w:ascii="Arial" w:hAnsi="Arial" w:cs="Arial"/>
        </w:rPr>
      </w:pPr>
      <w:r>
        <w:rPr>
          <w:rFonts w:ascii="Arial" w:hAnsi="Arial" w:cs="Arial"/>
        </w:rPr>
        <w:t>Versions of fuzzy transformations</w:t>
      </w:r>
    </w:p>
    <w:p w14:paraId="5C6CCA80" w14:textId="54A172E1" w:rsidR="00F57A0A" w:rsidRDefault="00F57A0A" w:rsidP="005679CC">
      <w:pPr>
        <w:autoSpaceDE w:val="0"/>
        <w:autoSpaceDN w:val="0"/>
        <w:adjustRightInd w:val="0"/>
        <w:spacing w:after="0" w:line="240" w:lineRule="auto"/>
        <w:rPr>
          <w:rFonts w:ascii="Arial" w:hAnsi="Arial" w:cs="Arial"/>
        </w:rPr>
      </w:pPr>
    </w:p>
    <w:tbl>
      <w:tblPr>
        <w:tblStyle w:val="TableGrid"/>
        <w:tblW w:w="0" w:type="auto"/>
        <w:tblLook w:val="04A0" w:firstRow="1" w:lastRow="0" w:firstColumn="1" w:lastColumn="0" w:noHBand="0" w:noVBand="1"/>
      </w:tblPr>
      <w:tblGrid>
        <w:gridCol w:w="4106"/>
        <w:gridCol w:w="6350"/>
      </w:tblGrid>
      <w:tr w:rsidR="00F57A0A" w14:paraId="5E36A9BB" w14:textId="77777777" w:rsidTr="00F57A0A">
        <w:tc>
          <w:tcPr>
            <w:tcW w:w="4106" w:type="dxa"/>
          </w:tcPr>
          <w:p w14:paraId="5828F8B3" w14:textId="6E49C03C" w:rsidR="00F57A0A" w:rsidRDefault="00F57A0A" w:rsidP="005679CC">
            <w:pPr>
              <w:autoSpaceDE w:val="0"/>
              <w:autoSpaceDN w:val="0"/>
              <w:adjustRightInd w:val="0"/>
              <w:rPr>
                <w:rFonts w:ascii="Arial" w:hAnsi="Arial" w:cs="Arial"/>
              </w:rPr>
            </w:pPr>
            <w:r w:rsidRPr="00F57A0A">
              <w:rPr>
                <w:rFonts w:ascii="Arial" w:hAnsi="Arial" w:cs="Arial"/>
              </w:rPr>
              <w:t>SSIS Fuzzy Lookup transformation</w:t>
            </w:r>
          </w:p>
        </w:tc>
        <w:tc>
          <w:tcPr>
            <w:tcW w:w="6350" w:type="dxa"/>
          </w:tcPr>
          <w:p w14:paraId="76C62F16" w14:textId="77777777" w:rsidR="00F57A0A" w:rsidRDefault="00F57A0A" w:rsidP="005679CC">
            <w:pPr>
              <w:autoSpaceDE w:val="0"/>
              <w:autoSpaceDN w:val="0"/>
              <w:adjustRightInd w:val="0"/>
              <w:rPr>
                <w:rFonts w:ascii="Arial" w:hAnsi="Arial" w:cs="Arial"/>
              </w:rPr>
            </w:pPr>
            <w:r>
              <w:rPr>
                <w:rFonts w:ascii="Arial" w:hAnsi="Arial" w:cs="Arial"/>
              </w:rPr>
              <w:t xml:space="preserve">Used for </w:t>
            </w:r>
            <w:r w:rsidRPr="00F57A0A">
              <w:rPr>
                <w:rFonts w:ascii="Arial" w:hAnsi="Arial" w:cs="Arial"/>
              </w:rPr>
              <w:t>identity mapping</w:t>
            </w:r>
            <w:r>
              <w:rPr>
                <w:rFonts w:ascii="Arial" w:hAnsi="Arial" w:cs="Arial"/>
              </w:rPr>
              <w:t>. Output includes two additional columns</w:t>
            </w:r>
          </w:p>
          <w:p w14:paraId="7EA43230" w14:textId="29B2192E" w:rsidR="00F57A0A" w:rsidRPr="00F57A0A" w:rsidRDefault="00F57A0A" w:rsidP="00F57A0A">
            <w:pPr>
              <w:pStyle w:val="ListParagraph"/>
              <w:numPr>
                <w:ilvl w:val="0"/>
                <w:numId w:val="47"/>
              </w:numPr>
              <w:autoSpaceDE w:val="0"/>
              <w:autoSpaceDN w:val="0"/>
              <w:adjustRightInd w:val="0"/>
              <w:rPr>
                <w:rFonts w:ascii="Arial" w:hAnsi="Arial" w:cs="Arial"/>
              </w:rPr>
            </w:pPr>
            <w:r w:rsidRPr="00F57A0A">
              <w:rPr>
                <w:rFonts w:ascii="Arial" w:hAnsi="Arial" w:cs="Arial"/>
              </w:rPr>
              <w:t>_Similarity</w:t>
            </w:r>
          </w:p>
          <w:p w14:paraId="36D9D7C0" w14:textId="71750A6A" w:rsidR="00F57A0A" w:rsidRPr="00F57A0A" w:rsidRDefault="00F57A0A" w:rsidP="005679CC">
            <w:pPr>
              <w:pStyle w:val="ListParagraph"/>
              <w:numPr>
                <w:ilvl w:val="0"/>
                <w:numId w:val="47"/>
              </w:numPr>
              <w:autoSpaceDE w:val="0"/>
              <w:autoSpaceDN w:val="0"/>
              <w:adjustRightInd w:val="0"/>
              <w:rPr>
                <w:rFonts w:ascii="Arial" w:hAnsi="Arial" w:cs="Arial"/>
              </w:rPr>
            </w:pPr>
            <w:r w:rsidRPr="00F57A0A">
              <w:rPr>
                <w:rFonts w:ascii="Arial" w:hAnsi="Arial" w:cs="Arial"/>
              </w:rPr>
              <w:t>_Confidence</w:t>
            </w:r>
          </w:p>
        </w:tc>
      </w:tr>
      <w:tr w:rsidR="00F57A0A" w14:paraId="67675AED" w14:textId="77777777" w:rsidTr="00F57A0A">
        <w:tc>
          <w:tcPr>
            <w:tcW w:w="4106" w:type="dxa"/>
          </w:tcPr>
          <w:p w14:paraId="721A419F" w14:textId="3866769B" w:rsidR="00F57A0A" w:rsidRPr="00F7224A" w:rsidRDefault="00F57A0A" w:rsidP="00F7224A">
            <w:pPr>
              <w:autoSpaceDE w:val="0"/>
              <w:autoSpaceDN w:val="0"/>
              <w:adjustRightInd w:val="0"/>
              <w:rPr>
                <w:rFonts w:ascii="Arial" w:hAnsi="Arial" w:cs="Arial"/>
              </w:rPr>
            </w:pPr>
            <w:r w:rsidRPr="00F7224A">
              <w:rPr>
                <w:rFonts w:ascii="Arial" w:hAnsi="Arial" w:cs="Arial"/>
              </w:rPr>
              <w:t>SSIS Fuzzy Grouping transformation</w:t>
            </w:r>
          </w:p>
        </w:tc>
        <w:tc>
          <w:tcPr>
            <w:tcW w:w="6350" w:type="dxa"/>
          </w:tcPr>
          <w:p w14:paraId="0DA5AB70" w14:textId="77777777" w:rsidR="00F57A0A" w:rsidRPr="002344D9" w:rsidRDefault="00874DEC" w:rsidP="002344D9">
            <w:pPr>
              <w:autoSpaceDE w:val="0"/>
              <w:autoSpaceDN w:val="0"/>
              <w:adjustRightInd w:val="0"/>
              <w:rPr>
                <w:rFonts w:ascii="Arial" w:hAnsi="Arial" w:cs="Arial"/>
              </w:rPr>
            </w:pPr>
            <w:r w:rsidRPr="002344D9">
              <w:rPr>
                <w:rFonts w:ascii="Arial" w:hAnsi="Arial" w:cs="Arial"/>
              </w:rPr>
              <w:t>Used for de-duplicating. Output includes:</w:t>
            </w:r>
          </w:p>
          <w:p w14:paraId="71D3BCCC" w14:textId="786CFC1D" w:rsidR="00874DEC" w:rsidRPr="00874DEC" w:rsidRDefault="00874DEC" w:rsidP="00874DEC">
            <w:pPr>
              <w:pStyle w:val="ListParagraph"/>
              <w:numPr>
                <w:ilvl w:val="0"/>
                <w:numId w:val="47"/>
              </w:numPr>
              <w:autoSpaceDE w:val="0"/>
              <w:autoSpaceDN w:val="0"/>
              <w:adjustRightInd w:val="0"/>
              <w:rPr>
                <w:rFonts w:ascii="Arial" w:hAnsi="Arial" w:cs="Arial"/>
              </w:rPr>
            </w:pPr>
            <w:r w:rsidRPr="00874DEC">
              <w:rPr>
                <w:rFonts w:ascii="Arial" w:hAnsi="Arial" w:cs="Arial"/>
              </w:rPr>
              <w:t>_</w:t>
            </w:r>
            <w:proofErr w:type="spellStart"/>
            <w:r w:rsidRPr="00874DEC">
              <w:rPr>
                <w:rFonts w:ascii="Arial" w:hAnsi="Arial" w:cs="Arial"/>
              </w:rPr>
              <w:t>key_in</w:t>
            </w:r>
            <w:proofErr w:type="spellEnd"/>
          </w:p>
          <w:p w14:paraId="0810D4B5" w14:textId="4177B9CA" w:rsidR="00874DEC" w:rsidRPr="00874DEC" w:rsidRDefault="00874DEC" w:rsidP="00874DEC">
            <w:pPr>
              <w:pStyle w:val="ListParagraph"/>
              <w:numPr>
                <w:ilvl w:val="0"/>
                <w:numId w:val="47"/>
              </w:numPr>
              <w:autoSpaceDE w:val="0"/>
              <w:autoSpaceDN w:val="0"/>
              <w:adjustRightInd w:val="0"/>
              <w:rPr>
                <w:rFonts w:ascii="Arial" w:hAnsi="Arial" w:cs="Arial"/>
              </w:rPr>
            </w:pPr>
            <w:r w:rsidRPr="00874DEC">
              <w:rPr>
                <w:rFonts w:ascii="Arial" w:hAnsi="Arial" w:cs="Arial"/>
              </w:rPr>
              <w:t>_</w:t>
            </w:r>
            <w:proofErr w:type="spellStart"/>
            <w:r w:rsidRPr="00874DEC">
              <w:rPr>
                <w:rFonts w:ascii="Arial" w:hAnsi="Arial" w:cs="Arial"/>
              </w:rPr>
              <w:t>key_out</w:t>
            </w:r>
            <w:proofErr w:type="spellEnd"/>
          </w:p>
          <w:p w14:paraId="74547708" w14:textId="3E824E6E" w:rsidR="00874DEC" w:rsidRPr="00874DEC" w:rsidRDefault="00874DEC" w:rsidP="00874DEC">
            <w:pPr>
              <w:pStyle w:val="ListParagraph"/>
              <w:numPr>
                <w:ilvl w:val="0"/>
                <w:numId w:val="47"/>
              </w:numPr>
              <w:autoSpaceDE w:val="0"/>
              <w:autoSpaceDN w:val="0"/>
              <w:adjustRightInd w:val="0"/>
              <w:rPr>
                <w:rFonts w:ascii="Arial" w:hAnsi="Arial" w:cs="Arial"/>
              </w:rPr>
            </w:pPr>
            <w:r w:rsidRPr="00874DEC">
              <w:rPr>
                <w:rFonts w:ascii="Arial" w:hAnsi="Arial" w:cs="Arial"/>
              </w:rPr>
              <w:t>_score</w:t>
            </w:r>
          </w:p>
        </w:tc>
      </w:tr>
      <w:tr w:rsidR="00F57A0A" w14:paraId="5C427821" w14:textId="77777777" w:rsidTr="00F57A0A">
        <w:tc>
          <w:tcPr>
            <w:tcW w:w="4106" w:type="dxa"/>
          </w:tcPr>
          <w:p w14:paraId="03181B08" w14:textId="083608CB" w:rsidR="00F57A0A" w:rsidRDefault="00F57A0A" w:rsidP="005679CC">
            <w:pPr>
              <w:autoSpaceDE w:val="0"/>
              <w:autoSpaceDN w:val="0"/>
              <w:adjustRightInd w:val="0"/>
              <w:rPr>
                <w:rFonts w:ascii="Arial" w:hAnsi="Arial" w:cs="Arial"/>
              </w:rPr>
            </w:pPr>
            <w:r w:rsidRPr="00F57A0A">
              <w:rPr>
                <w:rFonts w:ascii="Arial" w:hAnsi="Arial" w:cs="Arial"/>
              </w:rPr>
              <w:t>The Excel Fuzzy Lookup Add-in</w:t>
            </w:r>
          </w:p>
        </w:tc>
        <w:tc>
          <w:tcPr>
            <w:tcW w:w="6350" w:type="dxa"/>
          </w:tcPr>
          <w:p w14:paraId="4ED1A8B8" w14:textId="77777777" w:rsidR="00F57A0A" w:rsidRDefault="00F57A0A" w:rsidP="005679CC">
            <w:pPr>
              <w:autoSpaceDE w:val="0"/>
              <w:autoSpaceDN w:val="0"/>
              <w:adjustRightInd w:val="0"/>
              <w:rPr>
                <w:rFonts w:ascii="Arial" w:hAnsi="Arial" w:cs="Arial"/>
              </w:rPr>
            </w:pPr>
          </w:p>
        </w:tc>
      </w:tr>
    </w:tbl>
    <w:p w14:paraId="50C10E89" w14:textId="345E87D6" w:rsidR="00F57A0A" w:rsidRDefault="00F57A0A" w:rsidP="005679CC">
      <w:pPr>
        <w:autoSpaceDE w:val="0"/>
        <w:autoSpaceDN w:val="0"/>
        <w:adjustRightInd w:val="0"/>
        <w:spacing w:after="0" w:line="240" w:lineRule="auto"/>
        <w:rPr>
          <w:rFonts w:ascii="Arial" w:hAnsi="Arial" w:cs="Arial"/>
        </w:rPr>
      </w:pPr>
    </w:p>
    <w:p w14:paraId="298DEB92" w14:textId="34B3142B" w:rsidR="00AA2045" w:rsidRDefault="00AA2045" w:rsidP="005679CC">
      <w:pPr>
        <w:autoSpaceDE w:val="0"/>
        <w:autoSpaceDN w:val="0"/>
        <w:adjustRightInd w:val="0"/>
        <w:spacing w:after="0" w:line="240" w:lineRule="auto"/>
        <w:rPr>
          <w:rFonts w:ascii="Arial" w:hAnsi="Arial" w:cs="Arial"/>
        </w:rPr>
      </w:pPr>
      <w:r>
        <w:rPr>
          <w:rFonts w:ascii="Arial" w:hAnsi="Arial" w:cs="Arial"/>
        </w:rPr>
        <w:t xml:space="preserve">This is how you can influence </w:t>
      </w:r>
      <w:r w:rsidR="002E7C6D">
        <w:rPr>
          <w:rFonts w:ascii="Arial" w:hAnsi="Arial" w:cs="Arial"/>
        </w:rPr>
        <w:t>F</w:t>
      </w:r>
      <w:r>
        <w:rPr>
          <w:rFonts w:ascii="Arial" w:hAnsi="Arial" w:cs="Arial"/>
        </w:rPr>
        <w:t>uzzy</w:t>
      </w:r>
      <w:r w:rsidR="002E7C6D">
        <w:rPr>
          <w:rFonts w:ascii="Arial" w:hAnsi="Arial" w:cs="Arial"/>
        </w:rPr>
        <w:t xml:space="preserve"> Lookup matching rules</w:t>
      </w:r>
    </w:p>
    <w:p w14:paraId="55198199" w14:textId="4E8DAB77" w:rsidR="002E7C6D" w:rsidRDefault="002E7C6D" w:rsidP="005679CC">
      <w:pPr>
        <w:autoSpaceDE w:val="0"/>
        <w:autoSpaceDN w:val="0"/>
        <w:adjustRightInd w:val="0"/>
        <w:spacing w:after="0" w:line="240" w:lineRule="auto"/>
        <w:rPr>
          <w:rFonts w:ascii="Arial" w:hAnsi="Arial" w:cs="Arial"/>
        </w:rPr>
      </w:pPr>
    </w:p>
    <w:p w14:paraId="2BF7C8C0" w14:textId="5BFF0D45" w:rsidR="002E7C6D" w:rsidRPr="002E7C6D" w:rsidRDefault="002E7C6D" w:rsidP="002E7C6D">
      <w:pPr>
        <w:pStyle w:val="ListParagraph"/>
        <w:numPr>
          <w:ilvl w:val="0"/>
          <w:numId w:val="49"/>
        </w:numPr>
        <w:autoSpaceDE w:val="0"/>
        <w:autoSpaceDN w:val="0"/>
        <w:adjustRightInd w:val="0"/>
        <w:spacing w:after="0" w:line="240" w:lineRule="auto"/>
        <w:rPr>
          <w:rFonts w:ascii="Arial" w:hAnsi="Arial" w:cs="Arial"/>
        </w:rPr>
      </w:pPr>
      <w:r w:rsidRPr="002E7C6D">
        <w:rPr>
          <w:rFonts w:ascii="Arial" w:hAnsi="Arial" w:cs="Arial"/>
        </w:rPr>
        <w:t>Define a maximum number of matches per input row.</w:t>
      </w:r>
    </w:p>
    <w:p w14:paraId="62ACED6D" w14:textId="1233D1DC" w:rsidR="002E7C6D" w:rsidRPr="002E7C6D" w:rsidRDefault="002E7C6D" w:rsidP="002E7C6D">
      <w:pPr>
        <w:pStyle w:val="ListParagraph"/>
        <w:numPr>
          <w:ilvl w:val="0"/>
          <w:numId w:val="49"/>
        </w:numPr>
        <w:autoSpaceDE w:val="0"/>
        <w:autoSpaceDN w:val="0"/>
        <w:adjustRightInd w:val="0"/>
        <w:spacing w:after="0" w:line="240" w:lineRule="auto"/>
        <w:rPr>
          <w:rFonts w:ascii="Arial" w:hAnsi="Arial" w:cs="Arial"/>
        </w:rPr>
      </w:pPr>
      <w:r w:rsidRPr="002E7C6D">
        <w:rPr>
          <w:rFonts w:ascii="Arial" w:hAnsi="Arial" w:cs="Arial"/>
        </w:rPr>
        <w:t>Define custom token delimiters.</w:t>
      </w:r>
    </w:p>
    <w:p w14:paraId="6906927A" w14:textId="6CFED738" w:rsidR="002E7C6D" w:rsidRDefault="002E7C6D" w:rsidP="002E7C6D">
      <w:pPr>
        <w:pStyle w:val="ListParagraph"/>
        <w:numPr>
          <w:ilvl w:val="0"/>
          <w:numId w:val="49"/>
        </w:numPr>
        <w:autoSpaceDE w:val="0"/>
        <w:autoSpaceDN w:val="0"/>
        <w:adjustRightInd w:val="0"/>
        <w:spacing w:after="0" w:line="240" w:lineRule="auto"/>
        <w:rPr>
          <w:rFonts w:ascii="Arial" w:hAnsi="Arial" w:cs="Arial"/>
        </w:rPr>
      </w:pPr>
      <w:r w:rsidRPr="002E7C6D">
        <w:rPr>
          <w:rFonts w:ascii="Arial" w:hAnsi="Arial" w:cs="Arial"/>
        </w:rPr>
        <w:t>Define similarity thresholds.</w:t>
      </w:r>
    </w:p>
    <w:p w14:paraId="07937D74" w14:textId="66B97B7F" w:rsidR="00F36DBB" w:rsidRDefault="00F36DBB" w:rsidP="00F36DBB">
      <w:pPr>
        <w:autoSpaceDE w:val="0"/>
        <w:autoSpaceDN w:val="0"/>
        <w:adjustRightInd w:val="0"/>
        <w:spacing w:after="0" w:line="240" w:lineRule="auto"/>
        <w:rPr>
          <w:rFonts w:ascii="Arial" w:hAnsi="Arial" w:cs="Arial"/>
        </w:rPr>
      </w:pPr>
    </w:p>
    <w:p w14:paraId="71354485" w14:textId="6D6FB33F" w:rsidR="00F36DBB" w:rsidRDefault="00C63815" w:rsidP="00C63815">
      <w:pPr>
        <w:pBdr>
          <w:bottom w:val="single" w:sz="4" w:space="1" w:color="auto"/>
        </w:pBdr>
        <w:autoSpaceDE w:val="0"/>
        <w:autoSpaceDN w:val="0"/>
        <w:adjustRightInd w:val="0"/>
        <w:spacing w:after="0" w:line="240" w:lineRule="auto"/>
        <w:rPr>
          <w:rFonts w:ascii="Arial" w:hAnsi="Arial" w:cs="Arial"/>
        </w:rPr>
      </w:pPr>
      <w:r>
        <w:rPr>
          <w:rFonts w:ascii="Arial" w:hAnsi="Arial" w:cs="Arial"/>
        </w:rPr>
        <w:t>Additional stuff</w:t>
      </w:r>
    </w:p>
    <w:p w14:paraId="713C6CC6" w14:textId="3625CF8E" w:rsidR="00C63815" w:rsidRDefault="00C63815" w:rsidP="00F36DBB">
      <w:pPr>
        <w:autoSpaceDE w:val="0"/>
        <w:autoSpaceDN w:val="0"/>
        <w:adjustRightInd w:val="0"/>
        <w:spacing w:after="0" w:line="240" w:lineRule="auto"/>
        <w:rPr>
          <w:rFonts w:ascii="Arial" w:hAnsi="Arial" w:cs="Arial"/>
        </w:rPr>
      </w:pPr>
    </w:p>
    <w:p w14:paraId="6E38AB0D" w14:textId="3EC2A61D" w:rsidR="00DD1F90" w:rsidRPr="00DD1F90" w:rsidRDefault="00DD1F90" w:rsidP="00F36DBB">
      <w:pPr>
        <w:autoSpaceDE w:val="0"/>
        <w:autoSpaceDN w:val="0"/>
        <w:adjustRightInd w:val="0"/>
        <w:spacing w:after="0" w:line="240" w:lineRule="auto"/>
        <w:rPr>
          <w:rFonts w:ascii="Arial" w:hAnsi="Arial" w:cs="Arial"/>
          <w:b/>
        </w:rPr>
      </w:pPr>
      <w:r w:rsidRPr="00DD1F90">
        <w:rPr>
          <w:rFonts w:ascii="Arial" w:hAnsi="Arial" w:cs="Arial"/>
          <w:b/>
        </w:rPr>
        <w:t>Step to allow a SSIS package in a job access to file share</w:t>
      </w:r>
    </w:p>
    <w:p w14:paraId="1B7B978A" w14:textId="77777777" w:rsidR="00DD1F90" w:rsidRDefault="00DD1F90" w:rsidP="00F36DBB">
      <w:pPr>
        <w:autoSpaceDE w:val="0"/>
        <w:autoSpaceDN w:val="0"/>
        <w:adjustRightInd w:val="0"/>
        <w:spacing w:after="0" w:line="240" w:lineRule="auto"/>
        <w:rPr>
          <w:rFonts w:ascii="Arial" w:hAnsi="Arial" w:cs="Arial"/>
        </w:rPr>
      </w:pPr>
    </w:p>
    <w:p w14:paraId="06362BB5" w14:textId="0F0705F1" w:rsidR="00BB2796" w:rsidRDefault="00BB2796" w:rsidP="00F36DBB">
      <w:pPr>
        <w:autoSpaceDE w:val="0"/>
        <w:autoSpaceDN w:val="0"/>
        <w:adjustRightInd w:val="0"/>
        <w:spacing w:after="0" w:line="240" w:lineRule="auto"/>
        <w:rPr>
          <w:rFonts w:ascii="Arial" w:hAnsi="Arial" w:cs="Arial"/>
        </w:rPr>
      </w:pPr>
      <w:r>
        <w:rPr>
          <w:rFonts w:ascii="Arial" w:hAnsi="Arial" w:cs="Arial"/>
        </w:rPr>
        <w:t>Create a domain user and grant access to the share</w:t>
      </w:r>
    </w:p>
    <w:p w14:paraId="58EB2444" w14:textId="348F1CC6" w:rsidR="00BB2796" w:rsidRDefault="00BB2796" w:rsidP="00F36DBB">
      <w:pPr>
        <w:autoSpaceDE w:val="0"/>
        <w:autoSpaceDN w:val="0"/>
        <w:adjustRightInd w:val="0"/>
        <w:spacing w:after="0" w:line="240" w:lineRule="auto"/>
        <w:rPr>
          <w:rFonts w:ascii="Arial" w:hAnsi="Arial" w:cs="Arial"/>
        </w:rPr>
      </w:pPr>
      <w:r>
        <w:rPr>
          <w:rFonts w:ascii="Arial" w:hAnsi="Arial" w:cs="Arial"/>
        </w:rPr>
        <w:t>Create credentials that reference the domain user</w:t>
      </w:r>
    </w:p>
    <w:p w14:paraId="63985C84" w14:textId="67377A2C" w:rsidR="00C63815" w:rsidRDefault="00C63815" w:rsidP="00F36DBB">
      <w:pPr>
        <w:autoSpaceDE w:val="0"/>
        <w:autoSpaceDN w:val="0"/>
        <w:adjustRightInd w:val="0"/>
        <w:spacing w:after="0" w:line="240" w:lineRule="auto"/>
        <w:rPr>
          <w:rFonts w:ascii="Arial" w:hAnsi="Arial" w:cs="Arial"/>
        </w:rPr>
      </w:pPr>
      <w:r>
        <w:rPr>
          <w:rFonts w:ascii="Arial" w:hAnsi="Arial" w:cs="Arial"/>
        </w:rPr>
        <w:t>Add a proxy the references the credentials</w:t>
      </w:r>
    </w:p>
    <w:p w14:paraId="45792891" w14:textId="3B01BD70" w:rsidR="00C63815" w:rsidRDefault="00BB2796" w:rsidP="00F36DBB">
      <w:pPr>
        <w:autoSpaceDE w:val="0"/>
        <w:autoSpaceDN w:val="0"/>
        <w:adjustRightInd w:val="0"/>
        <w:spacing w:after="0" w:line="240" w:lineRule="auto"/>
        <w:rPr>
          <w:rFonts w:ascii="Arial" w:hAnsi="Arial" w:cs="Arial"/>
        </w:rPr>
      </w:pPr>
      <w:r>
        <w:rPr>
          <w:rFonts w:ascii="Arial" w:hAnsi="Arial" w:cs="Arial"/>
        </w:rPr>
        <w:t>Assign the proxy to the SSIS package execution subsystem</w:t>
      </w:r>
    </w:p>
    <w:p w14:paraId="4CCD3A98" w14:textId="4C6B8A30" w:rsidR="00DD1F90" w:rsidRDefault="00DD1F90" w:rsidP="00F36DBB">
      <w:pPr>
        <w:autoSpaceDE w:val="0"/>
        <w:autoSpaceDN w:val="0"/>
        <w:adjustRightInd w:val="0"/>
        <w:spacing w:after="0" w:line="240" w:lineRule="auto"/>
        <w:rPr>
          <w:rFonts w:ascii="Arial" w:hAnsi="Arial" w:cs="Arial"/>
        </w:rPr>
      </w:pPr>
    </w:p>
    <w:p w14:paraId="6AE11850" w14:textId="33E7887E" w:rsidR="00DD1F90" w:rsidRDefault="00034586" w:rsidP="00F36DBB">
      <w:pPr>
        <w:autoSpaceDE w:val="0"/>
        <w:autoSpaceDN w:val="0"/>
        <w:adjustRightInd w:val="0"/>
        <w:spacing w:after="0" w:line="240" w:lineRule="auto"/>
        <w:rPr>
          <w:rFonts w:ascii="Arial" w:hAnsi="Arial" w:cs="Arial"/>
          <w:b/>
        </w:rPr>
      </w:pPr>
      <w:r w:rsidRPr="00034586">
        <w:rPr>
          <w:rFonts w:ascii="Arial" w:hAnsi="Arial" w:cs="Arial"/>
          <w:b/>
        </w:rPr>
        <w:t>32-Bit and 64-Bit Data Providers</w:t>
      </w:r>
    </w:p>
    <w:p w14:paraId="546C135A" w14:textId="512F4BC5" w:rsidR="00034586" w:rsidRDefault="00034586" w:rsidP="00F36DBB">
      <w:pPr>
        <w:autoSpaceDE w:val="0"/>
        <w:autoSpaceDN w:val="0"/>
        <w:adjustRightInd w:val="0"/>
        <w:spacing w:after="0" w:line="240" w:lineRule="auto"/>
        <w:rPr>
          <w:rFonts w:ascii="Arial" w:hAnsi="Arial" w:cs="Arial"/>
          <w:b/>
        </w:rPr>
      </w:pPr>
    </w:p>
    <w:p w14:paraId="1E7AA9DF" w14:textId="3F456BF0" w:rsidR="00034586" w:rsidRDefault="00034586" w:rsidP="00034586">
      <w:pPr>
        <w:autoSpaceDE w:val="0"/>
        <w:autoSpaceDN w:val="0"/>
        <w:adjustRightInd w:val="0"/>
        <w:spacing w:after="0" w:line="240" w:lineRule="auto"/>
        <w:rPr>
          <w:rFonts w:ascii="Arial" w:hAnsi="Arial" w:cs="Arial"/>
        </w:rPr>
      </w:pPr>
      <w:r w:rsidRPr="00034586">
        <w:rPr>
          <w:rFonts w:ascii="Arial" w:hAnsi="Arial" w:cs="Arial"/>
        </w:rPr>
        <w:t>The SSIS development environment is a 32-bit environment. At design time, you only have access</w:t>
      </w:r>
      <w:r>
        <w:rPr>
          <w:rFonts w:ascii="Arial" w:hAnsi="Arial" w:cs="Arial"/>
        </w:rPr>
        <w:t xml:space="preserve"> </w:t>
      </w:r>
      <w:r w:rsidRPr="00034586">
        <w:rPr>
          <w:rFonts w:ascii="Arial" w:hAnsi="Arial" w:cs="Arial"/>
        </w:rPr>
        <w:t>to 32-bit data providers, and as a consequence you can only enlist those 64-bit providers</w:t>
      </w:r>
      <w:r>
        <w:rPr>
          <w:rFonts w:ascii="Arial" w:hAnsi="Arial" w:cs="Arial"/>
        </w:rPr>
        <w:t xml:space="preserve"> </w:t>
      </w:r>
      <w:r w:rsidRPr="00034586">
        <w:rPr>
          <w:rFonts w:ascii="Arial" w:hAnsi="Arial" w:cs="Arial"/>
        </w:rPr>
        <w:t>in your SSIS projects that also have a 32-bit version available on the development machine.</w:t>
      </w:r>
    </w:p>
    <w:p w14:paraId="75778B69" w14:textId="062C3535" w:rsidR="00034586" w:rsidRDefault="00034586" w:rsidP="00034586">
      <w:pPr>
        <w:autoSpaceDE w:val="0"/>
        <w:autoSpaceDN w:val="0"/>
        <w:adjustRightInd w:val="0"/>
        <w:spacing w:after="0" w:line="240" w:lineRule="auto"/>
        <w:rPr>
          <w:rFonts w:ascii="Arial" w:hAnsi="Arial" w:cs="Arial"/>
        </w:rPr>
      </w:pPr>
    </w:p>
    <w:p w14:paraId="6901E1AE" w14:textId="36F4264D" w:rsidR="00034586" w:rsidRPr="00034586" w:rsidRDefault="00034586" w:rsidP="00034586">
      <w:pPr>
        <w:autoSpaceDE w:val="0"/>
        <w:autoSpaceDN w:val="0"/>
        <w:adjustRightInd w:val="0"/>
        <w:spacing w:after="0" w:line="240" w:lineRule="auto"/>
        <w:rPr>
          <w:rFonts w:ascii="Arial" w:hAnsi="Arial" w:cs="Arial"/>
        </w:rPr>
      </w:pPr>
      <w:r w:rsidRPr="00034586">
        <w:rPr>
          <w:rFonts w:ascii="Arial" w:hAnsi="Arial" w:cs="Arial"/>
        </w:rPr>
        <w:t>The SSIS execution environment, on the other hand, is dictated by the underlying operating</w:t>
      </w:r>
      <w:r>
        <w:rPr>
          <w:rFonts w:ascii="Arial" w:hAnsi="Arial" w:cs="Arial"/>
        </w:rPr>
        <w:t xml:space="preserve"> </w:t>
      </w:r>
      <w:r w:rsidRPr="00034586">
        <w:rPr>
          <w:rFonts w:ascii="Arial" w:hAnsi="Arial" w:cs="Arial"/>
        </w:rPr>
        <w:t>system, which means that, regardless of the version of the provider that you used at</w:t>
      </w:r>
      <w:r>
        <w:rPr>
          <w:rFonts w:ascii="Arial" w:hAnsi="Arial" w:cs="Arial"/>
        </w:rPr>
        <w:t xml:space="preserve"> </w:t>
      </w:r>
      <w:r w:rsidRPr="00034586">
        <w:rPr>
          <w:rFonts w:ascii="Arial" w:hAnsi="Arial" w:cs="Arial"/>
        </w:rPr>
        <w:t>design time, at run time the correct version will be used.</w:t>
      </w:r>
    </w:p>
    <w:p w14:paraId="3BF975C3" w14:textId="4007230B" w:rsidR="00034586" w:rsidRDefault="00034586" w:rsidP="00F36DBB">
      <w:pPr>
        <w:autoSpaceDE w:val="0"/>
        <w:autoSpaceDN w:val="0"/>
        <w:adjustRightInd w:val="0"/>
        <w:spacing w:after="0" w:line="240" w:lineRule="auto"/>
        <w:rPr>
          <w:rFonts w:ascii="Arial" w:hAnsi="Arial" w:cs="Arial"/>
        </w:rPr>
      </w:pPr>
    </w:p>
    <w:p w14:paraId="6CD832B6" w14:textId="0559B262" w:rsidR="00DD48B5" w:rsidRPr="00DD48B5" w:rsidRDefault="00DD48B5" w:rsidP="00F36DBB">
      <w:pPr>
        <w:autoSpaceDE w:val="0"/>
        <w:autoSpaceDN w:val="0"/>
        <w:adjustRightInd w:val="0"/>
        <w:spacing w:after="0" w:line="240" w:lineRule="auto"/>
        <w:rPr>
          <w:rFonts w:ascii="Arial" w:hAnsi="Arial" w:cs="Arial"/>
          <w:b/>
        </w:rPr>
      </w:pPr>
      <w:r w:rsidRPr="00DD48B5">
        <w:rPr>
          <w:rFonts w:ascii="Arial" w:hAnsi="Arial" w:cs="Arial"/>
          <w:b/>
        </w:rPr>
        <w:t>Excel connection manager</w:t>
      </w:r>
    </w:p>
    <w:p w14:paraId="529CD8FC" w14:textId="77777777" w:rsidR="00DD48B5" w:rsidRDefault="00DD48B5" w:rsidP="00F36DBB">
      <w:pPr>
        <w:autoSpaceDE w:val="0"/>
        <w:autoSpaceDN w:val="0"/>
        <w:adjustRightInd w:val="0"/>
        <w:spacing w:after="0" w:line="240" w:lineRule="auto"/>
        <w:rPr>
          <w:rFonts w:ascii="Arial" w:hAnsi="Arial" w:cs="Arial"/>
        </w:rPr>
      </w:pPr>
    </w:p>
    <w:p w14:paraId="27DC9E18" w14:textId="610A8F9A" w:rsidR="00DD1F90" w:rsidRDefault="00DD48B5" w:rsidP="00F36DBB">
      <w:pPr>
        <w:autoSpaceDE w:val="0"/>
        <w:autoSpaceDN w:val="0"/>
        <w:adjustRightInd w:val="0"/>
        <w:spacing w:after="0" w:line="240" w:lineRule="auto"/>
        <w:rPr>
          <w:rFonts w:ascii="Arial" w:hAnsi="Arial" w:cs="Arial"/>
        </w:rPr>
      </w:pPr>
      <w:r>
        <w:rPr>
          <w:rFonts w:ascii="Arial" w:hAnsi="Arial" w:cs="Arial"/>
        </w:rPr>
        <w:t xml:space="preserve">To connect to a spreadsheet with </w:t>
      </w:r>
      <w:r w:rsidRPr="00DD48B5">
        <w:rPr>
          <w:rFonts w:ascii="Arial" w:hAnsi="Arial" w:cs="Arial"/>
        </w:rPr>
        <w:t>xlsx</w:t>
      </w:r>
      <w:r>
        <w:rPr>
          <w:rFonts w:ascii="Arial" w:hAnsi="Arial" w:cs="Arial"/>
        </w:rPr>
        <w:t xml:space="preserve"> extension, requires the </w:t>
      </w:r>
      <w:r w:rsidRPr="00DD48B5">
        <w:rPr>
          <w:rFonts w:ascii="Arial" w:hAnsi="Arial" w:cs="Arial"/>
        </w:rPr>
        <w:t>Microsoft Access Database Engine 2010</w:t>
      </w:r>
      <w:r>
        <w:rPr>
          <w:rFonts w:ascii="Arial" w:hAnsi="Arial" w:cs="Arial"/>
        </w:rPr>
        <w:t xml:space="preserve"> (or ACE driver.) Need to install 32bit version to run in Design.</w:t>
      </w:r>
      <w:r w:rsidR="001C2B58">
        <w:rPr>
          <w:rFonts w:ascii="Arial" w:hAnsi="Arial" w:cs="Arial"/>
        </w:rPr>
        <w:t xml:space="preserve"> In the execution environment it will need the </w:t>
      </w:r>
      <w:proofErr w:type="gramStart"/>
      <w:r w:rsidR="001C2B58">
        <w:rPr>
          <w:rFonts w:ascii="Arial" w:hAnsi="Arial" w:cs="Arial"/>
        </w:rPr>
        <w:t>64 bit</w:t>
      </w:r>
      <w:proofErr w:type="gramEnd"/>
      <w:r w:rsidR="001C2B58">
        <w:rPr>
          <w:rFonts w:ascii="Arial" w:hAnsi="Arial" w:cs="Arial"/>
        </w:rPr>
        <w:t xml:space="preserve"> version installed. Problem is, you can’t install both on the same server.</w:t>
      </w:r>
    </w:p>
    <w:p w14:paraId="56570994" w14:textId="44A7A282" w:rsidR="00DD1F90" w:rsidRDefault="00DD1F90" w:rsidP="00F36DBB">
      <w:pPr>
        <w:autoSpaceDE w:val="0"/>
        <w:autoSpaceDN w:val="0"/>
        <w:adjustRightInd w:val="0"/>
        <w:spacing w:after="0" w:line="240" w:lineRule="auto"/>
        <w:rPr>
          <w:rFonts w:ascii="Arial" w:hAnsi="Arial" w:cs="Arial"/>
        </w:rPr>
      </w:pPr>
    </w:p>
    <w:p w14:paraId="6E123249" w14:textId="519966A4" w:rsidR="0029208F" w:rsidRDefault="00313C79" w:rsidP="00F36DBB">
      <w:pPr>
        <w:autoSpaceDE w:val="0"/>
        <w:autoSpaceDN w:val="0"/>
        <w:adjustRightInd w:val="0"/>
        <w:spacing w:after="0" w:line="240" w:lineRule="auto"/>
        <w:rPr>
          <w:rFonts w:ascii="Arial" w:hAnsi="Arial" w:cs="Arial"/>
          <w:b/>
        </w:rPr>
      </w:pPr>
      <w:r w:rsidRPr="00313C79">
        <w:rPr>
          <w:rFonts w:ascii="Arial" w:hAnsi="Arial" w:cs="Arial"/>
          <w:b/>
        </w:rPr>
        <w:t xml:space="preserve">Merge </w:t>
      </w:r>
      <w:r w:rsidR="00A0034C">
        <w:rPr>
          <w:rFonts w:ascii="Arial" w:hAnsi="Arial" w:cs="Arial"/>
          <w:b/>
        </w:rPr>
        <w:t>template</w:t>
      </w:r>
    </w:p>
    <w:p w14:paraId="050383F7" w14:textId="72EA3ACC" w:rsidR="00A0034C" w:rsidRDefault="00A0034C" w:rsidP="00F36DBB">
      <w:pPr>
        <w:autoSpaceDE w:val="0"/>
        <w:autoSpaceDN w:val="0"/>
        <w:adjustRightInd w:val="0"/>
        <w:spacing w:after="0" w:line="240" w:lineRule="auto"/>
        <w:rPr>
          <w:rFonts w:ascii="Arial" w:hAnsi="Arial" w:cs="Arial"/>
          <w:b/>
        </w:rPr>
      </w:pPr>
    </w:p>
    <w:p w14:paraId="1EDE9A6C" w14:textId="04BE79C6" w:rsidR="00A0034C" w:rsidRDefault="00A0034C" w:rsidP="00F36DBB">
      <w:pPr>
        <w:autoSpaceDE w:val="0"/>
        <w:autoSpaceDN w:val="0"/>
        <w:adjustRightInd w:val="0"/>
        <w:spacing w:after="0" w:line="240" w:lineRule="auto"/>
        <w:rPr>
          <w:rFonts w:ascii="Arial" w:hAnsi="Arial" w:cs="Arial"/>
          <w:b/>
        </w:rPr>
      </w:pPr>
      <w:r w:rsidRPr="00A0034C">
        <w:rPr>
          <w:rFonts w:ascii="Arial" w:hAnsi="Arial" w:cs="Arial"/>
        </w:rPr>
        <w:t xml:space="preserve">MERGE </w:t>
      </w:r>
      <w:proofErr w:type="spellStart"/>
      <w:r w:rsidRPr="00A0034C">
        <w:rPr>
          <w:rFonts w:ascii="Arial" w:hAnsi="Arial" w:cs="Arial"/>
        </w:rPr>
        <w:t>Production.UnitMeasure</w:t>
      </w:r>
      <w:proofErr w:type="spellEnd"/>
      <w:r w:rsidRPr="00A0034C">
        <w:rPr>
          <w:rFonts w:ascii="Arial" w:hAnsi="Arial" w:cs="Arial"/>
        </w:rPr>
        <w:t xml:space="preserve"> AS </w:t>
      </w:r>
      <w:r w:rsidRPr="00A0034C">
        <w:rPr>
          <w:rFonts w:ascii="Arial" w:hAnsi="Arial" w:cs="Arial"/>
          <w:b/>
        </w:rPr>
        <w:t>target</w:t>
      </w:r>
    </w:p>
    <w:p w14:paraId="312B9146" w14:textId="41285BF3" w:rsidR="00A0034C" w:rsidRPr="00A0034C" w:rsidRDefault="00A0034C" w:rsidP="00F36DBB">
      <w:pPr>
        <w:autoSpaceDE w:val="0"/>
        <w:autoSpaceDN w:val="0"/>
        <w:adjustRightInd w:val="0"/>
        <w:spacing w:after="0" w:line="240" w:lineRule="auto"/>
        <w:rPr>
          <w:rFonts w:ascii="Arial" w:hAnsi="Arial" w:cs="Arial"/>
        </w:rPr>
      </w:pPr>
      <w:r w:rsidRPr="00A0034C">
        <w:rPr>
          <w:rFonts w:ascii="Arial" w:hAnsi="Arial" w:cs="Arial"/>
        </w:rPr>
        <w:t>USING (SELECT @</w:t>
      </w:r>
      <w:proofErr w:type="spellStart"/>
      <w:r w:rsidRPr="00A0034C">
        <w:rPr>
          <w:rFonts w:ascii="Arial" w:hAnsi="Arial" w:cs="Arial"/>
        </w:rPr>
        <w:t>UnitMeasureCode</w:t>
      </w:r>
      <w:proofErr w:type="spellEnd"/>
      <w:r w:rsidRPr="00A0034C">
        <w:rPr>
          <w:rFonts w:ascii="Arial" w:hAnsi="Arial" w:cs="Arial"/>
        </w:rPr>
        <w:t xml:space="preserve">, @Name) AS </w:t>
      </w:r>
      <w:r w:rsidRPr="00A0034C">
        <w:rPr>
          <w:rFonts w:ascii="Arial" w:hAnsi="Arial" w:cs="Arial"/>
          <w:b/>
        </w:rPr>
        <w:t>source</w:t>
      </w:r>
    </w:p>
    <w:p w14:paraId="07ABB34F" w14:textId="0467A8CE" w:rsidR="00313C79" w:rsidRDefault="00A0034C" w:rsidP="00F36DBB">
      <w:pPr>
        <w:autoSpaceDE w:val="0"/>
        <w:autoSpaceDN w:val="0"/>
        <w:adjustRightInd w:val="0"/>
        <w:spacing w:after="0" w:line="240" w:lineRule="auto"/>
        <w:rPr>
          <w:rFonts w:ascii="Arial" w:hAnsi="Arial" w:cs="Arial"/>
        </w:rPr>
      </w:pPr>
      <w:r w:rsidRPr="00A0034C">
        <w:rPr>
          <w:rFonts w:ascii="Arial" w:hAnsi="Arial" w:cs="Arial"/>
        </w:rPr>
        <w:t xml:space="preserve">WHEN </w:t>
      </w:r>
      <w:r w:rsidRPr="00A0034C">
        <w:rPr>
          <w:rFonts w:ascii="Arial" w:hAnsi="Arial" w:cs="Arial"/>
          <w:b/>
        </w:rPr>
        <w:t>MATCHED</w:t>
      </w:r>
      <w:r w:rsidRPr="00A0034C">
        <w:rPr>
          <w:rFonts w:ascii="Arial" w:hAnsi="Arial" w:cs="Arial"/>
        </w:rPr>
        <w:t xml:space="preserve"> THEN</w:t>
      </w:r>
    </w:p>
    <w:p w14:paraId="09118659" w14:textId="17C39778" w:rsidR="0029208F" w:rsidRDefault="00A0034C" w:rsidP="00F36DBB">
      <w:pPr>
        <w:autoSpaceDE w:val="0"/>
        <w:autoSpaceDN w:val="0"/>
        <w:adjustRightInd w:val="0"/>
        <w:spacing w:after="0" w:line="240" w:lineRule="auto"/>
        <w:rPr>
          <w:rFonts w:ascii="Arial" w:hAnsi="Arial" w:cs="Arial"/>
        </w:rPr>
      </w:pPr>
      <w:r w:rsidRPr="00A0034C">
        <w:rPr>
          <w:rFonts w:ascii="Arial" w:hAnsi="Arial" w:cs="Arial"/>
        </w:rPr>
        <w:lastRenderedPageBreak/>
        <w:t xml:space="preserve">WHEN </w:t>
      </w:r>
      <w:r w:rsidRPr="00A0034C">
        <w:rPr>
          <w:rFonts w:ascii="Arial" w:hAnsi="Arial" w:cs="Arial"/>
          <w:b/>
        </w:rPr>
        <w:t xml:space="preserve">NOT MATCHED </w:t>
      </w:r>
      <w:r w:rsidRPr="00A0034C">
        <w:rPr>
          <w:rFonts w:ascii="Arial" w:hAnsi="Arial" w:cs="Arial"/>
        </w:rPr>
        <w:t>THEN</w:t>
      </w:r>
    </w:p>
    <w:p w14:paraId="5B5C3E36" w14:textId="346567F3" w:rsidR="0029208F" w:rsidRDefault="0029208F" w:rsidP="00F36DBB">
      <w:pPr>
        <w:autoSpaceDE w:val="0"/>
        <w:autoSpaceDN w:val="0"/>
        <w:adjustRightInd w:val="0"/>
        <w:spacing w:after="0" w:line="240" w:lineRule="auto"/>
        <w:rPr>
          <w:rFonts w:ascii="Arial" w:hAnsi="Arial" w:cs="Arial"/>
        </w:rPr>
      </w:pPr>
    </w:p>
    <w:p w14:paraId="07ACD759" w14:textId="4749366C" w:rsidR="00E82018" w:rsidRPr="002A63F1" w:rsidRDefault="00E82018" w:rsidP="00F36DBB">
      <w:pPr>
        <w:autoSpaceDE w:val="0"/>
        <w:autoSpaceDN w:val="0"/>
        <w:adjustRightInd w:val="0"/>
        <w:spacing w:after="0" w:line="240" w:lineRule="auto"/>
        <w:rPr>
          <w:rFonts w:ascii="Arial" w:hAnsi="Arial" w:cs="Arial"/>
          <w:b/>
        </w:rPr>
      </w:pPr>
      <w:r w:rsidRPr="002A63F1">
        <w:rPr>
          <w:rFonts w:ascii="Arial" w:hAnsi="Arial" w:cs="Arial"/>
          <w:b/>
        </w:rPr>
        <w:t xml:space="preserve">Query to use </w:t>
      </w:r>
      <w:r w:rsidR="002A63F1" w:rsidRPr="002A63F1">
        <w:rPr>
          <w:rFonts w:ascii="Arial" w:hAnsi="Arial" w:cs="Arial"/>
          <w:b/>
        </w:rPr>
        <w:t>to view rows sent between buffers</w:t>
      </w:r>
    </w:p>
    <w:p w14:paraId="3C0343B0" w14:textId="77777777" w:rsidR="002A63F1" w:rsidRDefault="002A63F1" w:rsidP="00F36DBB">
      <w:pPr>
        <w:autoSpaceDE w:val="0"/>
        <w:autoSpaceDN w:val="0"/>
        <w:adjustRightInd w:val="0"/>
        <w:spacing w:after="0" w:line="240" w:lineRule="auto"/>
        <w:rPr>
          <w:rFonts w:ascii="Consolas" w:hAnsi="Consolas" w:cs="Consolas"/>
          <w:color w:val="0000FF"/>
          <w:sz w:val="19"/>
          <w:szCs w:val="19"/>
          <w:highlight w:val="white"/>
        </w:rPr>
      </w:pPr>
    </w:p>
    <w:p w14:paraId="1489CF19" w14:textId="46A82794" w:rsidR="002A63F1" w:rsidRDefault="002A63F1" w:rsidP="00F36DBB">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SSISDB</w:t>
      </w:r>
      <w:r>
        <w:rPr>
          <w:rFonts w:ascii="Consolas" w:hAnsi="Consolas" w:cs="Consolas"/>
          <w:color w:val="808080"/>
          <w:sz w:val="19"/>
          <w:szCs w:val="19"/>
          <w:highlight w:val="white"/>
        </w:rPr>
        <w:t>.</w:t>
      </w:r>
      <w:r>
        <w:rPr>
          <w:rFonts w:ascii="Consolas" w:hAnsi="Consolas" w:cs="Consolas"/>
          <w:color w:val="0000FF"/>
          <w:sz w:val="19"/>
          <w:szCs w:val="19"/>
          <w:highlight w:val="white"/>
        </w:rPr>
        <w:t>catalog</w:t>
      </w:r>
      <w:r>
        <w:rPr>
          <w:rFonts w:ascii="Consolas" w:hAnsi="Consolas" w:cs="Consolas"/>
          <w:color w:val="808080"/>
          <w:sz w:val="19"/>
          <w:szCs w:val="19"/>
          <w:highlight w:val="white"/>
        </w:rPr>
        <w:t>.</w:t>
      </w:r>
      <w:r>
        <w:rPr>
          <w:rFonts w:ascii="Consolas" w:hAnsi="Consolas" w:cs="Consolas"/>
          <w:color w:val="000000"/>
          <w:sz w:val="19"/>
          <w:szCs w:val="19"/>
          <w:highlight w:val="white"/>
        </w:rPr>
        <w:t>executions</w:t>
      </w:r>
      <w:proofErr w:type="spellEnd"/>
      <w:proofErr w:type="gramEnd"/>
    </w:p>
    <w:p w14:paraId="00EE2CCE" w14:textId="500F06A5" w:rsidR="002A63F1" w:rsidRPr="00F36DBB" w:rsidRDefault="002A63F1" w:rsidP="00F36DBB">
      <w:pPr>
        <w:autoSpaceDE w:val="0"/>
        <w:autoSpaceDN w:val="0"/>
        <w:adjustRightInd w:val="0"/>
        <w:spacing w:after="0" w:line="240" w:lineRule="auto"/>
        <w:rPr>
          <w:rFonts w:ascii="Arial" w:hAnsi="Arial" w:cs="Arial"/>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SSISDB</w:t>
      </w:r>
      <w:r>
        <w:rPr>
          <w:rFonts w:ascii="Consolas" w:hAnsi="Consolas" w:cs="Consolas"/>
          <w:color w:val="808080"/>
          <w:sz w:val="19"/>
          <w:szCs w:val="19"/>
          <w:highlight w:val="white"/>
        </w:rPr>
        <w:t>.</w:t>
      </w:r>
      <w:r>
        <w:rPr>
          <w:rFonts w:ascii="Consolas" w:hAnsi="Consolas" w:cs="Consolas"/>
          <w:color w:val="0000FF"/>
          <w:sz w:val="19"/>
          <w:szCs w:val="19"/>
          <w:highlight w:val="white"/>
        </w:rPr>
        <w:t>catalog</w:t>
      </w:r>
      <w:r>
        <w:rPr>
          <w:rFonts w:ascii="Consolas" w:hAnsi="Consolas" w:cs="Consolas"/>
          <w:color w:val="808080"/>
          <w:sz w:val="19"/>
          <w:szCs w:val="19"/>
          <w:highlight w:val="white"/>
        </w:rPr>
        <w:t>.</w:t>
      </w:r>
      <w:r>
        <w:rPr>
          <w:rFonts w:ascii="Consolas" w:hAnsi="Consolas" w:cs="Consolas"/>
          <w:color w:val="000000"/>
          <w:sz w:val="19"/>
          <w:szCs w:val="19"/>
          <w:highlight w:val="white"/>
        </w:rPr>
        <w:t>execution</w:t>
      </w:r>
      <w:proofErr w:type="gramEnd"/>
      <w:r>
        <w:rPr>
          <w:rFonts w:ascii="Consolas" w:hAnsi="Consolas" w:cs="Consolas"/>
          <w:color w:val="000000"/>
          <w:sz w:val="19"/>
          <w:szCs w:val="19"/>
          <w:highlight w:val="white"/>
        </w:rPr>
        <w:t>_data_statistics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00"/>
          <w:sz w:val="19"/>
          <w:szCs w:val="19"/>
        </w:rPr>
        <w:t>?</w:t>
      </w:r>
    </w:p>
    <w:sectPr w:rsidR="002A63F1" w:rsidRPr="00F36DBB" w:rsidSect="009035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altName w:val="Yu Gothic"/>
    <w:panose1 w:val="00000000000000000000"/>
    <w:charset w:val="80"/>
    <w:family w:val="auto"/>
    <w:notTrueType/>
    <w:pitch w:val="default"/>
    <w:sig w:usb0="00000003" w:usb1="08070000" w:usb2="00000010" w:usb3="00000000" w:csb0="00020001" w:csb1="00000000"/>
  </w:font>
  <w:font w:name="Segoe-Semibold">
    <w:altName w:val="Segoe UI"/>
    <w:panose1 w:val="00000000000000000000"/>
    <w:charset w:val="00"/>
    <w:family w:val="swiss"/>
    <w:notTrueType/>
    <w:pitch w:val="default"/>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4314"/>
    <w:multiLevelType w:val="hybridMultilevel"/>
    <w:tmpl w:val="18968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95503"/>
    <w:multiLevelType w:val="hybridMultilevel"/>
    <w:tmpl w:val="3F947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20064"/>
    <w:multiLevelType w:val="hybridMultilevel"/>
    <w:tmpl w:val="4F24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E70996"/>
    <w:multiLevelType w:val="hybridMultilevel"/>
    <w:tmpl w:val="E60E3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9D6208"/>
    <w:multiLevelType w:val="hybridMultilevel"/>
    <w:tmpl w:val="467C6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43F4C"/>
    <w:multiLevelType w:val="hybridMultilevel"/>
    <w:tmpl w:val="EB8C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F5467"/>
    <w:multiLevelType w:val="hybridMultilevel"/>
    <w:tmpl w:val="7D6AB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C63BAC"/>
    <w:multiLevelType w:val="hybridMultilevel"/>
    <w:tmpl w:val="FDAC7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427C42"/>
    <w:multiLevelType w:val="hybridMultilevel"/>
    <w:tmpl w:val="8F4E2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4666E6"/>
    <w:multiLevelType w:val="hybridMultilevel"/>
    <w:tmpl w:val="85FEC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B5024E"/>
    <w:multiLevelType w:val="hybridMultilevel"/>
    <w:tmpl w:val="541E6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75C20"/>
    <w:multiLevelType w:val="hybridMultilevel"/>
    <w:tmpl w:val="03A2D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6B05AE"/>
    <w:multiLevelType w:val="hybridMultilevel"/>
    <w:tmpl w:val="EF14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2B25EE"/>
    <w:multiLevelType w:val="hybridMultilevel"/>
    <w:tmpl w:val="9B7E9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7C1F6B"/>
    <w:multiLevelType w:val="hybridMultilevel"/>
    <w:tmpl w:val="EE02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940287"/>
    <w:multiLevelType w:val="hybridMultilevel"/>
    <w:tmpl w:val="288CD1F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3E566C"/>
    <w:multiLevelType w:val="hybridMultilevel"/>
    <w:tmpl w:val="D0E21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A51943"/>
    <w:multiLevelType w:val="hybridMultilevel"/>
    <w:tmpl w:val="8BB67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D41417"/>
    <w:multiLevelType w:val="hybridMultilevel"/>
    <w:tmpl w:val="B6B0F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802D93"/>
    <w:multiLevelType w:val="hybridMultilevel"/>
    <w:tmpl w:val="1FF66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814E06"/>
    <w:multiLevelType w:val="hybridMultilevel"/>
    <w:tmpl w:val="06321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257E7D"/>
    <w:multiLevelType w:val="hybridMultilevel"/>
    <w:tmpl w:val="B0B0C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7C259A"/>
    <w:multiLevelType w:val="hybridMultilevel"/>
    <w:tmpl w:val="6DD4D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161737"/>
    <w:multiLevelType w:val="hybridMultilevel"/>
    <w:tmpl w:val="BAF82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7C6179"/>
    <w:multiLevelType w:val="hybridMultilevel"/>
    <w:tmpl w:val="3356E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0E4370"/>
    <w:multiLevelType w:val="hybridMultilevel"/>
    <w:tmpl w:val="A972E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FC5BFC"/>
    <w:multiLevelType w:val="hybridMultilevel"/>
    <w:tmpl w:val="5E2AE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4F28F9"/>
    <w:multiLevelType w:val="hybridMultilevel"/>
    <w:tmpl w:val="01D6D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D7041D"/>
    <w:multiLevelType w:val="hybridMultilevel"/>
    <w:tmpl w:val="E1507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3F7900"/>
    <w:multiLevelType w:val="hybridMultilevel"/>
    <w:tmpl w:val="AB9C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667E7D"/>
    <w:multiLevelType w:val="hybridMultilevel"/>
    <w:tmpl w:val="C342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D52E00"/>
    <w:multiLevelType w:val="hybridMultilevel"/>
    <w:tmpl w:val="C664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FB76ABE"/>
    <w:multiLevelType w:val="hybridMultilevel"/>
    <w:tmpl w:val="A0346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B519E5"/>
    <w:multiLevelType w:val="hybridMultilevel"/>
    <w:tmpl w:val="47340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F30028"/>
    <w:multiLevelType w:val="hybridMultilevel"/>
    <w:tmpl w:val="5CF6D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DD6928"/>
    <w:multiLevelType w:val="hybridMultilevel"/>
    <w:tmpl w:val="068E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9F3F85"/>
    <w:multiLevelType w:val="hybridMultilevel"/>
    <w:tmpl w:val="1CE04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A27C59"/>
    <w:multiLevelType w:val="hybridMultilevel"/>
    <w:tmpl w:val="62C6D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F6056E"/>
    <w:multiLevelType w:val="hybridMultilevel"/>
    <w:tmpl w:val="D90AF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1E622C"/>
    <w:multiLevelType w:val="hybridMultilevel"/>
    <w:tmpl w:val="0BCCE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66318F"/>
    <w:multiLevelType w:val="hybridMultilevel"/>
    <w:tmpl w:val="03CAC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811694"/>
    <w:multiLevelType w:val="hybridMultilevel"/>
    <w:tmpl w:val="9E0A4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5440D3"/>
    <w:multiLevelType w:val="hybridMultilevel"/>
    <w:tmpl w:val="56C64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EA58A9"/>
    <w:multiLevelType w:val="hybridMultilevel"/>
    <w:tmpl w:val="0C90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235C5B"/>
    <w:multiLevelType w:val="hybridMultilevel"/>
    <w:tmpl w:val="D2B04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67234A"/>
    <w:multiLevelType w:val="hybridMultilevel"/>
    <w:tmpl w:val="1716F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187FF2"/>
    <w:multiLevelType w:val="hybridMultilevel"/>
    <w:tmpl w:val="6D64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87B1A"/>
    <w:multiLevelType w:val="hybridMultilevel"/>
    <w:tmpl w:val="AACE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7758B7"/>
    <w:multiLevelType w:val="hybridMultilevel"/>
    <w:tmpl w:val="99222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35"/>
  </w:num>
  <w:num w:numId="3">
    <w:abstractNumId w:val="23"/>
  </w:num>
  <w:num w:numId="4">
    <w:abstractNumId w:val="18"/>
  </w:num>
  <w:num w:numId="5">
    <w:abstractNumId w:val="41"/>
  </w:num>
  <w:num w:numId="6">
    <w:abstractNumId w:val="44"/>
  </w:num>
  <w:num w:numId="7">
    <w:abstractNumId w:val="27"/>
  </w:num>
  <w:num w:numId="8">
    <w:abstractNumId w:val="16"/>
  </w:num>
  <w:num w:numId="9">
    <w:abstractNumId w:val="26"/>
  </w:num>
  <w:num w:numId="10">
    <w:abstractNumId w:val="11"/>
  </w:num>
  <w:num w:numId="11">
    <w:abstractNumId w:val="15"/>
  </w:num>
  <w:num w:numId="12">
    <w:abstractNumId w:val="5"/>
  </w:num>
  <w:num w:numId="13">
    <w:abstractNumId w:val="12"/>
  </w:num>
  <w:num w:numId="14">
    <w:abstractNumId w:val="31"/>
  </w:num>
  <w:num w:numId="15">
    <w:abstractNumId w:val="0"/>
  </w:num>
  <w:num w:numId="16">
    <w:abstractNumId w:val="2"/>
  </w:num>
  <w:num w:numId="17">
    <w:abstractNumId w:val="9"/>
  </w:num>
  <w:num w:numId="18">
    <w:abstractNumId w:val="6"/>
  </w:num>
  <w:num w:numId="19">
    <w:abstractNumId w:val="25"/>
  </w:num>
  <w:num w:numId="20">
    <w:abstractNumId w:val="47"/>
  </w:num>
  <w:num w:numId="21">
    <w:abstractNumId w:val="8"/>
  </w:num>
  <w:num w:numId="22">
    <w:abstractNumId w:val="46"/>
  </w:num>
  <w:num w:numId="23">
    <w:abstractNumId w:val="17"/>
  </w:num>
  <w:num w:numId="24">
    <w:abstractNumId w:val="20"/>
  </w:num>
  <w:num w:numId="25">
    <w:abstractNumId w:val="43"/>
  </w:num>
  <w:num w:numId="26">
    <w:abstractNumId w:val="3"/>
  </w:num>
  <w:num w:numId="27">
    <w:abstractNumId w:val="13"/>
  </w:num>
  <w:num w:numId="28">
    <w:abstractNumId w:val="14"/>
  </w:num>
  <w:num w:numId="29">
    <w:abstractNumId w:val="10"/>
  </w:num>
  <w:num w:numId="30">
    <w:abstractNumId w:val="34"/>
  </w:num>
  <w:num w:numId="31">
    <w:abstractNumId w:val="36"/>
  </w:num>
  <w:num w:numId="32">
    <w:abstractNumId w:val="42"/>
  </w:num>
  <w:num w:numId="33">
    <w:abstractNumId w:val="4"/>
  </w:num>
  <w:num w:numId="34">
    <w:abstractNumId w:val="22"/>
  </w:num>
  <w:num w:numId="35">
    <w:abstractNumId w:val="48"/>
  </w:num>
  <w:num w:numId="36">
    <w:abstractNumId w:val="29"/>
  </w:num>
  <w:num w:numId="37">
    <w:abstractNumId w:val="33"/>
  </w:num>
  <w:num w:numId="38">
    <w:abstractNumId w:val="1"/>
  </w:num>
  <w:num w:numId="39">
    <w:abstractNumId w:val="40"/>
  </w:num>
  <w:num w:numId="40">
    <w:abstractNumId w:val="39"/>
  </w:num>
  <w:num w:numId="41">
    <w:abstractNumId w:val="38"/>
  </w:num>
  <w:num w:numId="42">
    <w:abstractNumId w:val="37"/>
  </w:num>
  <w:num w:numId="43">
    <w:abstractNumId w:val="19"/>
  </w:num>
  <w:num w:numId="44">
    <w:abstractNumId w:val="45"/>
  </w:num>
  <w:num w:numId="45">
    <w:abstractNumId w:val="24"/>
  </w:num>
  <w:num w:numId="46">
    <w:abstractNumId w:val="21"/>
  </w:num>
  <w:num w:numId="47">
    <w:abstractNumId w:val="32"/>
  </w:num>
  <w:num w:numId="48">
    <w:abstractNumId w:val="7"/>
  </w:num>
  <w:num w:numId="49">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A1"/>
    <w:rsid w:val="00004EA5"/>
    <w:rsid w:val="00007287"/>
    <w:rsid w:val="000074E3"/>
    <w:rsid w:val="00010B90"/>
    <w:rsid w:val="00010D6B"/>
    <w:rsid w:val="00014711"/>
    <w:rsid w:val="00023255"/>
    <w:rsid w:val="00034586"/>
    <w:rsid w:val="000348FD"/>
    <w:rsid w:val="00034CC7"/>
    <w:rsid w:val="0003652B"/>
    <w:rsid w:val="00040E46"/>
    <w:rsid w:val="00042157"/>
    <w:rsid w:val="000428CE"/>
    <w:rsid w:val="00043F3E"/>
    <w:rsid w:val="00050818"/>
    <w:rsid w:val="00056678"/>
    <w:rsid w:val="00056773"/>
    <w:rsid w:val="00086803"/>
    <w:rsid w:val="000915A7"/>
    <w:rsid w:val="000932C2"/>
    <w:rsid w:val="00093A71"/>
    <w:rsid w:val="00095974"/>
    <w:rsid w:val="00095BC8"/>
    <w:rsid w:val="00097F94"/>
    <w:rsid w:val="000A00FD"/>
    <w:rsid w:val="000A1CF7"/>
    <w:rsid w:val="000A4254"/>
    <w:rsid w:val="000A436A"/>
    <w:rsid w:val="000A4DB4"/>
    <w:rsid w:val="000B0933"/>
    <w:rsid w:val="000B171F"/>
    <w:rsid w:val="000B2677"/>
    <w:rsid w:val="000B36C5"/>
    <w:rsid w:val="000B6D0A"/>
    <w:rsid w:val="000C1FFC"/>
    <w:rsid w:val="000C3936"/>
    <w:rsid w:val="000C6AA4"/>
    <w:rsid w:val="000D2482"/>
    <w:rsid w:val="000D33E4"/>
    <w:rsid w:val="000D6711"/>
    <w:rsid w:val="000E777C"/>
    <w:rsid w:val="000F6B3B"/>
    <w:rsid w:val="001006D8"/>
    <w:rsid w:val="00107648"/>
    <w:rsid w:val="00111A17"/>
    <w:rsid w:val="001132EE"/>
    <w:rsid w:val="00117D16"/>
    <w:rsid w:val="00120910"/>
    <w:rsid w:val="00122425"/>
    <w:rsid w:val="00122543"/>
    <w:rsid w:val="00123DD6"/>
    <w:rsid w:val="001240F4"/>
    <w:rsid w:val="001251B9"/>
    <w:rsid w:val="0013092C"/>
    <w:rsid w:val="00130AC4"/>
    <w:rsid w:val="00144EB1"/>
    <w:rsid w:val="00154E89"/>
    <w:rsid w:val="00156451"/>
    <w:rsid w:val="00156B07"/>
    <w:rsid w:val="0016051C"/>
    <w:rsid w:val="00162160"/>
    <w:rsid w:val="001703C1"/>
    <w:rsid w:val="00185E3B"/>
    <w:rsid w:val="00190385"/>
    <w:rsid w:val="001928C6"/>
    <w:rsid w:val="001A3CEE"/>
    <w:rsid w:val="001A6DB8"/>
    <w:rsid w:val="001A70B9"/>
    <w:rsid w:val="001B33A8"/>
    <w:rsid w:val="001C1943"/>
    <w:rsid w:val="001C2B58"/>
    <w:rsid w:val="001C4E74"/>
    <w:rsid w:val="001C6014"/>
    <w:rsid w:val="001D0821"/>
    <w:rsid w:val="001D0A94"/>
    <w:rsid w:val="001D587E"/>
    <w:rsid w:val="001E0389"/>
    <w:rsid w:val="0020120E"/>
    <w:rsid w:val="00201AC5"/>
    <w:rsid w:val="002044F2"/>
    <w:rsid w:val="00217EAE"/>
    <w:rsid w:val="002269CF"/>
    <w:rsid w:val="0023033E"/>
    <w:rsid w:val="00232A30"/>
    <w:rsid w:val="00234152"/>
    <w:rsid w:val="002344D9"/>
    <w:rsid w:val="002459B7"/>
    <w:rsid w:val="0025254B"/>
    <w:rsid w:val="002632ED"/>
    <w:rsid w:val="0026635C"/>
    <w:rsid w:val="00266D20"/>
    <w:rsid w:val="00267D39"/>
    <w:rsid w:val="00270565"/>
    <w:rsid w:val="00270E71"/>
    <w:rsid w:val="002748A0"/>
    <w:rsid w:val="00282C94"/>
    <w:rsid w:val="00283469"/>
    <w:rsid w:val="00291BDB"/>
    <w:rsid w:val="0029208F"/>
    <w:rsid w:val="002927D9"/>
    <w:rsid w:val="0029303B"/>
    <w:rsid w:val="00294B9A"/>
    <w:rsid w:val="00295855"/>
    <w:rsid w:val="00296790"/>
    <w:rsid w:val="002A63F1"/>
    <w:rsid w:val="002A686E"/>
    <w:rsid w:val="002B14E2"/>
    <w:rsid w:val="002B3CC2"/>
    <w:rsid w:val="002C073F"/>
    <w:rsid w:val="002C1FD2"/>
    <w:rsid w:val="002C61AF"/>
    <w:rsid w:val="002D068A"/>
    <w:rsid w:val="002D578E"/>
    <w:rsid w:val="002D7BD2"/>
    <w:rsid w:val="002E28EB"/>
    <w:rsid w:val="002E3670"/>
    <w:rsid w:val="002E3C30"/>
    <w:rsid w:val="002E7C6D"/>
    <w:rsid w:val="003009A1"/>
    <w:rsid w:val="00305D17"/>
    <w:rsid w:val="00306095"/>
    <w:rsid w:val="00306665"/>
    <w:rsid w:val="00311CC5"/>
    <w:rsid w:val="0031370D"/>
    <w:rsid w:val="00313AD2"/>
    <w:rsid w:val="00313C79"/>
    <w:rsid w:val="00313E03"/>
    <w:rsid w:val="0032118A"/>
    <w:rsid w:val="0032247C"/>
    <w:rsid w:val="00323C3B"/>
    <w:rsid w:val="00327A39"/>
    <w:rsid w:val="00334BBA"/>
    <w:rsid w:val="00336B4D"/>
    <w:rsid w:val="0034144F"/>
    <w:rsid w:val="00341CD7"/>
    <w:rsid w:val="0034313D"/>
    <w:rsid w:val="00343953"/>
    <w:rsid w:val="003447A0"/>
    <w:rsid w:val="003536D1"/>
    <w:rsid w:val="00353A51"/>
    <w:rsid w:val="0036178B"/>
    <w:rsid w:val="0038060F"/>
    <w:rsid w:val="00383584"/>
    <w:rsid w:val="00387853"/>
    <w:rsid w:val="00387E97"/>
    <w:rsid w:val="003926F2"/>
    <w:rsid w:val="00392AA4"/>
    <w:rsid w:val="003A1C87"/>
    <w:rsid w:val="003A21CC"/>
    <w:rsid w:val="003A4D77"/>
    <w:rsid w:val="003B196F"/>
    <w:rsid w:val="003B1CC3"/>
    <w:rsid w:val="003B4DCC"/>
    <w:rsid w:val="003D13F8"/>
    <w:rsid w:val="003D345E"/>
    <w:rsid w:val="003D6C5C"/>
    <w:rsid w:val="003D7259"/>
    <w:rsid w:val="003D7A95"/>
    <w:rsid w:val="003E1725"/>
    <w:rsid w:val="003E1D3C"/>
    <w:rsid w:val="003E23B1"/>
    <w:rsid w:val="003E4841"/>
    <w:rsid w:val="003E57ED"/>
    <w:rsid w:val="003E57FC"/>
    <w:rsid w:val="003E6472"/>
    <w:rsid w:val="003E6BB2"/>
    <w:rsid w:val="003E7DF3"/>
    <w:rsid w:val="003F0E39"/>
    <w:rsid w:val="003F0EE7"/>
    <w:rsid w:val="003F246A"/>
    <w:rsid w:val="003F248C"/>
    <w:rsid w:val="00407296"/>
    <w:rsid w:val="00407603"/>
    <w:rsid w:val="00410E0D"/>
    <w:rsid w:val="00413DCC"/>
    <w:rsid w:val="00415137"/>
    <w:rsid w:val="00415619"/>
    <w:rsid w:val="004244A9"/>
    <w:rsid w:val="00432995"/>
    <w:rsid w:val="004331B6"/>
    <w:rsid w:val="00434E8B"/>
    <w:rsid w:val="00450101"/>
    <w:rsid w:val="004505BB"/>
    <w:rsid w:val="004509A8"/>
    <w:rsid w:val="00453969"/>
    <w:rsid w:val="00461E79"/>
    <w:rsid w:val="00463ED3"/>
    <w:rsid w:val="004667B2"/>
    <w:rsid w:val="004733B0"/>
    <w:rsid w:val="00477DAE"/>
    <w:rsid w:val="0049055B"/>
    <w:rsid w:val="0049232A"/>
    <w:rsid w:val="004A3C60"/>
    <w:rsid w:val="004A6AA2"/>
    <w:rsid w:val="004B41BA"/>
    <w:rsid w:val="004B5122"/>
    <w:rsid w:val="004C6887"/>
    <w:rsid w:val="004C7FF7"/>
    <w:rsid w:val="004D10E6"/>
    <w:rsid w:val="004D25EE"/>
    <w:rsid w:val="004E0601"/>
    <w:rsid w:val="004E1610"/>
    <w:rsid w:val="004E3704"/>
    <w:rsid w:val="004E5845"/>
    <w:rsid w:val="004F1354"/>
    <w:rsid w:val="004F6319"/>
    <w:rsid w:val="004F7C1C"/>
    <w:rsid w:val="005053A5"/>
    <w:rsid w:val="00506480"/>
    <w:rsid w:val="00512F2D"/>
    <w:rsid w:val="00522125"/>
    <w:rsid w:val="005257C5"/>
    <w:rsid w:val="00535326"/>
    <w:rsid w:val="0054030D"/>
    <w:rsid w:val="00541C74"/>
    <w:rsid w:val="00541C8C"/>
    <w:rsid w:val="00543CBA"/>
    <w:rsid w:val="00544707"/>
    <w:rsid w:val="00556290"/>
    <w:rsid w:val="0056042D"/>
    <w:rsid w:val="00561A29"/>
    <w:rsid w:val="005679CC"/>
    <w:rsid w:val="005770F8"/>
    <w:rsid w:val="00580373"/>
    <w:rsid w:val="00597762"/>
    <w:rsid w:val="00597A74"/>
    <w:rsid w:val="005A0011"/>
    <w:rsid w:val="005A1352"/>
    <w:rsid w:val="005A2B72"/>
    <w:rsid w:val="005B0670"/>
    <w:rsid w:val="005B09E6"/>
    <w:rsid w:val="005B6ECF"/>
    <w:rsid w:val="005C069B"/>
    <w:rsid w:val="005C239E"/>
    <w:rsid w:val="005C50B6"/>
    <w:rsid w:val="005D2E5A"/>
    <w:rsid w:val="005D615F"/>
    <w:rsid w:val="005E2EFB"/>
    <w:rsid w:val="005F101F"/>
    <w:rsid w:val="005F185E"/>
    <w:rsid w:val="005F7EB1"/>
    <w:rsid w:val="006125DE"/>
    <w:rsid w:val="00615696"/>
    <w:rsid w:val="00615837"/>
    <w:rsid w:val="00620C4D"/>
    <w:rsid w:val="00630B4A"/>
    <w:rsid w:val="006324AE"/>
    <w:rsid w:val="00633C15"/>
    <w:rsid w:val="00637852"/>
    <w:rsid w:val="00641AF3"/>
    <w:rsid w:val="0065332D"/>
    <w:rsid w:val="006608C0"/>
    <w:rsid w:val="0066383E"/>
    <w:rsid w:val="006656B4"/>
    <w:rsid w:val="006707DE"/>
    <w:rsid w:val="00672D3C"/>
    <w:rsid w:val="006849DB"/>
    <w:rsid w:val="0068719B"/>
    <w:rsid w:val="00693EF9"/>
    <w:rsid w:val="00695C98"/>
    <w:rsid w:val="006A16AF"/>
    <w:rsid w:val="006B09D4"/>
    <w:rsid w:val="006B4C1C"/>
    <w:rsid w:val="006B6D57"/>
    <w:rsid w:val="006C36BA"/>
    <w:rsid w:val="006D04D9"/>
    <w:rsid w:val="006D65F7"/>
    <w:rsid w:val="006D7337"/>
    <w:rsid w:val="006E1F62"/>
    <w:rsid w:val="006E2D8E"/>
    <w:rsid w:val="006E6839"/>
    <w:rsid w:val="006F1D09"/>
    <w:rsid w:val="006F515E"/>
    <w:rsid w:val="006F714A"/>
    <w:rsid w:val="00707937"/>
    <w:rsid w:val="007149C2"/>
    <w:rsid w:val="007266A1"/>
    <w:rsid w:val="0072782A"/>
    <w:rsid w:val="00730322"/>
    <w:rsid w:val="00731E31"/>
    <w:rsid w:val="0073470C"/>
    <w:rsid w:val="00736551"/>
    <w:rsid w:val="00744266"/>
    <w:rsid w:val="00751B19"/>
    <w:rsid w:val="00752A35"/>
    <w:rsid w:val="007532D4"/>
    <w:rsid w:val="007535FD"/>
    <w:rsid w:val="007608C3"/>
    <w:rsid w:val="00767AFA"/>
    <w:rsid w:val="00772191"/>
    <w:rsid w:val="007746D8"/>
    <w:rsid w:val="00776534"/>
    <w:rsid w:val="0078039A"/>
    <w:rsid w:val="007812E1"/>
    <w:rsid w:val="0078683C"/>
    <w:rsid w:val="00790DE6"/>
    <w:rsid w:val="00796BC1"/>
    <w:rsid w:val="007A2B5A"/>
    <w:rsid w:val="007A3156"/>
    <w:rsid w:val="007B7142"/>
    <w:rsid w:val="007C21F2"/>
    <w:rsid w:val="007C4632"/>
    <w:rsid w:val="007C50FB"/>
    <w:rsid w:val="007D4D1B"/>
    <w:rsid w:val="007D63F6"/>
    <w:rsid w:val="007D6DD0"/>
    <w:rsid w:val="007F068F"/>
    <w:rsid w:val="007F1A14"/>
    <w:rsid w:val="007F284C"/>
    <w:rsid w:val="007F62FC"/>
    <w:rsid w:val="00802991"/>
    <w:rsid w:val="00804376"/>
    <w:rsid w:val="008060DF"/>
    <w:rsid w:val="00806BAF"/>
    <w:rsid w:val="00806BD7"/>
    <w:rsid w:val="008108F0"/>
    <w:rsid w:val="00812326"/>
    <w:rsid w:val="00813757"/>
    <w:rsid w:val="00814917"/>
    <w:rsid w:val="00815F3C"/>
    <w:rsid w:val="008335E8"/>
    <w:rsid w:val="008371F2"/>
    <w:rsid w:val="00842D78"/>
    <w:rsid w:val="00844017"/>
    <w:rsid w:val="00854F0D"/>
    <w:rsid w:val="00856663"/>
    <w:rsid w:val="008638A8"/>
    <w:rsid w:val="00864007"/>
    <w:rsid w:val="008654B9"/>
    <w:rsid w:val="00865CE7"/>
    <w:rsid w:val="00874236"/>
    <w:rsid w:val="00874DEC"/>
    <w:rsid w:val="0088650A"/>
    <w:rsid w:val="00891979"/>
    <w:rsid w:val="008A7474"/>
    <w:rsid w:val="008B1A23"/>
    <w:rsid w:val="008B401B"/>
    <w:rsid w:val="008B7D92"/>
    <w:rsid w:val="008C0BB8"/>
    <w:rsid w:val="008C0BBA"/>
    <w:rsid w:val="008C3E01"/>
    <w:rsid w:val="008C6F40"/>
    <w:rsid w:val="008C70FE"/>
    <w:rsid w:val="008E4010"/>
    <w:rsid w:val="008E5EC7"/>
    <w:rsid w:val="008E7846"/>
    <w:rsid w:val="008E7B04"/>
    <w:rsid w:val="008F464D"/>
    <w:rsid w:val="008F4D0C"/>
    <w:rsid w:val="008F4D0E"/>
    <w:rsid w:val="008F6DEA"/>
    <w:rsid w:val="00900974"/>
    <w:rsid w:val="009010B1"/>
    <w:rsid w:val="009021FD"/>
    <w:rsid w:val="0090353E"/>
    <w:rsid w:val="009035B5"/>
    <w:rsid w:val="00912258"/>
    <w:rsid w:val="00916AA3"/>
    <w:rsid w:val="00921591"/>
    <w:rsid w:val="009230E4"/>
    <w:rsid w:val="00923733"/>
    <w:rsid w:val="00925E3B"/>
    <w:rsid w:val="00926B1C"/>
    <w:rsid w:val="00942D4A"/>
    <w:rsid w:val="00950640"/>
    <w:rsid w:val="00950BFA"/>
    <w:rsid w:val="00952C36"/>
    <w:rsid w:val="00953C61"/>
    <w:rsid w:val="00954205"/>
    <w:rsid w:val="00955811"/>
    <w:rsid w:val="00960263"/>
    <w:rsid w:val="00962911"/>
    <w:rsid w:val="00972491"/>
    <w:rsid w:val="00973557"/>
    <w:rsid w:val="0098043F"/>
    <w:rsid w:val="00980BAD"/>
    <w:rsid w:val="00982E1F"/>
    <w:rsid w:val="009902E4"/>
    <w:rsid w:val="00996380"/>
    <w:rsid w:val="00997590"/>
    <w:rsid w:val="009B2D69"/>
    <w:rsid w:val="009B3008"/>
    <w:rsid w:val="009C1ED5"/>
    <w:rsid w:val="009C2340"/>
    <w:rsid w:val="009C3DA3"/>
    <w:rsid w:val="009C4012"/>
    <w:rsid w:val="009C57B5"/>
    <w:rsid w:val="009C785F"/>
    <w:rsid w:val="009D2995"/>
    <w:rsid w:val="009D7694"/>
    <w:rsid w:val="009E2D77"/>
    <w:rsid w:val="009E4F56"/>
    <w:rsid w:val="009F01E0"/>
    <w:rsid w:val="00A0034C"/>
    <w:rsid w:val="00A03242"/>
    <w:rsid w:val="00A04675"/>
    <w:rsid w:val="00A106A4"/>
    <w:rsid w:val="00A12168"/>
    <w:rsid w:val="00A15FF0"/>
    <w:rsid w:val="00A16896"/>
    <w:rsid w:val="00A169F3"/>
    <w:rsid w:val="00A2160A"/>
    <w:rsid w:val="00A26C83"/>
    <w:rsid w:val="00A27FEA"/>
    <w:rsid w:val="00A360FC"/>
    <w:rsid w:val="00A4030C"/>
    <w:rsid w:val="00A44F74"/>
    <w:rsid w:val="00A45C7C"/>
    <w:rsid w:val="00A46370"/>
    <w:rsid w:val="00A47D1E"/>
    <w:rsid w:val="00A568E6"/>
    <w:rsid w:val="00A73C32"/>
    <w:rsid w:val="00A775C3"/>
    <w:rsid w:val="00A81E2B"/>
    <w:rsid w:val="00A92A44"/>
    <w:rsid w:val="00A97190"/>
    <w:rsid w:val="00AA2045"/>
    <w:rsid w:val="00AB7F5A"/>
    <w:rsid w:val="00AC159F"/>
    <w:rsid w:val="00AC3F50"/>
    <w:rsid w:val="00AC6C3A"/>
    <w:rsid w:val="00AC7A17"/>
    <w:rsid w:val="00AE243A"/>
    <w:rsid w:val="00AE4B0E"/>
    <w:rsid w:val="00AE58F0"/>
    <w:rsid w:val="00AE7024"/>
    <w:rsid w:val="00AF5B0C"/>
    <w:rsid w:val="00B01252"/>
    <w:rsid w:val="00B03A97"/>
    <w:rsid w:val="00B03AF7"/>
    <w:rsid w:val="00B11B2E"/>
    <w:rsid w:val="00B13501"/>
    <w:rsid w:val="00B14304"/>
    <w:rsid w:val="00B14626"/>
    <w:rsid w:val="00B14F9D"/>
    <w:rsid w:val="00B22F8F"/>
    <w:rsid w:val="00B26A55"/>
    <w:rsid w:val="00B279B1"/>
    <w:rsid w:val="00B4050E"/>
    <w:rsid w:val="00B425E6"/>
    <w:rsid w:val="00B45232"/>
    <w:rsid w:val="00B50EC3"/>
    <w:rsid w:val="00B60AC7"/>
    <w:rsid w:val="00B67AED"/>
    <w:rsid w:val="00B70111"/>
    <w:rsid w:val="00B71E2B"/>
    <w:rsid w:val="00B7214A"/>
    <w:rsid w:val="00B73A94"/>
    <w:rsid w:val="00B81205"/>
    <w:rsid w:val="00B93D23"/>
    <w:rsid w:val="00B97C17"/>
    <w:rsid w:val="00BA3BFE"/>
    <w:rsid w:val="00BA7FCE"/>
    <w:rsid w:val="00BB2796"/>
    <w:rsid w:val="00BC51DD"/>
    <w:rsid w:val="00BC5D4E"/>
    <w:rsid w:val="00BC68B8"/>
    <w:rsid w:val="00BC77C1"/>
    <w:rsid w:val="00BD4C47"/>
    <w:rsid w:val="00BD643E"/>
    <w:rsid w:val="00BD75D7"/>
    <w:rsid w:val="00BD7BBB"/>
    <w:rsid w:val="00BE27EB"/>
    <w:rsid w:val="00BE2949"/>
    <w:rsid w:val="00BF4CF8"/>
    <w:rsid w:val="00BF6A07"/>
    <w:rsid w:val="00C0166D"/>
    <w:rsid w:val="00C03450"/>
    <w:rsid w:val="00C040FD"/>
    <w:rsid w:val="00C06051"/>
    <w:rsid w:val="00C07475"/>
    <w:rsid w:val="00C10EFD"/>
    <w:rsid w:val="00C11DC2"/>
    <w:rsid w:val="00C12F72"/>
    <w:rsid w:val="00C33303"/>
    <w:rsid w:val="00C56134"/>
    <w:rsid w:val="00C615D8"/>
    <w:rsid w:val="00C63815"/>
    <w:rsid w:val="00C63AD3"/>
    <w:rsid w:val="00C65A61"/>
    <w:rsid w:val="00C82106"/>
    <w:rsid w:val="00C867B2"/>
    <w:rsid w:val="00C87A03"/>
    <w:rsid w:val="00C913CE"/>
    <w:rsid w:val="00C914A3"/>
    <w:rsid w:val="00CA0DD4"/>
    <w:rsid w:val="00CA2D30"/>
    <w:rsid w:val="00CA350E"/>
    <w:rsid w:val="00CA7CF3"/>
    <w:rsid w:val="00CB00E3"/>
    <w:rsid w:val="00CB5BEA"/>
    <w:rsid w:val="00CC5AB8"/>
    <w:rsid w:val="00CD0B11"/>
    <w:rsid w:val="00CD13F4"/>
    <w:rsid w:val="00CD310C"/>
    <w:rsid w:val="00CD3F4B"/>
    <w:rsid w:val="00CD6758"/>
    <w:rsid w:val="00CE0167"/>
    <w:rsid w:val="00CE537F"/>
    <w:rsid w:val="00CE57C2"/>
    <w:rsid w:val="00CF021A"/>
    <w:rsid w:val="00CF03BF"/>
    <w:rsid w:val="00CF1D67"/>
    <w:rsid w:val="00CF3D0E"/>
    <w:rsid w:val="00D12721"/>
    <w:rsid w:val="00D1715E"/>
    <w:rsid w:val="00D2777F"/>
    <w:rsid w:val="00D312D5"/>
    <w:rsid w:val="00D3170C"/>
    <w:rsid w:val="00D36857"/>
    <w:rsid w:val="00D47A08"/>
    <w:rsid w:val="00D61D64"/>
    <w:rsid w:val="00D65CD9"/>
    <w:rsid w:val="00D7449F"/>
    <w:rsid w:val="00D844B8"/>
    <w:rsid w:val="00D8610F"/>
    <w:rsid w:val="00D870EF"/>
    <w:rsid w:val="00D96DAA"/>
    <w:rsid w:val="00DA02D0"/>
    <w:rsid w:val="00DA61C6"/>
    <w:rsid w:val="00DA7158"/>
    <w:rsid w:val="00DA72A8"/>
    <w:rsid w:val="00DB2C91"/>
    <w:rsid w:val="00DB2E5F"/>
    <w:rsid w:val="00DB4845"/>
    <w:rsid w:val="00DB6F03"/>
    <w:rsid w:val="00DC5968"/>
    <w:rsid w:val="00DC7E27"/>
    <w:rsid w:val="00DD1F90"/>
    <w:rsid w:val="00DD37C7"/>
    <w:rsid w:val="00DD3FC5"/>
    <w:rsid w:val="00DD48B5"/>
    <w:rsid w:val="00DE5D9E"/>
    <w:rsid w:val="00DE7921"/>
    <w:rsid w:val="00DF792D"/>
    <w:rsid w:val="00E01DA5"/>
    <w:rsid w:val="00E02F1A"/>
    <w:rsid w:val="00E03CAF"/>
    <w:rsid w:val="00E04871"/>
    <w:rsid w:val="00E10763"/>
    <w:rsid w:val="00E12544"/>
    <w:rsid w:val="00E1303D"/>
    <w:rsid w:val="00E1674A"/>
    <w:rsid w:val="00E31F92"/>
    <w:rsid w:val="00E35A6C"/>
    <w:rsid w:val="00E37139"/>
    <w:rsid w:val="00E37D58"/>
    <w:rsid w:val="00E4701C"/>
    <w:rsid w:val="00E50920"/>
    <w:rsid w:val="00E579E1"/>
    <w:rsid w:val="00E6093B"/>
    <w:rsid w:val="00E63064"/>
    <w:rsid w:val="00E7216A"/>
    <w:rsid w:val="00E767D2"/>
    <w:rsid w:val="00E82018"/>
    <w:rsid w:val="00E824E1"/>
    <w:rsid w:val="00E82B91"/>
    <w:rsid w:val="00E85BE6"/>
    <w:rsid w:val="00E87BDD"/>
    <w:rsid w:val="00E87D44"/>
    <w:rsid w:val="00E90E45"/>
    <w:rsid w:val="00E90F3F"/>
    <w:rsid w:val="00E92776"/>
    <w:rsid w:val="00E94761"/>
    <w:rsid w:val="00EA0AD3"/>
    <w:rsid w:val="00EA6B13"/>
    <w:rsid w:val="00EB02C4"/>
    <w:rsid w:val="00EB154D"/>
    <w:rsid w:val="00EB52AB"/>
    <w:rsid w:val="00EB7F99"/>
    <w:rsid w:val="00EC1A0D"/>
    <w:rsid w:val="00ED308E"/>
    <w:rsid w:val="00ED6D07"/>
    <w:rsid w:val="00ED72C3"/>
    <w:rsid w:val="00ED7D6E"/>
    <w:rsid w:val="00EE0454"/>
    <w:rsid w:val="00EE096C"/>
    <w:rsid w:val="00EE6034"/>
    <w:rsid w:val="00F03F74"/>
    <w:rsid w:val="00F05F1E"/>
    <w:rsid w:val="00F0664D"/>
    <w:rsid w:val="00F07628"/>
    <w:rsid w:val="00F11C56"/>
    <w:rsid w:val="00F124F5"/>
    <w:rsid w:val="00F12B3F"/>
    <w:rsid w:val="00F135EC"/>
    <w:rsid w:val="00F16551"/>
    <w:rsid w:val="00F23632"/>
    <w:rsid w:val="00F24750"/>
    <w:rsid w:val="00F24E6E"/>
    <w:rsid w:val="00F2732C"/>
    <w:rsid w:val="00F31628"/>
    <w:rsid w:val="00F36DBB"/>
    <w:rsid w:val="00F50469"/>
    <w:rsid w:val="00F52761"/>
    <w:rsid w:val="00F54103"/>
    <w:rsid w:val="00F57A0A"/>
    <w:rsid w:val="00F603EC"/>
    <w:rsid w:val="00F608AF"/>
    <w:rsid w:val="00F630A3"/>
    <w:rsid w:val="00F6637A"/>
    <w:rsid w:val="00F67AA1"/>
    <w:rsid w:val="00F7044C"/>
    <w:rsid w:val="00F7211C"/>
    <w:rsid w:val="00F7224A"/>
    <w:rsid w:val="00F73467"/>
    <w:rsid w:val="00F8780E"/>
    <w:rsid w:val="00F91EA7"/>
    <w:rsid w:val="00F955D2"/>
    <w:rsid w:val="00FA365A"/>
    <w:rsid w:val="00FA73AA"/>
    <w:rsid w:val="00FB37B3"/>
    <w:rsid w:val="00FB4B3D"/>
    <w:rsid w:val="00FB67B8"/>
    <w:rsid w:val="00FB69ED"/>
    <w:rsid w:val="00FC5EBD"/>
    <w:rsid w:val="00FC686F"/>
    <w:rsid w:val="00FD4AE0"/>
    <w:rsid w:val="00FD6CA4"/>
    <w:rsid w:val="00FD71F6"/>
    <w:rsid w:val="00FE3A55"/>
    <w:rsid w:val="00FE76D3"/>
    <w:rsid w:val="00FF0B47"/>
    <w:rsid w:val="00FF1D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EA8E"/>
  <w15:chartTrackingRefBased/>
  <w15:docId w15:val="{582233FA-4649-481F-90CB-EE512AB5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64">
    <w:name w:val="ft64"/>
    <w:basedOn w:val="DefaultParagraphFont"/>
    <w:rsid w:val="00323C3B"/>
  </w:style>
  <w:style w:type="character" w:customStyle="1" w:styleId="ft65">
    <w:name w:val="ft65"/>
    <w:basedOn w:val="DefaultParagraphFont"/>
    <w:rsid w:val="005D615F"/>
  </w:style>
  <w:style w:type="paragraph" w:customStyle="1" w:styleId="p759">
    <w:name w:val="p759"/>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5">
    <w:name w:val="ft35"/>
    <w:basedOn w:val="DefaultParagraphFont"/>
    <w:rsid w:val="003D6C5C"/>
  </w:style>
  <w:style w:type="paragraph" w:customStyle="1" w:styleId="p263">
    <w:name w:val="p263"/>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34">
    <w:name w:val="ft34"/>
    <w:basedOn w:val="DefaultParagraphFont"/>
    <w:rsid w:val="003D6C5C"/>
  </w:style>
  <w:style w:type="paragraph" w:customStyle="1" w:styleId="p262">
    <w:name w:val="p262"/>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19">
    <w:name w:val="p319"/>
    <w:basedOn w:val="Normal"/>
    <w:rsid w:val="003D6C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9">
    <w:name w:val="p89"/>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7">
    <w:name w:val="p847"/>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8">
    <w:name w:val="p848"/>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49">
    <w:name w:val="p849"/>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850">
    <w:name w:val="p850"/>
    <w:basedOn w:val="Normal"/>
    <w:rsid w:val="00DA715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1385">
    <w:name w:val="p1385"/>
    <w:basedOn w:val="Normal"/>
    <w:rsid w:val="00A73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50">
    <w:name w:val="ft150"/>
    <w:basedOn w:val="DefaultParagraphFont"/>
    <w:rsid w:val="00A73C32"/>
  </w:style>
  <w:style w:type="paragraph" w:customStyle="1" w:styleId="p1386">
    <w:name w:val="p1386"/>
    <w:basedOn w:val="Normal"/>
    <w:rsid w:val="00A73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50">
    <w:name w:val="ft50"/>
    <w:basedOn w:val="DefaultParagraphFont"/>
    <w:rsid w:val="00A73C32"/>
  </w:style>
  <w:style w:type="character" w:customStyle="1" w:styleId="ft167">
    <w:name w:val="ft167"/>
    <w:basedOn w:val="DefaultParagraphFont"/>
    <w:rsid w:val="00C615D8"/>
  </w:style>
  <w:style w:type="character" w:customStyle="1" w:styleId="ft45">
    <w:name w:val="ft45"/>
    <w:basedOn w:val="DefaultParagraphFont"/>
    <w:rsid w:val="00C615D8"/>
  </w:style>
  <w:style w:type="character" w:customStyle="1" w:styleId="ft147">
    <w:name w:val="ft147"/>
    <w:basedOn w:val="DefaultParagraphFont"/>
    <w:rsid w:val="00C615D8"/>
  </w:style>
  <w:style w:type="paragraph" w:styleId="ListParagraph">
    <w:name w:val="List Paragraph"/>
    <w:basedOn w:val="Normal"/>
    <w:uiPriority w:val="34"/>
    <w:qFormat/>
    <w:rsid w:val="00865CE7"/>
    <w:pPr>
      <w:ind w:left="720"/>
      <w:contextualSpacing/>
    </w:pPr>
  </w:style>
  <w:style w:type="paragraph" w:customStyle="1" w:styleId="p334">
    <w:name w:val="p334"/>
    <w:basedOn w:val="Normal"/>
    <w:rsid w:val="00DF79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3">
    <w:name w:val="p3"/>
    <w:basedOn w:val="Normal"/>
    <w:rsid w:val="00DF792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A3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259">
    <w:name w:val="p1259"/>
    <w:basedOn w:val="Normal"/>
    <w:rsid w:val="00796B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00">
    <w:name w:val="ft100"/>
    <w:basedOn w:val="DefaultParagraphFont"/>
    <w:rsid w:val="00796BC1"/>
  </w:style>
  <w:style w:type="paragraph" w:customStyle="1" w:styleId="p391">
    <w:name w:val="p391"/>
    <w:basedOn w:val="Normal"/>
    <w:rsid w:val="00796B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t101">
    <w:name w:val="ft101"/>
    <w:basedOn w:val="DefaultParagraphFont"/>
    <w:rsid w:val="00796BC1"/>
  </w:style>
  <w:style w:type="paragraph" w:styleId="BalloonText">
    <w:name w:val="Balloon Text"/>
    <w:basedOn w:val="Normal"/>
    <w:link w:val="BalloonTextChar"/>
    <w:uiPriority w:val="99"/>
    <w:semiHidden/>
    <w:unhideWhenUsed/>
    <w:rsid w:val="00D368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8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02">
      <w:bodyDiv w:val="1"/>
      <w:marLeft w:val="0"/>
      <w:marRight w:val="0"/>
      <w:marTop w:val="0"/>
      <w:marBottom w:val="0"/>
      <w:divBdr>
        <w:top w:val="none" w:sz="0" w:space="0" w:color="auto"/>
        <w:left w:val="none" w:sz="0" w:space="0" w:color="auto"/>
        <w:bottom w:val="none" w:sz="0" w:space="0" w:color="auto"/>
        <w:right w:val="none" w:sz="0" w:space="0" w:color="auto"/>
      </w:divBdr>
    </w:div>
    <w:div w:id="260377685">
      <w:bodyDiv w:val="1"/>
      <w:marLeft w:val="0"/>
      <w:marRight w:val="0"/>
      <w:marTop w:val="0"/>
      <w:marBottom w:val="0"/>
      <w:divBdr>
        <w:top w:val="none" w:sz="0" w:space="0" w:color="auto"/>
        <w:left w:val="none" w:sz="0" w:space="0" w:color="auto"/>
        <w:bottom w:val="none" w:sz="0" w:space="0" w:color="auto"/>
        <w:right w:val="none" w:sz="0" w:space="0" w:color="auto"/>
      </w:divBdr>
    </w:div>
    <w:div w:id="387847710">
      <w:bodyDiv w:val="1"/>
      <w:marLeft w:val="0"/>
      <w:marRight w:val="0"/>
      <w:marTop w:val="0"/>
      <w:marBottom w:val="0"/>
      <w:divBdr>
        <w:top w:val="none" w:sz="0" w:space="0" w:color="auto"/>
        <w:left w:val="none" w:sz="0" w:space="0" w:color="auto"/>
        <w:bottom w:val="none" w:sz="0" w:space="0" w:color="auto"/>
        <w:right w:val="none" w:sz="0" w:space="0" w:color="auto"/>
      </w:divBdr>
    </w:div>
    <w:div w:id="418134745">
      <w:bodyDiv w:val="1"/>
      <w:marLeft w:val="0"/>
      <w:marRight w:val="0"/>
      <w:marTop w:val="0"/>
      <w:marBottom w:val="0"/>
      <w:divBdr>
        <w:top w:val="none" w:sz="0" w:space="0" w:color="auto"/>
        <w:left w:val="none" w:sz="0" w:space="0" w:color="auto"/>
        <w:bottom w:val="none" w:sz="0" w:space="0" w:color="auto"/>
        <w:right w:val="none" w:sz="0" w:space="0" w:color="auto"/>
      </w:divBdr>
    </w:div>
    <w:div w:id="420109698">
      <w:bodyDiv w:val="1"/>
      <w:marLeft w:val="0"/>
      <w:marRight w:val="0"/>
      <w:marTop w:val="0"/>
      <w:marBottom w:val="0"/>
      <w:divBdr>
        <w:top w:val="none" w:sz="0" w:space="0" w:color="auto"/>
        <w:left w:val="none" w:sz="0" w:space="0" w:color="auto"/>
        <w:bottom w:val="none" w:sz="0" w:space="0" w:color="auto"/>
        <w:right w:val="none" w:sz="0" w:space="0" w:color="auto"/>
      </w:divBdr>
    </w:div>
    <w:div w:id="671177351">
      <w:bodyDiv w:val="1"/>
      <w:marLeft w:val="0"/>
      <w:marRight w:val="0"/>
      <w:marTop w:val="0"/>
      <w:marBottom w:val="0"/>
      <w:divBdr>
        <w:top w:val="none" w:sz="0" w:space="0" w:color="auto"/>
        <w:left w:val="none" w:sz="0" w:space="0" w:color="auto"/>
        <w:bottom w:val="none" w:sz="0" w:space="0" w:color="auto"/>
        <w:right w:val="none" w:sz="0" w:space="0" w:color="auto"/>
      </w:divBdr>
    </w:div>
    <w:div w:id="678115996">
      <w:bodyDiv w:val="1"/>
      <w:marLeft w:val="0"/>
      <w:marRight w:val="0"/>
      <w:marTop w:val="0"/>
      <w:marBottom w:val="0"/>
      <w:divBdr>
        <w:top w:val="none" w:sz="0" w:space="0" w:color="auto"/>
        <w:left w:val="none" w:sz="0" w:space="0" w:color="auto"/>
        <w:bottom w:val="none" w:sz="0" w:space="0" w:color="auto"/>
        <w:right w:val="none" w:sz="0" w:space="0" w:color="auto"/>
      </w:divBdr>
    </w:div>
    <w:div w:id="883098130">
      <w:bodyDiv w:val="1"/>
      <w:marLeft w:val="0"/>
      <w:marRight w:val="0"/>
      <w:marTop w:val="0"/>
      <w:marBottom w:val="0"/>
      <w:divBdr>
        <w:top w:val="none" w:sz="0" w:space="0" w:color="auto"/>
        <w:left w:val="none" w:sz="0" w:space="0" w:color="auto"/>
        <w:bottom w:val="none" w:sz="0" w:space="0" w:color="auto"/>
        <w:right w:val="none" w:sz="0" w:space="0" w:color="auto"/>
      </w:divBdr>
    </w:div>
    <w:div w:id="938218783">
      <w:bodyDiv w:val="1"/>
      <w:marLeft w:val="0"/>
      <w:marRight w:val="0"/>
      <w:marTop w:val="0"/>
      <w:marBottom w:val="0"/>
      <w:divBdr>
        <w:top w:val="none" w:sz="0" w:space="0" w:color="auto"/>
        <w:left w:val="none" w:sz="0" w:space="0" w:color="auto"/>
        <w:bottom w:val="none" w:sz="0" w:space="0" w:color="auto"/>
        <w:right w:val="none" w:sz="0" w:space="0" w:color="auto"/>
      </w:divBdr>
    </w:div>
    <w:div w:id="1009988597">
      <w:bodyDiv w:val="1"/>
      <w:marLeft w:val="0"/>
      <w:marRight w:val="0"/>
      <w:marTop w:val="0"/>
      <w:marBottom w:val="0"/>
      <w:divBdr>
        <w:top w:val="none" w:sz="0" w:space="0" w:color="auto"/>
        <w:left w:val="none" w:sz="0" w:space="0" w:color="auto"/>
        <w:bottom w:val="none" w:sz="0" w:space="0" w:color="auto"/>
        <w:right w:val="none" w:sz="0" w:space="0" w:color="auto"/>
      </w:divBdr>
    </w:div>
    <w:div w:id="1109424611">
      <w:bodyDiv w:val="1"/>
      <w:marLeft w:val="0"/>
      <w:marRight w:val="0"/>
      <w:marTop w:val="0"/>
      <w:marBottom w:val="0"/>
      <w:divBdr>
        <w:top w:val="none" w:sz="0" w:space="0" w:color="auto"/>
        <w:left w:val="none" w:sz="0" w:space="0" w:color="auto"/>
        <w:bottom w:val="none" w:sz="0" w:space="0" w:color="auto"/>
        <w:right w:val="none" w:sz="0" w:space="0" w:color="auto"/>
      </w:divBdr>
    </w:div>
    <w:div w:id="1244224080">
      <w:bodyDiv w:val="1"/>
      <w:marLeft w:val="0"/>
      <w:marRight w:val="0"/>
      <w:marTop w:val="0"/>
      <w:marBottom w:val="0"/>
      <w:divBdr>
        <w:top w:val="none" w:sz="0" w:space="0" w:color="auto"/>
        <w:left w:val="none" w:sz="0" w:space="0" w:color="auto"/>
        <w:bottom w:val="none" w:sz="0" w:space="0" w:color="auto"/>
        <w:right w:val="none" w:sz="0" w:space="0" w:color="auto"/>
      </w:divBdr>
    </w:div>
    <w:div w:id="1282415192">
      <w:bodyDiv w:val="1"/>
      <w:marLeft w:val="0"/>
      <w:marRight w:val="0"/>
      <w:marTop w:val="0"/>
      <w:marBottom w:val="0"/>
      <w:divBdr>
        <w:top w:val="none" w:sz="0" w:space="0" w:color="auto"/>
        <w:left w:val="none" w:sz="0" w:space="0" w:color="auto"/>
        <w:bottom w:val="none" w:sz="0" w:space="0" w:color="auto"/>
        <w:right w:val="none" w:sz="0" w:space="0" w:color="auto"/>
      </w:divBdr>
    </w:div>
    <w:div w:id="1570270086">
      <w:bodyDiv w:val="1"/>
      <w:marLeft w:val="0"/>
      <w:marRight w:val="0"/>
      <w:marTop w:val="0"/>
      <w:marBottom w:val="0"/>
      <w:divBdr>
        <w:top w:val="none" w:sz="0" w:space="0" w:color="auto"/>
        <w:left w:val="none" w:sz="0" w:space="0" w:color="auto"/>
        <w:bottom w:val="none" w:sz="0" w:space="0" w:color="auto"/>
        <w:right w:val="none" w:sz="0" w:space="0" w:color="auto"/>
      </w:divBdr>
    </w:div>
    <w:div w:id="1696275525">
      <w:bodyDiv w:val="1"/>
      <w:marLeft w:val="0"/>
      <w:marRight w:val="0"/>
      <w:marTop w:val="0"/>
      <w:marBottom w:val="0"/>
      <w:divBdr>
        <w:top w:val="none" w:sz="0" w:space="0" w:color="auto"/>
        <w:left w:val="none" w:sz="0" w:space="0" w:color="auto"/>
        <w:bottom w:val="none" w:sz="0" w:space="0" w:color="auto"/>
        <w:right w:val="none" w:sz="0" w:space="0" w:color="auto"/>
      </w:divBdr>
    </w:div>
    <w:div w:id="1697927793">
      <w:bodyDiv w:val="1"/>
      <w:marLeft w:val="0"/>
      <w:marRight w:val="0"/>
      <w:marTop w:val="0"/>
      <w:marBottom w:val="0"/>
      <w:divBdr>
        <w:top w:val="none" w:sz="0" w:space="0" w:color="auto"/>
        <w:left w:val="none" w:sz="0" w:space="0" w:color="auto"/>
        <w:bottom w:val="none" w:sz="0" w:space="0" w:color="auto"/>
        <w:right w:val="none" w:sz="0" w:space="0" w:color="auto"/>
      </w:divBdr>
    </w:div>
    <w:div w:id="1740906927">
      <w:bodyDiv w:val="1"/>
      <w:marLeft w:val="0"/>
      <w:marRight w:val="0"/>
      <w:marTop w:val="0"/>
      <w:marBottom w:val="0"/>
      <w:divBdr>
        <w:top w:val="none" w:sz="0" w:space="0" w:color="auto"/>
        <w:left w:val="none" w:sz="0" w:space="0" w:color="auto"/>
        <w:bottom w:val="none" w:sz="0" w:space="0" w:color="auto"/>
        <w:right w:val="none" w:sz="0" w:space="0" w:color="auto"/>
      </w:divBdr>
    </w:div>
    <w:div w:id="1744448277">
      <w:bodyDiv w:val="1"/>
      <w:marLeft w:val="0"/>
      <w:marRight w:val="0"/>
      <w:marTop w:val="0"/>
      <w:marBottom w:val="0"/>
      <w:divBdr>
        <w:top w:val="none" w:sz="0" w:space="0" w:color="auto"/>
        <w:left w:val="none" w:sz="0" w:space="0" w:color="auto"/>
        <w:bottom w:val="none" w:sz="0" w:space="0" w:color="auto"/>
        <w:right w:val="none" w:sz="0" w:space="0" w:color="auto"/>
      </w:divBdr>
    </w:div>
    <w:div w:id="20421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11460</TotalTime>
  <Pages>1</Pages>
  <Words>11805</Words>
  <Characters>67289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joseph_steeleperkins@yahoo.co.uk</dc:creator>
  <cp:keywords/>
  <dc:description/>
  <cp:lastModifiedBy>joseph_steeleperkins@yahoo.co.uk</cp:lastModifiedBy>
  <cp:revision>443</cp:revision>
  <dcterms:created xsi:type="dcterms:W3CDTF">2019-02-21T08:58:00Z</dcterms:created>
  <dcterms:modified xsi:type="dcterms:W3CDTF">2019-03-19T19:32:00Z</dcterms:modified>
</cp:coreProperties>
</file>