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662E8543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>Thoroughly and rigorously test</w:t>
      </w:r>
      <w:bookmarkStart w:id="0" w:name="_GoBack"/>
      <w:bookmarkEnd w:id="0"/>
      <w:r w:rsidRPr="00D65E20">
        <w:rPr>
          <w:sz w:val="20"/>
          <w:szCs w:val="20"/>
        </w:rPr>
        <w:t xml:space="preserve">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070B0E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4C7C7D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361E5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5</cp:revision>
  <cp:lastPrinted>2019-08-30T22:55:00Z</cp:lastPrinted>
  <dcterms:created xsi:type="dcterms:W3CDTF">2019-08-30T22:55:00Z</dcterms:created>
  <dcterms:modified xsi:type="dcterms:W3CDTF">2019-09-02T05:15:00Z</dcterms:modified>
</cp:coreProperties>
</file>