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D7CA" w14:textId="77777777" w:rsidR="00971288" w:rsidRDefault="00971288" w:rsidP="00971288">
      <w:pPr>
        <w:jc w:val="center"/>
      </w:pPr>
      <w:r>
        <w:rPr>
          <w:b/>
          <w:sz w:val="36"/>
        </w:rPr>
        <w:t>UgaWildlifeVision: An Annotated Dataset and a Wildlife</w:t>
      </w:r>
      <w:r>
        <w:rPr>
          <w:b/>
          <w:sz w:val="36"/>
        </w:rPr>
        <w:br/>
        <w:t>Detection and Recognition System for Animal Species in</w:t>
      </w:r>
      <w:r>
        <w:rPr>
          <w:b/>
          <w:sz w:val="36"/>
        </w:rPr>
        <w:br/>
        <w:t>Uganda</w:t>
      </w:r>
    </w:p>
    <w:p w14:paraId="183631C9" w14:textId="77777777" w:rsidR="00B741CD" w:rsidRPr="00B741CD" w:rsidRDefault="00B741CD" w:rsidP="00B741CD">
      <w:pPr>
        <w:pStyle w:val="Heading1"/>
        <w:rPr>
          <w:rFonts w:ascii="Times New Roman" w:hAnsi="Times New Roman" w:cs="Times New Roman"/>
          <w:b/>
          <w:bCs/>
          <w:color w:val="auto"/>
        </w:rPr>
      </w:pPr>
      <w:r w:rsidRPr="00B741CD">
        <w:rPr>
          <w:rFonts w:ascii="Times New Roman" w:hAnsi="Times New Roman" w:cs="Times New Roman"/>
          <w:b/>
          <w:bCs/>
          <w:color w:val="auto"/>
        </w:rPr>
        <w:t>Abstract</w:t>
      </w:r>
    </w:p>
    <w:p w14:paraId="196F46BF" w14:textId="77777777" w:rsidR="008873FA" w:rsidRPr="008873FA" w:rsidRDefault="008873FA" w:rsidP="008873FA">
      <w:pPr>
        <w:jc w:val="both"/>
        <w:rPr>
          <w:rFonts w:ascii="Times New Roman" w:hAnsi="Times New Roman" w:cs="Times New Roman"/>
          <w:lang w:val="en-UG"/>
        </w:rPr>
      </w:pPr>
      <w:r w:rsidRPr="008873FA">
        <w:rPr>
          <w:rFonts w:ascii="Times New Roman" w:hAnsi="Times New Roman" w:cs="Times New Roman"/>
          <w:lang w:val="en-UG"/>
        </w:rPr>
        <w:t>Uganda's tourism sector welcomed more than 1.37 million international visitors and generated approximately USD 1.28 billion in 2024, with wildlife viewing in the country's national parks being a major attraction. However, many visitors cannot reliably identify the wildlife species they photograph and depend on guides for identification and interpretation, which may not always be available. Existing wildlife AI systems primarily target research applications such as camera-trap analysis, are often trained on data from other geographical regions, and provide limited support for local languages. Furthermore, no publicly available bounding-box-annotated dataset specifically representing Ugandan wildlife under tourist-like conditions was identified in this study.</w:t>
      </w:r>
    </w:p>
    <w:p w14:paraId="5CF9D0D2" w14:textId="77777777" w:rsidR="008873FA" w:rsidRPr="008873FA" w:rsidRDefault="008873FA" w:rsidP="008873FA">
      <w:pPr>
        <w:jc w:val="both"/>
        <w:rPr>
          <w:rFonts w:ascii="Times New Roman" w:hAnsi="Times New Roman" w:cs="Times New Roman"/>
          <w:lang w:val="en-UG"/>
        </w:rPr>
      </w:pPr>
      <w:r w:rsidRPr="008873FA">
        <w:rPr>
          <w:rFonts w:ascii="Times New Roman" w:hAnsi="Times New Roman" w:cs="Times New Roman"/>
          <w:lang w:val="en-UG"/>
        </w:rPr>
        <w:t>UgaWildlifeVision is a two-part project combining a Ugandan wildlife dataset with a mobile wildlife detection and recognition application. Part 1 developed an annotated image dataset covering seven wildlife classes: antelope, bird, chimpanzee, elephant, gorilla, hippopotamus, and hog. The dataset was developed by auditing and correcting the existing NESTLER Wild Animal Recognition Video Dataset (Zenodo, doi:10.5281/zenodo.17036940), resulting in 1,220 annotated frames containing 3,909 bounding boxes across nine recording sessions. A YOLOv8-nano detector fine-tuned on the corrected dataset achieved a test mAP@0.5 of 0.71. Data augmentation combined standard YOLOv8 online transformations with a custom SAM-based copy-paste strategy to increase training diversity and improve representation of selected wildlife classes. The resulting model was exported to a 12 MB ONNX model and achieved approximately 13 ms inference latency per image on a desktop CPU.</w:t>
      </w:r>
    </w:p>
    <w:p w14:paraId="76CCF468" w14:textId="7E082ADD" w:rsidR="008873FA" w:rsidRPr="008873FA" w:rsidRDefault="008873FA" w:rsidP="008873FA">
      <w:pPr>
        <w:jc w:val="both"/>
        <w:rPr>
          <w:rFonts w:ascii="Times New Roman" w:hAnsi="Times New Roman" w:cs="Times New Roman"/>
          <w:lang w:val="en-UG"/>
        </w:rPr>
      </w:pPr>
      <w:r w:rsidRPr="008873FA">
        <w:rPr>
          <w:rFonts w:ascii="Times New Roman" w:hAnsi="Times New Roman" w:cs="Times New Roman"/>
          <w:lang w:val="en-UG"/>
        </w:rPr>
        <w:t>Part 2 implement</w:t>
      </w:r>
      <w:r>
        <w:rPr>
          <w:rFonts w:ascii="Times New Roman" w:hAnsi="Times New Roman" w:cs="Times New Roman"/>
          <w:lang w:val="en-UG"/>
        </w:rPr>
        <w:t>ed</w:t>
      </w:r>
      <w:r w:rsidRPr="008873FA">
        <w:rPr>
          <w:rFonts w:ascii="Times New Roman" w:hAnsi="Times New Roman" w:cs="Times New Roman"/>
          <w:lang w:val="en-UG"/>
        </w:rPr>
        <w:t xml:space="preserve"> a mobile application that enables tourists to capture or upload wildlife photographs and receive species identification, bounding boxes, and confidence scores through an augmented-reality (AR) interface. The application additionally provides wildlife information in Luganda and Runyankole, with a</w:t>
      </w:r>
      <w:r>
        <w:rPr>
          <w:rFonts w:ascii="Times New Roman" w:hAnsi="Times New Roman" w:cs="Times New Roman"/>
          <w:lang w:val="en-UG"/>
        </w:rPr>
        <w:t xml:space="preserve"> </w:t>
      </w:r>
      <w:r w:rsidRPr="008873FA">
        <w:rPr>
          <w:rFonts w:ascii="Times New Roman" w:hAnsi="Times New Roman" w:cs="Times New Roman"/>
          <w:lang w:val="en-UG"/>
        </w:rPr>
        <w:t>voice mode for reading the descriptions aloud. A multilingual wildlife knowledge base and voice content were developed with support from Luganda and Runyankole speakers on the project team. The application is evaluated using technical measures including inference latency and detection calibration, as well as user-centred measures including System Usability Scale (SUS), task success, comprehension, and voice-output clarity in both languages. Overall, UgaWildlifeVision combines localized wildlife detection, augmented reality, and multilingual voice interaction to enhance wildlife</w:t>
      </w:r>
      <w:r>
        <w:rPr>
          <w:rFonts w:ascii="Times New Roman" w:hAnsi="Times New Roman" w:cs="Times New Roman"/>
          <w:lang w:val="en-UG"/>
        </w:rPr>
        <w:t xml:space="preserve"> </w:t>
      </w:r>
      <w:r w:rsidRPr="008873FA">
        <w:rPr>
          <w:rFonts w:ascii="Times New Roman" w:hAnsi="Times New Roman" w:cs="Times New Roman"/>
          <w:lang w:val="en-UG"/>
        </w:rPr>
        <w:t>interpretation, support conservation education, and contribute to technology-enabled tourism in Uganda.</w:t>
      </w:r>
    </w:p>
    <w:p w14:paraId="2FC93E1B" w14:textId="77777777" w:rsidR="008873FA" w:rsidRPr="008873FA" w:rsidRDefault="008873FA" w:rsidP="008873FA">
      <w:pPr>
        <w:rPr>
          <w:rFonts w:ascii="Times New Roman" w:hAnsi="Times New Roman" w:cs="Times New Roman"/>
          <w:lang w:val="en-UG"/>
        </w:rPr>
      </w:pPr>
      <w:r w:rsidRPr="008873FA">
        <w:rPr>
          <w:rFonts w:ascii="Times New Roman" w:hAnsi="Times New Roman" w:cs="Times New Roman"/>
          <w:i/>
          <w:iCs/>
          <w:lang w:val="en-UG"/>
        </w:rPr>
        <w:t>Keywords: wildlife detection; object detection; augmented reality; Luganda; Runyankole; text-to-speech; annotated dataset; mobile application; Uganda</w:t>
      </w:r>
    </w:p>
    <w:sectPr w:rsidR="008873FA" w:rsidRPr="00887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CD"/>
    <w:rsid w:val="00046865"/>
    <w:rsid w:val="002213E4"/>
    <w:rsid w:val="003D71CD"/>
    <w:rsid w:val="005D717D"/>
    <w:rsid w:val="008873FA"/>
    <w:rsid w:val="008E3845"/>
    <w:rsid w:val="00971288"/>
    <w:rsid w:val="00B741CD"/>
    <w:rsid w:val="00C00085"/>
    <w:rsid w:val="00C20A22"/>
    <w:rsid w:val="00CB66F3"/>
    <w:rsid w:val="00CD19B9"/>
    <w:rsid w:val="00CE1716"/>
    <w:rsid w:val="00CF47B9"/>
    <w:rsid w:val="00EC675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448F"/>
  <w15:chartTrackingRefBased/>
  <w15:docId w15:val="{53C85A68-2CB2-4C18-B037-49B5BDA7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1CD"/>
    <w:pPr>
      <w:spacing w:line="259" w:lineRule="auto"/>
    </w:pPr>
    <w:rPr>
      <w:rFonts w:ascii="Garamond" w:eastAsiaTheme="minorEastAsia" w:hAnsi="Garamond"/>
      <w:kern w:val="0"/>
      <w:szCs w:val="22"/>
      <w:lang w:val="en-US"/>
      <w14:ligatures w14:val="none"/>
    </w:rPr>
  </w:style>
  <w:style w:type="paragraph" w:styleId="Heading1">
    <w:name w:val="heading 1"/>
    <w:basedOn w:val="Normal"/>
    <w:next w:val="Normal"/>
    <w:link w:val="Heading1Char"/>
    <w:uiPriority w:val="9"/>
    <w:qFormat/>
    <w:rsid w:val="00B741C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G"/>
      <w14:ligatures w14:val="standardContextual"/>
    </w:rPr>
  </w:style>
  <w:style w:type="paragraph" w:styleId="Heading2">
    <w:name w:val="heading 2"/>
    <w:basedOn w:val="Normal"/>
    <w:next w:val="Normal"/>
    <w:link w:val="Heading2Char"/>
    <w:uiPriority w:val="9"/>
    <w:semiHidden/>
    <w:unhideWhenUsed/>
    <w:qFormat/>
    <w:rsid w:val="00B741C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G"/>
      <w14:ligatures w14:val="standardContextual"/>
    </w:rPr>
  </w:style>
  <w:style w:type="paragraph" w:styleId="Heading3">
    <w:name w:val="heading 3"/>
    <w:basedOn w:val="Normal"/>
    <w:next w:val="Normal"/>
    <w:link w:val="Heading3Char"/>
    <w:uiPriority w:val="9"/>
    <w:semiHidden/>
    <w:unhideWhenUsed/>
    <w:qFormat/>
    <w:rsid w:val="00B741C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G"/>
      <w14:ligatures w14:val="standardContextual"/>
    </w:rPr>
  </w:style>
  <w:style w:type="paragraph" w:styleId="Heading4">
    <w:name w:val="heading 4"/>
    <w:basedOn w:val="Normal"/>
    <w:next w:val="Normal"/>
    <w:link w:val="Heading4Char"/>
    <w:uiPriority w:val="9"/>
    <w:semiHidden/>
    <w:unhideWhenUsed/>
    <w:qFormat/>
    <w:rsid w:val="00B741CD"/>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lang w:val="en-UG"/>
      <w14:ligatures w14:val="standardContextual"/>
    </w:rPr>
  </w:style>
  <w:style w:type="paragraph" w:styleId="Heading5">
    <w:name w:val="heading 5"/>
    <w:basedOn w:val="Normal"/>
    <w:next w:val="Normal"/>
    <w:link w:val="Heading5Char"/>
    <w:uiPriority w:val="9"/>
    <w:semiHidden/>
    <w:unhideWhenUsed/>
    <w:qFormat/>
    <w:rsid w:val="00B741CD"/>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lang w:val="en-UG"/>
      <w14:ligatures w14:val="standardContextual"/>
    </w:rPr>
  </w:style>
  <w:style w:type="paragraph" w:styleId="Heading6">
    <w:name w:val="heading 6"/>
    <w:basedOn w:val="Normal"/>
    <w:next w:val="Normal"/>
    <w:link w:val="Heading6Char"/>
    <w:uiPriority w:val="9"/>
    <w:semiHidden/>
    <w:unhideWhenUsed/>
    <w:qFormat/>
    <w:rsid w:val="00B741CD"/>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UG"/>
      <w14:ligatures w14:val="standardContextual"/>
    </w:rPr>
  </w:style>
  <w:style w:type="paragraph" w:styleId="Heading7">
    <w:name w:val="heading 7"/>
    <w:basedOn w:val="Normal"/>
    <w:next w:val="Normal"/>
    <w:link w:val="Heading7Char"/>
    <w:uiPriority w:val="9"/>
    <w:semiHidden/>
    <w:unhideWhenUsed/>
    <w:qFormat/>
    <w:rsid w:val="00B741CD"/>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UG"/>
      <w14:ligatures w14:val="standardContextual"/>
    </w:rPr>
  </w:style>
  <w:style w:type="paragraph" w:styleId="Heading8">
    <w:name w:val="heading 8"/>
    <w:basedOn w:val="Normal"/>
    <w:next w:val="Normal"/>
    <w:link w:val="Heading8Char"/>
    <w:uiPriority w:val="9"/>
    <w:semiHidden/>
    <w:unhideWhenUsed/>
    <w:qFormat/>
    <w:rsid w:val="00B741CD"/>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UG"/>
      <w14:ligatures w14:val="standardContextual"/>
    </w:rPr>
  </w:style>
  <w:style w:type="paragraph" w:styleId="Heading9">
    <w:name w:val="heading 9"/>
    <w:basedOn w:val="Normal"/>
    <w:next w:val="Normal"/>
    <w:link w:val="Heading9Char"/>
    <w:uiPriority w:val="9"/>
    <w:semiHidden/>
    <w:unhideWhenUsed/>
    <w:qFormat/>
    <w:rsid w:val="00B741CD"/>
    <w:pPr>
      <w:keepNext/>
      <w:keepLines/>
      <w:spacing w:after="0" w:line="278" w:lineRule="auto"/>
      <w:outlineLvl w:val="8"/>
    </w:pPr>
    <w:rPr>
      <w:rFonts w:asciiTheme="minorHAnsi" w:eastAsiaTheme="majorEastAsia" w:hAnsiTheme="minorHAnsi" w:cstheme="majorBidi"/>
      <w:color w:val="272727" w:themeColor="text1" w:themeTint="D8"/>
      <w:kern w:val="2"/>
      <w:szCs w:val="24"/>
      <w:lang w:val="en-UG"/>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1CD"/>
    <w:rPr>
      <w:rFonts w:eastAsiaTheme="majorEastAsia" w:cstheme="majorBidi"/>
      <w:color w:val="272727" w:themeColor="text1" w:themeTint="D8"/>
    </w:rPr>
  </w:style>
  <w:style w:type="paragraph" w:styleId="Title">
    <w:name w:val="Title"/>
    <w:basedOn w:val="Normal"/>
    <w:next w:val="Normal"/>
    <w:link w:val="TitleChar"/>
    <w:uiPriority w:val="10"/>
    <w:qFormat/>
    <w:rsid w:val="00B741CD"/>
    <w:pPr>
      <w:spacing w:after="80" w:line="240" w:lineRule="auto"/>
      <w:contextualSpacing/>
    </w:pPr>
    <w:rPr>
      <w:rFonts w:asciiTheme="majorHAnsi" w:eastAsiaTheme="majorEastAsia" w:hAnsiTheme="majorHAnsi" w:cstheme="majorBidi"/>
      <w:spacing w:val="-10"/>
      <w:kern w:val="28"/>
      <w:sz w:val="56"/>
      <w:szCs w:val="56"/>
      <w:lang w:val="en-UG"/>
      <w14:ligatures w14:val="standardContextual"/>
    </w:rPr>
  </w:style>
  <w:style w:type="character" w:customStyle="1" w:styleId="TitleChar">
    <w:name w:val="Title Char"/>
    <w:basedOn w:val="DefaultParagraphFont"/>
    <w:link w:val="Title"/>
    <w:uiPriority w:val="10"/>
    <w:rsid w:val="00B74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1CD"/>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G"/>
      <w14:ligatures w14:val="standardContextual"/>
    </w:rPr>
  </w:style>
  <w:style w:type="character" w:customStyle="1" w:styleId="SubtitleChar">
    <w:name w:val="Subtitle Char"/>
    <w:basedOn w:val="DefaultParagraphFont"/>
    <w:link w:val="Subtitle"/>
    <w:uiPriority w:val="11"/>
    <w:rsid w:val="00B74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1CD"/>
    <w:pPr>
      <w:spacing w:before="160" w:line="278" w:lineRule="auto"/>
      <w:jc w:val="center"/>
    </w:pPr>
    <w:rPr>
      <w:rFonts w:asciiTheme="minorHAnsi" w:eastAsiaTheme="minorHAnsi" w:hAnsiTheme="minorHAnsi"/>
      <w:i/>
      <w:iCs/>
      <w:color w:val="404040" w:themeColor="text1" w:themeTint="BF"/>
      <w:kern w:val="2"/>
      <w:szCs w:val="24"/>
      <w:lang w:val="en-UG"/>
      <w14:ligatures w14:val="standardContextual"/>
    </w:rPr>
  </w:style>
  <w:style w:type="character" w:customStyle="1" w:styleId="QuoteChar">
    <w:name w:val="Quote Char"/>
    <w:basedOn w:val="DefaultParagraphFont"/>
    <w:link w:val="Quote"/>
    <w:uiPriority w:val="29"/>
    <w:rsid w:val="00B741CD"/>
    <w:rPr>
      <w:i/>
      <w:iCs/>
      <w:color w:val="404040" w:themeColor="text1" w:themeTint="BF"/>
    </w:rPr>
  </w:style>
  <w:style w:type="paragraph" w:styleId="ListParagraph">
    <w:name w:val="List Paragraph"/>
    <w:basedOn w:val="Normal"/>
    <w:uiPriority w:val="34"/>
    <w:qFormat/>
    <w:rsid w:val="00B741CD"/>
    <w:pPr>
      <w:spacing w:line="278" w:lineRule="auto"/>
      <w:ind w:left="720"/>
      <w:contextualSpacing/>
    </w:pPr>
    <w:rPr>
      <w:rFonts w:asciiTheme="minorHAnsi" w:eastAsiaTheme="minorHAnsi" w:hAnsiTheme="minorHAnsi"/>
      <w:kern w:val="2"/>
      <w:szCs w:val="24"/>
      <w:lang w:val="en-UG"/>
      <w14:ligatures w14:val="standardContextual"/>
    </w:rPr>
  </w:style>
  <w:style w:type="character" w:styleId="IntenseEmphasis">
    <w:name w:val="Intense Emphasis"/>
    <w:basedOn w:val="DefaultParagraphFont"/>
    <w:uiPriority w:val="21"/>
    <w:qFormat/>
    <w:rsid w:val="00B741CD"/>
    <w:rPr>
      <w:i/>
      <w:iCs/>
      <w:color w:val="2F5496" w:themeColor="accent1" w:themeShade="BF"/>
    </w:rPr>
  </w:style>
  <w:style w:type="paragraph" w:styleId="IntenseQuote">
    <w:name w:val="Intense Quote"/>
    <w:basedOn w:val="Normal"/>
    <w:next w:val="Normal"/>
    <w:link w:val="IntenseQuoteChar"/>
    <w:uiPriority w:val="30"/>
    <w:qFormat/>
    <w:rsid w:val="00B741C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lang w:val="en-UG"/>
      <w14:ligatures w14:val="standardContextual"/>
    </w:rPr>
  </w:style>
  <w:style w:type="character" w:customStyle="1" w:styleId="IntenseQuoteChar">
    <w:name w:val="Intense Quote Char"/>
    <w:basedOn w:val="DefaultParagraphFont"/>
    <w:link w:val="IntenseQuote"/>
    <w:uiPriority w:val="30"/>
    <w:rsid w:val="00B741CD"/>
    <w:rPr>
      <w:i/>
      <w:iCs/>
      <w:color w:val="2F5496" w:themeColor="accent1" w:themeShade="BF"/>
    </w:rPr>
  </w:style>
  <w:style w:type="character" w:styleId="IntenseReference">
    <w:name w:val="Intense Reference"/>
    <w:basedOn w:val="DefaultParagraphFont"/>
    <w:uiPriority w:val="32"/>
    <w:qFormat/>
    <w:rsid w:val="00B741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WALUSIMBI</dc:creator>
  <cp:keywords/>
  <dc:description/>
  <cp:lastModifiedBy>JOSEPH WALUSIMBI</cp:lastModifiedBy>
  <cp:revision>9</cp:revision>
  <dcterms:created xsi:type="dcterms:W3CDTF">2026-10-05T19:06:00Z</dcterms:created>
  <dcterms:modified xsi:type="dcterms:W3CDTF">2026-10-05T19:39:00Z</dcterms:modified>
</cp:coreProperties>
</file>