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pPr>
    </w:p>
    <w:p>
      <w:pPr>
        <w:spacing w:line="480" w:lineRule="exact"/>
        <w:jc w:val="center"/>
        <w:rPr>
          <w:rStyle w:val="20"/>
          <w:sz w:val="36"/>
          <w:szCs w:val="36"/>
        </w:rPr>
      </w:pPr>
    </w:p>
    <w:p>
      <w:pPr>
        <w:jc w:val="center"/>
        <w:rPr>
          <w:rStyle w:val="22"/>
          <w:spacing w:val="0"/>
        </w:rPr>
      </w:pPr>
      <w:r>
        <w:rPr>
          <w:rStyle w:val="22"/>
          <w:spacing w:val="0"/>
        </w:rPr>
        <w:t>本科毕业</w:t>
      </w:r>
      <w:r>
        <w:rPr>
          <w:rStyle w:val="22"/>
          <w:rFonts w:hint="eastAsia"/>
          <w:spacing w:val="0"/>
        </w:rPr>
        <w:t>论文</w:t>
      </w:r>
      <w:r>
        <w:rPr>
          <w:rStyle w:val="22"/>
          <w:spacing w:val="0"/>
        </w:rPr>
        <w:t>（设计）</w:t>
      </w:r>
    </w:p>
    <w:p>
      <w:pPr>
        <w:jc w:val="center"/>
        <w:rPr>
          <w:rStyle w:val="22"/>
        </w:rPr>
      </w:pPr>
    </w:p>
    <w:p>
      <w:pPr>
        <w:jc w:val="center"/>
        <w:rPr>
          <w:rStyle w:val="22"/>
        </w:rPr>
      </w:pPr>
    </w:p>
    <w:p>
      <w:pPr>
        <w:jc w:val="center"/>
        <w:rPr>
          <w:rStyle w:val="23"/>
          <w:rFonts w:ascii="黑体" w:hAnsi="黑体" w:eastAsia="黑体"/>
          <w:b/>
          <w:szCs w:val="36"/>
        </w:rPr>
      </w:pPr>
      <w:r>
        <w:rPr>
          <w:rStyle w:val="23"/>
          <w:rFonts w:ascii="黑体" w:hAnsi="黑体" w:eastAsia="黑体"/>
          <w:b/>
          <w:szCs w:val="36"/>
        </w:rPr>
        <w:fldChar w:fldCharType="begin"/>
      </w:r>
      <w:r>
        <w:rPr>
          <w:rStyle w:val="23"/>
          <w:rFonts w:ascii="黑体" w:hAnsi="黑体" w:eastAsia="黑体"/>
          <w:b/>
          <w:szCs w:val="36"/>
        </w:rPr>
        <w:instrText xml:space="preserve"> MACROBUTTON  AcceptAllChangesShown </w:instrText>
      </w:r>
      <w:r>
        <w:rPr>
          <w:rStyle w:val="23"/>
          <w:rFonts w:hint="eastAsia" w:ascii="黑体" w:hAnsi="黑体" w:eastAsia="黑体"/>
          <w:b/>
          <w:szCs w:val="36"/>
        </w:rPr>
        <w:instrText xml:space="preserve">论文</w:instrText>
      </w:r>
      <w:r>
        <w:rPr>
          <w:rStyle w:val="23"/>
          <w:rFonts w:ascii="黑体" w:hAnsi="黑体" w:eastAsia="黑体"/>
          <w:b/>
          <w:szCs w:val="36"/>
        </w:rPr>
        <w:instrText xml:space="preserve">（</w:instrText>
      </w:r>
      <w:r>
        <w:rPr>
          <w:rStyle w:val="23"/>
          <w:rFonts w:hint="eastAsia" w:ascii="黑体" w:hAnsi="黑体" w:eastAsia="黑体"/>
          <w:b/>
          <w:szCs w:val="36"/>
        </w:rPr>
        <w:instrText xml:space="preserve">设计</w:instrText>
      </w:r>
      <w:r>
        <w:rPr>
          <w:rStyle w:val="23"/>
          <w:rFonts w:ascii="黑体" w:hAnsi="黑体" w:eastAsia="黑体"/>
          <w:b/>
          <w:szCs w:val="36"/>
        </w:rPr>
        <w:instrText xml:space="preserve">）题目 </w:instrText>
      </w:r>
      <w:r>
        <w:rPr>
          <w:rStyle w:val="23"/>
          <w:rFonts w:ascii="黑体" w:hAnsi="黑体" w:eastAsia="黑体"/>
          <w:b/>
          <w:szCs w:val="36"/>
        </w:rPr>
        <w:fldChar w:fldCharType="end"/>
      </w:r>
    </w:p>
    <w:p>
      <w:pPr>
        <w:jc w:val="center"/>
        <w:rPr>
          <w:rStyle w:val="23"/>
          <w:rFonts w:ascii="黑体" w:hAnsi="黑体" w:eastAsia="黑体"/>
          <w:b/>
          <w:sz w:val="56"/>
          <w:szCs w:val="56"/>
        </w:rPr>
      </w:pPr>
      <w:r>
        <w:rPr>
          <w:rFonts w:ascii="Segoe UI" w:hAnsi="Segoe UI" w:cs="Segoe UI"/>
          <w:color w:val="333333"/>
          <w:sz w:val="32"/>
          <w:szCs w:val="32"/>
          <w:shd w:val="clear" w:color="auto" w:fill="FFFFFF"/>
        </w:rPr>
        <w:t>基于卷积二次神经网络算法的图像分类研究</w:t>
      </w:r>
    </w:p>
    <w:p>
      <w:pPr>
        <w:jc w:val="center"/>
        <w:rPr>
          <w:rStyle w:val="24"/>
          <w:b/>
        </w:rPr>
      </w:pPr>
      <w:r>
        <w:rPr>
          <w:rStyle w:val="24"/>
          <w:b/>
        </w:rPr>
        <w:fldChar w:fldCharType="begin"/>
      </w:r>
      <w:r>
        <w:rPr>
          <w:rStyle w:val="24"/>
          <w:b/>
        </w:rPr>
        <w:instrText xml:space="preserve"> MACROBUTTON  AcceptAllChangesShown </w:instrText>
      </w:r>
      <w:r>
        <w:rPr>
          <w:rStyle w:val="24"/>
          <w:rFonts w:hint="eastAsia"/>
          <w:b/>
        </w:rPr>
        <w:instrText xml:space="preserve">论文</w:instrText>
      </w:r>
      <w:r>
        <w:rPr>
          <w:rStyle w:val="24"/>
          <w:b/>
        </w:rPr>
        <w:instrText xml:space="preserve">（</w:instrText>
      </w:r>
      <w:r>
        <w:rPr>
          <w:rStyle w:val="24"/>
          <w:rFonts w:hint="eastAsia"/>
          <w:b/>
        </w:rPr>
        <w:instrText xml:space="preserve">设计</w:instrText>
      </w:r>
      <w:r>
        <w:rPr>
          <w:rStyle w:val="24"/>
          <w:b/>
        </w:rPr>
        <w:instrText xml:space="preserve">）英文题目 </w:instrText>
      </w:r>
      <w:r>
        <w:rPr>
          <w:rStyle w:val="24"/>
          <w:b/>
        </w:rPr>
        <w:fldChar w:fldCharType="end"/>
      </w:r>
    </w:p>
    <w:p>
      <w:pPr>
        <w:jc w:val="center"/>
        <w:rPr>
          <w:rStyle w:val="24"/>
        </w:rPr>
      </w:pPr>
      <w:r>
        <w:rPr>
          <w:rStyle w:val="24"/>
        </w:rPr>
        <w:t>Research on image classification based on convolutional quadratic neural network algorithm</w:t>
      </w:r>
    </w:p>
    <w:p>
      <w:pPr>
        <w:jc w:val="center"/>
        <w:rPr>
          <w:rStyle w:val="24"/>
        </w:rPr>
      </w:pPr>
    </w:p>
    <w:p>
      <w:pPr>
        <w:spacing w:line="360" w:lineRule="auto"/>
        <w:ind w:firstLine="2118" w:firstLineChars="662"/>
        <w:rPr>
          <w:rStyle w:val="25"/>
          <w:sz w:val="32"/>
          <w:u w:val="single"/>
        </w:rPr>
      </w:pPr>
      <w:r>
        <w:rPr>
          <w:rStyle w:val="25"/>
          <w:sz w:val="32"/>
        </w:rPr>
        <w:t>学    院：</w:t>
      </w:r>
      <w:r>
        <w:rPr>
          <w:rStyle w:val="25"/>
          <w:sz w:val="32"/>
          <w:u w:val="single"/>
        </w:rPr>
        <w:t xml:space="preserve"> </w:t>
      </w:r>
      <w:r>
        <w:rPr>
          <w:rStyle w:val="25"/>
          <w:rFonts w:hint="eastAsia"/>
          <w:sz w:val="32"/>
          <w:u w:val="single"/>
          <w:lang w:val="en-US" w:eastAsia="zh-CN"/>
        </w:rPr>
        <w:t xml:space="preserve">                             </w:t>
      </w:r>
      <w:r>
        <w:rPr>
          <w:rStyle w:val="25"/>
          <w:sz w:val="32"/>
          <w:u w:val="single"/>
        </w:rPr>
        <w:t xml:space="preserve">  </w:t>
      </w:r>
    </w:p>
    <w:p>
      <w:pPr>
        <w:spacing w:line="360" w:lineRule="auto"/>
        <w:ind w:firstLine="2118" w:firstLineChars="662"/>
        <w:rPr>
          <w:rStyle w:val="25"/>
          <w:sz w:val="32"/>
        </w:rPr>
      </w:pPr>
      <w:r>
        <w:rPr>
          <w:rStyle w:val="25"/>
          <w:sz w:val="32"/>
        </w:rPr>
        <w:t>专    业：</w:t>
      </w:r>
      <w:r>
        <w:rPr>
          <w:rStyle w:val="25"/>
          <w:sz w:val="32"/>
          <w:u w:val="single"/>
        </w:rPr>
        <w:t xml:space="preserve"> </w:t>
      </w:r>
      <w:r>
        <w:rPr>
          <w:rStyle w:val="25"/>
          <w:rFonts w:hint="eastAsia"/>
          <w:sz w:val="32"/>
          <w:u w:val="single"/>
          <w:lang w:val="en-US" w:eastAsia="zh-CN"/>
        </w:rPr>
        <w:t xml:space="preserve">                             </w:t>
      </w:r>
      <w:r>
        <w:rPr>
          <w:rStyle w:val="25"/>
          <w:sz w:val="32"/>
          <w:u w:val="single"/>
        </w:rPr>
        <w:t xml:space="preserve">  </w:t>
      </w:r>
    </w:p>
    <w:p>
      <w:pPr>
        <w:spacing w:line="360" w:lineRule="auto"/>
        <w:ind w:firstLine="2118" w:firstLineChars="662"/>
        <w:rPr>
          <w:rStyle w:val="25"/>
          <w:sz w:val="32"/>
        </w:rPr>
      </w:pPr>
      <w:r>
        <w:rPr>
          <w:rStyle w:val="25"/>
          <w:sz w:val="32"/>
        </w:rPr>
        <w:t>学生姓名：</w:t>
      </w:r>
      <w:r>
        <w:rPr>
          <w:rStyle w:val="25"/>
          <w:sz w:val="32"/>
          <w:u w:val="single"/>
        </w:rPr>
        <w:t xml:space="preserve">  </w:t>
      </w:r>
      <w:r>
        <w:rPr>
          <w:rStyle w:val="25"/>
          <w:rFonts w:hint="eastAsia"/>
          <w:sz w:val="32"/>
          <w:u w:val="single"/>
          <w:lang w:val="en-US" w:eastAsia="zh-CN"/>
        </w:rPr>
        <w:t xml:space="preserve">                  </w:t>
      </w:r>
      <w:r>
        <w:rPr>
          <w:rStyle w:val="25"/>
          <w:sz w:val="32"/>
          <w:u w:val="single"/>
        </w:rPr>
        <w:t xml:space="preserve">   </w:t>
      </w:r>
      <w:r>
        <w:rPr>
          <w:rStyle w:val="25"/>
          <w:rFonts w:hint="eastAsia"/>
          <w:sz w:val="32"/>
          <w:u w:val="single"/>
          <w:lang w:val="en-US" w:eastAsia="zh-CN"/>
        </w:rPr>
        <w:t xml:space="preserve"> </w:t>
      </w:r>
      <w:r>
        <w:rPr>
          <w:rStyle w:val="25"/>
          <w:sz w:val="32"/>
          <w:u w:val="single"/>
        </w:rPr>
        <w:t xml:space="preserve"> </w:t>
      </w:r>
      <w:r>
        <w:rPr>
          <w:rStyle w:val="25"/>
          <w:rFonts w:hint="eastAsia"/>
          <w:sz w:val="32"/>
          <w:u w:val="single"/>
        </w:rPr>
        <w:t xml:space="preserve"> </w:t>
      </w:r>
      <w:r>
        <w:rPr>
          <w:rStyle w:val="25"/>
          <w:sz w:val="32"/>
          <w:u w:val="single"/>
        </w:rPr>
        <w:t xml:space="preserve">  </w:t>
      </w:r>
    </w:p>
    <w:p>
      <w:pPr>
        <w:spacing w:line="360" w:lineRule="auto"/>
        <w:ind w:firstLine="2118" w:firstLineChars="662"/>
        <w:rPr>
          <w:rStyle w:val="25"/>
          <w:sz w:val="32"/>
        </w:rPr>
      </w:pPr>
      <w:r>
        <w:rPr>
          <w:rStyle w:val="25"/>
          <w:sz w:val="32"/>
        </w:rPr>
        <w:t>学    号：</w:t>
      </w:r>
      <w:r>
        <w:rPr>
          <w:rStyle w:val="25"/>
          <w:sz w:val="32"/>
          <w:u w:val="single"/>
        </w:rPr>
        <w:t xml:space="preserve"> </w:t>
      </w:r>
      <w:r>
        <w:rPr>
          <w:rStyle w:val="25"/>
          <w:rFonts w:hint="eastAsia"/>
          <w:sz w:val="32"/>
          <w:u w:val="single"/>
          <w:lang w:val="en-US" w:eastAsia="zh-CN"/>
        </w:rPr>
        <w:t xml:space="preserve">    </w:t>
      </w:r>
      <w:r>
        <w:rPr>
          <w:rStyle w:val="25"/>
          <w:sz w:val="32"/>
          <w:u w:val="single"/>
        </w:rPr>
        <w:t xml:space="preserve">   </w:t>
      </w:r>
      <w:r>
        <w:rPr>
          <w:rStyle w:val="25"/>
          <w:rFonts w:hint="eastAsia"/>
          <w:sz w:val="32"/>
          <w:u w:val="single"/>
          <w:lang w:val="en-US" w:eastAsia="zh-CN"/>
        </w:rPr>
        <w:t xml:space="preserve">                  </w:t>
      </w:r>
      <w:r>
        <w:rPr>
          <w:rStyle w:val="25"/>
          <w:sz w:val="32"/>
          <w:u w:val="single"/>
        </w:rPr>
        <w:t xml:space="preserve">      </w:t>
      </w:r>
    </w:p>
    <w:p>
      <w:pPr>
        <w:spacing w:line="360" w:lineRule="auto"/>
        <w:ind w:firstLine="2118" w:firstLineChars="662"/>
        <w:rPr>
          <w:rStyle w:val="25"/>
          <w:sz w:val="32"/>
        </w:rPr>
      </w:pPr>
      <w:r>
        <w:rPr>
          <w:rStyle w:val="25"/>
          <w:sz w:val="32"/>
        </w:rPr>
        <w:t>指导教师：</w:t>
      </w:r>
      <w:r>
        <w:rPr>
          <w:rStyle w:val="25"/>
          <w:sz w:val="32"/>
          <w:u w:val="single"/>
        </w:rPr>
        <w:t xml:space="preserve">   </w:t>
      </w:r>
      <w:r>
        <w:rPr>
          <w:rStyle w:val="25"/>
          <w:rFonts w:hint="eastAsia"/>
          <w:sz w:val="32"/>
          <w:u w:val="single"/>
          <w:lang w:val="en-US" w:eastAsia="zh-CN"/>
        </w:rPr>
        <w:t xml:space="preserve">   </w:t>
      </w:r>
      <w:r>
        <w:rPr>
          <w:rStyle w:val="25"/>
          <w:sz w:val="32"/>
          <w:u w:val="single"/>
        </w:rPr>
        <w:t xml:space="preserve">  </w:t>
      </w:r>
      <w:r>
        <w:rPr>
          <w:rStyle w:val="25"/>
          <w:rFonts w:hint="eastAsia"/>
          <w:sz w:val="32"/>
          <w:u w:val="single"/>
          <w:lang w:val="en-US" w:eastAsia="zh-CN"/>
        </w:rPr>
        <w:t xml:space="preserve">            </w:t>
      </w:r>
      <w:r>
        <w:rPr>
          <w:rStyle w:val="25"/>
          <w:sz w:val="32"/>
          <w:u w:val="single"/>
        </w:rPr>
        <w:t xml:space="preserve">  </w:t>
      </w:r>
      <w:r>
        <w:rPr>
          <w:rStyle w:val="25"/>
          <w:rFonts w:hint="eastAsia"/>
          <w:sz w:val="32"/>
          <w:u w:val="single"/>
          <w:lang w:val="en-US" w:eastAsia="zh-CN"/>
        </w:rPr>
        <w:t xml:space="preserve">    </w:t>
      </w:r>
      <w:r>
        <w:rPr>
          <w:rStyle w:val="25"/>
          <w:sz w:val="32"/>
          <w:u w:val="single"/>
        </w:rPr>
        <w:t xml:space="preserve">  </w:t>
      </w:r>
    </w:p>
    <w:p>
      <w:pPr>
        <w:jc w:val="center"/>
      </w:pPr>
    </w:p>
    <w:p>
      <w:pPr>
        <w:jc w:val="center"/>
      </w:pPr>
    </w:p>
    <w:p>
      <w:pPr>
        <w:jc w:val="center"/>
        <w:rPr>
          <w:rStyle w:val="27"/>
        </w:rPr>
      </w:pPr>
      <w:r>
        <w:rPr>
          <w:rStyle w:val="27"/>
        </w:rPr>
        <w:fldChar w:fldCharType="begin"/>
      </w:r>
      <w:r>
        <w:rPr>
          <w:rStyle w:val="27"/>
        </w:rPr>
        <w:instrText xml:space="preserve"> DATE \@ "yyyy年M月" \* MERGEFORMAT </w:instrText>
      </w:r>
      <w:r>
        <w:rPr>
          <w:rStyle w:val="27"/>
        </w:rPr>
        <w:fldChar w:fldCharType="separate"/>
      </w:r>
      <w:r>
        <w:rPr>
          <w:rStyle w:val="27"/>
        </w:rPr>
        <w:t>2024年6月</w:t>
      </w:r>
      <w:r>
        <w:rPr>
          <w:rStyle w:val="27"/>
        </w:rPr>
        <w:fldChar w:fldCharType="end"/>
      </w:r>
    </w:p>
    <w:p/>
    <w:p/>
    <w:p/>
    <w:p/>
    <w:p/>
    <w:p/>
    <w:p/>
    <w:p/>
    <w:p/>
    <w:p/>
    <w:p/>
    <w:p/>
    <w:p/>
    <w:p/>
    <w:p/>
    <w:p/>
    <w:p/>
    <w:p/>
    <w:p/>
    <w:p/>
    <w:p/>
    <w:p/>
    <w:p/>
    <w:p/>
    <w:p/>
    <w:p/>
    <w:p/>
    <w:p/>
    <w:p/>
    <w:p/>
    <w:p/>
    <w:p/>
    <w:p/>
    <w:p/>
    <w:p/>
    <w:p>
      <w:pPr>
        <w:sectPr>
          <w:footerReference r:id="rId3" w:type="default"/>
          <w:footerReference r:id="rId4" w:type="even"/>
          <w:pgSz w:w="11907" w:h="16839"/>
          <w:pgMar w:top="1701" w:right="1418" w:bottom="1418" w:left="1418" w:header="851" w:footer="992" w:gutter="0"/>
          <w:pgNumType w:start="1"/>
          <w:cols w:space="425" w:num="1"/>
          <w:titlePg/>
          <w:docGrid w:type="lines" w:linePitch="312" w:charSpace="0"/>
        </w:sectPr>
      </w:pPr>
    </w:p>
    <w:p>
      <w:pPr>
        <w:pStyle w:val="28"/>
        <w:spacing w:after="480"/>
        <w:rPr>
          <w:sz w:val="36"/>
          <w:szCs w:val="36"/>
        </w:rPr>
      </w:pPr>
      <w:r>
        <w:rPr>
          <w:rFonts w:hint="eastAsia"/>
          <w:sz w:val="36"/>
          <w:szCs w:val="36"/>
        </w:rPr>
        <w:t>学士论文版权使用授权书</w:t>
      </w:r>
    </w:p>
    <w:p>
      <w:pPr>
        <w:spacing w:line="400" w:lineRule="exact"/>
        <w:ind w:firstLine="482"/>
        <w:rPr>
          <w:sz w:val="24"/>
        </w:rPr>
      </w:pPr>
      <w:r>
        <w:rPr>
          <w:rFonts w:hint="eastAsia"/>
          <w:sz w:val="24"/>
        </w:rPr>
        <w:t>本学士论文作者完全了解有关保留、使用学士论文的规定。特授权可以将学士论文的全部或部分内容编入有关数据库进行检索，提供阅览服务，并采用影印、缩印或扫描等复制手段保存、汇编以供查阅和借阅。</w:t>
      </w:r>
    </w:p>
    <w:p>
      <w:pPr>
        <w:spacing w:line="400" w:lineRule="exact"/>
        <w:ind w:firstLine="482"/>
        <w:rPr>
          <w:sz w:val="24"/>
        </w:rPr>
      </w:pPr>
    </w:p>
    <w:p>
      <w:pPr>
        <w:spacing w:line="400" w:lineRule="exact"/>
        <w:jc w:val="center"/>
        <w:rPr>
          <w:sz w:val="24"/>
        </w:rPr>
      </w:pPr>
      <w:r>
        <w:rPr>
          <w:rFonts w:hint="eastAsia"/>
          <w:sz w:val="24"/>
        </w:rPr>
        <w:t>（保密的学位论文在解密后适用本授权说明）</w:t>
      </w:r>
    </w:p>
    <w:p>
      <w:pPr>
        <w:spacing w:line="400" w:lineRule="exact"/>
        <w:ind w:firstLine="482"/>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r>
        <w:rPr>
          <w:rFonts w:hint="eastAsia"/>
          <w:sz w:val="24"/>
        </w:rPr>
        <w:t>学位论文作者签名：                    指导教师签名：</w:t>
      </w:r>
    </w:p>
    <w:p>
      <w:pPr>
        <w:spacing w:line="400" w:lineRule="exact"/>
        <w:ind w:firstLine="482"/>
        <w:rPr>
          <w:sz w:val="24"/>
        </w:rPr>
      </w:pPr>
    </w:p>
    <w:p>
      <w:pPr>
        <w:spacing w:line="400" w:lineRule="exact"/>
        <w:ind w:firstLine="482"/>
        <w:rPr>
          <w:sz w:val="24"/>
        </w:rPr>
      </w:pPr>
      <w:r>
        <w:rPr>
          <w:rFonts w:hint="eastAsia"/>
          <w:sz w:val="24"/>
        </w:rPr>
        <w:t>签字日期：     年   月   日           签字日期：     年   月   日</w:t>
      </w:r>
    </w:p>
    <w:p>
      <w:pPr>
        <w:spacing w:line="400" w:lineRule="exact"/>
        <w:rPr>
          <w:sz w:val="24"/>
        </w:rPr>
      </w:pPr>
    </w:p>
    <w:p>
      <w:pPr>
        <w:spacing w:line="400" w:lineRule="exact"/>
        <w:ind w:firstLine="482"/>
        <w:rPr>
          <w:sz w:val="24"/>
        </w:rPr>
      </w:pPr>
    </w:p>
    <w:p>
      <w:pPr>
        <w:spacing w:line="400" w:lineRule="exact"/>
        <w:ind w:firstLine="482"/>
        <w:rPr>
          <w:sz w:val="24"/>
        </w:rPr>
      </w:pPr>
    </w:p>
    <w:p>
      <w:pPr>
        <w:spacing w:line="400" w:lineRule="exact"/>
        <w:ind w:firstLine="482"/>
        <w:rPr>
          <w:sz w:val="24"/>
        </w:rPr>
      </w:pPr>
    </w:p>
    <w:p/>
    <w:p/>
    <w:p/>
    <w:p/>
    <w:p/>
    <w:p/>
    <w:p/>
    <w:p/>
    <w:p/>
    <w:p>
      <w:pPr>
        <w:sectPr>
          <w:headerReference r:id="rId5" w:type="first"/>
          <w:footerReference r:id="rId6" w:type="default"/>
          <w:pgSz w:w="11907" w:h="16839"/>
          <w:pgMar w:top="1701" w:right="1418" w:bottom="1418" w:left="1418" w:header="851" w:footer="992" w:gutter="0"/>
          <w:pgNumType w:start="1"/>
          <w:cols w:space="425" w:num="1"/>
          <w:titlePg/>
          <w:docGrid w:type="lines" w:linePitch="312" w:charSpace="0"/>
        </w:sectPr>
      </w:pPr>
    </w:p>
    <w:p>
      <w:pPr>
        <w:pStyle w:val="28"/>
        <w:spacing w:after="480"/>
        <w:rPr>
          <w:sz w:val="36"/>
          <w:szCs w:val="36"/>
        </w:rPr>
      </w:pPr>
      <w:r>
        <w:rPr>
          <w:rFonts w:hint="eastAsia"/>
          <w:sz w:val="36"/>
          <w:szCs w:val="36"/>
        </w:rPr>
        <w:t>学士论文诚信声明</w:t>
      </w:r>
    </w:p>
    <w:p>
      <w:pPr>
        <w:spacing w:line="400" w:lineRule="exact"/>
        <w:ind w:firstLine="482"/>
        <w:rPr>
          <w:sz w:val="24"/>
        </w:rPr>
      </w:pPr>
      <w:r>
        <w:rPr>
          <w:rFonts w:hint="eastAsia"/>
          <w:sz w:val="24"/>
        </w:rPr>
        <w:t>本人声明所呈交的毕业论文（设计），题目</w:t>
      </w:r>
      <w:r>
        <w:rPr>
          <w:rFonts w:hint="eastAsia"/>
          <w:sz w:val="24"/>
          <w:u w:val="single"/>
        </w:rPr>
        <w:t xml:space="preserve">  基于卷积二次神经网络算法的图像分类研究   </w:t>
      </w:r>
      <w:r>
        <w:rPr>
          <w:rFonts w:hint="eastAsia"/>
          <w:sz w:val="24"/>
        </w:rPr>
        <w:t xml:space="preserve">  是本人在指导教师的指导下，独立进行研究工作所取得的成果。尽我所知，除了文中特别加以标注和致谢中所罗列的内容以外，论文中不包含其他人已经发表或撰写过的研究成果，也不包含为获得或其他教育机构的学位或证书而使用过的材料。</w:t>
      </w:r>
    </w:p>
    <w:p>
      <w:pPr>
        <w:spacing w:line="400" w:lineRule="exact"/>
        <w:ind w:firstLine="480" w:firstLineChars="200"/>
        <w:rPr>
          <w:sz w:val="24"/>
        </w:rPr>
      </w:pPr>
      <w:r>
        <w:rPr>
          <w:rFonts w:hint="eastAsia"/>
          <w:sz w:val="24"/>
        </w:rPr>
        <w:t>申请学位论文与资料若有不实之处，本人承担一切相关责任。</w:t>
      </w:r>
    </w:p>
    <w:p>
      <w:pPr>
        <w:spacing w:line="400" w:lineRule="exact"/>
        <w:ind w:firstLine="480" w:firstLineChars="200"/>
        <w:rPr>
          <w:sz w:val="24"/>
        </w:rPr>
      </w:pPr>
    </w:p>
    <w:p>
      <w:pPr>
        <w:spacing w:line="400" w:lineRule="exact"/>
        <w:ind w:firstLine="480" w:firstLineChars="200"/>
        <w:rPr>
          <w:sz w:val="24"/>
        </w:rPr>
      </w:pPr>
      <w:r>
        <w:rPr>
          <w:rFonts w:hint="eastAsia"/>
          <w:sz w:val="24"/>
        </w:rPr>
        <w:t>本人签名：</w:t>
      </w:r>
      <w:r>
        <w:rPr>
          <w:rFonts w:hint="eastAsia"/>
          <w:sz w:val="24"/>
          <w:u w:val="single"/>
        </w:rPr>
        <w:t xml:space="preserve">                  </w:t>
      </w:r>
      <w:r>
        <w:rPr>
          <w:rFonts w:hint="eastAsia"/>
          <w:sz w:val="24"/>
        </w:rPr>
        <w:t xml:space="preserve">    日期：</w:t>
      </w:r>
      <w:r>
        <w:rPr>
          <w:rFonts w:hint="eastAsia"/>
          <w:sz w:val="24"/>
          <w:u w:val="single"/>
        </w:rPr>
        <w:t xml:space="preserve">                    </w:t>
      </w:r>
    </w:p>
    <w:p>
      <w:pPr>
        <w:sectPr>
          <w:headerReference r:id="rId7" w:type="first"/>
          <w:pgSz w:w="11907" w:h="16839"/>
          <w:pgMar w:top="1701" w:right="1418" w:bottom="1418" w:left="1418" w:header="851" w:footer="992" w:gutter="0"/>
          <w:pgNumType w:start="1"/>
          <w:cols w:space="425" w:num="1"/>
          <w:titlePg/>
          <w:docGrid w:type="lines" w:linePitch="312" w:charSpace="0"/>
        </w:sectPr>
      </w:pPr>
    </w:p>
    <w:p>
      <w:pPr>
        <w:pStyle w:val="28"/>
        <w:spacing w:after="480"/>
        <w:outlineLvl w:val="0"/>
        <w:rPr>
          <w:sz w:val="36"/>
          <w:szCs w:val="36"/>
        </w:rPr>
      </w:pPr>
      <w:bookmarkStart w:id="0" w:name="_Toc414268225"/>
      <w:bookmarkStart w:id="1" w:name="_Toc145592711"/>
      <w:bookmarkStart w:id="2" w:name="_Toc14039"/>
      <w:r>
        <w:rPr>
          <w:rFonts w:hint="eastAsia"/>
          <w:sz w:val="36"/>
          <w:szCs w:val="36"/>
        </w:rPr>
        <w:t>中文摘要</w:t>
      </w:r>
      <w:bookmarkEnd w:id="0"/>
      <w:bookmarkEnd w:id="1"/>
      <w:bookmarkEnd w:id="2"/>
    </w:p>
    <w:p>
      <w:pPr>
        <w:spacing w:line="400" w:lineRule="exact"/>
        <w:ind w:firstLine="482"/>
        <w:jc w:val="both"/>
        <w:rPr>
          <w:sz w:val="24"/>
        </w:rPr>
      </w:pPr>
      <w:r>
        <w:rPr>
          <w:b/>
          <w:bCs/>
          <w:sz w:val="24"/>
        </w:rPr>
        <w:t>摘要：</w:t>
      </w:r>
      <w:r>
        <w:rPr>
          <w:rFonts w:hint="eastAsia"/>
          <w:sz w:val="24"/>
        </w:rPr>
        <w:t>本文旨在对图像分类问题中神经网络方法进行深入探究，全文主体分为三大部分。首先从图像分类的研究背景出发，系统梳理了图像分类领域的发展历程和现有技术。在此基础上，进一步探讨了用于图像分类问题的一阶线性神经网络与现有的二阶非线性神经网络的基本原理、特性以及各自的优缺点，为</w:t>
      </w:r>
      <w:r>
        <w:rPr>
          <w:rFonts w:hint="eastAsia"/>
          <w:sz w:val="24"/>
          <w:lang w:val="en-US" w:eastAsia="zh-CN"/>
        </w:rPr>
        <w:t>之后的</w:t>
      </w:r>
      <w:r>
        <w:rPr>
          <w:rFonts w:hint="eastAsia"/>
          <w:sz w:val="24"/>
        </w:rPr>
        <w:t>研究提供了理论支撑。随后本文重点聚焦二阶非线性神经网络的研究现状及其未来发展趋势。通过对现有二阶神经网络的深入理论分析，本文比较了它们的理论性能与应用实践性能，为深入理解和应用这些网络提供了重要参考。最后为了进一步全面评估二次神经网络的性能以及在实际应用中的有效性，选用了ResNet网络作为对比基准。在此基础上，构建了不同层数的二阶神经网络，并在具有代表性的深度学习任务（CIFAR-10）上进行了</w:t>
      </w:r>
      <w:r>
        <w:rPr>
          <w:rFonts w:hint="eastAsia"/>
          <w:sz w:val="24"/>
          <w:lang w:val="en-US" w:eastAsia="zh-CN"/>
        </w:rPr>
        <w:t>图像分类数值</w:t>
      </w:r>
      <w:r>
        <w:rPr>
          <w:rFonts w:hint="eastAsia"/>
          <w:sz w:val="24"/>
        </w:rPr>
        <w:t>实验。在实验过程中评估了QuadraLib中设计组件的有效性，特别是其新颖的二次神经元设计</w:t>
      </w:r>
      <w:r>
        <w:rPr>
          <w:rFonts w:hint="eastAsia"/>
          <w:sz w:val="24"/>
          <w:lang w:eastAsia="zh-CN"/>
        </w:rPr>
        <w:t>，</w:t>
      </w:r>
      <w:r>
        <w:rPr>
          <w:rFonts w:hint="eastAsia"/>
          <w:sz w:val="24"/>
          <w:lang w:val="en-US" w:eastAsia="zh-CN"/>
        </w:rPr>
        <w:t>结合分析图像分类任务中的准确率、查准率、查全率以及F1-score评价结果</w:t>
      </w:r>
      <w:r>
        <w:rPr>
          <w:rFonts w:hint="eastAsia"/>
          <w:sz w:val="24"/>
        </w:rPr>
        <w:t>。</w:t>
      </w:r>
      <w:r>
        <w:rPr>
          <w:rFonts w:hint="eastAsia"/>
          <w:sz w:val="24"/>
          <w:lang w:val="en-US" w:eastAsia="zh-CN"/>
        </w:rPr>
        <w:t>实验结果表明，二</w:t>
      </w:r>
      <w:r>
        <w:rPr>
          <w:rFonts w:hint="eastAsia"/>
          <w:sz w:val="24"/>
        </w:rPr>
        <w:t>次神经网络在</w:t>
      </w:r>
      <w:r>
        <w:rPr>
          <w:rFonts w:hint="eastAsia"/>
          <w:sz w:val="24"/>
          <w:lang w:val="en-US" w:eastAsia="zh-CN"/>
        </w:rPr>
        <w:t>图像分类</w:t>
      </w:r>
      <w:r>
        <w:rPr>
          <w:rFonts w:hint="eastAsia"/>
          <w:sz w:val="24"/>
        </w:rPr>
        <w:t>任务中展现出了优异的通用性、高效性和可拓展性，为图像分类研究提供了新的思路和方法。</w:t>
      </w:r>
    </w:p>
    <w:p>
      <w:pPr>
        <w:spacing w:line="400" w:lineRule="exact"/>
        <w:rPr>
          <w:sz w:val="24"/>
        </w:rPr>
      </w:pPr>
    </w:p>
    <w:p>
      <w:pPr>
        <w:spacing w:line="400" w:lineRule="exact"/>
        <w:rPr>
          <w:sz w:val="24"/>
        </w:rPr>
      </w:pPr>
    </w:p>
    <w:p>
      <w:pPr>
        <w:spacing w:line="400" w:lineRule="exact"/>
        <w:rPr>
          <w:rFonts w:hint="default"/>
          <w:sz w:val="24"/>
          <w:lang w:val="en-US"/>
        </w:rPr>
      </w:pPr>
      <w:r>
        <w:rPr>
          <w:b/>
          <w:sz w:val="24"/>
        </w:rPr>
        <w:t>关键词：</w:t>
      </w:r>
      <w:r>
        <w:rPr>
          <w:rFonts w:hint="eastAsia"/>
          <w:bCs/>
          <w:sz w:val="24"/>
        </w:rPr>
        <w:t>神经网络；神经元构架；残差网络；</w:t>
      </w:r>
      <w:r>
        <w:rPr>
          <w:rFonts w:hint="eastAsia"/>
          <w:bCs/>
          <w:sz w:val="24"/>
          <w:lang w:val="en-US" w:eastAsia="zh-CN"/>
        </w:rPr>
        <w:t>二阶神经元；图像分类</w:t>
      </w:r>
    </w:p>
    <w:p>
      <w:pPr>
        <w:spacing w:line="400" w:lineRule="exact"/>
        <w:rPr>
          <w:rFonts w:ascii="宋体" w:hAnsi="宋体"/>
          <w:bCs/>
          <w:sz w:val="24"/>
        </w:rPr>
      </w:pPr>
    </w:p>
    <w:p>
      <w:pPr>
        <w:spacing w:line="400" w:lineRule="exact"/>
        <w:rPr>
          <w:rFonts w:ascii="宋体" w:hAnsi="宋体"/>
          <w:bCs/>
          <w:sz w:val="24"/>
        </w:rPr>
      </w:pPr>
    </w:p>
    <w:p>
      <w:pPr>
        <w:spacing w:line="400" w:lineRule="exact"/>
        <w:rPr>
          <w:rFonts w:ascii="宋体" w:hAnsi="宋体"/>
          <w:bCs/>
          <w:sz w:val="24"/>
        </w:rPr>
      </w:pPr>
    </w:p>
    <w:p>
      <w:pPr>
        <w:sectPr>
          <w:headerReference r:id="rId8" w:type="default"/>
          <w:pgSz w:w="11907" w:h="16839"/>
          <w:pgMar w:top="1701" w:right="1418" w:bottom="1418" w:left="1418" w:header="851" w:footer="992" w:gutter="0"/>
          <w:pgNumType w:fmt="lowerRoman" w:start="1"/>
          <w:cols w:space="425" w:num="1"/>
          <w:docGrid w:type="lines" w:linePitch="312" w:charSpace="0"/>
        </w:sectPr>
      </w:pPr>
    </w:p>
    <w:p>
      <w:pPr>
        <w:pStyle w:val="28"/>
        <w:spacing w:after="480"/>
        <w:outlineLvl w:val="0"/>
        <w:rPr>
          <w:sz w:val="36"/>
          <w:szCs w:val="36"/>
        </w:rPr>
      </w:pPr>
      <w:bookmarkStart w:id="3" w:name="_Toc32014"/>
      <w:bookmarkStart w:id="4" w:name="_Toc414268226"/>
      <w:bookmarkStart w:id="5" w:name="_Toc145592712"/>
      <w:r>
        <w:rPr>
          <w:sz w:val="36"/>
          <w:szCs w:val="36"/>
        </w:rPr>
        <w:t>ABSTRACT</w:t>
      </w:r>
      <w:bookmarkEnd w:id="3"/>
      <w:bookmarkEnd w:id="4"/>
      <w:bookmarkEnd w:id="5"/>
    </w:p>
    <w:p>
      <w:pPr>
        <w:spacing w:line="400" w:lineRule="exact"/>
        <w:rPr>
          <w:sz w:val="24"/>
        </w:rPr>
      </w:pPr>
      <w:r>
        <w:rPr>
          <w:b/>
          <w:bCs/>
          <w:sz w:val="24"/>
        </w:rPr>
        <w:t>ABSTRACT:</w:t>
      </w:r>
    </w:p>
    <w:p>
      <w:pPr>
        <w:spacing w:line="400" w:lineRule="exact"/>
        <w:ind w:firstLine="420" w:firstLineChars="0"/>
        <w:jc w:val="both"/>
        <w:rPr>
          <w:rFonts w:hint="eastAsia"/>
          <w:sz w:val="24"/>
        </w:rPr>
      </w:pPr>
      <w:r>
        <w:rPr>
          <w:rFonts w:hint="eastAsia"/>
          <w:sz w:val="24"/>
        </w:rPr>
        <w:t>This paper aims to conduct an in-depth exploration of neural network methods in image classification.The entire body of the thesis is divided into three main parts.</w:t>
      </w:r>
      <w:r>
        <w:rPr>
          <w:rFonts w:hint="eastAsia"/>
          <w:sz w:val="24"/>
          <w:lang w:val="en-US" w:eastAsia="zh-CN"/>
        </w:rPr>
        <w:t xml:space="preserve"> </w:t>
      </w:r>
      <w:r>
        <w:rPr>
          <w:rFonts w:hint="eastAsia"/>
          <w:sz w:val="24"/>
        </w:rPr>
        <w:t>First, starting from the research background of image classification, the paper systematically reviews the development history and existing technologies in the field of image classification. Based on this, the basic principles, characteristics, as well as the advantages and disadvantages of first-order linear neural networks and second-order nonlinear neural networks used for image classification are further explored, providing theoretical support for subsequent research. Subsequently, the paper focuses on the current research status and future development trends of second-order nonlinear neural networks. Through an in-depth theoretical analysis of existing second-order neural networks, this paper compares their theoretical performance with practical application performance, providing an important reference for deep understanding and application of these networks. Finally, to further comprehensively evaluate the performance and effectiveness of quadratic neural networks in practical applications, ResNet is selected as the comparative benchmark. Based on this, second-order neural networks with different number of layers were constructed and numerical experiments on image classification were conducted on a representative deep learning task (CIFAR-10). The effectiveness of the design components in QuadraLib, especially its novel quadratic neuron design, was evaluated during the experiments, combined with the analysis of the accuracy, checking accuracy, checking completeness, and F1-score evaluation results in the image classification task. The experimental results show that the quadratic neural network demonstrates excellent versatility, efficiency and scalability in image classification tasks, providing new ideas and methods for image classification research.</w:t>
      </w:r>
    </w:p>
    <w:p>
      <w:pPr>
        <w:spacing w:line="400" w:lineRule="exact"/>
        <w:rPr>
          <w:sz w:val="24"/>
        </w:rPr>
      </w:pPr>
    </w:p>
    <w:p>
      <w:pPr>
        <w:spacing w:line="400" w:lineRule="exact"/>
        <w:rPr>
          <w:rFonts w:hint="default" w:eastAsia="宋体"/>
          <w:sz w:val="24"/>
          <w:lang w:val="en-US" w:eastAsia="zh-CN"/>
        </w:rPr>
      </w:pPr>
      <w:r>
        <w:rPr>
          <w:b/>
          <w:bCs/>
          <w:sz w:val="24"/>
        </w:rPr>
        <w:t>KEYWORDS：</w:t>
      </w:r>
      <w:r>
        <w:rPr>
          <w:rFonts w:hint="eastAsia"/>
          <w:sz w:val="24"/>
        </w:rPr>
        <w:t>Neural Networks</w:t>
      </w:r>
      <w:r>
        <w:rPr>
          <w:rFonts w:hint="eastAsia"/>
          <w:sz w:val="24"/>
          <w:lang w:val="en-US" w:eastAsia="zh-CN"/>
        </w:rPr>
        <w:t>;</w:t>
      </w:r>
      <w:r>
        <w:rPr>
          <w:rFonts w:hint="eastAsia"/>
          <w:sz w:val="24"/>
        </w:rPr>
        <w:t xml:space="preserve"> Neuron Architecture</w:t>
      </w:r>
      <w:r>
        <w:rPr>
          <w:rFonts w:hint="eastAsia"/>
          <w:sz w:val="24"/>
          <w:lang w:val="en-US" w:eastAsia="zh-CN"/>
        </w:rPr>
        <w:t>;</w:t>
      </w:r>
      <w:r>
        <w:rPr>
          <w:rFonts w:hint="eastAsia"/>
          <w:sz w:val="24"/>
        </w:rPr>
        <w:t xml:space="preserve"> Residual Networks</w:t>
      </w:r>
      <w:r>
        <w:rPr>
          <w:rFonts w:hint="eastAsia"/>
          <w:sz w:val="24"/>
          <w:lang w:val="en-US" w:eastAsia="zh-CN"/>
        </w:rPr>
        <w:t>; Second-order Neuron; and Image Classification</w:t>
      </w:r>
    </w:p>
    <w:p>
      <w:pPr>
        <w:spacing w:line="400" w:lineRule="exact"/>
        <w:rPr>
          <w:sz w:val="24"/>
        </w:rPr>
      </w:pPr>
    </w:p>
    <w:p>
      <w:pPr>
        <w:spacing w:line="400" w:lineRule="exact"/>
        <w:rPr>
          <w:sz w:val="24"/>
        </w:rPr>
      </w:pPr>
    </w:p>
    <w:p>
      <w:pPr>
        <w:sectPr>
          <w:headerReference r:id="rId9" w:type="default"/>
          <w:pgSz w:w="11907" w:h="16839"/>
          <w:pgMar w:top="1701" w:right="1418" w:bottom="1418" w:left="1418" w:header="851" w:footer="992" w:gutter="0"/>
          <w:pgNumType w:fmt="lowerRoman"/>
          <w:cols w:space="425" w:num="1"/>
          <w:docGrid w:type="lines" w:linePitch="312" w:charSpace="0"/>
        </w:sectPr>
      </w:pPr>
    </w:p>
    <w:sdt>
      <w:sdtPr>
        <w:rPr>
          <w:rFonts w:hint="eastAsia"/>
          <w:sz w:val="36"/>
          <w:szCs w:val="36"/>
          <w:lang w:val="en-US" w:eastAsia="zh-CN"/>
        </w:rPr>
        <w:id w:val="147476593"/>
        <w15:color w:val="DBDBDB"/>
        <w:docPartObj>
          <w:docPartGallery w:val="Table of Contents"/>
          <w:docPartUnique/>
        </w:docPartObj>
      </w:sdtPr>
      <w:sdtEndPr>
        <w:rPr>
          <w:rFonts w:hint="eastAsia" w:ascii="黑体" w:hAnsi="黑体" w:eastAsia="黑体" w:cs="黑体"/>
          <w:sz w:val="36"/>
          <w:szCs w:val="36"/>
          <w:lang w:val="en-US" w:eastAsia="zh-CN"/>
        </w:rPr>
      </w:sdtEndPr>
      <w:sdtContent>
        <w:p>
          <w:pPr>
            <w:pStyle w:val="28"/>
            <w:widowControl w:val="0"/>
            <w:spacing w:after="480"/>
            <w:outlineLvl w:val="0"/>
            <w:rPr>
              <w:rFonts w:hint="eastAsia"/>
              <w:sz w:val="36"/>
              <w:szCs w:val="36"/>
            </w:rPr>
          </w:pPr>
          <w:bookmarkStart w:id="6" w:name="_Toc4103"/>
          <w:bookmarkStart w:id="7" w:name="_Toc414268227"/>
          <w:r>
            <w:rPr>
              <w:rFonts w:hint="eastAsia"/>
              <w:sz w:val="36"/>
              <w:szCs w:val="36"/>
            </w:rPr>
            <w:t>目</w:t>
          </w:r>
          <w:r>
            <w:rPr>
              <w:rFonts w:hint="eastAsia"/>
              <w:sz w:val="36"/>
              <w:szCs w:val="36"/>
              <w:lang w:val="en-US" w:eastAsia="zh-CN"/>
            </w:rPr>
            <w:t xml:space="preserve">    </w:t>
          </w:r>
          <w:r>
            <w:rPr>
              <w:rFonts w:hint="eastAsia"/>
              <w:sz w:val="36"/>
              <w:szCs w:val="36"/>
            </w:rPr>
            <w:t>录</w:t>
          </w:r>
          <w:bookmarkEnd w:id="6"/>
          <w:bookmarkStart w:id="70" w:name="_GoBack"/>
          <w:bookmarkEnd w:id="70"/>
        </w:p>
        <w:p>
          <w:pPr>
            <w:pStyle w:val="11"/>
            <w:widowControl w:val="0"/>
            <w:tabs>
              <w:tab w:val="right" w:leader="dot" w:pos="9061"/>
            </w:tabs>
            <w:spacing w:before="120" w:after="120"/>
            <w:jc w:val="left"/>
            <w:rPr>
              <w:rStyle w:val="18"/>
              <w:rFonts w:ascii="黑体" w:hAnsi="黑体" w:eastAsia="黑体"/>
              <w:b w:val="0"/>
              <w:bCs w:val="0"/>
              <w:caps/>
              <w:sz w:val="24"/>
              <w:szCs w:val="24"/>
            </w:rPr>
          </w:pPr>
          <w:r>
            <w:fldChar w:fldCharType="begin"/>
          </w:r>
          <w:r>
            <w:instrText xml:space="preserve">TOC \o "1-3" \h \u </w:instrText>
          </w:r>
          <w:r>
            <w:fldChar w:fldCharType="separate"/>
          </w:r>
          <w:r>
            <w:rPr>
              <w:rStyle w:val="18"/>
              <w:rFonts w:ascii="黑体" w:hAnsi="黑体" w:eastAsia="黑体"/>
              <w:b w:val="0"/>
              <w:bCs w:val="0"/>
              <w:caps/>
              <w:sz w:val="24"/>
              <w:szCs w:val="24"/>
            </w:rPr>
            <w:fldChar w:fldCharType="begin"/>
          </w:r>
          <w:r>
            <w:rPr>
              <w:rStyle w:val="18"/>
              <w:rFonts w:ascii="黑体" w:hAnsi="黑体" w:eastAsia="黑体"/>
              <w:b w:val="0"/>
              <w:bCs w:val="0"/>
              <w:caps/>
              <w:sz w:val="24"/>
              <w:szCs w:val="24"/>
            </w:rPr>
            <w:instrText xml:space="preserve"> HYPERLINK \l _Toc14039 </w:instrText>
          </w:r>
          <w:r>
            <w:rPr>
              <w:rStyle w:val="18"/>
              <w:rFonts w:ascii="黑体" w:hAnsi="黑体" w:eastAsia="黑体"/>
              <w:b w:val="0"/>
              <w:bCs w:val="0"/>
              <w:caps/>
              <w:sz w:val="24"/>
              <w:szCs w:val="24"/>
            </w:rPr>
            <w:fldChar w:fldCharType="separate"/>
          </w:r>
          <w:r>
            <w:rPr>
              <w:rStyle w:val="18"/>
              <w:rFonts w:hint="eastAsia" w:ascii="黑体" w:hAnsi="黑体" w:eastAsia="黑体"/>
              <w:b w:val="0"/>
              <w:bCs w:val="0"/>
              <w:caps/>
              <w:sz w:val="24"/>
              <w:szCs w:val="24"/>
            </w:rPr>
            <w:t>中文摘要</w:t>
          </w:r>
          <w:r>
            <w:rPr>
              <w:rStyle w:val="18"/>
              <w:rFonts w:ascii="黑体" w:hAnsi="黑体" w:eastAsia="黑体"/>
              <w:b w:val="0"/>
              <w:bCs w:val="0"/>
              <w:caps/>
              <w:sz w:val="24"/>
              <w:szCs w:val="24"/>
            </w:rPr>
            <w:tab/>
          </w:r>
          <w:r>
            <w:rPr>
              <w:rStyle w:val="18"/>
              <w:rFonts w:ascii="黑体" w:hAnsi="黑体" w:eastAsia="黑体"/>
              <w:b w:val="0"/>
              <w:bCs w:val="0"/>
              <w:caps/>
              <w:sz w:val="24"/>
              <w:szCs w:val="24"/>
            </w:rPr>
            <w:fldChar w:fldCharType="begin"/>
          </w:r>
          <w:r>
            <w:rPr>
              <w:rStyle w:val="18"/>
              <w:rFonts w:ascii="黑体" w:hAnsi="黑体" w:eastAsia="黑体"/>
              <w:b w:val="0"/>
              <w:bCs w:val="0"/>
              <w:caps/>
              <w:sz w:val="24"/>
              <w:szCs w:val="24"/>
            </w:rPr>
            <w:instrText xml:space="preserve"> PAGEREF _Toc14039 \h </w:instrText>
          </w:r>
          <w:r>
            <w:rPr>
              <w:rStyle w:val="18"/>
              <w:rFonts w:ascii="黑体" w:hAnsi="黑体" w:eastAsia="黑体"/>
              <w:b w:val="0"/>
              <w:bCs w:val="0"/>
              <w:caps/>
              <w:sz w:val="24"/>
              <w:szCs w:val="24"/>
            </w:rPr>
            <w:fldChar w:fldCharType="separate"/>
          </w:r>
          <w:r>
            <w:rPr>
              <w:rStyle w:val="18"/>
              <w:rFonts w:ascii="黑体" w:hAnsi="黑体" w:eastAsia="黑体"/>
              <w:b w:val="0"/>
              <w:bCs w:val="0"/>
              <w:caps/>
              <w:sz w:val="24"/>
              <w:szCs w:val="24"/>
            </w:rPr>
            <w:t>i</w:t>
          </w:r>
          <w:r>
            <w:rPr>
              <w:rStyle w:val="18"/>
              <w:rFonts w:ascii="黑体" w:hAnsi="黑体" w:eastAsia="黑体"/>
              <w:b w:val="0"/>
              <w:bCs w:val="0"/>
              <w:caps/>
              <w:sz w:val="24"/>
              <w:szCs w:val="24"/>
            </w:rPr>
            <w:fldChar w:fldCharType="end"/>
          </w:r>
          <w:r>
            <w:rPr>
              <w:rStyle w:val="18"/>
              <w:rFonts w:ascii="黑体" w:hAnsi="黑体" w:eastAsia="黑体"/>
              <w:b w:val="0"/>
              <w:bCs w:val="0"/>
              <w:caps/>
              <w:sz w:val="24"/>
              <w:szCs w:val="24"/>
            </w:rPr>
            <w:fldChar w:fldCharType="end"/>
          </w:r>
        </w:p>
        <w:p>
          <w:pPr>
            <w:pStyle w:val="11"/>
            <w:widowControl w:val="0"/>
            <w:tabs>
              <w:tab w:val="right" w:leader="dot" w:pos="9061"/>
            </w:tabs>
            <w:spacing w:before="120" w:after="120"/>
            <w:jc w:val="left"/>
            <w:rPr>
              <w:rStyle w:val="18"/>
              <w:rFonts w:ascii="黑体" w:hAnsi="黑体" w:eastAsia="黑体"/>
              <w:b w:val="0"/>
              <w:bCs w:val="0"/>
              <w:caps/>
              <w:sz w:val="24"/>
              <w:szCs w:val="24"/>
            </w:rPr>
          </w:pPr>
          <w:r>
            <w:rPr>
              <w:rStyle w:val="18"/>
              <w:rFonts w:ascii="黑体" w:hAnsi="黑体" w:eastAsia="黑体"/>
              <w:b w:val="0"/>
              <w:bCs w:val="0"/>
              <w:caps/>
              <w:sz w:val="24"/>
              <w:szCs w:val="24"/>
            </w:rPr>
            <w:fldChar w:fldCharType="begin"/>
          </w:r>
          <w:r>
            <w:rPr>
              <w:rStyle w:val="18"/>
              <w:rFonts w:ascii="黑体" w:hAnsi="黑体" w:eastAsia="黑体"/>
              <w:b w:val="0"/>
              <w:bCs w:val="0"/>
              <w:caps/>
              <w:sz w:val="24"/>
              <w:szCs w:val="24"/>
            </w:rPr>
            <w:instrText xml:space="preserve"> HYPERLINK \l _Toc32014 </w:instrText>
          </w:r>
          <w:r>
            <w:rPr>
              <w:rStyle w:val="18"/>
              <w:rFonts w:ascii="黑体" w:hAnsi="黑体" w:eastAsia="黑体"/>
              <w:b w:val="0"/>
              <w:bCs w:val="0"/>
              <w:caps/>
              <w:sz w:val="24"/>
              <w:szCs w:val="24"/>
            </w:rPr>
            <w:fldChar w:fldCharType="separate"/>
          </w:r>
          <w:r>
            <w:rPr>
              <w:rStyle w:val="18"/>
              <w:rFonts w:ascii="黑体" w:hAnsi="黑体" w:eastAsia="黑体"/>
              <w:b w:val="0"/>
              <w:bCs w:val="0"/>
              <w:caps/>
              <w:sz w:val="24"/>
              <w:szCs w:val="24"/>
            </w:rPr>
            <w:t>ABSTRACT</w:t>
          </w:r>
          <w:r>
            <w:rPr>
              <w:rStyle w:val="18"/>
              <w:rFonts w:ascii="黑体" w:hAnsi="黑体" w:eastAsia="黑体"/>
              <w:b w:val="0"/>
              <w:bCs w:val="0"/>
              <w:caps/>
              <w:sz w:val="24"/>
              <w:szCs w:val="24"/>
            </w:rPr>
            <w:tab/>
          </w:r>
          <w:r>
            <w:rPr>
              <w:rStyle w:val="18"/>
              <w:rFonts w:ascii="黑体" w:hAnsi="黑体" w:eastAsia="黑体"/>
              <w:b w:val="0"/>
              <w:bCs w:val="0"/>
              <w:caps/>
              <w:sz w:val="24"/>
              <w:szCs w:val="24"/>
            </w:rPr>
            <w:fldChar w:fldCharType="begin"/>
          </w:r>
          <w:r>
            <w:rPr>
              <w:rStyle w:val="18"/>
              <w:rFonts w:ascii="黑体" w:hAnsi="黑体" w:eastAsia="黑体"/>
              <w:b w:val="0"/>
              <w:bCs w:val="0"/>
              <w:caps/>
              <w:sz w:val="24"/>
              <w:szCs w:val="24"/>
            </w:rPr>
            <w:instrText xml:space="preserve"> PAGEREF _Toc32014 \h </w:instrText>
          </w:r>
          <w:r>
            <w:rPr>
              <w:rStyle w:val="18"/>
              <w:rFonts w:ascii="黑体" w:hAnsi="黑体" w:eastAsia="黑体"/>
              <w:b w:val="0"/>
              <w:bCs w:val="0"/>
              <w:caps/>
              <w:sz w:val="24"/>
              <w:szCs w:val="24"/>
            </w:rPr>
            <w:fldChar w:fldCharType="separate"/>
          </w:r>
          <w:r>
            <w:rPr>
              <w:rStyle w:val="18"/>
              <w:rFonts w:ascii="黑体" w:hAnsi="黑体" w:eastAsia="黑体"/>
              <w:b w:val="0"/>
              <w:bCs w:val="0"/>
              <w:caps/>
              <w:sz w:val="24"/>
              <w:szCs w:val="24"/>
            </w:rPr>
            <w:t>ii</w:t>
          </w:r>
          <w:r>
            <w:rPr>
              <w:rStyle w:val="18"/>
              <w:rFonts w:ascii="黑体" w:hAnsi="黑体" w:eastAsia="黑体"/>
              <w:b w:val="0"/>
              <w:bCs w:val="0"/>
              <w:caps/>
              <w:sz w:val="24"/>
              <w:szCs w:val="24"/>
            </w:rPr>
            <w:fldChar w:fldCharType="end"/>
          </w:r>
          <w:r>
            <w:rPr>
              <w:rStyle w:val="18"/>
              <w:rFonts w:ascii="黑体" w:hAnsi="黑体" w:eastAsia="黑体"/>
              <w:b w:val="0"/>
              <w:bCs w:val="0"/>
              <w:caps/>
              <w:sz w:val="24"/>
              <w:szCs w:val="24"/>
            </w:rPr>
            <w:fldChar w:fldCharType="end"/>
          </w:r>
        </w:p>
        <w:p>
          <w:pPr>
            <w:pStyle w:val="11"/>
            <w:widowControl w:val="0"/>
            <w:tabs>
              <w:tab w:val="right" w:leader="dot" w:pos="9061"/>
            </w:tabs>
            <w:spacing w:before="120" w:after="120"/>
            <w:jc w:val="left"/>
          </w:pPr>
          <w:r>
            <w:rPr>
              <w:rStyle w:val="18"/>
              <w:rFonts w:ascii="黑体" w:hAnsi="黑体" w:eastAsia="黑体"/>
              <w:b w:val="0"/>
              <w:bCs w:val="0"/>
              <w:caps/>
              <w:sz w:val="24"/>
              <w:szCs w:val="24"/>
            </w:rPr>
            <w:fldChar w:fldCharType="begin"/>
          </w:r>
          <w:r>
            <w:rPr>
              <w:rStyle w:val="18"/>
              <w:rFonts w:ascii="黑体" w:hAnsi="黑体" w:eastAsia="黑体"/>
              <w:b w:val="0"/>
              <w:bCs w:val="0"/>
              <w:caps/>
              <w:sz w:val="24"/>
              <w:szCs w:val="24"/>
            </w:rPr>
            <w:instrText xml:space="preserve"> HYPERLINK \l _Toc4103 </w:instrText>
          </w:r>
          <w:r>
            <w:rPr>
              <w:rStyle w:val="18"/>
              <w:rFonts w:ascii="黑体" w:hAnsi="黑体" w:eastAsia="黑体"/>
              <w:b w:val="0"/>
              <w:bCs w:val="0"/>
              <w:caps/>
              <w:sz w:val="24"/>
              <w:szCs w:val="24"/>
            </w:rPr>
            <w:fldChar w:fldCharType="separate"/>
          </w:r>
          <w:r>
            <w:rPr>
              <w:rStyle w:val="18"/>
              <w:rFonts w:hint="eastAsia" w:ascii="黑体" w:hAnsi="黑体" w:eastAsia="黑体"/>
              <w:b w:val="0"/>
              <w:bCs w:val="0"/>
              <w:caps/>
              <w:sz w:val="24"/>
              <w:szCs w:val="24"/>
            </w:rPr>
            <w:t>目    录</w:t>
          </w:r>
          <w:r>
            <w:rPr>
              <w:rStyle w:val="18"/>
              <w:rFonts w:ascii="黑体" w:hAnsi="黑体" w:eastAsia="黑体"/>
              <w:b w:val="0"/>
              <w:bCs w:val="0"/>
              <w:caps/>
              <w:sz w:val="24"/>
              <w:szCs w:val="24"/>
            </w:rPr>
            <w:tab/>
          </w:r>
          <w:r>
            <w:rPr>
              <w:rStyle w:val="18"/>
              <w:rFonts w:ascii="黑体" w:hAnsi="黑体" w:eastAsia="黑体"/>
              <w:b w:val="0"/>
              <w:bCs w:val="0"/>
              <w:caps/>
              <w:sz w:val="24"/>
              <w:szCs w:val="24"/>
            </w:rPr>
            <w:fldChar w:fldCharType="begin"/>
          </w:r>
          <w:r>
            <w:rPr>
              <w:rStyle w:val="18"/>
              <w:rFonts w:ascii="黑体" w:hAnsi="黑体" w:eastAsia="黑体"/>
              <w:b w:val="0"/>
              <w:bCs w:val="0"/>
              <w:caps/>
              <w:sz w:val="24"/>
              <w:szCs w:val="24"/>
            </w:rPr>
            <w:instrText xml:space="preserve"> PAGEREF _Toc4103 \h </w:instrText>
          </w:r>
          <w:r>
            <w:rPr>
              <w:rStyle w:val="18"/>
              <w:rFonts w:ascii="黑体" w:hAnsi="黑体" w:eastAsia="黑体"/>
              <w:b w:val="0"/>
              <w:bCs w:val="0"/>
              <w:caps/>
              <w:sz w:val="24"/>
              <w:szCs w:val="24"/>
            </w:rPr>
            <w:fldChar w:fldCharType="separate"/>
          </w:r>
          <w:r>
            <w:rPr>
              <w:rStyle w:val="18"/>
              <w:rFonts w:ascii="黑体" w:hAnsi="黑体" w:eastAsia="黑体"/>
              <w:b w:val="0"/>
              <w:bCs w:val="0"/>
              <w:caps/>
              <w:sz w:val="24"/>
              <w:szCs w:val="24"/>
            </w:rPr>
            <w:t>iii</w:t>
          </w:r>
          <w:r>
            <w:rPr>
              <w:rStyle w:val="18"/>
              <w:rFonts w:ascii="黑体" w:hAnsi="黑体" w:eastAsia="黑体"/>
              <w:b w:val="0"/>
              <w:bCs w:val="0"/>
              <w:caps/>
              <w:sz w:val="24"/>
              <w:szCs w:val="24"/>
            </w:rPr>
            <w:fldChar w:fldCharType="end"/>
          </w:r>
          <w:r>
            <w:rPr>
              <w:rStyle w:val="18"/>
              <w:rFonts w:ascii="黑体" w:hAnsi="黑体" w:eastAsia="黑体"/>
              <w:b w:val="0"/>
              <w:bCs w:val="0"/>
              <w:caps/>
              <w:sz w:val="24"/>
              <w:szCs w:val="24"/>
            </w:rPr>
            <w:fldChar w:fldCharType="end"/>
          </w:r>
        </w:p>
        <w:p>
          <w:pPr>
            <w:pStyle w:val="11"/>
            <w:widowControl w:val="0"/>
            <w:tabs>
              <w:tab w:val="left" w:pos="420"/>
              <w:tab w:val="right" w:leader="dot" w:pos="9061"/>
            </w:tabs>
            <w:spacing w:before="120" w:after="120"/>
            <w:jc w:val="left"/>
            <w:rPr>
              <w:rStyle w:val="18"/>
              <w:rFonts w:ascii="黑体" w:hAnsi="黑体" w:eastAsia="黑体"/>
              <w:b w:val="0"/>
              <w:bCs w:val="0"/>
              <w:caps/>
              <w:sz w:val="24"/>
              <w:szCs w:val="24"/>
            </w:rPr>
          </w:pPr>
          <w:r>
            <w:rPr>
              <w:rStyle w:val="18"/>
              <w:rFonts w:ascii="黑体" w:hAnsi="黑体" w:eastAsia="黑体"/>
              <w:b w:val="0"/>
              <w:bCs w:val="0"/>
              <w:caps/>
              <w:sz w:val="24"/>
              <w:szCs w:val="24"/>
            </w:rPr>
            <w:fldChar w:fldCharType="begin"/>
          </w:r>
          <w:r>
            <w:rPr>
              <w:rStyle w:val="18"/>
              <w:rFonts w:ascii="黑体" w:hAnsi="黑体" w:eastAsia="黑体"/>
              <w:b w:val="0"/>
              <w:bCs w:val="0"/>
              <w:caps/>
              <w:sz w:val="24"/>
              <w:szCs w:val="24"/>
            </w:rPr>
            <w:instrText xml:space="preserve"> HYPERLINK \l _Toc23795 </w:instrText>
          </w:r>
          <w:r>
            <w:rPr>
              <w:rStyle w:val="18"/>
              <w:rFonts w:ascii="黑体" w:hAnsi="黑体" w:eastAsia="黑体"/>
              <w:b w:val="0"/>
              <w:bCs w:val="0"/>
              <w:caps/>
              <w:sz w:val="24"/>
              <w:szCs w:val="24"/>
            </w:rPr>
            <w:fldChar w:fldCharType="separate"/>
          </w:r>
          <w:r>
            <w:rPr>
              <w:rStyle w:val="18"/>
              <w:rFonts w:hint="default" w:ascii="黑体" w:hAnsi="黑体" w:eastAsia="黑体"/>
              <w:b w:val="0"/>
              <w:bCs w:val="0"/>
              <w:caps/>
              <w:sz w:val="24"/>
              <w:szCs w:val="24"/>
            </w:rPr>
            <w:t xml:space="preserve">1 </w:t>
          </w:r>
          <w:r>
            <w:rPr>
              <w:rStyle w:val="18"/>
              <w:rFonts w:hint="eastAsia" w:ascii="黑体" w:hAnsi="黑体" w:eastAsia="黑体"/>
              <w:b w:val="0"/>
              <w:bCs w:val="0"/>
              <w:caps/>
              <w:sz w:val="24"/>
              <w:szCs w:val="24"/>
            </w:rPr>
            <w:t>引言</w:t>
          </w:r>
          <w:r>
            <w:rPr>
              <w:rStyle w:val="18"/>
              <w:rFonts w:ascii="黑体" w:hAnsi="黑体" w:eastAsia="黑体"/>
              <w:b w:val="0"/>
              <w:bCs w:val="0"/>
              <w:caps/>
              <w:sz w:val="24"/>
              <w:szCs w:val="24"/>
            </w:rPr>
            <w:tab/>
          </w:r>
          <w:r>
            <w:rPr>
              <w:rStyle w:val="18"/>
              <w:rFonts w:ascii="黑体" w:hAnsi="黑体" w:eastAsia="黑体"/>
              <w:b w:val="0"/>
              <w:bCs w:val="0"/>
              <w:caps/>
              <w:sz w:val="24"/>
              <w:szCs w:val="24"/>
            </w:rPr>
            <w:fldChar w:fldCharType="begin"/>
          </w:r>
          <w:r>
            <w:rPr>
              <w:rStyle w:val="18"/>
              <w:rFonts w:ascii="黑体" w:hAnsi="黑体" w:eastAsia="黑体"/>
              <w:b w:val="0"/>
              <w:bCs w:val="0"/>
              <w:caps/>
              <w:sz w:val="24"/>
              <w:szCs w:val="24"/>
            </w:rPr>
            <w:instrText xml:space="preserve"> PAGEREF _Toc23795 \h </w:instrText>
          </w:r>
          <w:r>
            <w:rPr>
              <w:rStyle w:val="18"/>
              <w:rFonts w:ascii="黑体" w:hAnsi="黑体" w:eastAsia="黑体"/>
              <w:b w:val="0"/>
              <w:bCs w:val="0"/>
              <w:caps/>
              <w:sz w:val="24"/>
              <w:szCs w:val="24"/>
            </w:rPr>
            <w:fldChar w:fldCharType="separate"/>
          </w:r>
          <w:r>
            <w:rPr>
              <w:rStyle w:val="18"/>
              <w:rFonts w:ascii="黑体" w:hAnsi="黑体" w:eastAsia="黑体"/>
              <w:b w:val="0"/>
              <w:bCs w:val="0"/>
              <w:caps/>
              <w:sz w:val="24"/>
              <w:szCs w:val="24"/>
            </w:rPr>
            <w:t>1</w:t>
          </w:r>
          <w:r>
            <w:rPr>
              <w:rStyle w:val="18"/>
              <w:rFonts w:ascii="黑体" w:hAnsi="黑体" w:eastAsia="黑体"/>
              <w:b w:val="0"/>
              <w:bCs w:val="0"/>
              <w:caps/>
              <w:sz w:val="24"/>
              <w:szCs w:val="24"/>
            </w:rPr>
            <w:fldChar w:fldCharType="end"/>
          </w:r>
          <w:r>
            <w:rPr>
              <w:rStyle w:val="18"/>
              <w:rFonts w:ascii="黑体" w:hAnsi="黑体" w:eastAsia="黑体"/>
              <w:b w:val="0"/>
              <w:bCs w:val="0"/>
              <w:caps/>
              <w:sz w:val="24"/>
              <w:szCs w:val="24"/>
            </w:rPr>
            <w:fldChar w:fldCharType="end"/>
          </w:r>
        </w:p>
        <w:p>
          <w:pPr>
            <w:pStyle w:val="11"/>
            <w:widowControl w:val="0"/>
            <w:tabs>
              <w:tab w:val="right" w:leader="dot" w:pos="9061"/>
            </w:tabs>
            <w:spacing w:before="120" w:after="120"/>
            <w:jc w:val="left"/>
            <w:rPr>
              <w:rStyle w:val="18"/>
              <w:rFonts w:ascii="黑体" w:hAnsi="黑体" w:eastAsia="黑体"/>
              <w:b w:val="0"/>
              <w:bCs w:val="0"/>
              <w:caps/>
              <w:sz w:val="24"/>
              <w:szCs w:val="24"/>
            </w:rPr>
          </w:pPr>
          <w:r>
            <w:rPr>
              <w:rStyle w:val="18"/>
              <w:rFonts w:ascii="黑体" w:hAnsi="黑体" w:eastAsia="黑体"/>
              <w:b w:val="0"/>
              <w:bCs w:val="0"/>
              <w:caps/>
              <w:sz w:val="24"/>
              <w:szCs w:val="24"/>
            </w:rPr>
            <w:fldChar w:fldCharType="begin"/>
          </w:r>
          <w:r>
            <w:rPr>
              <w:rStyle w:val="18"/>
              <w:rFonts w:ascii="黑体" w:hAnsi="黑体" w:eastAsia="黑体"/>
              <w:b w:val="0"/>
              <w:bCs w:val="0"/>
              <w:caps/>
              <w:sz w:val="24"/>
              <w:szCs w:val="24"/>
            </w:rPr>
            <w:instrText xml:space="preserve"> HYPERLINK \l _Toc155 </w:instrText>
          </w:r>
          <w:r>
            <w:rPr>
              <w:rStyle w:val="18"/>
              <w:rFonts w:ascii="黑体" w:hAnsi="黑体" w:eastAsia="黑体"/>
              <w:b w:val="0"/>
              <w:bCs w:val="0"/>
              <w:caps/>
              <w:sz w:val="24"/>
              <w:szCs w:val="24"/>
            </w:rPr>
            <w:fldChar w:fldCharType="separate"/>
          </w:r>
          <w:r>
            <w:rPr>
              <w:rStyle w:val="18"/>
              <w:rFonts w:hint="default" w:ascii="黑体" w:hAnsi="黑体" w:eastAsia="黑体"/>
              <w:b w:val="0"/>
              <w:bCs w:val="0"/>
              <w:caps/>
              <w:sz w:val="24"/>
              <w:szCs w:val="24"/>
            </w:rPr>
            <w:t xml:space="preserve">2 </w:t>
          </w:r>
          <w:r>
            <w:rPr>
              <w:rStyle w:val="18"/>
              <w:rFonts w:hint="eastAsia" w:ascii="黑体" w:hAnsi="黑体" w:eastAsia="黑体"/>
              <w:b w:val="0"/>
              <w:bCs w:val="0"/>
              <w:caps/>
              <w:sz w:val="24"/>
              <w:szCs w:val="24"/>
              <w:lang w:val="en-US" w:eastAsia="zh-CN"/>
            </w:rPr>
            <w:t>机器学习中的图像分类</w:t>
          </w:r>
          <w:r>
            <w:rPr>
              <w:rStyle w:val="18"/>
              <w:rFonts w:ascii="黑体" w:hAnsi="黑体" w:eastAsia="黑体"/>
              <w:b w:val="0"/>
              <w:bCs w:val="0"/>
              <w:caps/>
              <w:sz w:val="24"/>
              <w:szCs w:val="24"/>
            </w:rPr>
            <w:tab/>
          </w:r>
          <w:r>
            <w:rPr>
              <w:rStyle w:val="18"/>
              <w:rFonts w:ascii="黑体" w:hAnsi="黑体" w:eastAsia="黑体"/>
              <w:b w:val="0"/>
              <w:bCs w:val="0"/>
              <w:caps/>
              <w:sz w:val="24"/>
              <w:szCs w:val="24"/>
            </w:rPr>
            <w:fldChar w:fldCharType="begin"/>
          </w:r>
          <w:r>
            <w:rPr>
              <w:rStyle w:val="18"/>
              <w:rFonts w:ascii="黑体" w:hAnsi="黑体" w:eastAsia="黑体"/>
              <w:b w:val="0"/>
              <w:bCs w:val="0"/>
              <w:caps/>
              <w:sz w:val="24"/>
              <w:szCs w:val="24"/>
            </w:rPr>
            <w:instrText xml:space="preserve"> PAGEREF _Toc155 \h </w:instrText>
          </w:r>
          <w:r>
            <w:rPr>
              <w:rStyle w:val="18"/>
              <w:rFonts w:ascii="黑体" w:hAnsi="黑体" w:eastAsia="黑体"/>
              <w:b w:val="0"/>
              <w:bCs w:val="0"/>
              <w:caps/>
              <w:sz w:val="24"/>
              <w:szCs w:val="24"/>
            </w:rPr>
            <w:fldChar w:fldCharType="separate"/>
          </w:r>
          <w:r>
            <w:rPr>
              <w:rStyle w:val="18"/>
              <w:rFonts w:ascii="黑体" w:hAnsi="黑体" w:eastAsia="黑体"/>
              <w:b w:val="0"/>
              <w:bCs w:val="0"/>
              <w:caps/>
              <w:sz w:val="24"/>
              <w:szCs w:val="24"/>
            </w:rPr>
            <w:t>2</w:t>
          </w:r>
          <w:r>
            <w:rPr>
              <w:rStyle w:val="18"/>
              <w:rFonts w:ascii="黑体" w:hAnsi="黑体" w:eastAsia="黑体"/>
              <w:b w:val="0"/>
              <w:bCs w:val="0"/>
              <w:caps/>
              <w:sz w:val="24"/>
              <w:szCs w:val="24"/>
            </w:rPr>
            <w:fldChar w:fldCharType="end"/>
          </w:r>
          <w:r>
            <w:rPr>
              <w:rStyle w:val="18"/>
              <w:rFonts w:ascii="黑体" w:hAnsi="黑体" w:eastAsia="黑体"/>
              <w:b w:val="0"/>
              <w:bCs w:val="0"/>
              <w:caps/>
              <w:sz w:val="24"/>
              <w:szCs w:val="24"/>
            </w:rPr>
            <w:fldChar w:fldCharType="end"/>
          </w:r>
        </w:p>
        <w:p>
          <w:pPr>
            <w:pStyle w:val="12"/>
            <w:widowControl w:val="0"/>
            <w:tabs>
              <w:tab w:val="right" w:leader="dot" w:pos="9061"/>
            </w:tabs>
            <w:ind w:left="0" w:leftChars="0" w:firstLine="240" w:firstLineChars="100"/>
            <w:jc w:val="left"/>
            <w:rPr>
              <w:rStyle w:val="18"/>
              <w:rFonts w:ascii="Times New Roman" w:hAnsi="Times New Roman" w:cs="Times New Roman"/>
              <w:smallCaps/>
              <w:sz w:val="24"/>
              <w:lang w:val="en-US" w:eastAsia="zh-CN"/>
            </w:rPr>
          </w:pPr>
          <w:r>
            <w:rPr>
              <w:rStyle w:val="18"/>
              <w:rFonts w:ascii="Times New Roman" w:hAnsi="Times New Roman" w:cs="Times New Roman"/>
              <w:smallCaps/>
              <w:sz w:val="24"/>
              <w:lang w:val="en-US" w:eastAsia="zh-CN"/>
            </w:rPr>
            <w:fldChar w:fldCharType="begin"/>
          </w:r>
          <w:r>
            <w:rPr>
              <w:rStyle w:val="18"/>
              <w:rFonts w:ascii="Times New Roman" w:hAnsi="Times New Roman" w:cs="Times New Roman"/>
              <w:smallCaps/>
              <w:sz w:val="24"/>
              <w:lang w:val="en-US" w:eastAsia="zh-CN"/>
            </w:rPr>
            <w:instrText xml:space="preserve"> HYPERLINK \l _Toc25226 </w:instrText>
          </w:r>
          <w:r>
            <w:rPr>
              <w:rStyle w:val="18"/>
              <w:rFonts w:ascii="Times New Roman" w:hAnsi="Times New Roman" w:cs="Times New Roman"/>
              <w:smallCaps/>
              <w:sz w:val="24"/>
              <w:lang w:val="en-US" w:eastAsia="zh-CN"/>
            </w:rPr>
            <w:fldChar w:fldCharType="separate"/>
          </w:r>
          <w:r>
            <w:rPr>
              <w:rStyle w:val="18"/>
              <w:rFonts w:hint="default" w:ascii="Times New Roman" w:hAnsi="Times New Roman" w:cs="Times New Roman"/>
              <w:smallCaps/>
              <w:sz w:val="24"/>
              <w:lang w:val="en-US" w:eastAsia="zh-CN"/>
            </w:rPr>
            <w:t xml:space="preserve">2.1 </w:t>
          </w:r>
          <w:r>
            <w:rPr>
              <w:rStyle w:val="18"/>
              <w:rFonts w:hint="eastAsia" w:ascii="Times New Roman" w:hAnsi="Times New Roman" w:cs="Times New Roman"/>
              <w:smallCaps/>
              <w:sz w:val="24"/>
              <w:lang w:val="en-US" w:eastAsia="zh-CN"/>
            </w:rPr>
            <w:t>图像分类研究背景</w:t>
          </w:r>
          <w:r>
            <w:rPr>
              <w:rStyle w:val="18"/>
              <w:rFonts w:ascii="Times New Roman" w:hAnsi="Times New Roman" w:cs="Times New Roman"/>
              <w:smallCaps/>
              <w:sz w:val="24"/>
              <w:lang w:val="en-US" w:eastAsia="zh-CN"/>
            </w:rPr>
            <w:tab/>
          </w:r>
          <w:r>
            <w:rPr>
              <w:rStyle w:val="18"/>
              <w:rFonts w:ascii="Times New Roman" w:hAnsi="Times New Roman" w:cs="Times New Roman"/>
              <w:smallCaps/>
              <w:sz w:val="24"/>
              <w:lang w:val="en-US" w:eastAsia="zh-CN"/>
            </w:rPr>
            <w:fldChar w:fldCharType="begin"/>
          </w:r>
          <w:r>
            <w:rPr>
              <w:rStyle w:val="18"/>
              <w:rFonts w:ascii="Times New Roman" w:hAnsi="Times New Roman" w:cs="Times New Roman"/>
              <w:smallCaps/>
              <w:sz w:val="24"/>
              <w:lang w:val="en-US" w:eastAsia="zh-CN"/>
            </w:rPr>
            <w:instrText xml:space="preserve"> PAGEREF _Toc25226 \h </w:instrText>
          </w:r>
          <w:r>
            <w:rPr>
              <w:rStyle w:val="18"/>
              <w:rFonts w:ascii="Times New Roman" w:hAnsi="Times New Roman" w:cs="Times New Roman"/>
              <w:smallCaps/>
              <w:sz w:val="24"/>
              <w:lang w:val="en-US" w:eastAsia="zh-CN"/>
            </w:rPr>
            <w:fldChar w:fldCharType="separate"/>
          </w:r>
          <w:r>
            <w:rPr>
              <w:rStyle w:val="18"/>
              <w:rFonts w:ascii="Times New Roman" w:hAnsi="Times New Roman" w:cs="Times New Roman"/>
              <w:smallCaps/>
              <w:sz w:val="24"/>
              <w:lang w:val="en-US" w:eastAsia="zh-CN"/>
            </w:rPr>
            <w:t>2</w:t>
          </w:r>
          <w:r>
            <w:rPr>
              <w:rStyle w:val="18"/>
              <w:rFonts w:ascii="Times New Roman" w:hAnsi="Times New Roman" w:cs="Times New Roman"/>
              <w:smallCaps/>
              <w:sz w:val="24"/>
              <w:lang w:val="en-US" w:eastAsia="zh-CN"/>
            </w:rPr>
            <w:fldChar w:fldCharType="end"/>
          </w:r>
          <w:r>
            <w:rPr>
              <w:rStyle w:val="18"/>
              <w:rFonts w:ascii="Times New Roman" w:hAnsi="Times New Roman" w:cs="Times New Roman"/>
              <w:smallCaps/>
              <w:sz w:val="24"/>
              <w:lang w:val="en-US" w:eastAsia="zh-CN"/>
            </w:rPr>
            <w:fldChar w:fldCharType="end"/>
          </w:r>
        </w:p>
        <w:p>
          <w:pPr>
            <w:pStyle w:val="12"/>
            <w:widowControl w:val="0"/>
            <w:tabs>
              <w:tab w:val="right" w:leader="dot" w:pos="9061"/>
            </w:tabs>
            <w:ind w:left="0" w:leftChars="0" w:firstLine="240" w:firstLineChars="100"/>
            <w:jc w:val="left"/>
            <w:rPr>
              <w:rStyle w:val="18"/>
              <w:rFonts w:ascii="Times New Roman" w:hAnsi="Times New Roman" w:cs="Times New Roman"/>
              <w:smallCaps/>
              <w:sz w:val="24"/>
              <w:lang w:val="en-US" w:eastAsia="zh-CN"/>
            </w:rPr>
          </w:pPr>
          <w:r>
            <w:rPr>
              <w:rStyle w:val="18"/>
              <w:rFonts w:ascii="Times New Roman" w:hAnsi="Times New Roman" w:cs="Times New Roman"/>
              <w:smallCaps/>
              <w:sz w:val="24"/>
              <w:lang w:val="en-US" w:eastAsia="zh-CN"/>
            </w:rPr>
            <w:fldChar w:fldCharType="begin"/>
          </w:r>
          <w:r>
            <w:rPr>
              <w:rStyle w:val="18"/>
              <w:rFonts w:ascii="Times New Roman" w:hAnsi="Times New Roman" w:cs="Times New Roman"/>
              <w:smallCaps/>
              <w:sz w:val="24"/>
              <w:lang w:val="en-US" w:eastAsia="zh-CN"/>
            </w:rPr>
            <w:instrText xml:space="preserve"> HYPERLINK \l _Toc20854 </w:instrText>
          </w:r>
          <w:r>
            <w:rPr>
              <w:rStyle w:val="18"/>
              <w:rFonts w:ascii="Times New Roman" w:hAnsi="Times New Roman" w:cs="Times New Roman"/>
              <w:smallCaps/>
              <w:sz w:val="24"/>
              <w:lang w:val="en-US" w:eastAsia="zh-CN"/>
            </w:rPr>
            <w:fldChar w:fldCharType="separate"/>
          </w:r>
          <w:r>
            <w:rPr>
              <w:rStyle w:val="18"/>
              <w:rFonts w:hint="default" w:ascii="Times New Roman" w:hAnsi="Times New Roman" w:cs="Times New Roman"/>
              <w:smallCaps/>
              <w:sz w:val="24"/>
              <w:lang w:val="en-US" w:eastAsia="zh-CN"/>
            </w:rPr>
            <w:t xml:space="preserve">2.2 </w:t>
          </w:r>
          <w:r>
            <w:rPr>
              <w:rStyle w:val="18"/>
              <w:rFonts w:hint="eastAsia" w:ascii="Times New Roman" w:hAnsi="Times New Roman" w:cs="Times New Roman"/>
              <w:smallCaps/>
              <w:sz w:val="24"/>
              <w:lang w:val="en-US" w:eastAsia="zh-CN"/>
            </w:rPr>
            <w:t>一阶神经网络图像分类发展历程</w:t>
          </w:r>
          <w:r>
            <w:rPr>
              <w:rStyle w:val="18"/>
              <w:rFonts w:ascii="Times New Roman" w:hAnsi="Times New Roman" w:cs="Times New Roman"/>
              <w:smallCaps/>
              <w:sz w:val="24"/>
              <w:lang w:val="en-US" w:eastAsia="zh-CN"/>
            </w:rPr>
            <w:tab/>
          </w:r>
          <w:r>
            <w:rPr>
              <w:rStyle w:val="18"/>
              <w:rFonts w:ascii="Times New Roman" w:hAnsi="Times New Roman" w:cs="Times New Roman"/>
              <w:smallCaps/>
              <w:sz w:val="24"/>
              <w:lang w:val="en-US" w:eastAsia="zh-CN"/>
            </w:rPr>
            <w:fldChar w:fldCharType="begin"/>
          </w:r>
          <w:r>
            <w:rPr>
              <w:rStyle w:val="18"/>
              <w:rFonts w:ascii="Times New Roman" w:hAnsi="Times New Roman" w:cs="Times New Roman"/>
              <w:smallCaps/>
              <w:sz w:val="24"/>
              <w:lang w:val="en-US" w:eastAsia="zh-CN"/>
            </w:rPr>
            <w:instrText xml:space="preserve"> PAGEREF _Toc20854 \h </w:instrText>
          </w:r>
          <w:r>
            <w:rPr>
              <w:rStyle w:val="18"/>
              <w:rFonts w:ascii="Times New Roman" w:hAnsi="Times New Roman" w:cs="Times New Roman"/>
              <w:smallCaps/>
              <w:sz w:val="24"/>
              <w:lang w:val="en-US" w:eastAsia="zh-CN"/>
            </w:rPr>
            <w:fldChar w:fldCharType="separate"/>
          </w:r>
          <w:r>
            <w:rPr>
              <w:rStyle w:val="18"/>
              <w:rFonts w:ascii="Times New Roman" w:hAnsi="Times New Roman" w:cs="Times New Roman"/>
              <w:smallCaps/>
              <w:sz w:val="24"/>
              <w:lang w:val="en-US" w:eastAsia="zh-CN"/>
            </w:rPr>
            <w:t>4</w:t>
          </w:r>
          <w:r>
            <w:rPr>
              <w:rStyle w:val="18"/>
              <w:rFonts w:ascii="Times New Roman" w:hAnsi="Times New Roman" w:cs="Times New Roman"/>
              <w:smallCaps/>
              <w:sz w:val="24"/>
              <w:lang w:val="en-US" w:eastAsia="zh-CN"/>
            </w:rPr>
            <w:fldChar w:fldCharType="end"/>
          </w:r>
          <w:r>
            <w:rPr>
              <w:rStyle w:val="18"/>
              <w:rFonts w:ascii="Times New Roman" w:hAnsi="Times New Roman" w:cs="Times New Roman"/>
              <w:smallCaps/>
              <w:sz w:val="24"/>
              <w:lang w:val="en-US" w:eastAsia="zh-CN"/>
            </w:rPr>
            <w:fldChar w:fldCharType="end"/>
          </w:r>
        </w:p>
        <w:p>
          <w:pPr>
            <w:pStyle w:val="12"/>
            <w:widowControl w:val="0"/>
            <w:tabs>
              <w:tab w:val="right" w:leader="dot" w:pos="9061"/>
            </w:tabs>
            <w:ind w:left="0" w:leftChars="0" w:firstLine="240" w:firstLineChars="100"/>
            <w:jc w:val="left"/>
            <w:rPr>
              <w:rStyle w:val="18"/>
              <w:rFonts w:ascii="Times New Roman" w:hAnsi="Times New Roman" w:cs="Times New Roman"/>
              <w:smallCaps/>
              <w:sz w:val="24"/>
              <w:lang w:val="en-US" w:eastAsia="zh-CN"/>
            </w:rPr>
          </w:pPr>
          <w:r>
            <w:rPr>
              <w:rStyle w:val="18"/>
              <w:rFonts w:ascii="Times New Roman" w:hAnsi="Times New Roman" w:cs="Times New Roman"/>
              <w:smallCaps/>
              <w:sz w:val="24"/>
              <w:lang w:val="en-US" w:eastAsia="zh-CN"/>
            </w:rPr>
            <w:fldChar w:fldCharType="begin"/>
          </w:r>
          <w:r>
            <w:rPr>
              <w:rStyle w:val="18"/>
              <w:rFonts w:ascii="Times New Roman" w:hAnsi="Times New Roman" w:cs="Times New Roman"/>
              <w:smallCaps/>
              <w:sz w:val="24"/>
              <w:lang w:val="en-US" w:eastAsia="zh-CN"/>
            </w:rPr>
            <w:instrText xml:space="preserve"> HYPERLINK \l _Toc5179 </w:instrText>
          </w:r>
          <w:r>
            <w:rPr>
              <w:rStyle w:val="18"/>
              <w:rFonts w:ascii="Times New Roman" w:hAnsi="Times New Roman" w:cs="Times New Roman"/>
              <w:smallCaps/>
              <w:sz w:val="24"/>
              <w:lang w:val="en-US" w:eastAsia="zh-CN"/>
            </w:rPr>
            <w:fldChar w:fldCharType="separate"/>
          </w:r>
          <w:r>
            <w:rPr>
              <w:rStyle w:val="18"/>
              <w:rFonts w:hint="default" w:ascii="Times New Roman" w:hAnsi="Times New Roman" w:cs="Times New Roman"/>
              <w:smallCaps/>
              <w:sz w:val="24"/>
              <w:lang w:val="en-US" w:eastAsia="zh-CN"/>
            </w:rPr>
            <w:t xml:space="preserve">2.3 </w:t>
          </w:r>
          <w:r>
            <w:rPr>
              <w:rStyle w:val="18"/>
              <w:rFonts w:hint="eastAsia" w:ascii="Times New Roman" w:hAnsi="Times New Roman" w:cs="Times New Roman"/>
              <w:smallCaps/>
              <w:sz w:val="24"/>
              <w:lang w:val="en-US" w:eastAsia="zh-CN"/>
            </w:rPr>
            <w:t>二阶神经网络发展历程</w:t>
          </w:r>
          <w:r>
            <w:rPr>
              <w:rStyle w:val="18"/>
              <w:rFonts w:ascii="Times New Roman" w:hAnsi="Times New Roman" w:cs="Times New Roman"/>
              <w:smallCaps/>
              <w:sz w:val="24"/>
              <w:lang w:val="en-US" w:eastAsia="zh-CN"/>
            </w:rPr>
            <w:tab/>
          </w:r>
          <w:r>
            <w:rPr>
              <w:rStyle w:val="18"/>
              <w:rFonts w:ascii="Times New Roman" w:hAnsi="Times New Roman" w:cs="Times New Roman"/>
              <w:smallCaps/>
              <w:sz w:val="24"/>
              <w:lang w:val="en-US" w:eastAsia="zh-CN"/>
            </w:rPr>
            <w:fldChar w:fldCharType="begin"/>
          </w:r>
          <w:r>
            <w:rPr>
              <w:rStyle w:val="18"/>
              <w:rFonts w:ascii="Times New Roman" w:hAnsi="Times New Roman" w:cs="Times New Roman"/>
              <w:smallCaps/>
              <w:sz w:val="24"/>
              <w:lang w:val="en-US" w:eastAsia="zh-CN"/>
            </w:rPr>
            <w:instrText xml:space="preserve"> PAGEREF _Toc5179 \h </w:instrText>
          </w:r>
          <w:r>
            <w:rPr>
              <w:rStyle w:val="18"/>
              <w:rFonts w:ascii="Times New Roman" w:hAnsi="Times New Roman" w:cs="Times New Roman"/>
              <w:smallCaps/>
              <w:sz w:val="24"/>
              <w:lang w:val="en-US" w:eastAsia="zh-CN"/>
            </w:rPr>
            <w:fldChar w:fldCharType="separate"/>
          </w:r>
          <w:r>
            <w:rPr>
              <w:rStyle w:val="18"/>
              <w:rFonts w:ascii="Times New Roman" w:hAnsi="Times New Roman" w:cs="Times New Roman"/>
              <w:smallCaps/>
              <w:sz w:val="24"/>
              <w:lang w:val="en-US" w:eastAsia="zh-CN"/>
            </w:rPr>
            <w:t>11</w:t>
          </w:r>
          <w:r>
            <w:rPr>
              <w:rStyle w:val="18"/>
              <w:rFonts w:ascii="Times New Roman" w:hAnsi="Times New Roman" w:cs="Times New Roman"/>
              <w:smallCaps/>
              <w:sz w:val="24"/>
              <w:lang w:val="en-US" w:eastAsia="zh-CN"/>
            </w:rPr>
            <w:fldChar w:fldCharType="end"/>
          </w:r>
          <w:r>
            <w:rPr>
              <w:rStyle w:val="18"/>
              <w:rFonts w:ascii="Times New Roman" w:hAnsi="Times New Roman" w:cs="Times New Roman"/>
              <w:smallCaps/>
              <w:sz w:val="24"/>
              <w:lang w:val="en-US" w:eastAsia="zh-CN"/>
            </w:rPr>
            <w:fldChar w:fldCharType="end"/>
          </w:r>
        </w:p>
        <w:p>
          <w:pPr>
            <w:pStyle w:val="11"/>
            <w:widowControl w:val="0"/>
            <w:tabs>
              <w:tab w:val="right" w:leader="dot" w:pos="9061"/>
            </w:tabs>
            <w:spacing w:before="120" w:after="120"/>
            <w:jc w:val="left"/>
            <w:rPr>
              <w:rStyle w:val="18"/>
              <w:rFonts w:ascii="黑体" w:hAnsi="黑体" w:eastAsia="黑体"/>
              <w:b w:val="0"/>
              <w:bCs w:val="0"/>
              <w:caps/>
              <w:sz w:val="24"/>
              <w:szCs w:val="24"/>
            </w:rPr>
          </w:pPr>
          <w:r>
            <w:rPr>
              <w:rStyle w:val="18"/>
              <w:rFonts w:ascii="黑体" w:hAnsi="黑体" w:eastAsia="黑体"/>
              <w:b w:val="0"/>
              <w:bCs w:val="0"/>
              <w:caps/>
              <w:sz w:val="24"/>
              <w:szCs w:val="24"/>
            </w:rPr>
            <w:fldChar w:fldCharType="begin"/>
          </w:r>
          <w:r>
            <w:rPr>
              <w:rStyle w:val="18"/>
              <w:rFonts w:ascii="黑体" w:hAnsi="黑体" w:eastAsia="黑体"/>
              <w:b w:val="0"/>
              <w:bCs w:val="0"/>
              <w:caps/>
              <w:sz w:val="24"/>
              <w:szCs w:val="24"/>
            </w:rPr>
            <w:instrText xml:space="preserve"> HYPERLINK \l _Toc29761 </w:instrText>
          </w:r>
          <w:r>
            <w:rPr>
              <w:rStyle w:val="18"/>
              <w:rFonts w:ascii="黑体" w:hAnsi="黑体" w:eastAsia="黑体"/>
              <w:b w:val="0"/>
              <w:bCs w:val="0"/>
              <w:caps/>
              <w:sz w:val="24"/>
              <w:szCs w:val="24"/>
            </w:rPr>
            <w:fldChar w:fldCharType="separate"/>
          </w:r>
          <w:r>
            <w:rPr>
              <w:rStyle w:val="18"/>
              <w:rFonts w:hint="default" w:ascii="黑体" w:hAnsi="黑体" w:eastAsia="黑体"/>
              <w:b w:val="0"/>
              <w:bCs w:val="0"/>
              <w:caps/>
              <w:sz w:val="24"/>
              <w:szCs w:val="24"/>
            </w:rPr>
            <w:t xml:space="preserve">3 </w:t>
          </w:r>
          <w:r>
            <w:rPr>
              <w:rStyle w:val="18"/>
              <w:rFonts w:hint="eastAsia" w:ascii="黑体" w:hAnsi="黑体" w:eastAsia="黑体"/>
              <w:b w:val="0"/>
              <w:bCs w:val="0"/>
              <w:caps/>
              <w:sz w:val="24"/>
              <w:szCs w:val="24"/>
            </w:rPr>
            <w:t>二阶残差神经网络</w:t>
          </w:r>
          <w:r>
            <w:rPr>
              <w:rStyle w:val="18"/>
              <w:rFonts w:ascii="黑体" w:hAnsi="黑体" w:eastAsia="黑体"/>
              <w:b w:val="0"/>
              <w:bCs w:val="0"/>
              <w:caps/>
              <w:sz w:val="24"/>
              <w:szCs w:val="24"/>
            </w:rPr>
            <w:tab/>
          </w:r>
          <w:r>
            <w:rPr>
              <w:rStyle w:val="18"/>
              <w:rFonts w:ascii="黑体" w:hAnsi="黑体" w:eastAsia="黑体"/>
              <w:b w:val="0"/>
              <w:bCs w:val="0"/>
              <w:caps/>
              <w:sz w:val="24"/>
              <w:szCs w:val="24"/>
            </w:rPr>
            <w:fldChar w:fldCharType="begin"/>
          </w:r>
          <w:r>
            <w:rPr>
              <w:rStyle w:val="18"/>
              <w:rFonts w:ascii="黑体" w:hAnsi="黑体" w:eastAsia="黑体"/>
              <w:b w:val="0"/>
              <w:bCs w:val="0"/>
              <w:caps/>
              <w:sz w:val="24"/>
              <w:szCs w:val="24"/>
            </w:rPr>
            <w:instrText xml:space="preserve"> PAGEREF _Toc29761 \h </w:instrText>
          </w:r>
          <w:r>
            <w:rPr>
              <w:rStyle w:val="18"/>
              <w:rFonts w:ascii="黑体" w:hAnsi="黑体" w:eastAsia="黑体"/>
              <w:b w:val="0"/>
              <w:bCs w:val="0"/>
              <w:caps/>
              <w:sz w:val="24"/>
              <w:szCs w:val="24"/>
            </w:rPr>
            <w:fldChar w:fldCharType="separate"/>
          </w:r>
          <w:r>
            <w:rPr>
              <w:rStyle w:val="18"/>
              <w:rFonts w:ascii="黑体" w:hAnsi="黑体" w:eastAsia="黑体"/>
              <w:b w:val="0"/>
              <w:bCs w:val="0"/>
              <w:caps/>
              <w:sz w:val="24"/>
              <w:szCs w:val="24"/>
            </w:rPr>
            <w:t>15</w:t>
          </w:r>
          <w:r>
            <w:rPr>
              <w:rStyle w:val="18"/>
              <w:rFonts w:ascii="黑体" w:hAnsi="黑体" w:eastAsia="黑体"/>
              <w:b w:val="0"/>
              <w:bCs w:val="0"/>
              <w:caps/>
              <w:sz w:val="24"/>
              <w:szCs w:val="24"/>
            </w:rPr>
            <w:fldChar w:fldCharType="end"/>
          </w:r>
          <w:r>
            <w:rPr>
              <w:rStyle w:val="18"/>
              <w:rFonts w:ascii="黑体" w:hAnsi="黑体" w:eastAsia="黑体"/>
              <w:b w:val="0"/>
              <w:bCs w:val="0"/>
              <w:caps/>
              <w:sz w:val="24"/>
              <w:szCs w:val="24"/>
            </w:rPr>
            <w:fldChar w:fldCharType="end"/>
          </w:r>
        </w:p>
        <w:p>
          <w:pPr>
            <w:pStyle w:val="12"/>
            <w:widowControl w:val="0"/>
            <w:tabs>
              <w:tab w:val="right" w:leader="dot" w:pos="9061"/>
            </w:tabs>
            <w:ind w:left="0" w:leftChars="0" w:firstLine="240" w:firstLineChars="100"/>
            <w:jc w:val="left"/>
            <w:rPr>
              <w:rStyle w:val="18"/>
              <w:smallCaps/>
              <w:sz w:val="24"/>
            </w:rPr>
          </w:pPr>
          <w:r>
            <w:rPr>
              <w:rStyle w:val="18"/>
              <w:smallCaps/>
              <w:sz w:val="24"/>
            </w:rPr>
            <w:fldChar w:fldCharType="begin"/>
          </w:r>
          <w:r>
            <w:rPr>
              <w:rStyle w:val="18"/>
              <w:smallCaps/>
              <w:sz w:val="24"/>
            </w:rPr>
            <w:instrText xml:space="preserve"> HYPERLINK \l _Toc5728 </w:instrText>
          </w:r>
          <w:r>
            <w:rPr>
              <w:rStyle w:val="18"/>
              <w:smallCaps/>
              <w:sz w:val="24"/>
            </w:rPr>
            <w:fldChar w:fldCharType="separate"/>
          </w:r>
          <w:r>
            <w:rPr>
              <w:rStyle w:val="18"/>
              <w:rFonts w:hint="default"/>
              <w:smallCaps/>
              <w:sz w:val="24"/>
            </w:rPr>
            <w:t xml:space="preserve">3.1 </w:t>
          </w:r>
          <w:r>
            <w:rPr>
              <w:rStyle w:val="18"/>
              <w:rFonts w:hint="eastAsia" w:ascii="Times New Roman" w:hAnsi="Times New Roman" w:eastAsia="宋体" w:cs="Times New Roman"/>
              <w:iCs/>
              <w:kern w:val="2"/>
              <w:sz w:val="24"/>
              <w:szCs w:val="24"/>
              <w:lang w:val="en-US" w:eastAsia="zh-CN" w:bidi="ar-SA"/>
            </w:rPr>
            <w:t>QresNet</w:t>
          </w:r>
          <w:r>
            <w:rPr>
              <w:rStyle w:val="18"/>
              <w:rFonts w:hint="eastAsia"/>
              <w:smallCaps/>
              <w:sz w:val="24"/>
            </w:rPr>
            <w:t>网络结构介绍</w:t>
          </w:r>
          <w:r>
            <w:rPr>
              <w:rStyle w:val="18"/>
              <w:smallCaps/>
              <w:sz w:val="24"/>
            </w:rPr>
            <w:tab/>
          </w:r>
          <w:r>
            <w:rPr>
              <w:rStyle w:val="18"/>
              <w:smallCaps/>
              <w:sz w:val="24"/>
            </w:rPr>
            <w:fldChar w:fldCharType="begin"/>
          </w:r>
          <w:r>
            <w:rPr>
              <w:rStyle w:val="18"/>
              <w:smallCaps/>
              <w:sz w:val="24"/>
            </w:rPr>
            <w:instrText xml:space="preserve"> PAGEREF _Toc5728 \h </w:instrText>
          </w:r>
          <w:r>
            <w:rPr>
              <w:rStyle w:val="18"/>
              <w:smallCaps/>
              <w:sz w:val="24"/>
            </w:rPr>
            <w:fldChar w:fldCharType="separate"/>
          </w:r>
          <w:r>
            <w:rPr>
              <w:rStyle w:val="18"/>
              <w:smallCaps/>
              <w:sz w:val="24"/>
            </w:rPr>
            <w:t>16</w:t>
          </w:r>
          <w:r>
            <w:rPr>
              <w:rStyle w:val="18"/>
              <w:smallCaps/>
              <w:sz w:val="24"/>
            </w:rPr>
            <w:fldChar w:fldCharType="end"/>
          </w:r>
          <w:r>
            <w:rPr>
              <w:rStyle w:val="18"/>
              <w:smallCaps/>
              <w:sz w:val="24"/>
            </w:rPr>
            <w:fldChar w:fldCharType="end"/>
          </w:r>
        </w:p>
        <w:p>
          <w:pPr>
            <w:pStyle w:val="6"/>
            <w:widowControl w:val="0"/>
            <w:tabs>
              <w:tab w:val="right" w:leader="dot" w:pos="9061"/>
            </w:tabs>
            <w:ind w:left="0" w:leftChars="0" w:firstLine="480" w:firstLineChars="200"/>
            <w:jc w:val="left"/>
            <w:rPr>
              <w:rStyle w:val="18"/>
              <w:iCs/>
              <w:sz w:val="24"/>
            </w:rPr>
          </w:pPr>
          <w:r>
            <w:rPr>
              <w:rStyle w:val="18"/>
              <w:iCs/>
              <w:sz w:val="24"/>
            </w:rPr>
            <w:fldChar w:fldCharType="begin"/>
          </w:r>
          <w:r>
            <w:rPr>
              <w:rStyle w:val="18"/>
              <w:iCs/>
              <w:sz w:val="24"/>
            </w:rPr>
            <w:instrText xml:space="preserve"> HYPERLINK \l _Toc30687 </w:instrText>
          </w:r>
          <w:r>
            <w:rPr>
              <w:rStyle w:val="18"/>
              <w:iCs/>
              <w:sz w:val="24"/>
            </w:rPr>
            <w:fldChar w:fldCharType="separate"/>
          </w:r>
          <w:r>
            <w:rPr>
              <w:rStyle w:val="18"/>
              <w:rFonts w:hint="default"/>
              <w:iCs/>
              <w:sz w:val="24"/>
            </w:rPr>
            <w:t xml:space="preserve">3.1.1 </w:t>
          </w:r>
          <w:r>
            <w:rPr>
              <w:rStyle w:val="18"/>
              <w:rFonts w:hint="eastAsia"/>
              <w:iCs/>
              <w:sz w:val="24"/>
            </w:rPr>
            <w:t>二阶神经元理论分析</w:t>
          </w:r>
          <w:r>
            <w:rPr>
              <w:rStyle w:val="18"/>
              <w:iCs/>
              <w:sz w:val="24"/>
            </w:rPr>
            <w:tab/>
          </w:r>
          <w:r>
            <w:rPr>
              <w:rStyle w:val="18"/>
              <w:iCs/>
              <w:sz w:val="24"/>
            </w:rPr>
            <w:fldChar w:fldCharType="begin"/>
          </w:r>
          <w:r>
            <w:rPr>
              <w:rStyle w:val="18"/>
              <w:iCs/>
              <w:sz w:val="24"/>
            </w:rPr>
            <w:instrText xml:space="preserve"> PAGEREF _Toc30687 \h </w:instrText>
          </w:r>
          <w:r>
            <w:rPr>
              <w:rStyle w:val="18"/>
              <w:iCs/>
              <w:sz w:val="24"/>
            </w:rPr>
            <w:fldChar w:fldCharType="separate"/>
          </w:r>
          <w:r>
            <w:rPr>
              <w:rStyle w:val="18"/>
              <w:iCs/>
              <w:sz w:val="24"/>
            </w:rPr>
            <w:t>16</w:t>
          </w:r>
          <w:r>
            <w:rPr>
              <w:rStyle w:val="18"/>
              <w:iCs/>
              <w:sz w:val="24"/>
            </w:rPr>
            <w:fldChar w:fldCharType="end"/>
          </w:r>
          <w:r>
            <w:rPr>
              <w:rStyle w:val="18"/>
              <w:iCs/>
              <w:sz w:val="24"/>
            </w:rPr>
            <w:fldChar w:fldCharType="end"/>
          </w:r>
        </w:p>
        <w:p>
          <w:pPr>
            <w:pStyle w:val="6"/>
            <w:widowControl w:val="0"/>
            <w:tabs>
              <w:tab w:val="right" w:leader="dot" w:pos="9061"/>
            </w:tabs>
            <w:ind w:left="0" w:leftChars="0" w:firstLine="480" w:firstLineChars="200"/>
            <w:jc w:val="left"/>
            <w:rPr>
              <w:rStyle w:val="18"/>
              <w:iCs/>
              <w:sz w:val="24"/>
            </w:rPr>
          </w:pPr>
          <w:r>
            <w:rPr>
              <w:rStyle w:val="18"/>
              <w:iCs/>
              <w:sz w:val="24"/>
            </w:rPr>
            <w:fldChar w:fldCharType="begin"/>
          </w:r>
          <w:r>
            <w:rPr>
              <w:rStyle w:val="18"/>
              <w:iCs/>
              <w:sz w:val="24"/>
            </w:rPr>
            <w:instrText xml:space="preserve"> HYPERLINK \l _Toc4219 </w:instrText>
          </w:r>
          <w:r>
            <w:rPr>
              <w:rStyle w:val="18"/>
              <w:iCs/>
              <w:sz w:val="24"/>
            </w:rPr>
            <w:fldChar w:fldCharType="separate"/>
          </w:r>
          <w:r>
            <w:rPr>
              <w:rStyle w:val="18"/>
              <w:rFonts w:hint="default"/>
              <w:iCs/>
              <w:sz w:val="24"/>
            </w:rPr>
            <w:t xml:space="preserve">3.1.2 </w:t>
          </w:r>
          <w:r>
            <w:rPr>
              <w:rStyle w:val="18"/>
              <w:iCs/>
              <w:sz w:val="24"/>
            </w:rPr>
            <w:t>B</w:t>
          </w:r>
          <w:r>
            <w:rPr>
              <w:rStyle w:val="18"/>
              <w:rFonts w:hint="eastAsia"/>
              <w:iCs/>
              <w:sz w:val="24"/>
            </w:rPr>
            <w:t>asicblock和Bottleneck区别</w:t>
          </w:r>
          <w:r>
            <w:rPr>
              <w:rStyle w:val="18"/>
              <w:iCs/>
              <w:sz w:val="24"/>
            </w:rPr>
            <w:tab/>
          </w:r>
          <w:r>
            <w:rPr>
              <w:rStyle w:val="18"/>
              <w:iCs/>
              <w:sz w:val="24"/>
            </w:rPr>
            <w:fldChar w:fldCharType="begin"/>
          </w:r>
          <w:r>
            <w:rPr>
              <w:rStyle w:val="18"/>
              <w:iCs/>
              <w:sz w:val="24"/>
            </w:rPr>
            <w:instrText xml:space="preserve"> PAGEREF _Toc4219 \h </w:instrText>
          </w:r>
          <w:r>
            <w:rPr>
              <w:rStyle w:val="18"/>
              <w:iCs/>
              <w:sz w:val="24"/>
            </w:rPr>
            <w:fldChar w:fldCharType="separate"/>
          </w:r>
          <w:r>
            <w:rPr>
              <w:rStyle w:val="18"/>
              <w:iCs/>
              <w:sz w:val="24"/>
            </w:rPr>
            <w:t>17</w:t>
          </w:r>
          <w:r>
            <w:rPr>
              <w:rStyle w:val="18"/>
              <w:iCs/>
              <w:sz w:val="24"/>
            </w:rPr>
            <w:fldChar w:fldCharType="end"/>
          </w:r>
          <w:r>
            <w:rPr>
              <w:rStyle w:val="18"/>
              <w:iCs/>
              <w:sz w:val="24"/>
            </w:rPr>
            <w:fldChar w:fldCharType="end"/>
          </w:r>
        </w:p>
        <w:p>
          <w:pPr>
            <w:pStyle w:val="6"/>
            <w:widowControl w:val="0"/>
            <w:tabs>
              <w:tab w:val="right" w:leader="dot" w:pos="9061"/>
            </w:tabs>
            <w:ind w:left="0" w:leftChars="0" w:firstLine="480" w:firstLineChars="200"/>
            <w:jc w:val="left"/>
            <w:rPr>
              <w:rStyle w:val="18"/>
              <w:iCs/>
              <w:sz w:val="24"/>
            </w:rPr>
          </w:pPr>
          <w:r>
            <w:rPr>
              <w:rStyle w:val="18"/>
              <w:iCs/>
              <w:sz w:val="24"/>
            </w:rPr>
            <w:fldChar w:fldCharType="begin"/>
          </w:r>
          <w:r>
            <w:rPr>
              <w:rStyle w:val="18"/>
              <w:iCs/>
              <w:sz w:val="24"/>
            </w:rPr>
            <w:instrText xml:space="preserve"> HYPERLINK \l _Toc4431 </w:instrText>
          </w:r>
          <w:r>
            <w:rPr>
              <w:rStyle w:val="18"/>
              <w:iCs/>
              <w:sz w:val="24"/>
            </w:rPr>
            <w:fldChar w:fldCharType="separate"/>
          </w:r>
          <w:r>
            <w:rPr>
              <w:rStyle w:val="18"/>
              <w:rFonts w:hint="default"/>
              <w:iCs/>
              <w:sz w:val="24"/>
              <w:lang w:val="en-US" w:eastAsia="zh-CN"/>
            </w:rPr>
            <w:t xml:space="preserve">3.1.3 </w:t>
          </w:r>
          <w:r>
            <w:rPr>
              <w:rStyle w:val="18"/>
              <w:rFonts w:hint="eastAsia"/>
              <w:iCs/>
              <w:sz w:val="24"/>
              <w:lang w:val="en-US" w:eastAsia="zh-CN"/>
            </w:rPr>
            <w:t>QresNet网络结构设计</w:t>
          </w:r>
          <w:r>
            <w:rPr>
              <w:rStyle w:val="18"/>
              <w:iCs/>
              <w:sz w:val="24"/>
            </w:rPr>
            <w:tab/>
          </w:r>
          <w:r>
            <w:rPr>
              <w:rStyle w:val="18"/>
              <w:iCs/>
              <w:sz w:val="24"/>
            </w:rPr>
            <w:fldChar w:fldCharType="begin"/>
          </w:r>
          <w:r>
            <w:rPr>
              <w:rStyle w:val="18"/>
              <w:iCs/>
              <w:sz w:val="24"/>
            </w:rPr>
            <w:instrText xml:space="preserve"> PAGEREF _Toc4431 \h </w:instrText>
          </w:r>
          <w:r>
            <w:rPr>
              <w:rStyle w:val="18"/>
              <w:iCs/>
              <w:sz w:val="24"/>
            </w:rPr>
            <w:fldChar w:fldCharType="separate"/>
          </w:r>
          <w:r>
            <w:rPr>
              <w:rStyle w:val="18"/>
              <w:iCs/>
              <w:sz w:val="24"/>
            </w:rPr>
            <w:t>18</w:t>
          </w:r>
          <w:r>
            <w:rPr>
              <w:rStyle w:val="18"/>
              <w:iCs/>
              <w:sz w:val="24"/>
            </w:rPr>
            <w:fldChar w:fldCharType="end"/>
          </w:r>
          <w:r>
            <w:rPr>
              <w:rStyle w:val="18"/>
              <w:iCs/>
              <w:sz w:val="24"/>
            </w:rPr>
            <w:fldChar w:fldCharType="end"/>
          </w:r>
        </w:p>
        <w:p>
          <w:pPr>
            <w:pStyle w:val="12"/>
            <w:widowControl w:val="0"/>
            <w:tabs>
              <w:tab w:val="right" w:leader="dot" w:pos="9061"/>
            </w:tabs>
            <w:ind w:left="0" w:leftChars="0" w:firstLine="240" w:firstLineChars="100"/>
            <w:jc w:val="left"/>
            <w:rPr>
              <w:rStyle w:val="18"/>
              <w:smallCaps/>
              <w:sz w:val="24"/>
            </w:rPr>
          </w:pPr>
          <w:r>
            <w:rPr>
              <w:rStyle w:val="18"/>
              <w:smallCaps/>
              <w:sz w:val="24"/>
            </w:rPr>
            <w:fldChar w:fldCharType="begin"/>
          </w:r>
          <w:r>
            <w:rPr>
              <w:rStyle w:val="18"/>
              <w:smallCaps/>
              <w:sz w:val="24"/>
            </w:rPr>
            <w:instrText xml:space="preserve"> HYPERLINK \l _Toc26888 </w:instrText>
          </w:r>
          <w:r>
            <w:rPr>
              <w:rStyle w:val="18"/>
              <w:smallCaps/>
              <w:sz w:val="24"/>
            </w:rPr>
            <w:fldChar w:fldCharType="separate"/>
          </w:r>
          <w:r>
            <w:rPr>
              <w:rStyle w:val="18"/>
              <w:rFonts w:hint="default"/>
              <w:smallCaps/>
              <w:sz w:val="24"/>
            </w:rPr>
            <w:t xml:space="preserve">3.2 </w:t>
          </w:r>
          <w:r>
            <w:rPr>
              <w:rStyle w:val="18"/>
              <w:rFonts w:hint="eastAsia"/>
              <w:smallCaps/>
              <w:sz w:val="24"/>
            </w:rPr>
            <w:t>实验介绍</w:t>
          </w:r>
          <w:r>
            <w:rPr>
              <w:rStyle w:val="18"/>
              <w:smallCaps/>
              <w:sz w:val="24"/>
            </w:rPr>
            <w:tab/>
          </w:r>
          <w:r>
            <w:rPr>
              <w:rStyle w:val="18"/>
              <w:smallCaps/>
              <w:sz w:val="24"/>
            </w:rPr>
            <w:fldChar w:fldCharType="begin"/>
          </w:r>
          <w:r>
            <w:rPr>
              <w:rStyle w:val="18"/>
              <w:smallCaps/>
              <w:sz w:val="24"/>
            </w:rPr>
            <w:instrText xml:space="preserve"> PAGEREF _Toc26888 \h </w:instrText>
          </w:r>
          <w:r>
            <w:rPr>
              <w:rStyle w:val="18"/>
              <w:smallCaps/>
              <w:sz w:val="24"/>
            </w:rPr>
            <w:fldChar w:fldCharType="separate"/>
          </w:r>
          <w:r>
            <w:rPr>
              <w:rStyle w:val="18"/>
              <w:smallCaps/>
              <w:sz w:val="24"/>
            </w:rPr>
            <w:t>21</w:t>
          </w:r>
          <w:r>
            <w:rPr>
              <w:rStyle w:val="18"/>
              <w:smallCaps/>
              <w:sz w:val="24"/>
            </w:rPr>
            <w:fldChar w:fldCharType="end"/>
          </w:r>
          <w:r>
            <w:rPr>
              <w:rStyle w:val="18"/>
              <w:smallCaps/>
              <w:sz w:val="24"/>
            </w:rPr>
            <w:fldChar w:fldCharType="end"/>
          </w:r>
        </w:p>
        <w:p>
          <w:pPr>
            <w:pStyle w:val="6"/>
            <w:widowControl w:val="0"/>
            <w:tabs>
              <w:tab w:val="right" w:leader="dot" w:pos="9061"/>
            </w:tabs>
            <w:ind w:left="0" w:leftChars="0" w:firstLine="480" w:firstLineChars="200"/>
            <w:jc w:val="left"/>
            <w:rPr>
              <w:rStyle w:val="18"/>
              <w:iCs/>
              <w:sz w:val="24"/>
            </w:rPr>
          </w:pPr>
          <w:r>
            <w:rPr>
              <w:rStyle w:val="18"/>
              <w:iCs/>
              <w:sz w:val="24"/>
            </w:rPr>
            <w:fldChar w:fldCharType="begin"/>
          </w:r>
          <w:r>
            <w:rPr>
              <w:rStyle w:val="18"/>
              <w:iCs/>
              <w:sz w:val="24"/>
            </w:rPr>
            <w:instrText xml:space="preserve"> HYPERLINK \l _Toc25774 </w:instrText>
          </w:r>
          <w:r>
            <w:rPr>
              <w:rStyle w:val="18"/>
              <w:iCs/>
              <w:sz w:val="24"/>
            </w:rPr>
            <w:fldChar w:fldCharType="separate"/>
          </w:r>
          <w:r>
            <w:rPr>
              <w:rStyle w:val="18"/>
              <w:rFonts w:hint="default"/>
              <w:iCs/>
              <w:sz w:val="24"/>
            </w:rPr>
            <w:t xml:space="preserve">3.2.1 </w:t>
          </w:r>
          <w:r>
            <w:rPr>
              <w:rStyle w:val="18"/>
              <w:rFonts w:hint="eastAsia"/>
              <w:iCs/>
              <w:sz w:val="24"/>
            </w:rPr>
            <w:t>环境配置</w:t>
          </w:r>
          <w:r>
            <w:rPr>
              <w:rStyle w:val="18"/>
              <w:iCs/>
              <w:sz w:val="24"/>
            </w:rPr>
            <w:tab/>
          </w:r>
          <w:r>
            <w:rPr>
              <w:rStyle w:val="18"/>
              <w:iCs/>
              <w:sz w:val="24"/>
            </w:rPr>
            <w:fldChar w:fldCharType="begin"/>
          </w:r>
          <w:r>
            <w:rPr>
              <w:rStyle w:val="18"/>
              <w:iCs/>
              <w:sz w:val="24"/>
            </w:rPr>
            <w:instrText xml:space="preserve"> PAGEREF _Toc25774 \h </w:instrText>
          </w:r>
          <w:r>
            <w:rPr>
              <w:rStyle w:val="18"/>
              <w:iCs/>
              <w:sz w:val="24"/>
            </w:rPr>
            <w:fldChar w:fldCharType="separate"/>
          </w:r>
          <w:r>
            <w:rPr>
              <w:rStyle w:val="18"/>
              <w:iCs/>
              <w:sz w:val="24"/>
            </w:rPr>
            <w:t>21</w:t>
          </w:r>
          <w:r>
            <w:rPr>
              <w:rStyle w:val="18"/>
              <w:iCs/>
              <w:sz w:val="24"/>
            </w:rPr>
            <w:fldChar w:fldCharType="end"/>
          </w:r>
          <w:r>
            <w:rPr>
              <w:rStyle w:val="18"/>
              <w:iCs/>
              <w:sz w:val="24"/>
            </w:rPr>
            <w:fldChar w:fldCharType="end"/>
          </w:r>
        </w:p>
        <w:p>
          <w:pPr>
            <w:pStyle w:val="6"/>
            <w:widowControl w:val="0"/>
            <w:tabs>
              <w:tab w:val="right" w:leader="dot" w:pos="9061"/>
            </w:tabs>
            <w:ind w:left="0" w:leftChars="0" w:firstLine="480" w:firstLineChars="200"/>
            <w:jc w:val="left"/>
            <w:rPr>
              <w:rStyle w:val="18"/>
              <w:iCs/>
              <w:sz w:val="24"/>
            </w:rPr>
          </w:pPr>
          <w:r>
            <w:rPr>
              <w:rStyle w:val="18"/>
              <w:iCs/>
              <w:sz w:val="24"/>
            </w:rPr>
            <w:fldChar w:fldCharType="begin"/>
          </w:r>
          <w:r>
            <w:rPr>
              <w:rStyle w:val="18"/>
              <w:iCs/>
              <w:sz w:val="24"/>
            </w:rPr>
            <w:instrText xml:space="preserve"> HYPERLINK \l _Toc29949 </w:instrText>
          </w:r>
          <w:r>
            <w:rPr>
              <w:rStyle w:val="18"/>
              <w:iCs/>
              <w:sz w:val="24"/>
            </w:rPr>
            <w:fldChar w:fldCharType="separate"/>
          </w:r>
          <w:r>
            <w:rPr>
              <w:rStyle w:val="18"/>
              <w:rFonts w:hint="default"/>
              <w:iCs/>
              <w:sz w:val="24"/>
            </w:rPr>
            <w:t xml:space="preserve">3.2.2 </w:t>
          </w:r>
          <w:r>
            <w:rPr>
              <w:rStyle w:val="18"/>
              <w:rFonts w:hint="eastAsia"/>
              <w:iCs/>
              <w:sz w:val="24"/>
            </w:rPr>
            <w:t>数据集与评价指标</w:t>
          </w:r>
          <w:r>
            <w:rPr>
              <w:rStyle w:val="18"/>
              <w:iCs/>
              <w:sz w:val="24"/>
            </w:rPr>
            <w:tab/>
          </w:r>
          <w:r>
            <w:rPr>
              <w:rStyle w:val="18"/>
              <w:iCs/>
              <w:sz w:val="24"/>
            </w:rPr>
            <w:fldChar w:fldCharType="begin"/>
          </w:r>
          <w:r>
            <w:rPr>
              <w:rStyle w:val="18"/>
              <w:iCs/>
              <w:sz w:val="24"/>
            </w:rPr>
            <w:instrText xml:space="preserve"> PAGEREF _Toc29949 \h </w:instrText>
          </w:r>
          <w:r>
            <w:rPr>
              <w:rStyle w:val="18"/>
              <w:iCs/>
              <w:sz w:val="24"/>
            </w:rPr>
            <w:fldChar w:fldCharType="separate"/>
          </w:r>
          <w:r>
            <w:rPr>
              <w:rStyle w:val="18"/>
              <w:iCs/>
              <w:sz w:val="24"/>
            </w:rPr>
            <w:t>21</w:t>
          </w:r>
          <w:r>
            <w:rPr>
              <w:rStyle w:val="18"/>
              <w:iCs/>
              <w:sz w:val="24"/>
            </w:rPr>
            <w:fldChar w:fldCharType="end"/>
          </w:r>
          <w:r>
            <w:rPr>
              <w:rStyle w:val="18"/>
              <w:iCs/>
              <w:sz w:val="24"/>
            </w:rPr>
            <w:fldChar w:fldCharType="end"/>
          </w:r>
        </w:p>
        <w:p>
          <w:pPr>
            <w:pStyle w:val="6"/>
            <w:widowControl w:val="0"/>
            <w:tabs>
              <w:tab w:val="right" w:leader="dot" w:pos="9061"/>
            </w:tabs>
            <w:ind w:left="0" w:leftChars="0" w:firstLine="480" w:firstLineChars="200"/>
            <w:jc w:val="left"/>
            <w:rPr>
              <w:rStyle w:val="18"/>
              <w:iCs/>
              <w:sz w:val="24"/>
            </w:rPr>
          </w:pPr>
          <w:r>
            <w:rPr>
              <w:rStyle w:val="18"/>
              <w:iCs/>
              <w:sz w:val="24"/>
            </w:rPr>
            <w:fldChar w:fldCharType="begin"/>
          </w:r>
          <w:r>
            <w:rPr>
              <w:rStyle w:val="18"/>
              <w:iCs/>
              <w:sz w:val="24"/>
            </w:rPr>
            <w:instrText xml:space="preserve"> HYPERLINK \l _Toc22329 </w:instrText>
          </w:r>
          <w:r>
            <w:rPr>
              <w:rStyle w:val="18"/>
              <w:iCs/>
              <w:sz w:val="24"/>
            </w:rPr>
            <w:fldChar w:fldCharType="separate"/>
          </w:r>
          <w:r>
            <w:rPr>
              <w:rStyle w:val="18"/>
              <w:rFonts w:hint="default"/>
              <w:iCs/>
              <w:sz w:val="24"/>
            </w:rPr>
            <w:t xml:space="preserve">3.2.3 </w:t>
          </w:r>
          <w:r>
            <w:rPr>
              <w:rStyle w:val="18"/>
              <w:rFonts w:hint="eastAsia"/>
              <w:iCs/>
              <w:sz w:val="24"/>
              <w:lang w:val="en-US" w:eastAsia="zh-CN"/>
            </w:rPr>
            <w:t>实验调整参数</w:t>
          </w:r>
          <w:r>
            <w:rPr>
              <w:rStyle w:val="18"/>
              <w:iCs/>
              <w:sz w:val="24"/>
            </w:rPr>
            <w:tab/>
          </w:r>
          <w:r>
            <w:rPr>
              <w:rStyle w:val="18"/>
              <w:iCs/>
              <w:sz w:val="24"/>
            </w:rPr>
            <w:fldChar w:fldCharType="begin"/>
          </w:r>
          <w:r>
            <w:rPr>
              <w:rStyle w:val="18"/>
              <w:iCs/>
              <w:sz w:val="24"/>
            </w:rPr>
            <w:instrText xml:space="preserve"> PAGEREF _Toc22329 \h </w:instrText>
          </w:r>
          <w:r>
            <w:rPr>
              <w:rStyle w:val="18"/>
              <w:iCs/>
              <w:sz w:val="24"/>
            </w:rPr>
            <w:fldChar w:fldCharType="separate"/>
          </w:r>
          <w:r>
            <w:rPr>
              <w:rStyle w:val="18"/>
              <w:iCs/>
              <w:sz w:val="24"/>
            </w:rPr>
            <w:t>22</w:t>
          </w:r>
          <w:r>
            <w:rPr>
              <w:rStyle w:val="18"/>
              <w:iCs/>
              <w:sz w:val="24"/>
            </w:rPr>
            <w:fldChar w:fldCharType="end"/>
          </w:r>
          <w:r>
            <w:rPr>
              <w:rStyle w:val="18"/>
              <w:iCs/>
              <w:sz w:val="24"/>
            </w:rPr>
            <w:fldChar w:fldCharType="end"/>
          </w:r>
        </w:p>
        <w:p>
          <w:pPr>
            <w:pStyle w:val="12"/>
            <w:widowControl w:val="0"/>
            <w:tabs>
              <w:tab w:val="right" w:leader="dot" w:pos="9061"/>
            </w:tabs>
            <w:ind w:left="0" w:leftChars="0" w:firstLine="240" w:firstLineChars="100"/>
            <w:jc w:val="left"/>
            <w:rPr>
              <w:rStyle w:val="18"/>
              <w:smallCaps/>
              <w:sz w:val="24"/>
            </w:rPr>
          </w:pPr>
          <w:r>
            <w:rPr>
              <w:rStyle w:val="18"/>
              <w:smallCaps/>
              <w:sz w:val="24"/>
            </w:rPr>
            <w:fldChar w:fldCharType="begin"/>
          </w:r>
          <w:r>
            <w:rPr>
              <w:rStyle w:val="18"/>
              <w:smallCaps/>
              <w:sz w:val="24"/>
            </w:rPr>
            <w:instrText xml:space="preserve"> HYPERLINK \l _Toc24635 </w:instrText>
          </w:r>
          <w:r>
            <w:rPr>
              <w:rStyle w:val="18"/>
              <w:smallCaps/>
              <w:sz w:val="24"/>
            </w:rPr>
            <w:fldChar w:fldCharType="separate"/>
          </w:r>
          <w:r>
            <w:rPr>
              <w:rStyle w:val="18"/>
              <w:rFonts w:hint="default"/>
              <w:smallCaps/>
              <w:sz w:val="24"/>
            </w:rPr>
            <w:t xml:space="preserve">3.3 </w:t>
          </w:r>
          <w:r>
            <w:rPr>
              <w:rStyle w:val="18"/>
              <w:rFonts w:hint="eastAsia"/>
              <w:smallCaps/>
              <w:sz w:val="24"/>
            </w:rPr>
            <w:t>实验对比</w:t>
          </w:r>
          <w:r>
            <w:rPr>
              <w:rStyle w:val="18"/>
              <w:rFonts w:hint="eastAsia"/>
              <w:smallCaps/>
              <w:sz w:val="24"/>
              <w:lang w:val="en-US" w:eastAsia="zh-CN"/>
            </w:rPr>
            <w:t>分析</w:t>
          </w:r>
          <w:r>
            <w:rPr>
              <w:rStyle w:val="18"/>
              <w:smallCaps/>
              <w:sz w:val="24"/>
            </w:rPr>
            <w:tab/>
          </w:r>
          <w:r>
            <w:rPr>
              <w:rStyle w:val="18"/>
              <w:smallCaps/>
              <w:sz w:val="24"/>
            </w:rPr>
            <w:fldChar w:fldCharType="begin"/>
          </w:r>
          <w:r>
            <w:rPr>
              <w:rStyle w:val="18"/>
              <w:smallCaps/>
              <w:sz w:val="24"/>
            </w:rPr>
            <w:instrText xml:space="preserve"> PAGEREF _Toc24635 \h </w:instrText>
          </w:r>
          <w:r>
            <w:rPr>
              <w:rStyle w:val="18"/>
              <w:smallCaps/>
              <w:sz w:val="24"/>
            </w:rPr>
            <w:fldChar w:fldCharType="separate"/>
          </w:r>
          <w:r>
            <w:rPr>
              <w:rStyle w:val="18"/>
              <w:smallCaps/>
              <w:sz w:val="24"/>
            </w:rPr>
            <w:t>23</w:t>
          </w:r>
          <w:r>
            <w:rPr>
              <w:rStyle w:val="18"/>
              <w:smallCaps/>
              <w:sz w:val="24"/>
            </w:rPr>
            <w:fldChar w:fldCharType="end"/>
          </w:r>
          <w:r>
            <w:rPr>
              <w:rStyle w:val="18"/>
              <w:smallCaps/>
              <w:sz w:val="24"/>
            </w:rPr>
            <w:fldChar w:fldCharType="end"/>
          </w:r>
        </w:p>
        <w:p>
          <w:pPr>
            <w:pStyle w:val="6"/>
            <w:widowControl w:val="0"/>
            <w:tabs>
              <w:tab w:val="right" w:leader="dot" w:pos="9061"/>
            </w:tabs>
            <w:ind w:left="0" w:leftChars="0" w:firstLine="480" w:firstLineChars="200"/>
            <w:jc w:val="left"/>
            <w:rPr>
              <w:rStyle w:val="18"/>
              <w:iCs/>
              <w:sz w:val="24"/>
            </w:rPr>
          </w:pPr>
          <w:r>
            <w:rPr>
              <w:rStyle w:val="18"/>
              <w:iCs/>
              <w:sz w:val="24"/>
            </w:rPr>
            <w:fldChar w:fldCharType="begin"/>
          </w:r>
          <w:r>
            <w:rPr>
              <w:rStyle w:val="18"/>
              <w:iCs/>
              <w:sz w:val="24"/>
            </w:rPr>
            <w:instrText xml:space="preserve"> HYPERLINK \l _Toc14980 </w:instrText>
          </w:r>
          <w:r>
            <w:rPr>
              <w:rStyle w:val="18"/>
              <w:iCs/>
              <w:sz w:val="24"/>
            </w:rPr>
            <w:fldChar w:fldCharType="separate"/>
          </w:r>
          <w:r>
            <w:rPr>
              <w:rStyle w:val="18"/>
              <w:rFonts w:hint="default"/>
              <w:iCs/>
              <w:sz w:val="24"/>
            </w:rPr>
            <w:t xml:space="preserve">3.3.1 </w:t>
          </w:r>
          <w:r>
            <w:rPr>
              <w:rStyle w:val="18"/>
              <w:rFonts w:hint="eastAsia"/>
              <w:iCs/>
              <w:sz w:val="24"/>
              <w:lang w:val="en-US" w:eastAsia="zh-CN"/>
            </w:rPr>
            <w:t>相同层数一阶神经网络与二阶神经网络性能对比</w:t>
          </w:r>
          <w:r>
            <w:rPr>
              <w:rStyle w:val="18"/>
              <w:iCs/>
              <w:sz w:val="24"/>
            </w:rPr>
            <w:tab/>
          </w:r>
          <w:r>
            <w:rPr>
              <w:rStyle w:val="18"/>
              <w:iCs/>
              <w:sz w:val="24"/>
            </w:rPr>
            <w:fldChar w:fldCharType="begin"/>
          </w:r>
          <w:r>
            <w:rPr>
              <w:rStyle w:val="18"/>
              <w:iCs/>
              <w:sz w:val="24"/>
            </w:rPr>
            <w:instrText xml:space="preserve"> PAGEREF _Toc14980 \h </w:instrText>
          </w:r>
          <w:r>
            <w:rPr>
              <w:rStyle w:val="18"/>
              <w:iCs/>
              <w:sz w:val="24"/>
            </w:rPr>
            <w:fldChar w:fldCharType="separate"/>
          </w:r>
          <w:r>
            <w:rPr>
              <w:rStyle w:val="18"/>
              <w:iCs/>
              <w:sz w:val="24"/>
            </w:rPr>
            <w:t>24</w:t>
          </w:r>
          <w:r>
            <w:rPr>
              <w:rStyle w:val="18"/>
              <w:iCs/>
              <w:sz w:val="24"/>
            </w:rPr>
            <w:fldChar w:fldCharType="end"/>
          </w:r>
          <w:r>
            <w:rPr>
              <w:rStyle w:val="18"/>
              <w:iCs/>
              <w:sz w:val="24"/>
            </w:rPr>
            <w:fldChar w:fldCharType="end"/>
          </w:r>
        </w:p>
        <w:p>
          <w:pPr>
            <w:pStyle w:val="6"/>
            <w:widowControl w:val="0"/>
            <w:tabs>
              <w:tab w:val="right" w:leader="dot" w:pos="9061"/>
            </w:tabs>
            <w:ind w:left="0" w:leftChars="0" w:firstLine="480" w:firstLineChars="200"/>
            <w:jc w:val="left"/>
            <w:rPr>
              <w:rStyle w:val="18"/>
              <w:iCs/>
              <w:sz w:val="24"/>
            </w:rPr>
          </w:pPr>
          <w:r>
            <w:rPr>
              <w:rStyle w:val="18"/>
              <w:iCs/>
              <w:sz w:val="24"/>
            </w:rPr>
            <w:fldChar w:fldCharType="begin"/>
          </w:r>
          <w:r>
            <w:rPr>
              <w:rStyle w:val="18"/>
              <w:iCs/>
              <w:sz w:val="24"/>
            </w:rPr>
            <w:instrText xml:space="preserve"> HYPERLINK \l _Toc32369 </w:instrText>
          </w:r>
          <w:r>
            <w:rPr>
              <w:rStyle w:val="18"/>
              <w:iCs/>
              <w:sz w:val="24"/>
            </w:rPr>
            <w:fldChar w:fldCharType="separate"/>
          </w:r>
          <w:r>
            <w:rPr>
              <w:rStyle w:val="18"/>
              <w:rFonts w:hint="default"/>
              <w:iCs/>
              <w:sz w:val="24"/>
            </w:rPr>
            <w:t xml:space="preserve">3.3.2 </w:t>
          </w:r>
          <w:r>
            <w:rPr>
              <w:rStyle w:val="18"/>
              <w:rFonts w:hint="eastAsia"/>
              <w:iCs/>
              <w:sz w:val="24"/>
              <w:lang w:val="en-US" w:eastAsia="zh-CN"/>
            </w:rPr>
            <w:t>不同层数二阶神经网络性能对比</w:t>
          </w:r>
          <w:r>
            <w:rPr>
              <w:rStyle w:val="18"/>
              <w:iCs/>
              <w:sz w:val="24"/>
            </w:rPr>
            <w:tab/>
          </w:r>
          <w:r>
            <w:rPr>
              <w:rStyle w:val="18"/>
              <w:iCs/>
              <w:sz w:val="24"/>
            </w:rPr>
            <w:fldChar w:fldCharType="begin"/>
          </w:r>
          <w:r>
            <w:rPr>
              <w:rStyle w:val="18"/>
              <w:iCs/>
              <w:sz w:val="24"/>
            </w:rPr>
            <w:instrText xml:space="preserve"> PAGEREF _Toc32369 \h </w:instrText>
          </w:r>
          <w:r>
            <w:rPr>
              <w:rStyle w:val="18"/>
              <w:iCs/>
              <w:sz w:val="24"/>
            </w:rPr>
            <w:fldChar w:fldCharType="separate"/>
          </w:r>
          <w:r>
            <w:rPr>
              <w:rStyle w:val="18"/>
              <w:iCs/>
              <w:sz w:val="24"/>
            </w:rPr>
            <w:t>26</w:t>
          </w:r>
          <w:r>
            <w:rPr>
              <w:rStyle w:val="18"/>
              <w:iCs/>
              <w:sz w:val="24"/>
            </w:rPr>
            <w:fldChar w:fldCharType="end"/>
          </w:r>
          <w:r>
            <w:rPr>
              <w:rStyle w:val="18"/>
              <w:iCs/>
              <w:sz w:val="24"/>
            </w:rPr>
            <w:fldChar w:fldCharType="end"/>
          </w:r>
        </w:p>
        <w:p>
          <w:pPr>
            <w:pStyle w:val="11"/>
            <w:widowControl w:val="0"/>
            <w:tabs>
              <w:tab w:val="right" w:leader="dot" w:pos="9061"/>
            </w:tabs>
            <w:spacing w:before="120" w:after="120"/>
            <w:jc w:val="left"/>
            <w:rPr>
              <w:rStyle w:val="18"/>
              <w:rFonts w:ascii="黑体" w:hAnsi="黑体" w:eastAsia="黑体"/>
              <w:b w:val="0"/>
              <w:bCs w:val="0"/>
              <w:caps/>
              <w:sz w:val="24"/>
              <w:szCs w:val="24"/>
            </w:rPr>
          </w:pPr>
          <w:r>
            <w:rPr>
              <w:rStyle w:val="18"/>
              <w:rFonts w:ascii="黑体" w:hAnsi="黑体" w:eastAsia="黑体"/>
              <w:b w:val="0"/>
              <w:bCs w:val="0"/>
              <w:caps/>
              <w:sz w:val="24"/>
              <w:szCs w:val="24"/>
            </w:rPr>
            <w:fldChar w:fldCharType="begin"/>
          </w:r>
          <w:r>
            <w:rPr>
              <w:rStyle w:val="18"/>
              <w:rFonts w:ascii="黑体" w:hAnsi="黑体" w:eastAsia="黑体"/>
              <w:b w:val="0"/>
              <w:bCs w:val="0"/>
              <w:caps/>
              <w:sz w:val="24"/>
              <w:szCs w:val="24"/>
            </w:rPr>
            <w:instrText xml:space="preserve"> HYPERLINK \l _Toc25149 </w:instrText>
          </w:r>
          <w:r>
            <w:rPr>
              <w:rStyle w:val="18"/>
              <w:rFonts w:ascii="黑体" w:hAnsi="黑体" w:eastAsia="黑体"/>
              <w:b w:val="0"/>
              <w:bCs w:val="0"/>
              <w:caps/>
              <w:sz w:val="24"/>
              <w:szCs w:val="24"/>
            </w:rPr>
            <w:fldChar w:fldCharType="separate"/>
          </w:r>
          <w:r>
            <w:rPr>
              <w:rStyle w:val="18"/>
              <w:rFonts w:hint="default" w:ascii="黑体" w:hAnsi="黑体" w:eastAsia="黑体"/>
              <w:b w:val="0"/>
              <w:bCs w:val="0"/>
              <w:caps/>
              <w:sz w:val="24"/>
              <w:szCs w:val="24"/>
            </w:rPr>
            <w:t xml:space="preserve">4 </w:t>
          </w:r>
          <w:r>
            <w:rPr>
              <w:rStyle w:val="18"/>
              <w:rFonts w:hint="eastAsia" w:ascii="黑体" w:hAnsi="黑体" w:eastAsia="黑体"/>
              <w:b w:val="0"/>
              <w:bCs w:val="0"/>
              <w:caps/>
              <w:sz w:val="24"/>
              <w:szCs w:val="24"/>
            </w:rPr>
            <w:t>结论</w:t>
          </w:r>
          <w:r>
            <w:rPr>
              <w:rStyle w:val="18"/>
              <w:rFonts w:ascii="黑体" w:hAnsi="黑体" w:eastAsia="黑体"/>
              <w:b w:val="0"/>
              <w:bCs w:val="0"/>
              <w:caps/>
              <w:sz w:val="24"/>
              <w:szCs w:val="24"/>
            </w:rPr>
            <w:tab/>
          </w:r>
          <w:r>
            <w:rPr>
              <w:rStyle w:val="18"/>
              <w:rFonts w:ascii="黑体" w:hAnsi="黑体" w:eastAsia="黑体"/>
              <w:b w:val="0"/>
              <w:bCs w:val="0"/>
              <w:caps/>
              <w:sz w:val="24"/>
              <w:szCs w:val="24"/>
            </w:rPr>
            <w:fldChar w:fldCharType="begin"/>
          </w:r>
          <w:r>
            <w:rPr>
              <w:rStyle w:val="18"/>
              <w:rFonts w:ascii="黑体" w:hAnsi="黑体" w:eastAsia="黑体"/>
              <w:b w:val="0"/>
              <w:bCs w:val="0"/>
              <w:caps/>
              <w:sz w:val="24"/>
              <w:szCs w:val="24"/>
            </w:rPr>
            <w:instrText xml:space="preserve"> PAGEREF _Toc25149 \h </w:instrText>
          </w:r>
          <w:r>
            <w:rPr>
              <w:rStyle w:val="18"/>
              <w:rFonts w:ascii="黑体" w:hAnsi="黑体" w:eastAsia="黑体"/>
              <w:b w:val="0"/>
              <w:bCs w:val="0"/>
              <w:caps/>
              <w:sz w:val="24"/>
              <w:szCs w:val="24"/>
            </w:rPr>
            <w:fldChar w:fldCharType="separate"/>
          </w:r>
          <w:r>
            <w:rPr>
              <w:rStyle w:val="18"/>
              <w:rFonts w:ascii="黑体" w:hAnsi="黑体" w:eastAsia="黑体"/>
              <w:b w:val="0"/>
              <w:bCs w:val="0"/>
              <w:caps/>
              <w:sz w:val="24"/>
              <w:szCs w:val="24"/>
            </w:rPr>
            <w:t>28</w:t>
          </w:r>
          <w:r>
            <w:rPr>
              <w:rStyle w:val="18"/>
              <w:rFonts w:ascii="黑体" w:hAnsi="黑体" w:eastAsia="黑体"/>
              <w:b w:val="0"/>
              <w:bCs w:val="0"/>
              <w:caps/>
              <w:sz w:val="24"/>
              <w:szCs w:val="24"/>
            </w:rPr>
            <w:fldChar w:fldCharType="end"/>
          </w:r>
          <w:r>
            <w:rPr>
              <w:rStyle w:val="18"/>
              <w:rFonts w:ascii="黑体" w:hAnsi="黑体" w:eastAsia="黑体"/>
              <w:b w:val="0"/>
              <w:bCs w:val="0"/>
              <w:caps/>
              <w:sz w:val="24"/>
              <w:szCs w:val="24"/>
            </w:rPr>
            <w:fldChar w:fldCharType="end"/>
          </w:r>
        </w:p>
        <w:p>
          <w:pPr>
            <w:pStyle w:val="11"/>
            <w:widowControl w:val="0"/>
            <w:tabs>
              <w:tab w:val="right" w:leader="dot" w:pos="9061"/>
            </w:tabs>
            <w:spacing w:before="120" w:after="120"/>
            <w:jc w:val="left"/>
            <w:rPr>
              <w:rStyle w:val="18"/>
              <w:rFonts w:ascii="黑体" w:hAnsi="黑体" w:eastAsia="黑体"/>
              <w:b w:val="0"/>
              <w:bCs w:val="0"/>
              <w:caps/>
              <w:sz w:val="24"/>
              <w:szCs w:val="24"/>
            </w:rPr>
          </w:pPr>
          <w:r>
            <w:rPr>
              <w:rStyle w:val="18"/>
              <w:rFonts w:ascii="黑体" w:hAnsi="黑体" w:eastAsia="黑体"/>
              <w:b w:val="0"/>
              <w:bCs w:val="0"/>
              <w:caps/>
              <w:sz w:val="24"/>
              <w:szCs w:val="24"/>
            </w:rPr>
            <w:fldChar w:fldCharType="begin"/>
          </w:r>
          <w:r>
            <w:rPr>
              <w:rStyle w:val="18"/>
              <w:rFonts w:ascii="黑体" w:hAnsi="黑体" w:eastAsia="黑体"/>
              <w:b w:val="0"/>
              <w:bCs w:val="0"/>
              <w:caps/>
              <w:sz w:val="24"/>
              <w:szCs w:val="24"/>
            </w:rPr>
            <w:instrText xml:space="preserve"> HYPERLINK \l _Toc28748 </w:instrText>
          </w:r>
          <w:r>
            <w:rPr>
              <w:rStyle w:val="18"/>
              <w:rFonts w:ascii="黑体" w:hAnsi="黑体" w:eastAsia="黑体"/>
              <w:b w:val="0"/>
              <w:bCs w:val="0"/>
              <w:caps/>
              <w:sz w:val="24"/>
              <w:szCs w:val="24"/>
            </w:rPr>
            <w:fldChar w:fldCharType="separate"/>
          </w:r>
          <w:r>
            <w:rPr>
              <w:rStyle w:val="18"/>
              <w:rFonts w:hint="eastAsia" w:ascii="黑体" w:hAnsi="黑体" w:eastAsia="黑体"/>
              <w:b w:val="0"/>
              <w:bCs w:val="0"/>
              <w:caps/>
              <w:sz w:val="24"/>
              <w:szCs w:val="24"/>
            </w:rPr>
            <w:t>参考文献</w:t>
          </w:r>
          <w:r>
            <w:rPr>
              <w:rStyle w:val="18"/>
              <w:rFonts w:ascii="黑体" w:hAnsi="黑体" w:eastAsia="黑体"/>
              <w:b w:val="0"/>
              <w:bCs w:val="0"/>
              <w:caps/>
              <w:sz w:val="24"/>
              <w:szCs w:val="24"/>
            </w:rPr>
            <w:tab/>
          </w:r>
          <w:r>
            <w:rPr>
              <w:rStyle w:val="18"/>
              <w:rFonts w:ascii="黑体" w:hAnsi="黑体" w:eastAsia="黑体"/>
              <w:b w:val="0"/>
              <w:bCs w:val="0"/>
              <w:caps/>
              <w:sz w:val="24"/>
              <w:szCs w:val="24"/>
            </w:rPr>
            <w:fldChar w:fldCharType="begin"/>
          </w:r>
          <w:r>
            <w:rPr>
              <w:rStyle w:val="18"/>
              <w:rFonts w:ascii="黑体" w:hAnsi="黑体" w:eastAsia="黑体"/>
              <w:b w:val="0"/>
              <w:bCs w:val="0"/>
              <w:caps/>
              <w:sz w:val="24"/>
              <w:szCs w:val="24"/>
            </w:rPr>
            <w:instrText xml:space="preserve"> PAGEREF _Toc28748 \h </w:instrText>
          </w:r>
          <w:r>
            <w:rPr>
              <w:rStyle w:val="18"/>
              <w:rFonts w:ascii="黑体" w:hAnsi="黑体" w:eastAsia="黑体"/>
              <w:b w:val="0"/>
              <w:bCs w:val="0"/>
              <w:caps/>
              <w:sz w:val="24"/>
              <w:szCs w:val="24"/>
            </w:rPr>
            <w:fldChar w:fldCharType="separate"/>
          </w:r>
          <w:r>
            <w:rPr>
              <w:rStyle w:val="18"/>
              <w:rFonts w:ascii="黑体" w:hAnsi="黑体" w:eastAsia="黑体"/>
              <w:b w:val="0"/>
              <w:bCs w:val="0"/>
              <w:caps/>
              <w:sz w:val="24"/>
              <w:szCs w:val="24"/>
            </w:rPr>
            <w:t>29</w:t>
          </w:r>
          <w:r>
            <w:rPr>
              <w:rStyle w:val="18"/>
              <w:rFonts w:ascii="黑体" w:hAnsi="黑体" w:eastAsia="黑体"/>
              <w:b w:val="0"/>
              <w:bCs w:val="0"/>
              <w:caps/>
              <w:sz w:val="24"/>
              <w:szCs w:val="24"/>
            </w:rPr>
            <w:fldChar w:fldCharType="end"/>
          </w:r>
          <w:r>
            <w:rPr>
              <w:rStyle w:val="18"/>
              <w:rFonts w:ascii="黑体" w:hAnsi="黑体" w:eastAsia="黑体"/>
              <w:b w:val="0"/>
              <w:bCs w:val="0"/>
              <w:caps/>
              <w:sz w:val="24"/>
              <w:szCs w:val="24"/>
            </w:rPr>
            <w:fldChar w:fldCharType="end"/>
          </w:r>
        </w:p>
        <w:p>
          <w:pPr>
            <w:pStyle w:val="11"/>
            <w:widowControl w:val="0"/>
            <w:tabs>
              <w:tab w:val="right" w:leader="dot" w:pos="9061"/>
            </w:tabs>
            <w:spacing w:before="120" w:after="120"/>
            <w:jc w:val="left"/>
            <w:rPr>
              <w:rStyle w:val="18"/>
              <w:rFonts w:ascii="黑体" w:hAnsi="黑体" w:eastAsia="黑体"/>
              <w:b w:val="0"/>
              <w:bCs w:val="0"/>
              <w:caps/>
              <w:sz w:val="24"/>
              <w:szCs w:val="24"/>
            </w:rPr>
          </w:pPr>
          <w:r>
            <w:rPr>
              <w:rStyle w:val="18"/>
              <w:rFonts w:ascii="黑体" w:hAnsi="黑体" w:eastAsia="黑体"/>
              <w:b w:val="0"/>
              <w:bCs w:val="0"/>
              <w:caps/>
              <w:sz w:val="24"/>
              <w:szCs w:val="24"/>
            </w:rPr>
            <w:fldChar w:fldCharType="begin"/>
          </w:r>
          <w:r>
            <w:rPr>
              <w:rStyle w:val="18"/>
              <w:rFonts w:ascii="黑体" w:hAnsi="黑体" w:eastAsia="黑体"/>
              <w:b w:val="0"/>
              <w:bCs w:val="0"/>
              <w:caps/>
              <w:sz w:val="24"/>
              <w:szCs w:val="24"/>
            </w:rPr>
            <w:instrText xml:space="preserve"> HYPERLINK \l _Toc311 </w:instrText>
          </w:r>
          <w:r>
            <w:rPr>
              <w:rStyle w:val="18"/>
              <w:rFonts w:ascii="黑体" w:hAnsi="黑体" w:eastAsia="黑体"/>
              <w:b w:val="0"/>
              <w:bCs w:val="0"/>
              <w:caps/>
              <w:sz w:val="24"/>
              <w:szCs w:val="24"/>
            </w:rPr>
            <w:fldChar w:fldCharType="separate"/>
          </w:r>
          <w:r>
            <w:rPr>
              <w:rStyle w:val="18"/>
              <w:rFonts w:hint="eastAsia" w:ascii="黑体" w:hAnsi="黑体" w:eastAsia="黑体"/>
              <w:b w:val="0"/>
              <w:bCs w:val="0"/>
              <w:caps/>
              <w:sz w:val="24"/>
              <w:szCs w:val="24"/>
            </w:rPr>
            <w:t>致    谢</w:t>
          </w:r>
          <w:r>
            <w:rPr>
              <w:rStyle w:val="18"/>
              <w:rFonts w:ascii="黑体" w:hAnsi="黑体" w:eastAsia="黑体"/>
              <w:b w:val="0"/>
              <w:bCs w:val="0"/>
              <w:caps/>
              <w:sz w:val="24"/>
              <w:szCs w:val="24"/>
            </w:rPr>
            <w:tab/>
          </w:r>
          <w:r>
            <w:rPr>
              <w:rStyle w:val="18"/>
              <w:rFonts w:ascii="黑体" w:hAnsi="黑体" w:eastAsia="黑体"/>
              <w:b w:val="0"/>
              <w:bCs w:val="0"/>
              <w:caps/>
              <w:sz w:val="24"/>
              <w:szCs w:val="24"/>
            </w:rPr>
            <w:fldChar w:fldCharType="begin"/>
          </w:r>
          <w:r>
            <w:rPr>
              <w:rStyle w:val="18"/>
              <w:rFonts w:ascii="黑体" w:hAnsi="黑体" w:eastAsia="黑体"/>
              <w:b w:val="0"/>
              <w:bCs w:val="0"/>
              <w:caps/>
              <w:sz w:val="24"/>
              <w:szCs w:val="24"/>
            </w:rPr>
            <w:instrText xml:space="preserve"> PAGEREF _Toc311 \h </w:instrText>
          </w:r>
          <w:r>
            <w:rPr>
              <w:rStyle w:val="18"/>
              <w:rFonts w:ascii="黑体" w:hAnsi="黑体" w:eastAsia="黑体"/>
              <w:b w:val="0"/>
              <w:bCs w:val="0"/>
              <w:caps/>
              <w:sz w:val="24"/>
              <w:szCs w:val="24"/>
            </w:rPr>
            <w:fldChar w:fldCharType="separate"/>
          </w:r>
          <w:r>
            <w:rPr>
              <w:rStyle w:val="18"/>
              <w:rFonts w:ascii="黑体" w:hAnsi="黑体" w:eastAsia="黑体"/>
              <w:b w:val="0"/>
              <w:bCs w:val="0"/>
              <w:caps/>
              <w:sz w:val="24"/>
              <w:szCs w:val="24"/>
            </w:rPr>
            <w:t>31</w:t>
          </w:r>
          <w:r>
            <w:rPr>
              <w:rStyle w:val="18"/>
              <w:rFonts w:ascii="黑体" w:hAnsi="黑体" w:eastAsia="黑体"/>
              <w:b w:val="0"/>
              <w:bCs w:val="0"/>
              <w:caps/>
              <w:sz w:val="24"/>
              <w:szCs w:val="24"/>
            </w:rPr>
            <w:fldChar w:fldCharType="end"/>
          </w:r>
          <w:r>
            <w:rPr>
              <w:rStyle w:val="18"/>
              <w:rFonts w:ascii="黑体" w:hAnsi="黑体" w:eastAsia="黑体"/>
              <w:b w:val="0"/>
              <w:bCs w:val="0"/>
              <w:caps/>
              <w:sz w:val="24"/>
              <w:szCs w:val="24"/>
            </w:rPr>
            <w:fldChar w:fldCharType="end"/>
          </w:r>
        </w:p>
        <w:p>
          <w:pPr>
            <w:pStyle w:val="11"/>
            <w:widowControl w:val="0"/>
            <w:tabs>
              <w:tab w:val="right" w:leader="dot" w:pos="9061"/>
            </w:tabs>
            <w:spacing w:before="120" w:after="120"/>
            <w:jc w:val="left"/>
            <w:rPr>
              <w:rStyle w:val="18"/>
              <w:rFonts w:ascii="黑体" w:hAnsi="黑体" w:eastAsia="黑体"/>
              <w:b w:val="0"/>
              <w:bCs w:val="0"/>
              <w:caps/>
              <w:sz w:val="24"/>
              <w:szCs w:val="24"/>
            </w:rPr>
          </w:pPr>
          <w:r>
            <w:rPr>
              <w:rStyle w:val="18"/>
              <w:rFonts w:ascii="黑体" w:hAnsi="黑体" w:eastAsia="黑体"/>
              <w:b w:val="0"/>
              <w:bCs w:val="0"/>
              <w:caps/>
              <w:sz w:val="24"/>
              <w:szCs w:val="24"/>
            </w:rPr>
            <w:fldChar w:fldCharType="begin"/>
          </w:r>
          <w:r>
            <w:rPr>
              <w:rStyle w:val="18"/>
              <w:rFonts w:ascii="黑体" w:hAnsi="黑体" w:eastAsia="黑体"/>
              <w:b w:val="0"/>
              <w:bCs w:val="0"/>
              <w:caps/>
              <w:sz w:val="24"/>
              <w:szCs w:val="24"/>
            </w:rPr>
            <w:instrText xml:space="preserve"> HYPERLINK \l _Toc9954 </w:instrText>
          </w:r>
          <w:r>
            <w:rPr>
              <w:rStyle w:val="18"/>
              <w:rFonts w:ascii="黑体" w:hAnsi="黑体" w:eastAsia="黑体"/>
              <w:b w:val="0"/>
              <w:bCs w:val="0"/>
              <w:caps/>
              <w:sz w:val="24"/>
              <w:szCs w:val="24"/>
            </w:rPr>
            <w:fldChar w:fldCharType="separate"/>
          </w:r>
          <w:r>
            <w:rPr>
              <w:rStyle w:val="18"/>
              <w:rFonts w:hint="eastAsia" w:ascii="黑体" w:hAnsi="黑体" w:eastAsia="黑体"/>
              <w:b w:val="0"/>
              <w:bCs w:val="0"/>
              <w:caps/>
              <w:sz w:val="24"/>
              <w:szCs w:val="24"/>
            </w:rPr>
            <w:t>附    录</w:t>
          </w:r>
          <w:r>
            <w:rPr>
              <w:rStyle w:val="18"/>
              <w:rFonts w:ascii="黑体" w:hAnsi="黑体" w:eastAsia="黑体"/>
              <w:b w:val="0"/>
              <w:bCs w:val="0"/>
              <w:caps/>
              <w:sz w:val="24"/>
              <w:szCs w:val="24"/>
            </w:rPr>
            <w:tab/>
          </w:r>
          <w:r>
            <w:rPr>
              <w:rStyle w:val="18"/>
              <w:rFonts w:ascii="黑体" w:hAnsi="黑体" w:eastAsia="黑体"/>
              <w:b w:val="0"/>
              <w:bCs w:val="0"/>
              <w:caps/>
              <w:sz w:val="24"/>
              <w:szCs w:val="24"/>
            </w:rPr>
            <w:fldChar w:fldCharType="begin"/>
          </w:r>
          <w:r>
            <w:rPr>
              <w:rStyle w:val="18"/>
              <w:rFonts w:ascii="黑体" w:hAnsi="黑体" w:eastAsia="黑体"/>
              <w:b w:val="0"/>
              <w:bCs w:val="0"/>
              <w:caps/>
              <w:sz w:val="24"/>
              <w:szCs w:val="24"/>
            </w:rPr>
            <w:instrText xml:space="preserve"> PAGEREF _Toc9954 \h </w:instrText>
          </w:r>
          <w:r>
            <w:rPr>
              <w:rStyle w:val="18"/>
              <w:rFonts w:ascii="黑体" w:hAnsi="黑体" w:eastAsia="黑体"/>
              <w:b w:val="0"/>
              <w:bCs w:val="0"/>
              <w:caps/>
              <w:sz w:val="24"/>
              <w:szCs w:val="24"/>
            </w:rPr>
            <w:fldChar w:fldCharType="separate"/>
          </w:r>
          <w:r>
            <w:rPr>
              <w:rStyle w:val="18"/>
              <w:rFonts w:ascii="黑体" w:hAnsi="黑体" w:eastAsia="黑体"/>
              <w:b w:val="0"/>
              <w:bCs w:val="0"/>
              <w:caps/>
              <w:sz w:val="24"/>
              <w:szCs w:val="24"/>
            </w:rPr>
            <w:t>32</w:t>
          </w:r>
          <w:r>
            <w:rPr>
              <w:rStyle w:val="18"/>
              <w:rFonts w:ascii="黑体" w:hAnsi="黑体" w:eastAsia="黑体"/>
              <w:b w:val="0"/>
              <w:bCs w:val="0"/>
              <w:caps/>
              <w:sz w:val="24"/>
              <w:szCs w:val="24"/>
            </w:rPr>
            <w:fldChar w:fldCharType="end"/>
          </w:r>
          <w:r>
            <w:rPr>
              <w:rStyle w:val="18"/>
              <w:rFonts w:ascii="黑体" w:hAnsi="黑体" w:eastAsia="黑体"/>
              <w:b w:val="0"/>
              <w:bCs w:val="0"/>
              <w:caps/>
              <w:sz w:val="24"/>
              <w:szCs w:val="24"/>
            </w:rPr>
            <w:fldChar w:fldCharType="end"/>
          </w:r>
        </w:p>
        <w:p>
          <w:pPr>
            <w:rPr>
              <w:rFonts w:hint="eastAsia"/>
              <w:sz w:val="24"/>
            </w:rPr>
            <w:sectPr>
              <w:headerReference r:id="rId10" w:type="default"/>
              <w:footerReference r:id="rId11" w:type="default"/>
              <w:pgSz w:w="11907" w:h="16839"/>
              <w:pgMar w:top="1701" w:right="1418" w:bottom="1418" w:left="1418" w:header="851" w:footer="992" w:gutter="0"/>
              <w:pgNumType w:fmt="lowerRoman" w:start="3"/>
              <w:cols w:space="425" w:num="1"/>
              <w:docGrid w:type="lines" w:linePitch="312" w:charSpace="0"/>
            </w:sectPr>
          </w:pPr>
          <w:r>
            <w:fldChar w:fldCharType="end"/>
          </w:r>
          <w:bookmarkEnd w:id="7"/>
          <w:bookmarkStart w:id="8" w:name="_Toc414268228"/>
          <w:bookmarkStart w:id="9" w:name="_Toc145592714"/>
        </w:p>
      </w:sdtContent>
    </w:sdt>
    <w:p>
      <w:pPr>
        <w:pStyle w:val="30"/>
        <w:keepNext w:val="0"/>
        <w:keepLines w:val="0"/>
        <w:pageBreakBefore w:val="0"/>
        <w:widowControl w:val="0"/>
        <w:tabs>
          <w:tab w:val="clear" w:pos="360"/>
        </w:tabs>
        <w:kinsoku/>
        <w:wordWrap/>
        <w:overflowPunct/>
        <w:topLinePunct w:val="0"/>
        <w:autoSpaceDE/>
        <w:autoSpaceDN/>
        <w:bidi w:val="0"/>
        <w:adjustRightInd w:val="0"/>
        <w:snapToGrid w:val="0"/>
        <w:jc w:val="left"/>
        <w:textAlignment w:val="auto"/>
        <w:rPr>
          <w:rFonts w:hint="eastAsia"/>
        </w:rPr>
      </w:pPr>
      <w:bookmarkStart w:id="10" w:name="_Toc23795"/>
      <w:r>
        <w:rPr>
          <w:rFonts w:hint="eastAsia"/>
        </w:rPr>
        <w:t>引言</w:t>
      </w:r>
      <w:bookmarkEnd w:id="8"/>
      <w:bookmarkEnd w:id="9"/>
      <w:bookmarkEnd w:id="10"/>
    </w:p>
    <w:p>
      <w:pPr>
        <w:spacing w:line="400" w:lineRule="exact"/>
        <w:ind w:firstLine="482"/>
        <w:rPr>
          <w:rFonts w:hint="eastAsia"/>
          <w:sz w:val="24"/>
          <w:lang w:eastAsia="zh-CN"/>
        </w:rPr>
      </w:pPr>
      <w:r>
        <w:rPr>
          <w:rFonts w:hint="eastAsia"/>
          <w:sz w:val="24"/>
          <w:lang w:eastAsia="zh-CN"/>
        </w:rPr>
        <w:t>随着人工智能技术的日益成熟和广泛应用，神经网络</w:t>
      </w:r>
      <w:r>
        <w:rPr>
          <w:rFonts w:hint="eastAsia"/>
          <w:sz w:val="24"/>
          <w:lang w:val="en-US" w:eastAsia="zh-CN"/>
        </w:rPr>
        <w:t>已经初见变为</w:t>
      </w:r>
      <w:r>
        <w:rPr>
          <w:rFonts w:hint="eastAsia"/>
          <w:sz w:val="24"/>
          <w:lang w:eastAsia="zh-CN"/>
        </w:rPr>
        <w:t>机器学习和深度学习领域的</w:t>
      </w:r>
      <w:r>
        <w:rPr>
          <w:rFonts w:hint="eastAsia"/>
          <w:sz w:val="24"/>
          <w:lang w:val="en-US" w:eastAsia="zh-CN"/>
        </w:rPr>
        <w:t>重要工具</w:t>
      </w:r>
      <w:r>
        <w:rPr>
          <w:rFonts w:hint="eastAsia"/>
          <w:sz w:val="24"/>
          <w:lang w:eastAsia="zh-CN"/>
        </w:rPr>
        <w:t>。模拟人脑神经元运作原理的神经网络具备强大的数据识别和学习复杂模式的能力，</w:t>
      </w:r>
      <w:r>
        <w:rPr>
          <w:rFonts w:hint="eastAsia"/>
          <w:sz w:val="24"/>
          <w:lang w:val="en-US" w:eastAsia="zh-CN"/>
        </w:rPr>
        <w:t>并且</w:t>
      </w:r>
      <w:r>
        <w:rPr>
          <w:rFonts w:hint="eastAsia"/>
          <w:sz w:val="24"/>
          <w:lang w:eastAsia="zh-CN"/>
        </w:rPr>
        <w:t>展现出</w:t>
      </w:r>
      <w:r>
        <w:rPr>
          <w:rFonts w:hint="eastAsia"/>
          <w:sz w:val="24"/>
          <w:lang w:val="en-US" w:eastAsia="zh-CN"/>
        </w:rPr>
        <w:t>了十分广阔</w:t>
      </w:r>
      <w:r>
        <w:rPr>
          <w:rFonts w:hint="eastAsia"/>
          <w:sz w:val="24"/>
          <w:lang w:eastAsia="zh-CN"/>
        </w:rPr>
        <w:t>的应用前景。本文</w:t>
      </w:r>
      <w:r>
        <w:rPr>
          <w:rFonts w:hint="eastAsia"/>
          <w:sz w:val="24"/>
          <w:lang w:val="en-US" w:eastAsia="zh-CN"/>
        </w:rPr>
        <w:t>重点在于</w:t>
      </w:r>
      <w:r>
        <w:rPr>
          <w:rFonts w:hint="eastAsia"/>
          <w:sz w:val="24"/>
          <w:lang w:eastAsia="zh-CN"/>
        </w:rPr>
        <w:t>深入剖析神经网络的研究进展，探讨其基本原理、算法、架构及现存问题。本文将按照神经元类型进行研究</w:t>
      </w:r>
      <w:r>
        <w:rPr>
          <w:rFonts w:hint="eastAsia"/>
          <w:sz w:val="24"/>
          <w:lang w:val="en-US" w:eastAsia="zh-CN"/>
        </w:rPr>
        <w:t>并</w:t>
      </w:r>
      <w:r>
        <w:rPr>
          <w:rFonts w:hint="eastAsia"/>
          <w:sz w:val="24"/>
          <w:lang w:eastAsia="zh-CN"/>
        </w:rPr>
        <w:t>将神经网络划分为一次神经网络和二次神经网络。重点从理论和实践两个层面分析二阶神经网络的发展</w:t>
      </w:r>
      <w:r>
        <w:rPr>
          <w:rFonts w:hint="eastAsia"/>
          <w:sz w:val="24"/>
          <w:lang w:val="en-US" w:eastAsia="zh-CN"/>
        </w:rPr>
        <w:t>情况</w:t>
      </w:r>
      <w:r>
        <w:rPr>
          <w:rFonts w:hint="eastAsia"/>
          <w:sz w:val="24"/>
          <w:lang w:eastAsia="zh-CN"/>
        </w:rPr>
        <w:t>以及未来</w:t>
      </w:r>
      <w:r>
        <w:rPr>
          <w:rFonts w:hint="eastAsia"/>
          <w:sz w:val="24"/>
          <w:lang w:val="en-US" w:eastAsia="zh-CN"/>
        </w:rPr>
        <w:t>的</w:t>
      </w:r>
      <w:r>
        <w:rPr>
          <w:rFonts w:hint="eastAsia"/>
          <w:sz w:val="24"/>
          <w:lang w:eastAsia="zh-CN"/>
        </w:rPr>
        <w:t>研究</w:t>
      </w:r>
      <w:r>
        <w:rPr>
          <w:rFonts w:hint="eastAsia"/>
          <w:sz w:val="24"/>
          <w:lang w:val="en-US" w:eastAsia="zh-CN"/>
        </w:rPr>
        <w:t>发展方向</w:t>
      </w:r>
      <w:r>
        <w:rPr>
          <w:rFonts w:hint="eastAsia"/>
          <w:sz w:val="24"/>
          <w:lang w:eastAsia="zh-CN"/>
        </w:rPr>
        <w:t>，</w:t>
      </w:r>
      <w:r>
        <w:rPr>
          <w:rFonts w:hint="eastAsia"/>
          <w:sz w:val="24"/>
          <w:lang w:val="en-US" w:eastAsia="zh-CN"/>
        </w:rPr>
        <w:t>希望</w:t>
      </w:r>
      <w:r>
        <w:rPr>
          <w:rFonts w:hint="eastAsia"/>
          <w:sz w:val="24"/>
          <w:lang w:eastAsia="zh-CN"/>
        </w:rPr>
        <w:t>为</w:t>
      </w:r>
      <w:r>
        <w:rPr>
          <w:rFonts w:hint="eastAsia"/>
          <w:sz w:val="24"/>
          <w:lang w:val="en-US" w:eastAsia="zh-CN"/>
        </w:rPr>
        <w:t>神经网络</w:t>
      </w:r>
      <w:r>
        <w:rPr>
          <w:rFonts w:hint="eastAsia"/>
          <w:sz w:val="24"/>
          <w:lang w:eastAsia="zh-CN"/>
        </w:rPr>
        <w:t>领域的</w:t>
      </w:r>
      <w:r>
        <w:rPr>
          <w:rFonts w:hint="eastAsia"/>
          <w:sz w:val="24"/>
          <w:lang w:val="en-US" w:eastAsia="zh-CN"/>
        </w:rPr>
        <w:t>发展</w:t>
      </w:r>
      <w:r>
        <w:rPr>
          <w:rFonts w:hint="eastAsia"/>
          <w:sz w:val="24"/>
          <w:lang w:eastAsia="zh-CN"/>
        </w:rPr>
        <w:t>提供有益借鉴。</w:t>
      </w:r>
    </w:p>
    <w:p>
      <w:pPr>
        <w:spacing w:line="400" w:lineRule="exact"/>
        <w:ind w:firstLine="482"/>
        <w:rPr>
          <w:rFonts w:hint="eastAsia"/>
          <w:sz w:val="24"/>
          <w:lang w:eastAsia="zh-CN"/>
        </w:rPr>
      </w:pPr>
      <w:r>
        <w:rPr>
          <w:rFonts w:hint="eastAsia"/>
          <w:sz w:val="24"/>
          <w:lang w:eastAsia="zh-CN"/>
        </w:rPr>
        <w:t>首先本文将</w:t>
      </w:r>
      <w:r>
        <w:rPr>
          <w:rFonts w:hint="eastAsia"/>
          <w:sz w:val="24"/>
          <w:lang w:val="en-US" w:eastAsia="zh-CN"/>
        </w:rPr>
        <w:t>简单介绍</w:t>
      </w:r>
      <w:r>
        <w:rPr>
          <w:rFonts w:hint="eastAsia"/>
          <w:sz w:val="24"/>
          <w:lang w:eastAsia="zh-CN"/>
        </w:rPr>
        <w:t>神经网络的发展历程，从</w:t>
      </w:r>
      <w:r>
        <w:rPr>
          <w:rFonts w:hint="eastAsia"/>
          <w:sz w:val="24"/>
          <w:lang w:val="en-US" w:eastAsia="zh-CN"/>
        </w:rPr>
        <w:t>神经网络的</w:t>
      </w:r>
      <w:r>
        <w:rPr>
          <w:rFonts w:hint="eastAsia"/>
          <w:sz w:val="24"/>
          <w:lang w:eastAsia="zh-CN"/>
        </w:rPr>
        <w:t>起源到现代神经网络的演变以及在各个领域的应用。</w:t>
      </w:r>
      <w:r>
        <w:rPr>
          <w:rFonts w:hint="eastAsia"/>
          <w:sz w:val="24"/>
          <w:lang w:val="en-US" w:eastAsia="zh-CN"/>
        </w:rPr>
        <w:t>之后会研究</w:t>
      </w:r>
      <w:r>
        <w:rPr>
          <w:rFonts w:hint="eastAsia"/>
          <w:sz w:val="24"/>
          <w:lang w:eastAsia="zh-CN"/>
        </w:rPr>
        <w:t>神经网络的基本原理并介绍这些原理的近年演变过程，</w:t>
      </w:r>
      <w:r>
        <w:rPr>
          <w:rFonts w:hint="eastAsia"/>
          <w:sz w:val="24"/>
          <w:lang w:val="en-US" w:eastAsia="zh-CN"/>
        </w:rPr>
        <w:t>这有利于</w:t>
      </w:r>
      <w:r>
        <w:rPr>
          <w:rFonts w:hint="eastAsia"/>
          <w:sz w:val="24"/>
          <w:lang w:eastAsia="zh-CN"/>
        </w:rPr>
        <w:t>更加深入地理解神经网络的工作机制</w:t>
      </w:r>
      <w:r>
        <w:rPr>
          <w:rFonts w:hint="eastAsia"/>
          <w:sz w:val="24"/>
          <w:lang w:val="en-US" w:eastAsia="zh-CN"/>
        </w:rPr>
        <w:t>与</w:t>
      </w:r>
      <w:r>
        <w:rPr>
          <w:rFonts w:hint="eastAsia"/>
          <w:sz w:val="24"/>
          <w:lang w:eastAsia="zh-CN"/>
        </w:rPr>
        <w:t>设计理念。在掌握神经网络基本原理与发展历程的基础上本文将进一步研究各类一阶神经网络算法，如</w:t>
      </w:r>
      <w:r>
        <w:rPr>
          <w:rFonts w:hint="eastAsia"/>
          <w:sz w:val="24"/>
          <w:lang w:val="en-US" w:eastAsia="zh-CN"/>
        </w:rPr>
        <w:t>卷积神经网络、</w:t>
      </w:r>
      <w:r>
        <w:rPr>
          <w:rFonts w:hint="eastAsia"/>
          <w:sz w:val="24"/>
          <w:lang w:eastAsia="zh-CN"/>
        </w:rPr>
        <w:t>循环神经网络、</w:t>
      </w:r>
      <w:r>
        <w:rPr>
          <w:rFonts w:hint="eastAsia"/>
          <w:sz w:val="24"/>
          <w:lang w:val="en-US" w:eastAsia="zh-CN"/>
        </w:rPr>
        <w:t>前馈</w:t>
      </w:r>
      <w:r>
        <w:rPr>
          <w:rFonts w:hint="eastAsia"/>
          <w:sz w:val="24"/>
          <w:lang w:eastAsia="zh-CN"/>
        </w:rPr>
        <w:t>神经网络等，这些算法各具特色和优势</w:t>
      </w:r>
      <w:r>
        <w:rPr>
          <w:rFonts w:hint="eastAsia"/>
          <w:sz w:val="24"/>
          <w:lang w:val="en-US" w:eastAsia="zh-CN"/>
        </w:rPr>
        <w:t>并</w:t>
      </w:r>
      <w:r>
        <w:rPr>
          <w:rFonts w:hint="eastAsia"/>
          <w:sz w:val="24"/>
          <w:lang w:eastAsia="zh-CN"/>
        </w:rPr>
        <w:t>适用于不同应用场景。</w:t>
      </w:r>
    </w:p>
    <w:p>
      <w:pPr>
        <w:spacing w:line="400" w:lineRule="exact"/>
        <w:ind w:firstLine="420"/>
        <w:rPr>
          <w:rFonts w:hint="eastAsia" w:eastAsia="宋体"/>
          <w:sz w:val="24"/>
          <w:lang w:eastAsia="zh-CN"/>
        </w:rPr>
      </w:pPr>
      <w:r>
        <w:rPr>
          <w:rFonts w:hint="eastAsia"/>
          <w:sz w:val="24"/>
          <w:lang w:eastAsia="zh-CN"/>
        </w:rPr>
        <w:t>本</w:t>
      </w:r>
      <w:r>
        <w:rPr>
          <w:rFonts w:hint="eastAsia"/>
          <w:sz w:val="24"/>
          <w:lang w:val="en-US" w:eastAsia="zh-CN"/>
        </w:rPr>
        <w:t>论文</w:t>
      </w:r>
      <w:r>
        <w:rPr>
          <w:rFonts w:hint="eastAsia"/>
          <w:sz w:val="24"/>
          <w:lang w:eastAsia="zh-CN"/>
        </w:rPr>
        <w:t>在</w:t>
      </w:r>
      <w:r>
        <w:rPr>
          <w:rFonts w:hint="eastAsia"/>
          <w:sz w:val="24"/>
          <w:lang w:val="en-US" w:eastAsia="zh-CN"/>
        </w:rPr>
        <w:t>研究</w:t>
      </w:r>
      <w:r>
        <w:rPr>
          <w:rFonts w:hint="eastAsia"/>
          <w:sz w:val="24"/>
          <w:lang w:eastAsia="zh-CN"/>
        </w:rPr>
        <w:t>一阶神经网络的基础上，重点</w:t>
      </w:r>
      <w:r>
        <w:rPr>
          <w:rFonts w:hint="eastAsia"/>
          <w:sz w:val="24"/>
          <w:lang w:val="en-US" w:eastAsia="zh-CN"/>
        </w:rPr>
        <w:t>探讨</w:t>
      </w:r>
      <w:r>
        <w:rPr>
          <w:rFonts w:hint="eastAsia"/>
          <w:sz w:val="24"/>
          <w:lang w:eastAsia="zh-CN"/>
        </w:rPr>
        <w:t>二阶神经网络的理论与实验分析。首先</w:t>
      </w:r>
      <w:r>
        <w:rPr>
          <w:rFonts w:hint="eastAsia"/>
          <w:sz w:val="24"/>
          <w:lang w:val="en-US" w:eastAsia="zh-CN"/>
        </w:rPr>
        <w:t>简单概括性介绍</w:t>
      </w:r>
      <w:r>
        <w:rPr>
          <w:rFonts w:hint="eastAsia"/>
          <w:sz w:val="24"/>
          <w:lang w:eastAsia="zh-CN"/>
        </w:rPr>
        <w:t>二阶神经网络的基本架构，接着通过学习现有二阶模型并进行实验分析</w:t>
      </w:r>
      <w:r>
        <w:rPr>
          <w:rFonts w:hint="eastAsia"/>
          <w:sz w:val="24"/>
          <w:lang w:val="en-US" w:eastAsia="zh-CN"/>
        </w:rPr>
        <w:t>来</w:t>
      </w:r>
      <w:r>
        <w:rPr>
          <w:rFonts w:hint="eastAsia"/>
          <w:sz w:val="24"/>
          <w:lang w:eastAsia="zh-CN"/>
        </w:rPr>
        <w:t>比较一阶与二阶神经网络以及二阶神经元不同设计的理论优势与不足。具体而言：对现有QuadraLib</w:t>
      </w:r>
      <w:r>
        <w:rPr>
          <w:rFonts w:hint="eastAsia"/>
          <w:sz w:val="24"/>
          <w:vertAlign w:val="superscript"/>
          <w:lang w:eastAsia="zh-CN"/>
        </w:rPr>
        <w:fldChar w:fldCharType="begin"/>
      </w:r>
      <w:r>
        <w:rPr>
          <w:rFonts w:hint="eastAsia"/>
          <w:sz w:val="24"/>
          <w:vertAlign w:val="superscript"/>
          <w:lang w:eastAsia="zh-CN"/>
        </w:rPr>
        <w:instrText xml:space="preserve"> REF _Ref2073 \r \h </w:instrText>
      </w:r>
      <w:r>
        <w:rPr>
          <w:rFonts w:hint="eastAsia"/>
          <w:sz w:val="24"/>
          <w:vertAlign w:val="superscript"/>
          <w:lang w:eastAsia="zh-CN"/>
        </w:rPr>
        <w:fldChar w:fldCharType="separate"/>
      </w:r>
      <w:r>
        <w:rPr>
          <w:rFonts w:hint="eastAsia"/>
          <w:sz w:val="24"/>
          <w:vertAlign w:val="superscript"/>
          <w:lang w:eastAsia="zh-CN"/>
        </w:rPr>
        <w:t>[1]</w:t>
      </w:r>
      <w:r>
        <w:rPr>
          <w:rFonts w:hint="eastAsia"/>
          <w:sz w:val="24"/>
          <w:vertAlign w:val="superscript"/>
          <w:lang w:eastAsia="zh-CN"/>
        </w:rPr>
        <w:fldChar w:fldCharType="end"/>
      </w:r>
      <w:r>
        <w:rPr>
          <w:rFonts w:hint="eastAsia"/>
          <w:sz w:val="24"/>
          <w:lang w:eastAsia="zh-CN"/>
        </w:rPr>
        <w:t>进行优化，基于ResNet网络构建QresNet网络，并在</w:t>
      </w:r>
      <w:r>
        <w:rPr>
          <w:rFonts w:hint="eastAsia"/>
          <w:sz w:val="24"/>
          <w:lang w:val="en-US" w:eastAsia="zh-CN"/>
        </w:rPr>
        <w:t>图像分类</w:t>
      </w:r>
      <w:r>
        <w:rPr>
          <w:rFonts w:hint="eastAsia"/>
          <w:sz w:val="24"/>
          <w:lang w:eastAsia="zh-CN"/>
        </w:rPr>
        <w:t>实验任务中验证</w:t>
      </w:r>
      <w:r>
        <w:rPr>
          <w:rFonts w:hint="eastAsia"/>
          <w:sz w:val="24"/>
          <w:lang w:val="en-US" w:eastAsia="zh-CN"/>
        </w:rPr>
        <w:t>二阶神经网络的性能，</w:t>
      </w:r>
      <w:r>
        <w:rPr>
          <w:rFonts w:hint="eastAsia"/>
          <w:sz w:val="24"/>
          <w:lang w:eastAsia="zh-CN"/>
        </w:rPr>
        <w:t>总结并对比现有二次神经网络的学习方法，在实际应用中分析比较并尝试拓展思路探索新型神经元结构。在此基础上，进行不同任务的实验分析，针对各类应用场景进行研究。最后对全文进行总结</w:t>
      </w:r>
      <w:r>
        <w:rPr>
          <w:rFonts w:hint="eastAsia"/>
          <w:sz w:val="24"/>
          <w:lang w:val="en-US" w:eastAsia="zh-CN"/>
        </w:rPr>
        <w:t>并对</w:t>
      </w:r>
      <w:r>
        <w:rPr>
          <w:rFonts w:hint="eastAsia"/>
          <w:sz w:val="24"/>
          <w:lang w:eastAsia="zh-CN"/>
        </w:rPr>
        <w:t>未来探索方向</w:t>
      </w:r>
      <w:r>
        <w:rPr>
          <w:rFonts w:hint="eastAsia"/>
          <w:sz w:val="24"/>
          <w:lang w:val="en-US" w:eastAsia="zh-CN"/>
        </w:rPr>
        <w:t>进行展望</w:t>
      </w:r>
      <w:r>
        <w:rPr>
          <w:rFonts w:hint="eastAsia"/>
          <w:sz w:val="24"/>
          <w:lang w:eastAsia="zh-CN"/>
        </w:rPr>
        <w:t>。</w:t>
      </w:r>
    </w:p>
    <w:p>
      <w:pPr>
        <w:spacing w:line="400" w:lineRule="exact"/>
        <w:rPr>
          <w:rFonts w:hint="eastAsia"/>
          <w:sz w:val="24"/>
        </w:rPr>
        <w:sectPr>
          <w:headerReference r:id="rId12" w:type="default"/>
          <w:footerReference r:id="rId13" w:type="default"/>
          <w:pgSz w:w="11907" w:h="16839"/>
          <w:pgMar w:top="1701" w:right="1418" w:bottom="1418" w:left="1418" w:header="851" w:footer="992" w:gutter="0"/>
          <w:pgNumType w:start="1"/>
          <w:cols w:space="425" w:num="1"/>
          <w:docGrid w:type="lines" w:linePitch="312" w:charSpace="0"/>
        </w:sectPr>
      </w:pPr>
    </w:p>
    <w:p>
      <w:pPr>
        <w:pStyle w:val="30"/>
        <w:numPr>
          <w:ilvl w:val="0"/>
          <w:numId w:val="1"/>
        </w:numPr>
        <w:rPr>
          <w:bCs/>
          <w:kern w:val="44"/>
          <w:szCs w:val="44"/>
        </w:rPr>
      </w:pPr>
      <w:bookmarkStart w:id="11" w:name="_Toc155"/>
      <w:r>
        <w:rPr>
          <w:rStyle w:val="48"/>
          <w:rFonts w:hint="eastAsia"/>
          <w:lang w:val="en-US" w:eastAsia="zh-CN"/>
        </w:rPr>
        <w:t>机器学习中的图像分类</w:t>
      </w:r>
      <w:bookmarkEnd w:id="11"/>
    </w:p>
    <w:p>
      <w:pPr>
        <w:spacing w:line="400" w:lineRule="exact"/>
        <w:ind w:firstLine="482"/>
        <w:rPr>
          <w:rFonts w:hint="eastAsia"/>
          <w:sz w:val="24"/>
        </w:rPr>
      </w:pPr>
      <w:r>
        <w:rPr>
          <w:rFonts w:hint="eastAsia"/>
          <w:sz w:val="24"/>
        </w:rPr>
        <w:t>图像分类是计算机视觉领域的重要任务之一，随着深度学习和神经网络相关技术的快速发展，图像分类问题</w:t>
      </w:r>
      <w:r>
        <w:rPr>
          <w:rFonts w:hint="eastAsia"/>
          <w:sz w:val="24"/>
          <w:lang w:val="en-US" w:eastAsia="zh-CN"/>
        </w:rPr>
        <w:t>在最近这些年</w:t>
      </w:r>
      <w:r>
        <w:rPr>
          <w:rFonts w:hint="eastAsia"/>
          <w:sz w:val="24"/>
        </w:rPr>
        <w:t>取得了</w:t>
      </w:r>
      <w:r>
        <w:rPr>
          <w:rFonts w:hint="eastAsia"/>
          <w:sz w:val="24"/>
          <w:lang w:val="en-US" w:eastAsia="zh-CN"/>
        </w:rPr>
        <w:t>显著的成果并且已经是</w:t>
      </w:r>
      <w:r>
        <w:rPr>
          <w:rFonts w:hint="eastAsia"/>
          <w:sz w:val="24"/>
        </w:rPr>
        <w:t>学术界和工业界的重要研究领域。图像分类的</w:t>
      </w:r>
      <w:r>
        <w:rPr>
          <w:rFonts w:hint="eastAsia"/>
          <w:sz w:val="24"/>
          <w:lang w:val="en-US" w:eastAsia="zh-CN"/>
        </w:rPr>
        <w:t>大致</w:t>
      </w:r>
      <w:r>
        <w:rPr>
          <w:rFonts w:hint="eastAsia"/>
          <w:sz w:val="24"/>
        </w:rPr>
        <w:t>过程</w:t>
      </w:r>
      <w:r>
        <w:rPr>
          <w:rFonts w:hint="eastAsia"/>
          <w:sz w:val="24"/>
          <w:lang w:val="en-US" w:eastAsia="zh-CN"/>
        </w:rPr>
        <w:t>可以分为</w:t>
      </w:r>
      <w:r>
        <w:rPr>
          <w:rFonts w:hint="eastAsia"/>
          <w:sz w:val="24"/>
        </w:rPr>
        <w:t>三个阶段：图像预处理、图像特征提取和训练分类器。在图像处理中，第一步是对输入图像进行预处理，</w:t>
      </w:r>
      <w:r>
        <w:rPr>
          <w:rFonts w:hint="eastAsia"/>
          <w:sz w:val="24"/>
          <w:lang w:val="en-US" w:eastAsia="zh-CN"/>
        </w:rPr>
        <w:t>其中</w:t>
      </w:r>
      <w:r>
        <w:rPr>
          <w:rFonts w:hint="eastAsia"/>
          <w:sz w:val="24"/>
        </w:rPr>
        <w:t>包括缩放、降噪和图像归一化，</w:t>
      </w:r>
      <w:r>
        <w:rPr>
          <w:rFonts w:hint="eastAsia"/>
          <w:sz w:val="24"/>
          <w:lang w:val="en-US" w:eastAsia="zh-CN"/>
        </w:rPr>
        <w:t>来</w:t>
      </w:r>
      <w:r>
        <w:rPr>
          <w:rFonts w:hint="eastAsia"/>
          <w:sz w:val="24"/>
        </w:rPr>
        <w:t>提高图像质量和一致性。第二步是使用特征提取算法从图像中提取有用信息，如颜色、纹理、形状和其他特征。最后一步是使用分类器训练提取的特征，学习</w:t>
      </w:r>
      <w:r>
        <w:rPr>
          <w:rFonts w:hint="eastAsia"/>
          <w:sz w:val="24"/>
          <w:lang w:val="en-US" w:eastAsia="zh-CN"/>
        </w:rPr>
        <w:t>怎样来</w:t>
      </w:r>
      <w:r>
        <w:rPr>
          <w:rFonts w:hint="eastAsia"/>
          <w:sz w:val="24"/>
        </w:rPr>
        <w:t>区分不同的图像类别。</w:t>
      </w:r>
    </w:p>
    <w:p>
      <w:pPr>
        <w:spacing w:line="400" w:lineRule="exact"/>
        <w:ind w:firstLine="482"/>
        <w:rPr>
          <w:sz w:val="24"/>
        </w:rPr>
      </w:pPr>
      <w:r>
        <w:rPr>
          <w:rFonts w:hint="eastAsia"/>
          <w:sz w:val="24"/>
        </w:rPr>
        <w:t>机器学习领域有许多类型的方法可用于图像分类任务</w:t>
      </w:r>
      <w:r>
        <w:rPr>
          <w:rFonts w:hint="eastAsia"/>
          <w:sz w:val="24"/>
          <w:lang w:eastAsia="zh-CN"/>
        </w:rPr>
        <w:t>，</w:t>
      </w:r>
      <w:r>
        <w:rPr>
          <w:rFonts w:hint="eastAsia"/>
          <w:sz w:val="24"/>
          <w:lang w:val="en-US" w:eastAsia="zh-CN"/>
        </w:rPr>
        <w:t>其中</w:t>
      </w:r>
      <w:r>
        <w:rPr>
          <w:rFonts w:hint="eastAsia"/>
          <w:sz w:val="24"/>
        </w:rPr>
        <w:t>卷积神经网络（CNN）</w:t>
      </w:r>
      <w:r>
        <w:rPr>
          <w:rFonts w:hint="eastAsia"/>
          <w:sz w:val="24"/>
          <w:lang w:val="en-US" w:eastAsia="zh-CN"/>
        </w:rPr>
        <w:t>是</w:t>
      </w:r>
      <w:r>
        <w:rPr>
          <w:rFonts w:hint="eastAsia"/>
          <w:sz w:val="24"/>
        </w:rPr>
        <w:t>图像分类问题中的一种重要方法。卷积神经网络通过学习模仿人脑视觉系统的结构，自动学习图像中图像特征的分层</w:t>
      </w:r>
      <w:r>
        <w:rPr>
          <w:rFonts w:hint="eastAsia"/>
          <w:sz w:val="24"/>
          <w:lang w:val="en-US" w:eastAsia="zh-CN"/>
        </w:rPr>
        <w:t>表示来完成</w:t>
      </w:r>
      <w:r>
        <w:rPr>
          <w:rFonts w:hint="eastAsia"/>
          <w:sz w:val="24"/>
        </w:rPr>
        <w:t>高</w:t>
      </w:r>
      <w:r>
        <w:rPr>
          <w:rFonts w:hint="eastAsia"/>
          <w:sz w:val="24"/>
          <w:lang w:val="en-US" w:eastAsia="zh-CN"/>
        </w:rPr>
        <w:t>精准度</w:t>
      </w:r>
      <w:r>
        <w:rPr>
          <w:rFonts w:hint="eastAsia"/>
          <w:sz w:val="24"/>
        </w:rPr>
        <w:t>的图像分类。卷积神经网络通常由</w:t>
      </w:r>
      <w:r>
        <w:rPr>
          <w:rFonts w:hint="eastAsia"/>
          <w:sz w:val="24"/>
          <w:lang w:val="en-US" w:eastAsia="zh-CN"/>
        </w:rPr>
        <w:t>很</w:t>
      </w:r>
      <w:r>
        <w:rPr>
          <w:rFonts w:hint="eastAsia"/>
          <w:sz w:val="24"/>
        </w:rPr>
        <w:t>多个卷积层、池化层和全连接层组成。卷积层</w:t>
      </w:r>
      <w:r>
        <w:rPr>
          <w:rFonts w:hint="eastAsia"/>
          <w:sz w:val="24"/>
          <w:lang w:val="en-US" w:eastAsia="zh-CN"/>
        </w:rPr>
        <w:t>主要用来</w:t>
      </w:r>
      <w:r>
        <w:rPr>
          <w:rFonts w:hint="eastAsia"/>
          <w:sz w:val="24"/>
        </w:rPr>
        <w:t>提取图像中的局部特征，池化层</w:t>
      </w:r>
      <w:r>
        <w:rPr>
          <w:rFonts w:hint="eastAsia"/>
          <w:sz w:val="24"/>
          <w:lang w:val="en-US" w:eastAsia="zh-CN"/>
        </w:rPr>
        <w:t>可以</w:t>
      </w:r>
      <w:r>
        <w:rPr>
          <w:rFonts w:hint="eastAsia"/>
          <w:sz w:val="24"/>
        </w:rPr>
        <w:t>对特征进行向下采样以减少计算量，全连接层</w:t>
      </w:r>
      <w:r>
        <w:rPr>
          <w:rFonts w:hint="eastAsia"/>
          <w:sz w:val="24"/>
          <w:lang w:val="en-US" w:eastAsia="zh-CN"/>
        </w:rPr>
        <w:t>则用来</w:t>
      </w:r>
      <w:r>
        <w:rPr>
          <w:rFonts w:hint="eastAsia"/>
          <w:sz w:val="24"/>
        </w:rPr>
        <w:t>将学习到的特征映射到最终的类别标签。通过</w:t>
      </w:r>
      <w:r>
        <w:rPr>
          <w:rFonts w:hint="eastAsia"/>
          <w:sz w:val="24"/>
          <w:lang w:val="en-US" w:eastAsia="zh-CN"/>
        </w:rPr>
        <w:t>叠加</w:t>
      </w:r>
      <w:r>
        <w:rPr>
          <w:rFonts w:hint="eastAsia"/>
          <w:sz w:val="24"/>
        </w:rPr>
        <w:t>这些</w:t>
      </w:r>
      <w:r>
        <w:rPr>
          <w:rFonts w:hint="eastAsia"/>
          <w:sz w:val="24"/>
          <w:lang w:val="en-US" w:eastAsia="zh-CN"/>
        </w:rPr>
        <w:t>计算</w:t>
      </w:r>
      <w:r>
        <w:rPr>
          <w:rFonts w:hint="eastAsia"/>
          <w:sz w:val="24"/>
        </w:rPr>
        <w:t>层，CNN 能够学习</w:t>
      </w:r>
      <w:r>
        <w:rPr>
          <w:rFonts w:hint="eastAsia"/>
          <w:sz w:val="24"/>
          <w:lang w:val="en-US" w:eastAsia="zh-CN"/>
        </w:rPr>
        <w:t>例如从</w:t>
      </w:r>
      <w:r>
        <w:rPr>
          <w:rFonts w:hint="eastAsia"/>
          <w:sz w:val="24"/>
        </w:rPr>
        <w:t>原始像素到高级语义概念</w:t>
      </w:r>
      <w:r>
        <w:rPr>
          <w:rFonts w:hint="eastAsia"/>
          <w:sz w:val="24"/>
          <w:lang w:val="en-US" w:eastAsia="zh-CN"/>
        </w:rPr>
        <w:t>这样</w:t>
      </w:r>
      <w:r>
        <w:rPr>
          <w:rFonts w:hint="eastAsia"/>
          <w:sz w:val="24"/>
        </w:rPr>
        <w:t>的</w:t>
      </w:r>
      <w:r>
        <w:rPr>
          <w:rFonts w:hint="eastAsia"/>
          <w:sz w:val="24"/>
          <w:lang w:val="en-US" w:eastAsia="zh-CN"/>
        </w:rPr>
        <w:t>十分困难</w:t>
      </w:r>
      <w:r>
        <w:rPr>
          <w:rFonts w:hint="eastAsia"/>
          <w:sz w:val="24"/>
        </w:rPr>
        <w:t>复杂</w:t>
      </w:r>
      <w:r>
        <w:rPr>
          <w:rFonts w:hint="eastAsia"/>
          <w:sz w:val="24"/>
          <w:lang w:val="en-US" w:eastAsia="zh-CN"/>
        </w:rPr>
        <w:t>的</w:t>
      </w:r>
      <w:r>
        <w:rPr>
          <w:rFonts w:hint="eastAsia"/>
          <w:sz w:val="24"/>
        </w:rPr>
        <w:t>映射关系，从而实现</w:t>
      </w:r>
      <w:r>
        <w:rPr>
          <w:rFonts w:hint="eastAsia"/>
          <w:sz w:val="24"/>
          <w:lang w:val="en-US" w:eastAsia="zh-CN"/>
        </w:rPr>
        <w:t>精准</w:t>
      </w:r>
      <w:r>
        <w:rPr>
          <w:rFonts w:hint="eastAsia"/>
          <w:sz w:val="24"/>
        </w:rPr>
        <w:t>的图像分类。随着数据量和计算能力的增加，研究人员提出了许多</w:t>
      </w:r>
      <w:r>
        <w:rPr>
          <w:rFonts w:hint="eastAsia"/>
          <w:sz w:val="24"/>
          <w:lang w:val="en-US" w:eastAsia="zh-CN"/>
        </w:rPr>
        <w:t>有所</w:t>
      </w:r>
      <w:r>
        <w:rPr>
          <w:rFonts w:hint="eastAsia"/>
          <w:sz w:val="24"/>
        </w:rPr>
        <w:t>改进的 CNN 模型，如VGG</w:t>
      </w:r>
      <w:r>
        <w:rPr>
          <w:rFonts w:hint="eastAsia"/>
          <w:sz w:val="24"/>
          <w:vertAlign w:val="superscript"/>
          <w:lang w:eastAsia="zh-CN"/>
        </w:rPr>
        <w:fldChar w:fldCharType="begin"/>
      </w:r>
      <w:r>
        <w:rPr>
          <w:rFonts w:hint="eastAsia"/>
          <w:sz w:val="24"/>
          <w:vertAlign w:val="superscript"/>
          <w:lang w:eastAsia="zh-CN"/>
        </w:rPr>
        <w:instrText xml:space="preserve"> REF _Ref831 \r \h </w:instrText>
      </w:r>
      <w:r>
        <w:rPr>
          <w:rFonts w:hint="eastAsia"/>
          <w:sz w:val="24"/>
          <w:vertAlign w:val="superscript"/>
          <w:lang w:eastAsia="zh-CN"/>
        </w:rPr>
        <w:fldChar w:fldCharType="separate"/>
      </w:r>
      <w:r>
        <w:rPr>
          <w:rFonts w:hint="eastAsia"/>
          <w:sz w:val="24"/>
          <w:vertAlign w:val="superscript"/>
          <w:lang w:eastAsia="zh-CN"/>
        </w:rPr>
        <w:t>[2]</w:t>
      </w:r>
      <w:r>
        <w:rPr>
          <w:rFonts w:hint="eastAsia"/>
          <w:sz w:val="24"/>
          <w:vertAlign w:val="superscript"/>
          <w:lang w:eastAsia="zh-CN"/>
        </w:rPr>
        <w:fldChar w:fldCharType="end"/>
      </w:r>
      <w:r>
        <w:rPr>
          <w:rFonts w:hint="eastAsia"/>
          <w:sz w:val="24"/>
        </w:rPr>
        <w:t>、ResNet</w:t>
      </w:r>
      <w:r>
        <w:rPr>
          <w:rFonts w:hint="eastAsia"/>
          <w:sz w:val="24"/>
          <w:vertAlign w:val="superscript"/>
          <w:lang w:eastAsia="zh-CN"/>
        </w:rPr>
        <w:fldChar w:fldCharType="begin"/>
      </w:r>
      <w:r>
        <w:rPr>
          <w:rFonts w:hint="eastAsia"/>
          <w:sz w:val="24"/>
          <w:vertAlign w:val="superscript"/>
          <w:lang w:eastAsia="zh-CN"/>
        </w:rPr>
        <w:instrText xml:space="preserve"> REF _Ref939 \r \h </w:instrText>
      </w:r>
      <w:r>
        <w:rPr>
          <w:rFonts w:hint="eastAsia"/>
          <w:sz w:val="24"/>
          <w:vertAlign w:val="superscript"/>
          <w:lang w:eastAsia="zh-CN"/>
        </w:rPr>
        <w:fldChar w:fldCharType="separate"/>
      </w:r>
      <w:r>
        <w:rPr>
          <w:rFonts w:hint="eastAsia"/>
          <w:sz w:val="24"/>
          <w:vertAlign w:val="superscript"/>
          <w:lang w:eastAsia="zh-CN"/>
        </w:rPr>
        <w:t>[3]</w:t>
      </w:r>
      <w:r>
        <w:rPr>
          <w:rFonts w:hint="eastAsia"/>
          <w:sz w:val="24"/>
          <w:vertAlign w:val="superscript"/>
          <w:lang w:eastAsia="zh-CN"/>
        </w:rPr>
        <w:fldChar w:fldCharType="end"/>
      </w:r>
      <w:r>
        <w:rPr>
          <w:rFonts w:hint="eastAsia"/>
          <w:sz w:val="24"/>
        </w:rPr>
        <w:t>、</w:t>
      </w:r>
      <w:r>
        <w:rPr>
          <w:rFonts w:hint="eastAsia"/>
          <w:sz w:val="24"/>
          <w:lang w:val="en-US" w:eastAsia="zh-CN"/>
        </w:rPr>
        <w:t>Dense</w:t>
      </w:r>
      <w:r>
        <w:rPr>
          <w:rFonts w:hint="eastAsia"/>
          <w:sz w:val="24"/>
        </w:rPr>
        <w:t>Net</w:t>
      </w:r>
      <w:r>
        <w:rPr>
          <w:rFonts w:hint="eastAsia"/>
          <w:sz w:val="24"/>
          <w:vertAlign w:val="superscript"/>
          <w:lang w:eastAsia="zh-CN"/>
        </w:rPr>
        <w:fldChar w:fldCharType="begin"/>
      </w:r>
      <w:r>
        <w:rPr>
          <w:rFonts w:hint="eastAsia"/>
          <w:sz w:val="24"/>
          <w:vertAlign w:val="superscript"/>
          <w:lang w:eastAsia="zh-CN"/>
        </w:rPr>
        <w:instrText xml:space="preserve"> REF _Ref971 \r \h </w:instrText>
      </w:r>
      <w:r>
        <w:rPr>
          <w:rFonts w:hint="eastAsia"/>
          <w:sz w:val="24"/>
          <w:vertAlign w:val="superscript"/>
          <w:lang w:eastAsia="zh-CN"/>
        </w:rPr>
        <w:fldChar w:fldCharType="separate"/>
      </w:r>
      <w:r>
        <w:rPr>
          <w:rFonts w:hint="eastAsia"/>
          <w:sz w:val="24"/>
          <w:vertAlign w:val="superscript"/>
          <w:lang w:eastAsia="zh-CN"/>
        </w:rPr>
        <w:t>[4]</w:t>
      </w:r>
      <w:r>
        <w:rPr>
          <w:rFonts w:hint="eastAsia"/>
          <w:sz w:val="24"/>
          <w:vertAlign w:val="superscript"/>
          <w:lang w:eastAsia="zh-CN"/>
        </w:rPr>
        <w:fldChar w:fldCharType="end"/>
      </w:r>
      <w:r>
        <w:rPr>
          <w:rFonts w:hint="eastAsia"/>
          <w:sz w:val="24"/>
        </w:rPr>
        <w:t>等。这些模型在图像分类任务中取得了显著的性能提升并在多个公共数据集上创下了记录。</w:t>
      </w:r>
    </w:p>
    <w:p>
      <w:pPr>
        <w:pStyle w:val="31"/>
        <w:numPr>
          <w:ilvl w:val="1"/>
          <w:numId w:val="1"/>
        </w:numPr>
      </w:pPr>
      <w:bookmarkStart w:id="12" w:name="_Toc25226"/>
      <w:r>
        <w:rPr>
          <w:rFonts w:hint="eastAsia"/>
        </w:rPr>
        <w:t>图像分类研究背景</w:t>
      </w:r>
      <w:bookmarkEnd w:id="12"/>
    </w:p>
    <w:p>
      <w:pPr>
        <w:spacing w:line="400" w:lineRule="exact"/>
        <w:ind w:firstLine="482"/>
        <w:rPr>
          <w:rFonts w:hint="eastAsia"/>
          <w:sz w:val="24"/>
        </w:rPr>
      </w:pPr>
      <w:r>
        <w:rPr>
          <w:rFonts w:hint="eastAsia"/>
          <w:sz w:val="24"/>
        </w:rPr>
        <w:t>图像分类是计算机视觉</w:t>
      </w:r>
      <w:r>
        <w:rPr>
          <w:rFonts w:hint="eastAsia"/>
          <w:sz w:val="24"/>
          <w:lang w:val="en-US" w:eastAsia="zh-CN"/>
        </w:rPr>
        <w:t>研究方向中</w:t>
      </w:r>
      <w:r>
        <w:rPr>
          <w:rFonts w:hint="eastAsia"/>
          <w:sz w:val="24"/>
        </w:rPr>
        <w:t>的一项重要任务，有着</w:t>
      </w:r>
      <w:r>
        <w:rPr>
          <w:rFonts w:hint="eastAsia"/>
          <w:sz w:val="24"/>
          <w:lang w:val="en-US" w:eastAsia="zh-CN"/>
        </w:rPr>
        <w:t>悠久的</w:t>
      </w:r>
      <w:r>
        <w:rPr>
          <w:rFonts w:hint="eastAsia"/>
          <w:sz w:val="24"/>
        </w:rPr>
        <w:t>研究历史。随着信息技术的不断进步</w:t>
      </w:r>
      <w:r>
        <w:rPr>
          <w:rFonts w:hint="eastAsia"/>
          <w:sz w:val="24"/>
          <w:lang w:val="en-US" w:eastAsia="zh-CN"/>
        </w:rPr>
        <w:t>与</w:t>
      </w:r>
      <w:r>
        <w:rPr>
          <w:rFonts w:hint="eastAsia"/>
          <w:sz w:val="24"/>
        </w:rPr>
        <w:t>图像数据的规模呈爆炸式增长</w:t>
      </w:r>
      <w:r>
        <w:rPr>
          <w:rFonts w:hint="eastAsia"/>
          <w:sz w:val="24"/>
          <w:lang w:eastAsia="zh-CN"/>
        </w:rPr>
        <w:t>，</w:t>
      </w:r>
      <w:r>
        <w:rPr>
          <w:rFonts w:hint="eastAsia"/>
          <w:sz w:val="24"/>
        </w:rPr>
        <w:t>这些海量图像数据包含了丰富多样的信息</w:t>
      </w:r>
      <w:r>
        <w:rPr>
          <w:rFonts w:hint="eastAsia"/>
          <w:sz w:val="24"/>
          <w:lang w:eastAsia="zh-CN"/>
        </w:rPr>
        <w:t>，</w:t>
      </w:r>
      <w:r>
        <w:rPr>
          <w:rFonts w:hint="eastAsia"/>
          <w:sz w:val="24"/>
          <w:lang w:val="en-US" w:eastAsia="zh-CN"/>
        </w:rPr>
        <w:t>怎样去</w:t>
      </w:r>
      <w:r>
        <w:rPr>
          <w:rFonts w:hint="eastAsia"/>
          <w:sz w:val="24"/>
        </w:rPr>
        <w:t>对这些信息进行分类和提取</w:t>
      </w:r>
      <w:r>
        <w:rPr>
          <w:rFonts w:hint="eastAsia"/>
          <w:sz w:val="24"/>
          <w:lang w:val="en-US" w:eastAsia="zh-CN"/>
        </w:rPr>
        <w:t>已经是</w:t>
      </w:r>
      <w:r>
        <w:rPr>
          <w:rFonts w:hint="eastAsia"/>
          <w:sz w:val="24"/>
        </w:rPr>
        <w:t>当今科学研究领域的一个重要问题。随着数字技术和智能化的到来和发展，获取和存储图像数据变得越来越容易。社交媒体、监控摄像头、手机录像等都</w:t>
      </w:r>
      <w:r>
        <w:rPr>
          <w:rFonts w:hint="eastAsia"/>
          <w:sz w:val="24"/>
          <w:lang w:val="en-US" w:eastAsia="zh-CN"/>
        </w:rPr>
        <w:t>已经是</w:t>
      </w:r>
      <w:r>
        <w:rPr>
          <w:rFonts w:hint="eastAsia"/>
          <w:sz w:val="24"/>
        </w:rPr>
        <w:t>图像数据的重要来源</w:t>
      </w:r>
      <w:r>
        <w:rPr>
          <w:rFonts w:hint="eastAsia"/>
          <w:sz w:val="24"/>
          <w:lang w:eastAsia="zh-CN"/>
        </w:rPr>
        <w:t>，</w:t>
      </w:r>
      <w:r>
        <w:rPr>
          <w:rFonts w:hint="eastAsia"/>
          <w:sz w:val="24"/>
        </w:rPr>
        <w:t>这些图像数据不仅数量庞大，而且种类繁多，涵盖人物、动物、风景、建筑等多个类别。</w:t>
      </w:r>
      <w:r>
        <w:rPr>
          <w:rFonts w:hint="eastAsia"/>
          <w:sz w:val="24"/>
          <w:lang w:val="en-US" w:eastAsia="zh-CN"/>
        </w:rPr>
        <w:t>怎样来</w:t>
      </w:r>
      <w:r>
        <w:rPr>
          <w:rFonts w:hint="eastAsia"/>
          <w:sz w:val="24"/>
        </w:rPr>
        <w:t>对这些海量图像数据进行快速分类和归纳，</w:t>
      </w:r>
      <w:r>
        <w:rPr>
          <w:rFonts w:hint="eastAsia"/>
          <w:sz w:val="24"/>
          <w:lang w:val="en-US" w:eastAsia="zh-CN"/>
        </w:rPr>
        <w:t>已经是</w:t>
      </w:r>
      <w:r>
        <w:rPr>
          <w:rFonts w:hint="eastAsia"/>
          <w:sz w:val="24"/>
        </w:rPr>
        <w:t>一个非常重要</w:t>
      </w:r>
      <w:r>
        <w:rPr>
          <w:rFonts w:hint="eastAsia"/>
          <w:sz w:val="24"/>
          <w:lang w:val="en-US" w:eastAsia="zh-CN"/>
        </w:rPr>
        <w:t>并且</w:t>
      </w:r>
      <w:r>
        <w:rPr>
          <w:rFonts w:hint="eastAsia"/>
          <w:sz w:val="24"/>
        </w:rPr>
        <w:t>亟待解决的问题。</w:t>
      </w:r>
    </w:p>
    <w:p>
      <w:pPr>
        <w:spacing w:line="400" w:lineRule="exact"/>
        <w:ind w:firstLine="482"/>
        <w:rPr>
          <w:rFonts w:hint="eastAsia"/>
          <w:sz w:val="24"/>
          <w:lang w:eastAsia="zh-CN"/>
        </w:rPr>
      </w:pPr>
      <w:r>
        <w:rPr>
          <w:rFonts w:hint="eastAsia"/>
          <w:sz w:val="24"/>
          <w:lang w:eastAsia="zh-CN"/>
        </w:rPr>
        <w:t>图像分类的主要</w:t>
      </w:r>
      <w:r>
        <w:rPr>
          <w:rFonts w:hint="eastAsia"/>
          <w:sz w:val="24"/>
          <w:lang w:val="en-US" w:eastAsia="zh-CN"/>
        </w:rPr>
        <w:t>目标</w:t>
      </w:r>
      <w:r>
        <w:rPr>
          <w:rFonts w:hint="eastAsia"/>
          <w:sz w:val="24"/>
          <w:lang w:eastAsia="zh-CN"/>
        </w:rPr>
        <w:t>是从图像信号中提取和学习</w:t>
      </w:r>
      <w:r>
        <w:rPr>
          <w:rFonts w:hint="eastAsia"/>
          <w:sz w:val="24"/>
          <w:lang w:val="en-US" w:eastAsia="zh-CN"/>
        </w:rPr>
        <w:t>不同</w:t>
      </w:r>
      <w:r>
        <w:rPr>
          <w:rFonts w:hint="eastAsia"/>
          <w:sz w:val="24"/>
          <w:lang w:eastAsia="zh-CN"/>
        </w:rPr>
        <w:t>的特征，</w:t>
      </w:r>
      <w:r>
        <w:rPr>
          <w:rFonts w:hint="eastAsia"/>
          <w:sz w:val="24"/>
          <w:lang w:val="en-US" w:eastAsia="zh-CN"/>
        </w:rPr>
        <w:t>从而</w:t>
      </w:r>
      <w:r>
        <w:rPr>
          <w:rFonts w:hint="eastAsia"/>
          <w:sz w:val="24"/>
          <w:lang w:eastAsia="zh-CN"/>
        </w:rPr>
        <w:t>准确地区分包含不同目标对象的图像。这一过程高度依赖于定量分析和精确的计算，以获得对整个图像和局部区域的准确分类判断。研究图像分类问题相当具有挑战性，因为传统的图像分类方法通常依赖于人工设计的特征，并使用支持向量机（SVM）或决策树等分类器进行分类。随着深度学习的出现，图像可以通过机器学习模型或浅层网络结构进行训练。</w:t>
      </w:r>
      <w:r>
        <w:rPr>
          <w:rFonts w:hint="eastAsia"/>
          <w:sz w:val="24"/>
          <w:lang w:val="en-US" w:eastAsia="zh-CN"/>
        </w:rPr>
        <w:t>但是</w:t>
      </w:r>
      <w:r>
        <w:rPr>
          <w:rFonts w:hint="eastAsia"/>
          <w:sz w:val="24"/>
          <w:lang w:eastAsia="zh-CN"/>
        </w:rPr>
        <w:t>这些方法在</w:t>
      </w:r>
      <w:r>
        <w:rPr>
          <w:rFonts w:hint="eastAsia"/>
          <w:sz w:val="24"/>
          <w:lang w:val="en-US" w:eastAsia="zh-CN"/>
        </w:rPr>
        <w:t>解决</w:t>
      </w:r>
      <w:r>
        <w:rPr>
          <w:rFonts w:hint="eastAsia"/>
          <w:sz w:val="24"/>
          <w:lang w:eastAsia="zh-CN"/>
        </w:rPr>
        <w:t>复杂多变的图像数据时</w:t>
      </w:r>
      <w:r>
        <w:rPr>
          <w:rFonts w:hint="eastAsia"/>
          <w:sz w:val="24"/>
          <w:lang w:val="en-US" w:eastAsia="zh-CN"/>
        </w:rPr>
        <w:t>没有很好的效果</w:t>
      </w:r>
      <w:r>
        <w:rPr>
          <w:rFonts w:hint="eastAsia"/>
          <w:sz w:val="24"/>
          <w:lang w:eastAsia="zh-CN"/>
        </w:rPr>
        <w:t>，</w:t>
      </w:r>
      <w:r>
        <w:rPr>
          <w:rFonts w:hint="eastAsia"/>
          <w:sz w:val="24"/>
          <w:lang w:val="en-US" w:eastAsia="zh-CN"/>
        </w:rPr>
        <w:t>很难</w:t>
      </w:r>
      <w:r>
        <w:rPr>
          <w:rFonts w:hint="eastAsia"/>
          <w:sz w:val="24"/>
          <w:lang w:eastAsia="zh-CN"/>
        </w:rPr>
        <w:t>覆盖所有图像变化，</w:t>
      </w:r>
      <w:r>
        <w:rPr>
          <w:rFonts w:hint="eastAsia"/>
          <w:sz w:val="24"/>
          <w:lang w:val="en-US" w:eastAsia="zh-CN"/>
        </w:rPr>
        <w:t>并且</w:t>
      </w:r>
      <w:r>
        <w:rPr>
          <w:rFonts w:hint="eastAsia"/>
          <w:sz w:val="24"/>
          <w:lang w:eastAsia="zh-CN"/>
        </w:rPr>
        <w:t>特征设计过程复杂。因此，利用计算机自动处理和分析图像数据的需求日益增长。随着深度学习的兴起，神经网络</w:t>
      </w:r>
      <w:r>
        <w:rPr>
          <w:rFonts w:hint="eastAsia"/>
          <w:sz w:val="24"/>
          <w:lang w:val="en-US" w:eastAsia="zh-CN"/>
        </w:rPr>
        <w:t>这</w:t>
      </w:r>
      <w:r>
        <w:rPr>
          <w:rFonts w:hint="eastAsia"/>
          <w:sz w:val="24"/>
          <w:lang w:eastAsia="zh-CN"/>
        </w:rPr>
        <w:t>种通用的机器学习方法为解决图像分类问题提供了新</w:t>
      </w:r>
      <w:r>
        <w:rPr>
          <w:rFonts w:hint="eastAsia"/>
          <w:sz w:val="24"/>
          <w:lang w:val="en-US" w:eastAsia="zh-CN"/>
        </w:rPr>
        <w:t>的思路</w:t>
      </w:r>
      <w:r>
        <w:rPr>
          <w:rFonts w:hint="eastAsia"/>
          <w:sz w:val="24"/>
          <w:lang w:eastAsia="zh-CN"/>
        </w:rPr>
        <w:t>，</w:t>
      </w:r>
      <w:r>
        <w:rPr>
          <w:rFonts w:hint="eastAsia"/>
          <w:sz w:val="24"/>
          <w:lang w:val="en-US" w:eastAsia="zh-CN"/>
        </w:rPr>
        <w:t>特别是</w:t>
      </w:r>
      <w:r>
        <w:rPr>
          <w:rFonts w:hint="eastAsia"/>
          <w:sz w:val="24"/>
          <w:lang w:eastAsia="zh-CN"/>
        </w:rPr>
        <w:t>卷积神经网络在图像分类问题上具有显著优势。</w:t>
      </w:r>
    </w:p>
    <w:p>
      <w:pPr>
        <w:spacing w:line="240" w:lineRule="auto"/>
        <w:jc w:val="center"/>
        <w:rPr>
          <w:rFonts w:hint="eastAsia" w:eastAsia="宋体"/>
          <w:sz w:val="24"/>
          <w:lang w:eastAsia="zh-CN"/>
        </w:rPr>
      </w:pPr>
      <w:r>
        <w:rPr>
          <w:rFonts w:hint="eastAsia" w:eastAsia="宋体"/>
          <w:sz w:val="24"/>
          <w:lang w:eastAsia="zh-CN"/>
        </w:rPr>
        <w:drawing>
          <wp:inline distT="0" distB="0" distL="114300" distR="114300">
            <wp:extent cx="5652770" cy="1355725"/>
            <wp:effectExtent l="0" t="0" r="5080" b="15875"/>
            <wp:docPr id="1" name="图片 1" descr="图像分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像分类"/>
                    <pic:cNvPicPr>
                      <a:picLocks noChangeAspect="1"/>
                    </pic:cNvPicPr>
                  </pic:nvPicPr>
                  <pic:blipFill>
                    <a:blip r:embed="rId19"/>
                    <a:srcRect b="14804"/>
                    <a:stretch>
                      <a:fillRect/>
                    </a:stretch>
                  </pic:blipFill>
                  <pic:spPr>
                    <a:xfrm>
                      <a:off x="0" y="0"/>
                      <a:ext cx="5652770" cy="1355725"/>
                    </a:xfrm>
                    <a:prstGeom prst="rect">
                      <a:avLst/>
                    </a:prstGeom>
                  </pic:spPr>
                </pic:pic>
              </a:graphicData>
            </a:graphic>
          </wp:inline>
        </w:drawing>
      </w:r>
    </w:p>
    <w:p>
      <w:pPr>
        <w:numPr>
          <w:ilvl w:val="0"/>
          <w:numId w:val="0"/>
        </w:numPr>
        <w:spacing w:line="240" w:lineRule="auto"/>
        <w:ind w:leftChars="0"/>
        <w:jc w:val="center"/>
        <w:rPr>
          <w:rFonts w:hint="default" w:eastAsia="宋体"/>
          <w:sz w:val="21"/>
          <w:szCs w:val="21"/>
          <w:lang w:val="en-US" w:eastAsia="zh-CN"/>
        </w:rPr>
      </w:pPr>
      <w:r>
        <w:rPr>
          <w:rFonts w:hint="eastAsia"/>
          <w:sz w:val="21"/>
          <w:szCs w:val="21"/>
          <w:lang w:val="en-US" w:eastAsia="zh-CN"/>
        </w:rPr>
        <w:t>图1 卷积神经网络（CNN）网络示例</w:t>
      </w:r>
    </w:p>
    <w:p>
      <w:pPr>
        <w:spacing w:line="400" w:lineRule="exact"/>
        <w:ind w:firstLine="482"/>
        <w:rPr>
          <w:rFonts w:hint="eastAsia" w:eastAsia="宋体"/>
          <w:sz w:val="24"/>
          <w:lang w:eastAsia="zh-CN"/>
        </w:rPr>
      </w:pPr>
      <w:r>
        <w:rPr>
          <w:rFonts w:hint="eastAsia"/>
          <w:sz w:val="24"/>
        </w:rPr>
        <w:t>CNN 的</w:t>
      </w:r>
      <w:r>
        <w:rPr>
          <w:rFonts w:hint="eastAsia"/>
          <w:sz w:val="24"/>
          <w:lang w:val="en-US" w:eastAsia="zh-CN"/>
        </w:rPr>
        <w:t>高级</w:t>
      </w:r>
      <w:r>
        <w:rPr>
          <w:rFonts w:hint="eastAsia"/>
          <w:sz w:val="24"/>
        </w:rPr>
        <w:t>之处在于它能够</w:t>
      </w:r>
      <w:r>
        <w:rPr>
          <w:rFonts w:hint="eastAsia"/>
          <w:sz w:val="24"/>
          <w:lang w:val="en-US" w:eastAsia="zh-CN"/>
        </w:rPr>
        <w:t>通过</w:t>
      </w:r>
      <w:r>
        <w:rPr>
          <w:rFonts w:hint="eastAsia"/>
          <w:sz w:val="24"/>
        </w:rPr>
        <w:t>分离图像的局部和全局特征</w:t>
      </w:r>
      <w:r>
        <w:rPr>
          <w:rFonts w:hint="eastAsia"/>
          <w:sz w:val="24"/>
          <w:lang w:val="en-US" w:eastAsia="zh-CN"/>
        </w:rPr>
        <w:t>来</w:t>
      </w:r>
      <w:r>
        <w:rPr>
          <w:rFonts w:hint="eastAsia"/>
          <w:sz w:val="24"/>
        </w:rPr>
        <w:t>实现对图像的准确分类。它的架构模仿了人脑中神经元的相互连接，</w:t>
      </w:r>
      <w:r>
        <w:rPr>
          <w:rFonts w:hint="eastAsia"/>
          <w:sz w:val="24"/>
          <w:lang w:val="en-US" w:eastAsia="zh-CN"/>
        </w:rPr>
        <w:t>这样的结构</w:t>
      </w:r>
      <w:r>
        <w:rPr>
          <w:rFonts w:hint="eastAsia"/>
          <w:sz w:val="24"/>
        </w:rPr>
        <w:t>使 CNN 能够自动从图像中提取特征，避免了传统方法中复杂的手动</w:t>
      </w:r>
      <w:r>
        <w:rPr>
          <w:rFonts w:hint="eastAsia"/>
          <w:sz w:val="24"/>
          <w:lang w:val="en-US" w:eastAsia="zh-CN"/>
        </w:rPr>
        <w:t>提取特征的</w:t>
      </w:r>
      <w:r>
        <w:rPr>
          <w:rFonts w:hint="eastAsia"/>
          <w:sz w:val="24"/>
        </w:rPr>
        <w:t>过程。这种自动提取特征的能力使 CNN 在解决复杂的图像分类问题时表现出</w:t>
      </w:r>
      <w:r>
        <w:rPr>
          <w:rFonts w:hint="eastAsia"/>
          <w:sz w:val="24"/>
          <w:lang w:val="en-US" w:eastAsia="zh-CN"/>
        </w:rPr>
        <w:t>很高的容错率</w:t>
      </w:r>
      <w:r>
        <w:rPr>
          <w:rFonts w:hint="eastAsia"/>
          <w:sz w:val="24"/>
        </w:rPr>
        <w:t>。CNN强大的表征学习能力使其能够处理高维图像数据和训练大型数据集</w:t>
      </w:r>
      <w:r>
        <w:rPr>
          <w:rFonts w:hint="eastAsia"/>
          <w:sz w:val="24"/>
          <w:lang w:eastAsia="zh-CN"/>
        </w:rPr>
        <w:t>，</w:t>
      </w:r>
      <w:r>
        <w:rPr>
          <w:rFonts w:hint="eastAsia"/>
          <w:sz w:val="24"/>
          <w:lang w:val="en-US" w:eastAsia="zh-CN"/>
        </w:rPr>
        <w:t>展现了</w:t>
      </w:r>
      <w:r>
        <w:rPr>
          <w:rFonts w:hint="eastAsia"/>
          <w:sz w:val="24"/>
        </w:rPr>
        <w:t>出色的分类性能。图像分类在计算机视觉领域占有重要地位，其发展历程见证了深度学习技术的重大发展。</w:t>
      </w:r>
      <w:r>
        <w:rPr>
          <w:rFonts w:hint="eastAsia"/>
          <w:sz w:val="24"/>
          <w:lang w:val="en-US" w:eastAsia="zh-CN"/>
        </w:rPr>
        <w:t>而</w:t>
      </w:r>
      <w:r>
        <w:rPr>
          <w:rFonts w:hint="eastAsia"/>
          <w:sz w:val="24"/>
        </w:rPr>
        <w:t>卷积神经网络作为其中的</w:t>
      </w:r>
      <w:r>
        <w:rPr>
          <w:rFonts w:hint="eastAsia"/>
          <w:sz w:val="24"/>
          <w:lang w:val="en-US" w:eastAsia="zh-CN"/>
        </w:rPr>
        <w:t>代表</w:t>
      </w:r>
      <w:r>
        <w:rPr>
          <w:rFonts w:hint="eastAsia"/>
          <w:sz w:val="24"/>
        </w:rPr>
        <w:t>，</w:t>
      </w:r>
      <w:r>
        <w:rPr>
          <w:rFonts w:hint="eastAsia"/>
          <w:sz w:val="24"/>
          <w:lang w:val="en-US" w:eastAsia="zh-CN"/>
        </w:rPr>
        <w:t>凭借其特殊</w:t>
      </w:r>
      <w:r>
        <w:rPr>
          <w:rFonts w:hint="eastAsia"/>
          <w:sz w:val="24"/>
        </w:rPr>
        <w:t>的网络结构和</w:t>
      </w:r>
      <w:r>
        <w:rPr>
          <w:rFonts w:hint="eastAsia"/>
          <w:sz w:val="24"/>
          <w:lang w:val="en-US" w:eastAsia="zh-CN"/>
        </w:rPr>
        <w:t>很强</w:t>
      </w:r>
      <w:r>
        <w:rPr>
          <w:rFonts w:hint="eastAsia"/>
          <w:sz w:val="24"/>
        </w:rPr>
        <w:t>的学习能力为图像分类任务提供了高效、准确的解决方案。与传统方法相比CNN 具有更高的分类精度和更强的泛化能力</w:t>
      </w:r>
      <w:r>
        <w:rPr>
          <w:rFonts w:hint="eastAsia"/>
          <w:sz w:val="24"/>
          <w:lang w:eastAsia="zh-CN"/>
        </w:rPr>
        <w:t>。</w:t>
      </w:r>
    </w:p>
    <w:p>
      <w:pPr>
        <w:spacing w:line="400" w:lineRule="exact"/>
        <w:ind w:firstLine="482"/>
        <w:rPr>
          <w:rFonts w:hint="eastAsia"/>
          <w:sz w:val="24"/>
        </w:rPr>
      </w:pPr>
      <w:r>
        <w:rPr>
          <w:rFonts w:hint="eastAsia"/>
          <w:sz w:val="24"/>
          <w:lang w:eastAsia="zh-CN"/>
        </w:rPr>
        <w:t>除CNN之外其他神经网络结构</w:t>
      </w:r>
      <w:r>
        <w:rPr>
          <w:rFonts w:hint="eastAsia"/>
          <w:sz w:val="24"/>
          <w:lang w:val="en-US" w:eastAsia="zh-CN"/>
        </w:rPr>
        <w:t>也</w:t>
      </w:r>
      <w:r>
        <w:rPr>
          <w:rFonts w:hint="eastAsia"/>
          <w:sz w:val="24"/>
          <w:lang w:eastAsia="zh-CN"/>
        </w:rPr>
        <w:t>广泛应用</w:t>
      </w:r>
      <w:r>
        <w:rPr>
          <w:rFonts w:hint="eastAsia"/>
          <w:sz w:val="24"/>
          <w:lang w:val="en-US" w:eastAsia="zh-CN"/>
        </w:rPr>
        <w:t>于图像分类问题</w:t>
      </w:r>
      <w:r>
        <w:rPr>
          <w:rFonts w:hint="eastAsia"/>
          <w:sz w:val="24"/>
          <w:lang w:eastAsia="zh-CN"/>
        </w:rPr>
        <w:t>。</w:t>
      </w:r>
      <w:r>
        <w:rPr>
          <w:rFonts w:hint="eastAsia"/>
          <w:sz w:val="24"/>
          <w:lang w:val="en-US" w:eastAsia="zh-CN"/>
        </w:rPr>
        <w:t>比如</w:t>
      </w:r>
      <w:r>
        <w:rPr>
          <w:rFonts w:hint="eastAsia"/>
          <w:sz w:val="24"/>
        </w:rPr>
        <w:t>循环神经网络（RNN）</w:t>
      </w:r>
      <w:r>
        <w:rPr>
          <w:rFonts w:hint="eastAsia"/>
          <w:sz w:val="24"/>
          <w:lang w:val="en-US" w:eastAsia="zh-CN"/>
        </w:rPr>
        <w:t>适合</w:t>
      </w:r>
      <w:r>
        <w:rPr>
          <w:rFonts w:hint="eastAsia"/>
          <w:sz w:val="24"/>
        </w:rPr>
        <w:t>处理序列数据</w:t>
      </w:r>
      <w:r>
        <w:rPr>
          <w:rFonts w:hint="eastAsia"/>
          <w:sz w:val="24"/>
          <w:vertAlign w:val="superscript"/>
          <w:lang w:eastAsia="zh-CN"/>
        </w:rPr>
        <w:fldChar w:fldCharType="begin"/>
      </w:r>
      <w:r>
        <w:rPr>
          <w:rFonts w:hint="eastAsia"/>
          <w:sz w:val="24"/>
          <w:vertAlign w:val="superscript"/>
          <w:lang w:eastAsia="zh-CN"/>
        </w:rPr>
        <w:instrText xml:space="preserve"> REF _Ref1079 \r \h </w:instrText>
      </w:r>
      <w:r>
        <w:rPr>
          <w:rFonts w:hint="eastAsia"/>
          <w:sz w:val="24"/>
          <w:vertAlign w:val="superscript"/>
          <w:lang w:eastAsia="zh-CN"/>
        </w:rPr>
        <w:fldChar w:fldCharType="separate"/>
      </w:r>
      <w:r>
        <w:rPr>
          <w:rFonts w:hint="eastAsia"/>
          <w:sz w:val="24"/>
          <w:vertAlign w:val="superscript"/>
          <w:lang w:eastAsia="zh-CN"/>
        </w:rPr>
        <w:t>[5]</w:t>
      </w:r>
      <w:r>
        <w:rPr>
          <w:rFonts w:hint="eastAsia"/>
          <w:sz w:val="24"/>
          <w:vertAlign w:val="superscript"/>
          <w:lang w:eastAsia="zh-CN"/>
        </w:rPr>
        <w:fldChar w:fldCharType="end"/>
      </w:r>
      <w:r>
        <w:rPr>
          <w:rFonts w:hint="eastAsia"/>
          <w:sz w:val="24"/>
        </w:rPr>
        <w:t>，可以用</w:t>
      </w:r>
      <w:r>
        <w:rPr>
          <w:rFonts w:hint="eastAsia"/>
          <w:sz w:val="24"/>
          <w:lang w:val="en-US" w:eastAsia="zh-CN"/>
        </w:rPr>
        <w:t>在模拟</w:t>
      </w:r>
      <w:r>
        <w:rPr>
          <w:rFonts w:hint="eastAsia"/>
          <w:sz w:val="24"/>
        </w:rPr>
        <w:t>视频帧之间的时序关系；生成对抗网络（GAN）可以通过生成器</w:t>
      </w:r>
      <w:r>
        <w:rPr>
          <w:rFonts w:hint="eastAsia"/>
          <w:sz w:val="24"/>
          <w:lang w:val="en-US" w:eastAsia="zh-CN"/>
        </w:rPr>
        <w:t>-</w:t>
      </w:r>
      <w:r>
        <w:rPr>
          <w:rFonts w:hint="eastAsia"/>
          <w:sz w:val="24"/>
        </w:rPr>
        <w:t>判别器的对抗训练</w:t>
      </w:r>
      <w:r>
        <w:rPr>
          <w:rFonts w:hint="eastAsia"/>
          <w:sz w:val="24"/>
          <w:vertAlign w:val="superscript"/>
          <w:lang w:eastAsia="zh-CN"/>
        </w:rPr>
        <w:fldChar w:fldCharType="begin"/>
      </w:r>
      <w:r>
        <w:rPr>
          <w:rFonts w:hint="eastAsia"/>
          <w:sz w:val="24"/>
          <w:vertAlign w:val="superscript"/>
          <w:lang w:eastAsia="zh-CN"/>
        </w:rPr>
        <w:instrText xml:space="preserve"> REF _Ref1121 \r \h </w:instrText>
      </w:r>
      <w:r>
        <w:rPr>
          <w:rFonts w:hint="eastAsia"/>
          <w:sz w:val="24"/>
          <w:vertAlign w:val="superscript"/>
          <w:lang w:eastAsia="zh-CN"/>
        </w:rPr>
        <w:fldChar w:fldCharType="separate"/>
      </w:r>
      <w:r>
        <w:rPr>
          <w:rFonts w:hint="eastAsia"/>
          <w:sz w:val="24"/>
          <w:vertAlign w:val="superscript"/>
          <w:lang w:eastAsia="zh-CN"/>
        </w:rPr>
        <w:t>[6]</w:t>
      </w:r>
      <w:r>
        <w:rPr>
          <w:rFonts w:hint="eastAsia"/>
          <w:sz w:val="24"/>
          <w:vertAlign w:val="superscript"/>
          <w:lang w:eastAsia="zh-CN"/>
        </w:rPr>
        <w:fldChar w:fldCharType="end"/>
      </w:r>
      <w:r>
        <w:rPr>
          <w:rFonts w:hint="eastAsia"/>
          <w:sz w:val="24"/>
          <w:vertAlign w:val="baseline"/>
          <w:lang w:val="en-US" w:eastAsia="zh-CN"/>
        </w:rPr>
        <w:t>来</w:t>
      </w:r>
      <w:r>
        <w:rPr>
          <w:rFonts w:hint="eastAsia"/>
          <w:sz w:val="24"/>
        </w:rPr>
        <w:t>生成</w:t>
      </w:r>
      <w:r>
        <w:rPr>
          <w:rFonts w:hint="eastAsia"/>
          <w:sz w:val="24"/>
          <w:lang w:val="en-US" w:eastAsia="zh-CN"/>
        </w:rPr>
        <w:t>高品质</w:t>
      </w:r>
      <w:r>
        <w:rPr>
          <w:rFonts w:hint="eastAsia"/>
          <w:sz w:val="24"/>
        </w:rPr>
        <w:t>的图像数据，</w:t>
      </w:r>
      <w:r>
        <w:rPr>
          <w:rFonts w:hint="eastAsia"/>
          <w:sz w:val="24"/>
          <w:lang w:val="en-US" w:eastAsia="zh-CN"/>
        </w:rPr>
        <w:t>可以应用在</w:t>
      </w:r>
      <w:r>
        <w:rPr>
          <w:rFonts w:hint="eastAsia"/>
          <w:sz w:val="24"/>
        </w:rPr>
        <w:t>增强分类器的性能</w:t>
      </w:r>
      <w:r>
        <w:rPr>
          <w:rFonts w:hint="eastAsia"/>
          <w:sz w:val="24"/>
          <w:lang w:val="en-US" w:eastAsia="zh-CN"/>
        </w:rPr>
        <w:t>方面</w:t>
      </w:r>
      <w:r>
        <w:rPr>
          <w:rFonts w:hint="eastAsia"/>
          <w:sz w:val="24"/>
        </w:rPr>
        <w:t>。</w:t>
      </w:r>
    </w:p>
    <w:p>
      <w:pPr>
        <w:spacing w:line="400" w:lineRule="exact"/>
        <w:ind w:firstLine="482"/>
        <w:rPr>
          <w:rFonts w:hint="eastAsia"/>
          <w:sz w:val="24"/>
        </w:rPr>
      </w:pPr>
      <w:r>
        <w:rPr>
          <w:rFonts w:hint="eastAsia"/>
          <w:sz w:val="24"/>
        </w:rPr>
        <w:t>随着计算机</w:t>
      </w:r>
      <w:r>
        <w:rPr>
          <w:rFonts w:hint="eastAsia"/>
          <w:sz w:val="24"/>
          <w:lang w:val="en-US" w:eastAsia="zh-CN"/>
        </w:rPr>
        <w:t>设备</w:t>
      </w:r>
      <w:r>
        <w:rPr>
          <w:rFonts w:hint="eastAsia"/>
          <w:sz w:val="24"/>
        </w:rPr>
        <w:t>的发展，尤其是GPU等高性能计算设备的</w:t>
      </w:r>
      <w:r>
        <w:rPr>
          <w:rFonts w:hint="eastAsia"/>
          <w:sz w:val="24"/>
          <w:lang w:val="en-US" w:eastAsia="zh-CN"/>
        </w:rPr>
        <w:t>发展</w:t>
      </w:r>
      <w:r>
        <w:rPr>
          <w:rFonts w:hint="eastAsia"/>
          <w:sz w:val="24"/>
        </w:rPr>
        <w:t>，神经网络的训练</w:t>
      </w:r>
      <w:r>
        <w:rPr>
          <w:rFonts w:hint="eastAsia"/>
          <w:sz w:val="24"/>
          <w:lang w:val="en-US" w:eastAsia="zh-CN"/>
        </w:rPr>
        <w:t>效率大幅提高</w:t>
      </w:r>
      <w:r>
        <w:rPr>
          <w:rFonts w:hint="eastAsia"/>
          <w:sz w:val="24"/>
        </w:rPr>
        <w:t>。</w:t>
      </w:r>
      <w:r>
        <w:rPr>
          <w:rFonts w:hint="eastAsia"/>
          <w:sz w:val="24"/>
          <w:lang w:val="en-US" w:eastAsia="zh-CN"/>
        </w:rPr>
        <w:t>这样就可以</w:t>
      </w:r>
      <w:r>
        <w:rPr>
          <w:rFonts w:hint="eastAsia"/>
          <w:sz w:val="24"/>
        </w:rPr>
        <w:t>在大规模数据集上进行训练，</w:t>
      </w:r>
      <w:r>
        <w:rPr>
          <w:rFonts w:hint="eastAsia"/>
          <w:sz w:val="24"/>
          <w:lang w:val="en-US" w:eastAsia="zh-CN"/>
        </w:rPr>
        <w:t>从而</w:t>
      </w:r>
      <w:r>
        <w:rPr>
          <w:rFonts w:hint="eastAsia"/>
          <w:sz w:val="24"/>
        </w:rPr>
        <w:t>进一步提高图像分类的</w:t>
      </w:r>
      <w:r>
        <w:rPr>
          <w:rFonts w:hint="eastAsia"/>
          <w:sz w:val="24"/>
          <w:lang w:val="en-US" w:eastAsia="zh-CN"/>
        </w:rPr>
        <w:t>效果</w:t>
      </w:r>
      <w:r>
        <w:rPr>
          <w:rFonts w:hint="eastAsia"/>
          <w:sz w:val="24"/>
        </w:rPr>
        <w:t>。此外，分布式训练、</w:t>
      </w:r>
      <w:r>
        <w:rPr>
          <w:rFonts w:hint="eastAsia"/>
          <w:sz w:val="24"/>
          <w:lang w:val="en-US" w:eastAsia="zh-CN"/>
        </w:rPr>
        <w:t>和基于云端训练</w:t>
      </w:r>
      <w:r>
        <w:rPr>
          <w:rFonts w:hint="eastAsia"/>
          <w:sz w:val="24"/>
        </w:rPr>
        <w:t>等技术的发展也使神经网络训练</w:t>
      </w:r>
      <w:r>
        <w:rPr>
          <w:rFonts w:hint="eastAsia"/>
          <w:sz w:val="24"/>
          <w:lang w:val="en-US" w:eastAsia="zh-CN"/>
        </w:rPr>
        <w:t>变得</w:t>
      </w:r>
      <w:r>
        <w:rPr>
          <w:rFonts w:hint="eastAsia"/>
          <w:sz w:val="24"/>
        </w:rPr>
        <w:t>更加高效和便捷。随着TensorFlow、PyTorch等</w:t>
      </w:r>
      <w:r>
        <w:rPr>
          <w:rFonts w:hint="eastAsia"/>
          <w:sz w:val="24"/>
          <w:lang w:val="en-US" w:eastAsia="zh-CN"/>
        </w:rPr>
        <w:t>各种开源框架</w:t>
      </w:r>
      <w:r>
        <w:rPr>
          <w:rFonts w:hint="eastAsia"/>
          <w:sz w:val="24"/>
        </w:rPr>
        <w:t>的出现，这些开源框架提供了</w:t>
      </w:r>
      <w:r>
        <w:rPr>
          <w:rFonts w:hint="eastAsia"/>
          <w:sz w:val="24"/>
          <w:lang w:val="en-US" w:eastAsia="zh-CN"/>
        </w:rPr>
        <w:t>大量实用</w:t>
      </w:r>
      <w:r>
        <w:rPr>
          <w:rFonts w:hint="eastAsia"/>
          <w:sz w:val="24"/>
        </w:rPr>
        <w:t>的工具和库，使研究</w:t>
      </w:r>
      <w:r>
        <w:rPr>
          <w:rFonts w:hint="eastAsia"/>
          <w:sz w:val="24"/>
          <w:lang w:val="en-US" w:eastAsia="zh-CN"/>
        </w:rPr>
        <w:t>人员</w:t>
      </w:r>
      <w:r>
        <w:rPr>
          <w:rFonts w:hint="eastAsia"/>
          <w:sz w:val="24"/>
        </w:rPr>
        <w:t>可以</w:t>
      </w:r>
      <w:r>
        <w:rPr>
          <w:rFonts w:hint="eastAsia"/>
          <w:sz w:val="24"/>
          <w:lang w:val="en-US" w:eastAsia="zh-CN"/>
        </w:rPr>
        <w:t>更方便的</w:t>
      </w:r>
      <w:r>
        <w:rPr>
          <w:rFonts w:hint="eastAsia"/>
          <w:sz w:val="24"/>
        </w:rPr>
        <w:t>构建和训练神经网络模型</w:t>
      </w:r>
      <w:r>
        <w:rPr>
          <w:rFonts w:hint="eastAsia"/>
          <w:sz w:val="24"/>
          <w:lang w:eastAsia="zh-CN"/>
        </w:rPr>
        <w:t>，</w:t>
      </w:r>
      <w:r>
        <w:rPr>
          <w:rFonts w:hint="eastAsia"/>
          <w:sz w:val="24"/>
        </w:rPr>
        <w:t>同时开源框架</w:t>
      </w:r>
      <w:r>
        <w:rPr>
          <w:rFonts w:hint="eastAsia"/>
          <w:sz w:val="24"/>
          <w:lang w:val="en-US" w:eastAsia="zh-CN"/>
        </w:rPr>
        <w:t>也</w:t>
      </w:r>
      <w:r>
        <w:rPr>
          <w:rFonts w:hint="eastAsia"/>
          <w:sz w:val="24"/>
        </w:rPr>
        <w:t>促进了社区的合作</w:t>
      </w:r>
      <w:r>
        <w:rPr>
          <w:rFonts w:hint="eastAsia"/>
          <w:sz w:val="24"/>
          <w:lang w:val="en-US" w:eastAsia="zh-CN"/>
        </w:rPr>
        <w:t>与</w:t>
      </w:r>
      <w:r>
        <w:rPr>
          <w:rFonts w:hint="eastAsia"/>
          <w:sz w:val="24"/>
        </w:rPr>
        <w:t>交流，推动了神经网络技术的不断发展和创新。</w:t>
      </w:r>
    </w:p>
    <w:p>
      <w:pPr>
        <w:spacing w:line="400" w:lineRule="exact"/>
        <w:ind w:firstLine="482"/>
        <w:rPr>
          <w:sz w:val="24"/>
        </w:rPr>
      </w:pPr>
      <w:r>
        <w:rPr>
          <w:rFonts w:hint="eastAsia"/>
          <w:sz w:val="24"/>
        </w:rPr>
        <w:t>图像分类问题的研究涉及到了计算机视觉、模式识别、深度学习等多个领域。使用神经网络进行图像分类问题的研究背景主要包括大数据时代的图像数据爆炸式增长、神经网络在图像分类问题上的优势以及计算机硬件技术的发展和开源框架的出现等方面。</w:t>
      </w:r>
    </w:p>
    <w:p>
      <w:pPr>
        <w:pStyle w:val="31"/>
        <w:numPr>
          <w:ilvl w:val="1"/>
          <w:numId w:val="1"/>
        </w:numPr>
      </w:pPr>
      <w:bookmarkStart w:id="13" w:name="_Toc20854"/>
      <w:bookmarkStart w:id="14" w:name="_Hlk157121418"/>
      <w:r>
        <w:rPr>
          <w:rFonts w:hint="eastAsia"/>
        </w:rPr>
        <w:t>一阶神经网络图像分类发展历程</w:t>
      </w:r>
      <w:bookmarkEnd w:id="13"/>
    </w:p>
    <w:bookmarkEnd w:id="14"/>
    <w:p>
      <w:pPr>
        <w:spacing w:line="400" w:lineRule="exact"/>
        <w:ind w:firstLine="482"/>
        <w:rPr>
          <w:rFonts w:hint="eastAsia" w:eastAsia="宋体"/>
          <w:sz w:val="24"/>
          <w:lang w:eastAsia="zh-CN"/>
        </w:rPr>
      </w:pPr>
      <w:r>
        <w:rPr>
          <w:rFonts w:hint="eastAsia"/>
          <w:sz w:val="24"/>
        </w:rPr>
        <w:t>LeNet</w:t>
      </w:r>
      <w:r>
        <w:rPr>
          <w:rFonts w:hint="eastAsia"/>
          <w:sz w:val="24"/>
          <w:vertAlign w:val="superscript"/>
          <w:lang w:eastAsia="zh-CN"/>
        </w:rPr>
        <w:fldChar w:fldCharType="begin"/>
      </w:r>
      <w:r>
        <w:rPr>
          <w:rFonts w:hint="eastAsia"/>
          <w:sz w:val="24"/>
          <w:vertAlign w:val="superscript"/>
          <w:lang w:eastAsia="zh-CN"/>
        </w:rPr>
        <w:instrText xml:space="preserve"> REF _Ref1206 \r \h </w:instrText>
      </w:r>
      <w:r>
        <w:rPr>
          <w:rFonts w:hint="eastAsia"/>
          <w:sz w:val="24"/>
          <w:vertAlign w:val="superscript"/>
          <w:lang w:eastAsia="zh-CN"/>
        </w:rPr>
        <w:fldChar w:fldCharType="separate"/>
      </w:r>
      <w:r>
        <w:rPr>
          <w:rFonts w:hint="eastAsia"/>
          <w:sz w:val="24"/>
          <w:vertAlign w:val="superscript"/>
          <w:lang w:eastAsia="zh-CN"/>
        </w:rPr>
        <w:t>[7]</w:t>
      </w:r>
      <w:r>
        <w:rPr>
          <w:rFonts w:hint="eastAsia"/>
          <w:sz w:val="24"/>
          <w:vertAlign w:val="superscript"/>
          <w:lang w:eastAsia="zh-CN"/>
        </w:rPr>
        <w:fldChar w:fldCharType="end"/>
      </w:r>
      <w:r>
        <w:rPr>
          <w:rFonts w:hint="eastAsia"/>
          <w:sz w:val="24"/>
        </w:rPr>
        <w:t>是由Yann LeCun等人在1998年提出的一种卷积神经网络（CNN）架构，它被视为</w:t>
      </w:r>
      <w:r>
        <w:rPr>
          <w:rFonts w:hint="eastAsia"/>
          <w:sz w:val="24"/>
          <w:lang w:val="en-US" w:eastAsia="zh-CN"/>
        </w:rPr>
        <w:t>最早</w:t>
      </w:r>
      <w:r>
        <w:rPr>
          <w:rFonts w:hint="eastAsia"/>
          <w:sz w:val="24"/>
        </w:rPr>
        <w:t>成功</w:t>
      </w:r>
      <w:r>
        <w:rPr>
          <w:rFonts w:hint="eastAsia"/>
          <w:sz w:val="24"/>
          <w:lang w:val="en-US" w:eastAsia="zh-CN"/>
        </w:rPr>
        <w:t>使</w:t>
      </w:r>
      <w:r>
        <w:rPr>
          <w:rFonts w:hint="eastAsia"/>
          <w:sz w:val="24"/>
        </w:rPr>
        <w:t>用于实际问题的卷积神经网络。LeNet的主要应用领域是手写数字和邮政编码的识别。LeNet这个网络</w:t>
      </w:r>
      <w:r>
        <w:rPr>
          <w:rFonts w:hint="eastAsia"/>
          <w:sz w:val="24"/>
          <w:lang w:val="en-US" w:eastAsia="zh-CN"/>
        </w:rPr>
        <w:t>虽然</w:t>
      </w:r>
      <w:r>
        <w:rPr>
          <w:rFonts w:hint="eastAsia"/>
          <w:sz w:val="24"/>
        </w:rPr>
        <w:t>很小，但它包含了深度学习</w:t>
      </w:r>
      <w:r>
        <w:rPr>
          <w:rFonts w:hint="eastAsia"/>
          <w:sz w:val="24"/>
          <w:lang w:val="en-US" w:eastAsia="zh-CN"/>
        </w:rPr>
        <w:t>所需</w:t>
      </w:r>
      <w:r>
        <w:rPr>
          <w:rFonts w:hint="eastAsia"/>
          <w:sz w:val="24"/>
        </w:rPr>
        <w:t>的基本</w:t>
      </w:r>
      <w:r>
        <w:rPr>
          <w:rFonts w:hint="eastAsia"/>
          <w:sz w:val="24"/>
          <w:lang w:val="en-US" w:eastAsia="zh-CN"/>
        </w:rPr>
        <w:t>计算</w:t>
      </w:r>
      <w:r>
        <w:rPr>
          <w:rFonts w:hint="eastAsia"/>
          <w:sz w:val="24"/>
        </w:rPr>
        <w:t>模块：卷积层，池化层，全链接层。通过这些层次的组合，LeNet能够有效地提取输入图像的特征并进行分类。该网络结构如图所示</w:t>
      </w:r>
      <w:r>
        <w:rPr>
          <w:rFonts w:hint="eastAsia"/>
          <w:sz w:val="24"/>
          <w:lang w:eastAsia="zh-CN"/>
        </w:rPr>
        <w:t>：</w:t>
      </w:r>
    </w:p>
    <w:p>
      <w:pPr>
        <w:ind w:firstLine="482"/>
        <w:rPr>
          <w:sz w:val="24"/>
        </w:rPr>
      </w:pPr>
      <w:r>
        <w:drawing>
          <wp:inline distT="0" distB="0" distL="0" distR="0">
            <wp:extent cx="5274310" cy="1424305"/>
            <wp:effectExtent l="0" t="0" r="2540" b="4445"/>
            <wp:docPr id="11464010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01054" name="图片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1424305"/>
                    </a:xfrm>
                    <a:prstGeom prst="rect">
                      <a:avLst/>
                    </a:prstGeom>
                    <a:noFill/>
                    <a:ln>
                      <a:noFill/>
                    </a:ln>
                  </pic:spPr>
                </pic:pic>
              </a:graphicData>
            </a:graphic>
          </wp:inline>
        </w:drawing>
      </w:r>
    </w:p>
    <w:p>
      <w:pPr>
        <w:spacing w:line="400" w:lineRule="exact"/>
        <w:ind w:firstLine="482"/>
        <w:jc w:val="center"/>
        <w:rPr>
          <w:sz w:val="21"/>
          <w:szCs w:val="21"/>
        </w:rPr>
      </w:pPr>
      <w:r>
        <w:rPr>
          <w:rFonts w:hint="eastAsia"/>
          <w:sz w:val="21"/>
          <w:szCs w:val="21"/>
          <w:lang w:val="en-US" w:eastAsia="zh-CN"/>
        </w:rPr>
        <w:t xml:space="preserve">图2-1 </w:t>
      </w:r>
      <w:r>
        <w:rPr>
          <w:rFonts w:hint="eastAsia"/>
          <w:sz w:val="21"/>
          <w:szCs w:val="21"/>
        </w:rPr>
        <w:t>LeNet网络结构</w:t>
      </w:r>
    </w:p>
    <w:p>
      <w:pPr>
        <w:spacing w:line="400" w:lineRule="exact"/>
        <w:ind w:firstLine="482"/>
        <w:rPr>
          <w:rFonts w:hint="eastAsia"/>
          <w:sz w:val="24"/>
        </w:rPr>
      </w:pPr>
      <w:r>
        <w:rPr>
          <w:rFonts w:hint="eastAsia"/>
          <w:sz w:val="24"/>
        </w:rPr>
        <w:t>在当时，LeNet取得了令人瞩目的成果。使得LeNet在实际应用中得到了广泛的推广</w:t>
      </w:r>
      <w:r>
        <w:rPr>
          <w:rFonts w:hint="eastAsia"/>
          <w:sz w:val="24"/>
          <w:lang w:eastAsia="zh-CN"/>
        </w:rPr>
        <w:t>。</w:t>
      </w:r>
      <w:r>
        <w:rPr>
          <w:rFonts w:hint="eastAsia"/>
          <w:sz w:val="24"/>
        </w:rPr>
        <w:t>LeNet的成功不仅在于其创新的网络结构，还得益于梯度学习等优化算法的应用。这使得LeNet</w:t>
      </w:r>
      <w:r>
        <w:rPr>
          <w:rFonts w:hint="eastAsia"/>
          <w:sz w:val="24"/>
          <w:lang w:val="en-US" w:eastAsia="zh-CN"/>
        </w:rPr>
        <w:t>是首个具有</w:t>
      </w:r>
      <w:r>
        <w:rPr>
          <w:rFonts w:hint="eastAsia"/>
          <w:sz w:val="24"/>
        </w:rPr>
        <w:t>实际商业</w:t>
      </w:r>
      <w:r>
        <w:rPr>
          <w:rFonts w:hint="eastAsia"/>
          <w:sz w:val="24"/>
          <w:lang w:val="en-US" w:eastAsia="zh-CN"/>
        </w:rPr>
        <w:t>应用</w:t>
      </w:r>
      <w:r>
        <w:rPr>
          <w:rFonts w:hint="eastAsia"/>
          <w:sz w:val="24"/>
        </w:rPr>
        <w:t>价值的卷积神经网络</w:t>
      </w:r>
      <w:r>
        <w:rPr>
          <w:rFonts w:hint="eastAsia"/>
          <w:sz w:val="24"/>
          <w:lang w:eastAsia="zh-CN"/>
        </w:rPr>
        <w:t>。</w:t>
      </w:r>
      <w:r>
        <w:rPr>
          <w:rFonts w:hint="eastAsia"/>
          <w:sz w:val="24"/>
        </w:rPr>
        <w:t>因此，LeNet在卷积神经网络的</w:t>
      </w:r>
      <w:r>
        <w:rPr>
          <w:rFonts w:hint="eastAsia"/>
          <w:sz w:val="24"/>
          <w:lang w:val="en-US" w:eastAsia="zh-CN"/>
        </w:rPr>
        <w:t>进步</w:t>
      </w:r>
      <w:r>
        <w:rPr>
          <w:rFonts w:hint="eastAsia"/>
          <w:sz w:val="24"/>
        </w:rPr>
        <w:t>历程中具有里程碑式的意义，被誉为卷积神经网络之父的LeCun也因此而备受推崇。</w:t>
      </w:r>
    </w:p>
    <w:p>
      <w:pPr>
        <w:spacing w:line="400" w:lineRule="exact"/>
        <w:ind w:firstLine="482"/>
        <w:rPr>
          <w:sz w:val="24"/>
        </w:rPr>
      </w:pPr>
      <w:r>
        <w:rPr>
          <w:rFonts w:hint="eastAsia"/>
          <w:sz w:val="24"/>
          <w:lang w:val="en-US" w:eastAsia="zh-CN"/>
        </w:rPr>
        <w:t>对于</w:t>
      </w:r>
      <w:r>
        <w:rPr>
          <w:rFonts w:hint="eastAsia"/>
          <w:sz w:val="24"/>
        </w:rPr>
        <w:t>LeNet</w:t>
      </w:r>
      <w:r>
        <w:rPr>
          <w:rFonts w:hint="eastAsia"/>
          <w:sz w:val="24"/>
          <w:lang w:val="en-US" w:eastAsia="zh-CN"/>
        </w:rPr>
        <w:t>而言，其显著</w:t>
      </w:r>
      <w:r>
        <w:rPr>
          <w:rFonts w:hint="eastAsia"/>
          <w:sz w:val="24"/>
        </w:rPr>
        <w:t>缺点是网络层数较浅，没有使用激活函数，这限制了其对于复杂问题的处理能力。虽然LeNet在手写数字和邮政编码识别等任务上取得了成功，但对于更加复杂的图像识别任务，其性能可能不够理想。此外，由于当时缺乏</w:t>
      </w:r>
      <w:r>
        <w:rPr>
          <w:rFonts w:hint="eastAsia"/>
          <w:sz w:val="24"/>
          <w:lang w:val="en-US" w:eastAsia="zh-CN"/>
        </w:rPr>
        <w:t>海量的</w:t>
      </w:r>
      <w:r>
        <w:rPr>
          <w:rFonts w:hint="eastAsia"/>
          <w:sz w:val="24"/>
        </w:rPr>
        <w:t>训练数据，以及</w:t>
      </w:r>
      <w:r>
        <w:rPr>
          <w:rFonts w:hint="eastAsia"/>
          <w:sz w:val="24"/>
          <w:lang w:val="en-US" w:eastAsia="zh-CN"/>
        </w:rPr>
        <w:t>当时</w:t>
      </w:r>
      <w:r>
        <w:rPr>
          <w:rFonts w:hint="eastAsia"/>
          <w:sz w:val="24"/>
        </w:rPr>
        <w:t>计算机的</w:t>
      </w:r>
      <w:r>
        <w:rPr>
          <w:rFonts w:hint="eastAsia"/>
          <w:sz w:val="24"/>
          <w:lang w:val="en-US" w:eastAsia="zh-CN"/>
        </w:rPr>
        <w:t>运算</w:t>
      </w:r>
      <w:r>
        <w:rPr>
          <w:rFonts w:hint="eastAsia"/>
          <w:sz w:val="24"/>
        </w:rPr>
        <w:t>能力有限，也限制了LeNet的应用</w:t>
      </w:r>
      <w:r>
        <w:rPr>
          <w:rFonts w:hint="eastAsia"/>
          <w:sz w:val="24"/>
          <w:lang w:val="en-US" w:eastAsia="zh-CN"/>
        </w:rPr>
        <w:t>领域</w:t>
      </w:r>
      <w:r>
        <w:rPr>
          <w:rFonts w:hint="eastAsia"/>
          <w:sz w:val="24"/>
        </w:rPr>
        <w:t>。当时的计算机硬件</w:t>
      </w:r>
      <w:r>
        <w:rPr>
          <w:rFonts w:hint="eastAsia"/>
          <w:sz w:val="24"/>
          <w:lang w:val="en-US" w:eastAsia="zh-CN"/>
        </w:rPr>
        <w:t>的</w:t>
      </w:r>
      <w:r>
        <w:rPr>
          <w:rFonts w:hint="eastAsia"/>
          <w:sz w:val="24"/>
        </w:rPr>
        <w:t>性能相对较弱，尤其是GPU的计算能力有限。由于计算资源的限制，研究人员难以训练出高效的神经网络模型。同时，神经网络需要大量的训练数据来优化模型，可用于训练神经网络的大型数据集相对较少，并且当时的神经网络算法和模型还存在一些瓶颈，例如梯度消失</w:t>
      </w:r>
      <w:r>
        <w:rPr>
          <w:rFonts w:hint="eastAsia"/>
          <w:sz w:val="24"/>
          <w:lang w:val="en-US" w:eastAsia="zh-CN"/>
        </w:rPr>
        <w:t>与</w:t>
      </w:r>
      <w:r>
        <w:rPr>
          <w:rFonts w:hint="eastAsia"/>
          <w:sz w:val="24"/>
        </w:rPr>
        <w:t>过拟合等问题，这限制了神经网络的应用</w:t>
      </w:r>
      <w:r>
        <w:rPr>
          <w:rFonts w:hint="eastAsia"/>
          <w:sz w:val="24"/>
          <w:lang w:val="en-US" w:eastAsia="zh-CN"/>
        </w:rPr>
        <w:t>领域</w:t>
      </w:r>
      <w:r>
        <w:rPr>
          <w:rFonts w:hint="eastAsia"/>
          <w:sz w:val="24"/>
        </w:rPr>
        <w:t>，使得其难以在复杂</w:t>
      </w:r>
      <w:r>
        <w:rPr>
          <w:rFonts w:hint="eastAsia"/>
          <w:sz w:val="24"/>
          <w:lang w:val="en-US" w:eastAsia="zh-CN"/>
        </w:rPr>
        <w:t>的</w:t>
      </w:r>
      <w:r>
        <w:rPr>
          <w:rFonts w:hint="eastAsia"/>
          <w:sz w:val="24"/>
        </w:rPr>
        <w:t>任务上取得显著</w:t>
      </w:r>
      <w:r>
        <w:rPr>
          <w:rFonts w:hint="eastAsia"/>
          <w:sz w:val="24"/>
          <w:lang w:val="en-US" w:eastAsia="zh-CN"/>
        </w:rPr>
        <w:t>进步</w:t>
      </w:r>
      <w:r>
        <w:rPr>
          <w:rFonts w:hint="eastAsia"/>
          <w:sz w:val="24"/>
        </w:rPr>
        <w:t>。在神经网络发展的同时，其他机器学习技术也在不断发展，如支持向量机（SVM）、决策树、随机森林等。这些技术在某些任务上表现出色，使得研究人员更倾向于使用这些技术而不是神经网络。</w:t>
      </w:r>
    </w:p>
    <w:p>
      <w:pPr>
        <w:spacing w:line="400" w:lineRule="exact"/>
        <w:ind w:firstLine="482"/>
        <w:rPr>
          <w:rFonts w:hint="eastAsia"/>
          <w:sz w:val="24"/>
        </w:rPr>
      </w:pPr>
      <w:r>
        <w:rPr>
          <w:rFonts w:hint="eastAsia"/>
          <w:sz w:val="24"/>
        </w:rPr>
        <w:t>随着计算资源的不断提升、大型数据集的出现以及算法和模型的改进，神经网络在2012年之后迎来了快速发展的时期。尤其是</w:t>
      </w:r>
      <w:r>
        <w:rPr>
          <w:rFonts w:hint="eastAsia"/>
          <w:sz w:val="24"/>
          <w:lang w:val="en-US" w:eastAsia="zh-CN"/>
        </w:rPr>
        <w:t>在</w:t>
      </w:r>
      <w:r>
        <w:rPr>
          <w:rFonts w:hint="eastAsia"/>
          <w:sz w:val="24"/>
        </w:rPr>
        <w:t>2012年的ImageNet竞赛中，深度卷积神经网络AlexNet</w:t>
      </w:r>
      <w:r>
        <w:rPr>
          <w:rFonts w:hint="eastAsia"/>
          <w:sz w:val="24"/>
          <w:vertAlign w:val="superscript"/>
          <w:lang w:eastAsia="zh-CN"/>
        </w:rPr>
        <w:fldChar w:fldCharType="begin"/>
      </w:r>
      <w:r>
        <w:rPr>
          <w:rFonts w:hint="eastAsia"/>
          <w:sz w:val="24"/>
          <w:vertAlign w:val="superscript"/>
          <w:lang w:eastAsia="zh-CN"/>
        </w:rPr>
        <w:instrText xml:space="preserve"> REF _Ref1285 \r \h </w:instrText>
      </w:r>
      <w:r>
        <w:rPr>
          <w:rFonts w:hint="eastAsia"/>
          <w:sz w:val="24"/>
          <w:vertAlign w:val="superscript"/>
          <w:lang w:eastAsia="zh-CN"/>
        </w:rPr>
        <w:fldChar w:fldCharType="separate"/>
      </w:r>
      <w:r>
        <w:rPr>
          <w:rFonts w:hint="eastAsia"/>
          <w:sz w:val="24"/>
          <w:vertAlign w:val="superscript"/>
          <w:lang w:eastAsia="zh-CN"/>
        </w:rPr>
        <w:t>[8]</w:t>
      </w:r>
      <w:r>
        <w:rPr>
          <w:rFonts w:hint="eastAsia"/>
          <w:sz w:val="24"/>
          <w:vertAlign w:val="superscript"/>
          <w:lang w:eastAsia="zh-CN"/>
        </w:rPr>
        <w:fldChar w:fldCharType="end"/>
      </w:r>
      <w:r>
        <w:rPr>
          <w:rFonts w:hint="eastAsia"/>
          <w:sz w:val="24"/>
        </w:rPr>
        <w:t>的出色表现， AlexNet是Alex Krizhevsky、Ilya Sutskever和Geoffrey Hinton在2012年</w:t>
      </w:r>
      <w:r>
        <w:rPr>
          <w:rFonts w:hint="eastAsia"/>
          <w:sz w:val="24"/>
          <w:lang w:val="en-US" w:eastAsia="zh-CN"/>
        </w:rPr>
        <w:t>的</w:t>
      </w:r>
      <w:r>
        <w:rPr>
          <w:rFonts w:hint="eastAsia"/>
          <w:sz w:val="24"/>
        </w:rPr>
        <w:t>图像分类竞赛中提出的经典卷积神经网络。该网络</w:t>
      </w:r>
      <w:r>
        <w:rPr>
          <w:rFonts w:hint="eastAsia"/>
          <w:sz w:val="24"/>
          <w:lang w:val="en-US" w:eastAsia="zh-CN"/>
        </w:rPr>
        <w:t>采用了</w:t>
      </w:r>
      <w:r>
        <w:rPr>
          <w:rFonts w:hint="eastAsia"/>
          <w:sz w:val="24"/>
        </w:rPr>
        <w:t>深度卷积结构，</w:t>
      </w:r>
      <w:r>
        <w:rPr>
          <w:rFonts w:hint="eastAsia"/>
          <w:sz w:val="24"/>
          <w:lang w:val="en-US" w:eastAsia="zh-CN"/>
        </w:rPr>
        <w:t>在图像分类任务中有很好的表现，</w:t>
      </w:r>
      <w:r>
        <w:rPr>
          <w:rFonts w:hint="eastAsia"/>
          <w:sz w:val="24"/>
        </w:rPr>
        <w:t>从而成为首个广泛应用的深度学习网络，为后续研究奠定了坚实基础。AlexNet拥有</w:t>
      </w:r>
      <w:r>
        <w:rPr>
          <w:rFonts w:hint="eastAsia"/>
          <w:sz w:val="24"/>
          <w:lang w:val="en-US" w:eastAsia="zh-CN"/>
        </w:rPr>
        <w:t>复杂</w:t>
      </w:r>
      <w:r>
        <w:rPr>
          <w:rFonts w:hint="eastAsia"/>
          <w:sz w:val="24"/>
        </w:rPr>
        <w:t>的网络</w:t>
      </w:r>
      <w:r>
        <w:rPr>
          <w:rFonts w:hint="eastAsia"/>
          <w:sz w:val="24"/>
          <w:lang w:val="en-US" w:eastAsia="zh-CN"/>
        </w:rPr>
        <w:t>结构</w:t>
      </w:r>
      <w:r>
        <w:rPr>
          <w:rFonts w:hint="eastAsia"/>
          <w:sz w:val="24"/>
        </w:rPr>
        <w:t>，</w:t>
      </w:r>
      <w:r>
        <w:rPr>
          <w:rFonts w:hint="eastAsia"/>
          <w:sz w:val="24"/>
          <w:lang w:val="en-US" w:eastAsia="zh-CN"/>
        </w:rPr>
        <w:t>其中</w:t>
      </w:r>
      <w:r>
        <w:rPr>
          <w:rFonts w:hint="eastAsia"/>
          <w:sz w:val="24"/>
        </w:rPr>
        <w:t>包含6000万参数和650000个神经元。其结构包括5个卷积层以及3个全连接层，最终通过一个1000维的softmax层输出分类结果</w:t>
      </w:r>
      <w:r>
        <w:rPr>
          <w:rFonts w:hint="eastAsia"/>
          <w:sz w:val="24"/>
          <w:vertAlign w:val="superscript"/>
          <w:lang w:eastAsia="zh-CN"/>
        </w:rPr>
        <w:fldChar w:fldCharType="begin"/>
      </w:r>
      <w:r>
        <w:rPr>
          <w:rFonts w:hint="eastAsia"/>
          <w:sz w:val="24"/>
          <w:vertAlign w:val="superscript"/>
          <w:lang w:eastAsia="zh-CN"/>
        </w:rPr>
        <w:instrText xml:space="preserve"> REF _Ref1285 \r \h </w:instrText>
      </w:r>
      <w:r>
        <w:rPr>
          <w:rFonts w:hint="eastAsia"/>
          <w:sz w:val="24"/>
          <w:vertAlign w:val="superscript"/>
          <w:lang w:eastAsia="zh-CN"/>
        </w:rPr>
        <w:fldChar w:fldCharType="separate"/>
      </w:r>
      <w:r>
        <w:rPr>
          <w:rFonts w:hint="eastAsia"/>
          <w:sz w:val="24"/>
          <w:vertAlign w:val="superscript"/>
          <w:lang w:eastAsia="zh-CN"/>
        </w:rPr>
        <w:t>[8]</w:t>
      </w:r>
      <w:r>
        <w:rPr>
          <w:rFonts w:hint="eastAsia"/>
          <w:sz w:val="24"/>
          <w:vertAlign w:val="superscript"/>
          <w:lang w:eastAsia="zh-CN"/>
        </w:rPr>
        <w:fldChar w:fldCharType="end"/>
      </w:r>
      <w:r>
        <w:rPr>
          <w:rFonts w:hint="eastAsia"/>
          <w:sz w:val="24"/>
        </w:rPr>
        <w:t>。大致结构如图：</w:t>
      </w:r>
    </w:p>
    <w:p>
      <w:pPr>
        <w:jc w:val="center"/>
      </w:pPr>
      <w:r>
        <w:drawing>
          <wp:inline distT="0" distB="0" distL="0" distR="0">
            <wp:extent cx="5162550" cy="1704975"/>
            <wp:effectExtent l="0" t="0" r="0" b="9525"/>
            <wp:docPr id="1803422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22329" name="图片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162550" cy="1704975"/>
                    </a:xfrm>
                    <a:prstGeom prst="rect">
                      <a:avLst/>
                    </a:prstGeom>
                  </pic:spPr>
                </pic:pic>
              </a:graphicData>
            </a:graphic>
          </wp:inline>
        </w:drawing>
      </w:r>
    </w:p>
    <w:p>
      <w:pPr>
        <w:spacing w:line="400" w:lineRule="exact"/>
        <w:ind w:firstLine="482"/>
        <w:jc w:val="center"/>
        <w:rPr>
          <w:sz w:val="21"/>
          <w:szCs w:val="21"/>
        </w:rPr>
      </w:pPr>
      <w:r>
        <w:rPr>
          <w:rFonts w:hint="eastAsia"/>
          <w:sz w:val="21"/>
          <w:szCs w:val="21"/>
          <w:lang w:val="en-US" w:eastAsia="zh-CN"/>
        </w:rPr>
        <w:t xml:space="preserve">图2-2 </w:t>
      </w:r>
      <w:r>
        <w:rPr>
          <w:rFonts w:hint="eastAsia"/>
          <w:sz w:val="21"/>
          <w:szCs w:val="21"/>
        </w:rPr>
        <w:t>AlexNet网络结构</w:t>
      </w:r>
    </w:p>
    <w:p>
      <w:pPr>
        <w:spacing w:line="400" w:lineRule="exact"/>
        <w:ind w:firstLine="482"/>
        <w:rPr>
          <w:rFonts w:hint="eastAsia"/>
          <w:sz w:val="24"/>
        </w:rPr>
      </w:pPr>
      <w:r>
        <w:rPr>
          <w:rFonts w:hint="eastAsia"/>
          <w:sz w:val="24"/>
        </w:rPr>
        <w:t>为了提升训练速度，该网络创新性地采用了非饱和神经元，同时，在卷积运算过程中，它巧妙地借助了GPU的并行计算能力，从而显著加速了网络的训练进程。这种将GPU应用于深度学习计算的做法，不仅在当时取得了显著效果，还成为了后续深度学习研究的重要标准。为了应对全连接层可能出现的过拟合问题，研究者引入了当时新开发的dropout正则化方法。</w:t>
      </w:r>
      <w:r>
        <w:rPr>
          <w:rFonts w:hint="eastAsia"/>
          <w:sz w:val="24"/>
          <w:lang w:val="en-US" w:eastAsia="zh-CN"/>
        </w:rPr>
        <w:t>这种</w:t>
      </w:r>
      <w:r>
        <w:rPr>
          <w:rFonts w:hint="eastAsia"/>
          <w:sz w:val="24"/>
        </w:rPr>
        <w:t>方法</w:t>
      </w:r>
      <w:r>
        <w:rPr>
          <w:rFonts w:hint="eastAsia"/>
          <w:sz w:val="24"/>
          <w:lang w:val="en-US" w:eastAsia="zh-CN"/>
        </w:rPr>
        <w:t>可以</w:t>
      </w:r>
      <w:r>
        <w:rPr>
          <w:rFonts w:hint="eastAsia"/>
          <w:sz w:val="24"/>
        </w:rPr>
        <w:t>随机</w:t>
      </w:r>
      <w:r>
        <w:rPr>
          <w:rFonts w:hint="eastAsia"/>
          <w:sz w:val="24"/>
          <w:lang w:val="en-US" w:eastAsia="zh-CN"/>
        </w:rPr>
        <w:t>选择</w:t>
      </w:r>
      <w:r>
        <w:rPr>
          <w:rFonts w:hint="eastAsia"/>
          <w:sz w:val="24"/>
        </w:rPr>
        <w:t>“关闭”网络中的部分神经元，有效地增强了网络的泛化能力。值得一提的是，作者特别强调，该网络中最为关键的部分是所使用的Relu激活函数。通过实证研究，作者证明了非饱和线性的Relu函数在效率上远超传统的饱和线性tanh函数，即达到相同准确率所需的训练周期（epoch）数量更少。</w:t>
      </w:r>
    </w:p>
    <w:p>
      <w:pPr>
        <w:spacing w:line="400" w:lineRule="exact"/>
        <w:ind w:firstLine="482"/>
        <w:rPr>
          <w:sz w:val="24"/>
        </w:rPr>
      </w:pPr>
      <w:r>
        <w:rPr>
          <w:rFonts w:hint="eastAsia"/>
          <w:sz w:val="24"/>
        </w:rPr>
        <w:t>为了提高分类准确率，研究者们不断探索和改进CNN模型的设计。一些早期的工作通过增加网络的深度来提高性能，如VGG</w:t>
      </w:r>
      <w:r>
        <w:rPr>
          <w:rFonts w:hint="eastAsia"/>
          <w:sz w:val="24"/>
          <w:vertAlign w:val="superscript"/>
          <w:lang w:eastAsia="zh-CN"/>
        </w:rPr>
        <w:fldChar w:fldCharType="begin"/>
      </w:r>
      <w:r>
        <w:rPr>
          <w:rFonts w:hint="eastAsia"/>
          <w:sz w:val="24"/>
          <w:vertAlign w:val="superscript"/>
          <w:lang w:eastAsia="zh-CN"/>
        </w:rPr>
        <w:instrText xml:space="preserve"> REF _Ref831 \r \h </w:instrText>
      </w:r>
      <w:r>
        <w:rPr>
          <w:rFonts w:hint="eastAsia"/>
          <w:sz w:val="24"/>
          <w:vertAlign w:val="superscript"/>
          <w:lang w:eastAsia="zh-CN"/>
        </w:rPr>
        <w:fldChar w:fldCharType="separate"/>
      </w:r>
      <w:r>
        <w:rPr>
          <w:rFonts w:hint="eastAsia"/>
          <w:sz w:val="24"/>
          <w:vertAlign w:val="superscript"/>
          <w:lang w:eastAsia="zh-CN"/>
        </w:rPr>
        <w:t>[2]</w:t>
      </w:r>
      <w:r>
        <w:rPr>
          <w:rFonts w:hint="eastAsia"/>
          <w:sz w:val="24"/>
          <w:vertAlign w:val="superscript"/>
          <w:lang w:eastAsia="zh-CN"/>
        </w:rPr>
        <w:fldChar w:fldCharType="end"/>
      </w:r>
      <w:r>
        <w:rPr>
          <w:rFonts w:hint="eastAsia"/>
          <w:sz w:val="24"/>
        </w:rPr>
        <w:t>和GoogLeNet</w:t>
      </w:r>
      <w:r>
        <w:rPr>
          <w:rFonts w:hint="eastAsia"/>
          <w:sz w:val="24"/>
          <w:vertAlign w:val="superscript"/>
          <w:lang w:eastAsia="zh-CN"/>
        </w:rPr>
        <w:fldChar w:fldCharType="begin"/>
      </w:r>
      <w:r>
        <w:rPr>
          <w:rFonts w:hint="eastAsia"/>
          <w:sz w:val="24"/>
          <w:vertAlign w:val="superscript"/>
          <w:lang w:eastAsia="zh-CN"/>
        </w:rPr>
        <w:instrText xml:space="preserve"> REF _Ref1409 \r \h </w:instrText>
      </w:r>
      <w:r>
        <w:rPr>
          <w:rFonts w:hint="eastAsia"/>
          <w:sz w:val="24"/>
          <w:vertAlign w:val="superscript"/>
          <w:lang w:eastAsia="zh-CN"/>
        </w:rPr>
        <w:fldChar w:fldCharType="separate"/>
      </w:r>
      <w:r>
        <w:rPr>
          <w:rFonts w:hint="eastAsia"/>
          <w:sz w:val="24"/>
          <w:vertAlign w:val="superscript"/>
          <w:lang w:eastAsia="zh-CN"/>
        </w:rPr>
        <w:t>[9]</w:t>
      </w:r>
      <w:r>
        <w:rPr>
          <w:rFonts w:hint="eastAsia"/>
          <w:sz w:val="24"/>
          <w:vertAlign w:val="superscript"/>
          <w:lang w:eastAsia="zh-CN"/>
        </w:rPr>
        <w:fldChar w:fldCharType="end"/>
      </w:r>
      <w:r>
        <w:rPr>
          <w:rFonts w:hint="eastAsia"/>
          <w:sz w:val="24"/>
        </w:rPr>
        <w:t>。作为2014年</w:t>
      </w:r>
      <w:r>
        <w:rPr>
          <w:sz w:val="24"/>
        </w:rPr>
        <w:t>ILSVRC</w:t>
      </w:r>
      <w:r>
        <w:rPr>
          <w:rFonts w:hint="eastAsia"/>
          <w:sz w:val="24"/>
        </w:rPr>
        <w:t>比赛的冠亚军模型，这些</w:t>
      </w:r>
      <w:r>
        <w:rPr>
          <w:rFonts w:hint="eastAsia"/>
          <w:sz w:val="24"/>
          <w:lang w:val="en-US" w:eastAsia="zh-CN"/>
        </w:rPr>
        <w:t>网络</w:t>
      </w:r>
      <w:r>
        <w:rPr>
          <w:rFonts w:hint="eastAsia"/>
          <w:sz w:val="24"/>
        </w:rPr>
        <w:t>通过</w:t>
      </w:r>
      <w:r>
        <w:rPr>
          <w:rFonts w:hint="eastAsia"/>
          <w:sz w:val="24"/>
          <w:lang w:val="en-US" w:eastAsia="zh-CN"/>
        </w:rPr>
        <w:t>叠加很多层</w:t>
      </w:r>
      <w:r>
        <w:rPr>
          <w:rFonts w:hint="eastAsia"/>
          <w:sz w:val="24"/>
        </w:rPr>
        <w:t>卷积层</w:t>
      </w:r>
      <w:r>
        <w:rPr>
          <w:rFonts w:hint="eastAsia"/>
          <w:sz w:val="24"/>
          <w:lang w:val="en-US" w:eastAsia="zh-CN"/>
        </w:rPr>
        <w:t>与</w:t>
      </w:r>
      <w:r>
        <w:rPr>
          <w:rFonts w:hint="eastAsia"/>
          <w:sz w:val="24"/>
        </w:rPr>
        <w:t>池化层来</w:t>
      </w:r>
      <w:r>
        <w:rPr>
          <w:rFonts w:hint="eastAsia"/>
          <w:sz w:val="24"/>
          <w:lang w:val="en-US" w:eastAsia="zh-CN"/>
        </w:rPr>
        <w:t>获得</w:t>
      </w:r>
      <w:r>
        <w:rPr>
          <w:rFonts w:hint="eastAsia"/>
          <w:sz w:val="24"/>
        </w:rPr>
        <w:t>图像特征。</w:t>
      </w:r>
    </w:p>
    <w:p>
      <w:pPr>
        <w:spacing w:line="400" w:lineRule="exact"/>
        <w:ind w:firstLine="482"/>
        <w:rPr>
          <w:rFonts w:hint="eastAsia"/>
          <w:sz w:val="24"/>
        </w:rPr>
      </w:pPr>
      <w:r>
        <w:rPr>
          <w:rFonts w:hint="eastAsia"/>
          <w:sz w:val="24"/>
        </w:rPr>
        <w:t>VGG网络是一种可以</w:t>
      </w:r>
      <w:r>
        <w:rPr>
          <w:rFonts w:hint="eastAsia"/>
          <w:sz w:val="24"/>
          <w:lang w:val="en-US" w:eastAsia="zh-CN"/>
        </w:rPr>
        <w:t>被视为升级</w:t>
      </w:r>
      <w:r>
        <w:rPr>
          <w:rFonts w:hint="eastAsia"/>
          <w:sz w:val="24"/>
        </w:rPr>
        <w:t>版本的AlexNet</w:t>
      </w:r>
      <w:r>
        <w:rPr>
          <w:rFonts w:hint="eastAsia"/>
          <w:sz w:val="24"/>
          <w:lang w:val="en-US" w:eastAsia="zh-CN"/>
        </w:rPr>
        <w:t>的</w:t>
      </w:r>
      <w:r>
        <w:rPr>
          <w:rFonts w:hint="eastAsia"/>
          <w:sz w:val="24"/>
        </w:rPr>
        <w:t>深度卷积神经网络，</w:t>
      </w:r>
      <w:r>
        <w:rPr>
          <w:rFonts w:hint="eastAsia"/>
          <w:sz w:val="24"/>
          <w:lang w:val="en-US" w:eastAsia="zh-CN"/>
        </w:rPr>
        <w:t>它的</w:t>
      </w:r>
      <w:r>
        <w:rPr>
          <w:rFonts w:hint="eastAsia"/>
          <w:sz w:val="24"/>
        </w:rPr>
        <w:t>结构主要由卷积层、全连接层和softmax输出层构成。值得注意的是，VGG网络有多种变体，</w:t>
      </w:r>
      <w:r>
        <w:rPr>
          <w:rFonts w:hint="eastAsia"/>
          <w:sz w:val="24"/>
          <w:lang w:val="en-US" w:eastAsia="zh-CN"/>
        </w:rPr>
        <w:t>我们给出两种</w:t>
      </w:r>
      <w:r>
        <w:rPr>
          <w:rFonts w:hint="eastAsia"/>
          <w:sz w:val="24"/>
        </w:rPr>
        <w:t>VGG16</w:t>
      </w:r>
      <w:r>
        <w:rPr>
          <w:rFonts w:hint="eastAsia"/>
          <w:sz w:val="24"/>
          <w:lang w:val="en-US" w:eastAsia="zh-CN"/>
        </w:rPr>
        <w:t>与</w:t>
      </w:r>
      <w:r>
        <w:rPr>
          <w:rFonts w:hint="eastAsia"/>
          <w:sz w:val="24"/>
        </w:rPr>
        <w:t>VGG19。这两种网络结构相似，但网络深度不同。</w:t>
      </w:r>
    </w:p>
    <w:p>
      <w:pPr>
        <w:jc w:val="center"/>
        <w:rPr>
          <w:sz w:val="24"/>
        </w:rPr>
      </w:pPr>
      <w:r>
        <w:rPr>
          <w:rFonts w:hint="eastAsia"/>
          <w:sz w:val="24"/>
        </w:rPr>
        <w:drawing>
          <wp:inline distT="0" distB="0" distL="0" distR="0">
            <wp:extent cx="5403215" cy="3009900"/>
            <wp:effectExtent l="0" t="0" r="6985" b="0"/>
            <wp:docPr id="1148338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38967" name="图片 1"/>
                    <pic:cNvPicPr>
                      <a:picLocks noChangeAspect="1"/>
                    </pic:cNvPicPr>
                  </pic:nvPicPr>
                  <pic:blipFill>
                    <a:blip r:embed="rId22" cstate="print">
                      <a:extLst>
                        <a:ext uri="{28A0092B-C50C-407E-A947-70E740481C1C}">
                          <a14:useLocalDpi xmlns:a14="http://schemas.microsoft.com/office/drawing/2010/main" val="0"/>
                        </a:ext>
                      </a:extLst>
                    </a:blip>
                    <a:srcRect b="2224"/>
                    <a:stretch>
                      <a:fillRect/>
                    </a:stretch>
                  </pic:blipFill>
                  <pic:spPr>
                    <a:xfrm>
                      <a:off x="0" y="0"/>
                      <a:ext cx="5409872" cy="3013608"/>
                    </a:xfrm>
                    <a:prstGeom prst="rect">
                      <a:avLst/>
                    </a:prstGeom>
                    <a:ln>
                      <a:noFill/>
                    </a:ln>
                  </pic:spPr>
                </pic:pic>
              </a:graphicData>
            </a:graphic>
          </wp:inline>
        </w:drawing>
      </w:r>
    </w:p>
    <w:p>
      <w:pPr>
        <w:ind w:firstLine="482"/>
        <w:jc w:val="center"/>
        <w:rPr>
          <w:sz w:val="21"/>
          <w:szCs w:val="21"/>
        </w:rPr>
      </w:pPr>
      <w:r>
        <w:rPr>
          <w:rFonts w:hint="eastAsia"/>
          <w:sz w:val="21"/>
          <w:szCs w:val="21"/>
          <w:lang w:val="en-US" w:eastAsia="zh-CN"/>
        </w:rPr>
        <w:t xml:space="preserve">图2-3 </w:t>
      </w:r>
      <w:r>
        <w:rPr>
          <w:rFonts w:hint="eastAsia"/>
          <w:sz w:val="21"/>
          <w:szCs w:val="21"/>
        </w:rPr>
        <w:t>V</w:t>
      </w:r>
      <w:r>
        <w:rPr>
          <w:sz w:val="21"/>
          <w:szCs w:val="21"/>
        </w:rPr>
        <w:t>GG16</w:t>
      </w:r>
      <w:r>
        <w:rPr>
          <w:rFonts w:hint="eastAsia"/>
          <w:sz w:val="21"/>
          <w:szCs w:val="21"/>
        </w:rPr>
        <w:t>网络结构图</w:t>
      </w:r>
    </w:p>
    <w:p>
      <w:pPr>
        <w:spacing w:line="400" w:lineRule="exact"/>
        <w:ind w:firstLine="482"/>
        <w:rPr>
          <w:rFonts w:hint="eastAsia"/>
          <w:sz w:val="24"/>
        </w:rPr>
      </w:pPr>
      <w:r>
        <w:rPr>
          <w:rFonts w:hint="eastAsia"/>
          <w:sz w:val="24"/>
        </w:rPr>
        <w:t>VGG16</w:t>
      </w:r>
      <w:r>
        <w:rPr>
          <w:rFonts w:hint="eastAsia"/>
          <w:sz w:val="24"/>
          <w:lang w:val="en-US" w:eastAsia="zh-CN"/>
        </w:rPr>
        <w:t>有总</w:t>
      </w:r>
      <w:r>
        <w:rPr>
          <w:rFonts w:hint="eastAsia"/>
          <w:sz w:val="24"/>
        </w:rPr>
        <w:t>共16个权重层</w:t>
      </w:r>
      <w:r>
        <w:rPr>
          <w:rFonts w:hint="eastAsia"/>
          <w:sz w:val="24"/>
          <w:lang w:eastAsia="zh-CN"/>
        </w:rPr>
        <w:t>，</w:t>
      </w:r>
      <w:r>
        <w:rPr>
          <w:rFonts w:hint="eastAsia"/>
          <w:sz w:val="24"/>
          <w:lang w:val="en-US" w:eastAsia="zh-CN"/>
        </w:rPr>
        <w:t>其中</w:t>
      </w:r>
      <w:r>
        <w:rPr>
          <w:rFonts w:hint="eastAsia"/>
          <w:sz w:val="24"/>
        </w:rPr>
        <w:t>包含13个卷积层和3个全连接层；</w:t>
      </w:r>
      <w:r>
        <w:rPr>
          <w:rFonts w:hint="eastAsia"/>
          <w:sz w:val="24"/>
          <w:lang w:val="en-US" w:eastAsia="zh-CN"/>
        </w:rPr>
        <w:t>加深网络深度便有了</w:t>
      </w:r>
      <w:r>
        <w:rPr>
          <w:rFonts w:hint="eastAsia"/>
          <w:sz w:val="24"/>
        </w:rPr>
        <w:t>VGG19</w:t>
      </w:r>
      <w:r>
        <w:rPr>
          <w:rFonts w:hint="eastAsia"/>
          <w:sz w:val="24"/>
          <w:lang w:eastAsia="zh-CN"/>
        </w:rPr>
        <w:t>，</w:t>
      </w:r>
      <w:r>
        <w:rPr>
          <w:rFonts w:hint="eastAsia"/>
          <w:sz w:val="24"/>
          <w:lang w:val="en-US" w:eastAsia="zh-CN"/>
        </w:rPr>
        <w:t>其中</w:t>
      </w:r>
      <w:r>
        <w:rPr>
          <w:rFonts w:hint="eastAsia"/>
          <w:sz w:val="24"/>
        </w:rPr>
        <w:t>共19个权重层</w:t>
      </w:r>
      <w:r>
        <w:rPr>
          <w:rFonts w:hint="eastAsia"/>
          <w:sz w:val="24"/>
          <w:lang w:eastAsia="zh-CN"/>
        </w:rPr>
        <w:t>，</w:t>
      </w:r>
      <w:r>
        <w:rPr>
          <w:rFonts w:hint="eastAsia"/>
          <w:sz w:val="24"/>
          <w:lang w:val="en-US" w:eastAsia="zh-CN"/>
        </w:rPr>
        <w:t>其中</w:t>
      </w:r>
      <w:r>
        <w:rPr>
          <w:rFonts w:hint="eastAsia"/>
          <w:sz w:val="24"/>
        </w:rPr>
        <w:t>包含16个卷积层</w:t>
      </w:r>
      <w:r>
        <w:rPr>
          <w:rFonts w:hint="eastAsia"/>
          <w:sz w:val="24"/>
          <w:lang w:val="en-US" w:eastAsia="zh-CN"/>
        </w:rPr>
        <w:t>与</w:t>
      </w:r>
      <w:r>
        <w:rPr>
          <w:rFonts w:hint="eastAsia"/>
          <w:sz w:val="24"/>
        </w:rPr>
        <w:t>3个全连接层</w:t>
      </w:r>
      <w:r>
        <w:rPr>
          <w:rFonts w:hint="eastAsia"/>
          <w:sz w:val="24"/>
          <w:vertAlign w:val="superscript"/>
          <w:lang w:eastAsia="zh-CN"/>
        </w:rPr>
        <w:fldChar w:fldCharType="begin"/>
      </w:r>
      <w:r>
        <w:rPr>
          <w:rFonts w:hint="eastAsia"/>
          <w:sz w:val="24"/>
          <w:vertAlign w:val="superscript"/>
          <w:lang w:eastAsia="zh-CN"/>
        </w:rPr>
        <w:instrText xml:space="preserve"> REF _Ref831 \r \h </w:instrText>
      </w:r>
      <w:r>
        <w:rPr>
          <w:rFonts w:hint="eastAsia"/>
          <w:sz w:val="24"/>
          <w:vertAlign w:val="superscript"/>
          <w:lang w:eastAsia="zh-CN"/>
        </w:rPr>
        <w:fldChar w:fldCharType="separate"/>
      </w:r>
      <w:r>
        <w:rPr>
          <w:rFonts w:hint="eastAsia"/>
          <w:sz w:val="24"/>
          <w:vertAlign w:val="superscript"/>
          <w:lang w:eastAsia="zh-CN"/>
        </w:rPr>
        <w:t>[2]</w:t>
      </w:r>
      <w:r>
        <w:rPr>
          <w:rFonts w:hint="eastAsia"/>
          <w:sz w:val="24"/>
          <w:vertAlign w:val="superscript"/>
          <w:lang w:eastAsia="zh-CN"/>
        </w:rPr>
        <w:fldChar w:fldCharType="end"/>
      </w:r>
      <w:r>
        <w:rPr>
          <w:rFonts w:hint="eastAsia"/>
          <w:sz w:val="24"/>
        </w:rPr>
        <w:t>。这些网络深度的不同使得VGG网络在处理不同复杂度的任务时具有更好的灵活性。</w:t>
      </w:r>
    </w:p>
    <w:p>
      <w:pPr>
        <w:spacing w:line="400" w:lineRule="exact"/>
        <w:ind w:firstLine="482"/>
        <w:rPr>
          <w:rFonts w:hint="eastAsia"/>
          <w:sz w:val="24"/>
        </w:rPr>
      </w:pPr>
      <w:r>
        <w:rPr>
          <w:rFonts w:hint="eastAsia"/>
          <w:sz w:val="24"/>
        </w:rPr>
        <w:t>区别于AlexNet和VGGNet，GoogleNet</w:t>
      </w:r>
      <w:r>
        <w:rPr>
          <w:rFonts w:hint="eastAsia"/>
          <w:sz w:val="24"/>
          <w:vertAlign w:val="superscript"/>
          <w:lang w:eastAsia="zh-CN"/>
        </w:rPr>
        <w:fldChar w:fldCharType="begin"/>
      </w:r>
      <w:r>
        <w:rPr>
          <w:rFonts w:hint="eastAsia"/>
          <w:sz w:val="24"/>
          <w:vertAlign w:val="superscript"/>
          <w:lang w:eastAsia="zh-CN"/>
        </w:rPr>
        <w:instrText xml:space="preserve"> REF _Ref1409 \r \h </w:instrText>
      </w:r>
      <w:r>
        <w:rPr>
          <w:rFonts w:hint="eastAsia"/>
          <w:sz w:val="24"/>
          <w:vertAlign w:val="superscript"/>
          <w:lang w:eastAsia="zh-CN"/>
        </w:rPr>
        <w:fldChar w:fldCharType="separate"/>
      </w:r>
      <w:r>
        <w:rPr>
          <w:rFonts w:hint="eastAsia"/>
          <w:sz w:val="24"/>
          <w:vertAlign w:val="superscript"/>
          <w:lang w:eastAsia="zh-CN"/>
        </w:rPr>
        <w:t>[9]</w:t>
      </w:r>
      <w:r>
        <w:rPr>
          <w:rFonts w:hint="eastAsia"/>
          <w:sz w:val="24"/>
          <w:vertAlign w:val="superscript"/>
          <w:lang w:eastAsia="zh-CN"/>
        </w:rPr>
        <w:fldChar w:fldCharType="end"/>
      </w:r>
      <w:r>
        <w:rPr>
          <w:rFonts w:hint="eastAsia"/>
          <w:sz w:val="24"/>
        </w:rPr>
        <w:t>也被称为Inception网络，是Google研发的一种深度网络结构，</w:t>
      </w:r>
      <w:r>
        <w:rPr>
          <w:rFonts w:hint="eastAsia"/>
          <w:sz w:val="24"/>
          <w:lang w:val="en-US" w:eastAsia="zh-CN"/>
        </w:rPr>
        <w:t>是为了</w:t>
      </w:r>
      <w:r>
        <w:rPr>
          <w:rFonts w:hint="eastAsia"/>
          <w:sz w:val="24"/>
        </w:rPr>
        <w:t>解决深度神经网络中的一些问题，如参数过多、计算量大等</w:t>
      </w:r>
      <w:r>
        <w:rPr>
          <w:rFonts w:hint="eastAsia"/>
          <w:sz w:val="24"/>
          <w:lang w:eastAsia="zh-CN"/>
        </w:rPr>
        <w:t>，</w:t>
      </w:r>
      <w:r>
        <w:rPr>
          <w:rFonts w:hint="eastAsia"/>
          <w:sz w:val="24"/>
        </w:rPr>
        <w:t>其最大的亮点在于</w:t>
      </w:r>
      <w:r>
        <w:rPr>
          <w:rFonts w:hint="eastAsia"/>
          <w:sz w:val="24"/>
          <w:lang w:val="en-US" w:eastAsia="zh-CN"/>
        </w:rPr>
        <w:t>使用</w:t>
      </w:r>
      <w:r>
        <w:rPr>
          <w:rFonts w:hint="eastAsia"/>
          <w:sz w:val="24"/>
        </w:rPr>
        <w:t>了Inception结构，这种结构能够</w:t>
      </w:r>
      <w:r>
        <w:rPr>
          <w:rFonts w:hint="eastAsia"/>
          <w:sz w:val="24"/>
          <w:lang w:val="en-US" w:eastAsia="zh-CN"/>
        </w:rPr>
        <w:t>整合</w:t>
      </w:r>
      <w:r>
        <w:rPr>
          <w:rFonts w:hint="eastAsia"/>
          <w:sz w:val="24"/>
        </w:rPr>
        <w:t>不同</w:t>
      </w:r>
      <w:r>
        <w:rPr>
          <w:rFonts w:hint="eastAsia"/>
          <w:sz w:val="24"/>
          <w:lang w:val="en-US" w:eastAsia="zh-CN"/>
        </w:rPr>
        <w:t>大小</w:t>
      </w:r>
      <w:r>
        <w:rPr>
          <w:rFonts w:hint="eastAsia"/>
          <w:sz w:val="24"/>
        </w:rPr>
        <w:t>的特征信息，提高网络的性能。下图为Inception结构图：</w:t>
      </w:r>
    </w:p>
    <w:p>
      <w:pPr>
        <w:ind w:firstLine="482"/>
        <w:jc w:val="center"/>
        <w:rPr>
          <w:sz w:val="24"/>
        </w:rPr>
      </w:pPr>
      <w:r>
        <w:rPr>
          <w:rFonts w:hint="eastAsia"/>
          <w:sz w:val="24"/>
        </w:rPr>
        <w:drawing>
          <wp:inline distT="0" distB="0" distL="0" distR="0">
            <wp:extent cx="5554345" cy="2689860"/>
            <wp:effectExtent l="0" t="0" r="8255" b="0"/>
            <wp:docPr id="7773557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55770" name="图片 2"/>
                    <pic:cNvPicPr>
                      <a:picLocks noChangeAspect="1"/>
                    </pic:cNvPicPr>
                  </pic:nvPicPr>
                  <pic:blipFill>
                    <a:blip r:embed="rId23">
                      <a:extLst>
                        <a:ext uri="{28A0092B-C50C-407E-A947-70E740481C1C}">
                          <a14:useLocalDpi xmlns:a14="http://schemas.microsoft.com/office/drawing/2010/main" val="0"/>
                        </a:ext>
                      </a:extLst>
                    </a:blip>
                    <a:srcRect l="3572" b="18303"/>
                    <a:stretch>
                      <a:fillRect/>
                    </a:stretch>
                  </pic:blipFill>
                  <pic:spPr>
                    <a:xfrm>
                      <a:off x="0" y="0"/>
                      <a:ext cx="5554345" cy="2689860"/>
                    </a:xfrm>
                    <a:prstGeom prst="rect">
                      <a:avLst/>
                    </a:prstGeom>
                    <a:ln>
                      <a:noFill/>
                    </a:ln>
                  </pic:spPr>
                </pic:pic>
              </a:graphicData>
            </a:graphic>
          </wp:inline>
        </w:drawing>
      </w:r>
    </w:p>
    <w:p>
      <w:pPr>
        <w:spacing w:line="400" w:lineRule="exact"/>
        <w:ind w:firstLine="482"/>
        <w:jc w:val="center"/>
        <w:rPr>
          <w:sz w:val="21"/>
          <w:szCs w:val="21"/>
        </w:rPr>
      </w:pPr>
      <w:r>
        <w:rPr>
          <w:rFonts w:hint="eastAsia"/>
          <w:sz w:val="21"/>
          <w:szCs w:val="21"/>
          <w:lang w:val="en-US" w:eastAsia="zh-CN"/>
        </w:rPr>
        <w:t xml:space="preserve">图2-4 </w:t>
      </w:r>
      <w:r>
        <w:rPr>
          <w:rFonts w:hint="eastAsia"/>
          <w:sz w:val="21"/>
          <w:szCs w:val="21"/>
        </w:rPr>
        <w:t>I</w:t>
      </w:r>
      <w:r>
        <w:rPr>
          <w:sz w:val="21"/>
          <w:szCs w:val="21"/>
        </w:rPr>
        <w:t>n</w:t>
      </w:r>
      <w:r>
        <w:rPr>
          <w:rFonts w:hint="eastAsia"/>
          <w:sz w:val="21"/>
          <w:szCs w:val="21"/>
        </w:rPr>
        <w:t>ception结构图</w:t>
      </w:r>
    </w:p>
    <w:p>
      <w:pPr>
        <w:spacing w:line="400" w:lineRule="exact"/>
        <w:ind w:firstLine="482"/>
        <w:rPr>
          <w:sz w:val="24"/>
        </w:rPr>
      </w:pPr>
      <w:r>
        <w:rPr>
          <w:rFonts w:hint="eastAsia"/>
          <w:sz w:val="24"/>
        </w:rPr>
        <w:t>Inception结构的基本组成主要包括四个部分：1x1、3x3、5x5卷积</w:t>
      </w:r>
      <w:r>
        <w:rPr>
          <w:rFonts w:hint="eastAsia"/>
          <w:sz w:val="24"/>
          <w:lang w:val="en-US" w:eastAsia="zh-CN"/>
        </w:rPr>
        <w:t>层</w:t>
      </w:r>
      <w:r>
        <w:rPr>
          <w:rFonts w:hint="eastAsia"/>
          <w:sz w:val="24"/>
        </w:rPr>
        <w:t>以及3x3最大池化</w:t>
      </w:r>
      <w:r>
        <w:rPr>
          <w:rFonts w:hint="eastAsia"/>
          <w:sz w:val="24"/>
          <w:lang w:val="en-US" w:eastAsia="zh-CN"/>
        </w:rPr>
        <w:t>层</w:t>
      </w:r>
      <w:r>
        <w:rPr>
          <w:rFonts w:hint="eastAsia"/>
          <w:sz w:val="24"/>
        </w:rPr>
        <w:t>。</w:t>
      </w:r>
      <w:r>
        <w:rPr>
          <w:rFonts w:hint="eastAsia"/>
          <w:sz w:val="24"/>
          <w:lang w:val="en-US" w:eastAsia="zh-CN"/>
        </w:rPr>
        <w:t>以上</w:t>
      </w:r>
      <w:r>
        <w:rPr>
          <w:rFonts w:hint="eastAsia"/>
          <w:sz w:val="24"/>
        </w:rPr>
        <w:t>四个部分</w:t>
      </w:r>
      <w:r>
        <w:rPr>
          <w:rFonts w:hint="eastAsia"/>
          <w:sz w:val="24"/>
          <w:lang w:val="en-US" w:eastAsia="zh-CN"/>
        </w:rPr>
        <w:t>通过</w:t>
      </w:r>
      <w:r>
        <w:rPr>
          <w:rFonts w:hint="eastAsia"/>
          <w:sz w:val="24"/>
        </w:rPr>
        <w:t>并行</w:t>
      </w:r>
      <w:r>
        <w:rPr>
          <w:rFonts w:hint="eastAsia"/>
          <w:sz w:val="24"/>
          <w:lang w:val="en-US" w:eastAsia="zh-CN"/>
        </w:rPr>
        <w:t>的方法去</w:t>
      </w:r>
      <w:r>
        <w:rPr>
          <w:rFonts w:hint="eastAsia"/>
          <w:sz w:val="24"/>
        </w:rPr>
        <w:t>处理输入</w:t>
      </w:r>
      <w:r>
        <w:rPr>
          <w:rFonts w:hint="eastAsia"/>
          <w:sz w:val="24"/>
          <w:lang w:val="en-US" w:eastAsia="zh-CN"/>
        </w:rPr>
        <w:t>的所有</w:t>
      </w:r>
      <w:r>
        <w:rPr>
          <w:rFonts w:hint="eastAsia"/>
          <w:sz w:val="24"/>
        </w:rPr>
        <w:t>数据，然后将处理后的结果在通道上进行组合。这样的</w:t>
      </w:r>
      <w:r>
        <w:rPr>
          <w:rFonts w:hint="eastAsia"/>
          <w:sz w:val="24"/>
          <w:lang w:val="en-US" w:eastAsia="zh-CN"/>
        </w:rPr>
        <w:t>结构不仅提高</w:t>
      </w:r>
      <w:r>
        <w:rPr>
          <w:rFonts w:hint="eastAsia"/>
          <w:sz w:val="24"/>
        </w:rPr>
        <w:t>了网络对不同尺度的</w:t>
      </w:r>
      <w:r>
        <w:rPr>
          <w:rFonts w:hint="eastAsia"/>
          <w:sz w:val="24"/>
          <w:lang w:val="en-US" w:eastAsia="zh-CN"/>
        </w:rPr>
        <w:t>容错率，</w:t>
      </w:r>
      <w:r>
        <w:rPr>
          <w:rFonts w:hint="eastAsia"/>
          <w:sz w:val="24"/>
        </w:rPr>
        <w:t>又提高了网络</w:t>
      </w:r>
      <w:r>
        <w:rPr>
          <w:rFonts w:hint="eastAsia"/>
          <w:sz w:val="24"/>
          <w:lang w:val="en-US" w:eastAsia="zh-CN"/>
        </w:rPr>
        <w:t>的宽度</w:t>
      </w:r>
      <w:r>
        <w:rPr>
          <w:rFonts w:hint="eastAsia"/>
          <w:sz w:val="24"/>
        </w:rPr>
        <w:t>。同时，为了避免特征矩阵厚度过大，Inception结构在卷积前以及池化后，都加入了1x1的卷积核</w:t>
      </w:r>
      <w:r>
        <w:rPr>
          <w:rFonts w:hint="eastAsia"/>
          <w:sz w:val="24"/>
          <w:lang w:val="en-US" w:eastAsia="zh-CN"/>
        </w:rPr>
        <w:t>去</w:t>
      </w:r>
      <w:r>
        <w:rPr>
          <w:rFonts w:hint="eastAsia"/>
          <w:sz w:val="24"/>
        </w:rPr>
        <w:t>进行降维</w:t>
      </w:r>
      <w:r>
        <w:rPr>
          <w:rFonts w:hint="eastAsia"/>
          <w:sz w:val="24"/>
          <w:lang w:val="en-US" w:eastAsia="zh-CN"/>
        </w:rPr>
        <w:t>操作</w:t>
      </w:r>
      <w:r>
        <w:rPr>
          <w:rFonts w:hint="eastAsia"/>
          <w:sz w:val="24"/>
          <w:lang w:eastAsia="zh-CN"/>
        </w:rPr>
        <w:t>，</w:t>
      </w:r>
      <w:r>
        <w:rPr>
          <w:rFonts w:hint="eastAsia"/>
          <w:sz w:val="24"/>
        </w:rPr>
        <w:t>这</w:t>
      </w:r>
      <w:r>
        <w:rPr>
          <w:rFonts w:hint="eastAsia"/>
          <w:sz w:val="24"/>
          <w:lang w:val="en-US" w:eastAsia="zh-CN"/>
        </w:rPr>
        <w:t>大幅降低了</w:t>
      </w:r>
      <w:r>
        <w:rPr>
          <w:rFonts w:hint="eastAsia"/>
          <w:sz w:val="24"/>
        </w:rPr>
        <w:t>模型</w:t>
      </w:r>
      <w:r>
        <w:rPr>
          <w:rFonts w:hint="eastAsia"/>
          <w:sz w:val="24"/>
          <w:lang w:val="en-US" w:eastAsia="zh-CN"/>
        </w:rPr>
        <w:t>所需</w:t>
      </w:r>
      <w:r>
        <w:rPr>
          <w:rFonts w:hint="eastAsia"/>
          <w:sz w:val="24"/>
        </w:rPr>
        <w:t>的训练参数</w:t>
      </w:r>
      <w:r>
        <w:rPr>
          <w:rFonts w:hint="eastAsia"/>
          <w:sz w:val="24"/>
          <w:lang w:eastAsia="zh-CN"/>
        </w:rPr>
        <w:t>，</w:t>
      </w:r>
      <w:r>
        <w:rPr>
          <w:rFonts w:hint="eastAsia"/>
          <w:sz w:val="24"/>
          <w:lang w:val="en-US" w:eastAsia="zh-CN"/>
        </w:rPr>
        <w:t>并且减少了运算参数</w:t>
      </w:r>
      <w:r>
        <w:rPr>
          <w:rFonts w:hint="eastAsia"/>
          <w:sz w:val="24"/>
        </w:rPr>
        <w:t>。在Inception结构上，GoogleNet还</w:t>
      </w:r>
      <w:r>
        <w:rPr>
          <w:rFonts w:hint="eastAsia"/>
          <w:sz w:val="24"/>
          <w:lang w:val="en-US" w:eastAsia="zh-CN"/>
        </w:rPr>
        <w:t>选择添加</w:t>
      </w:r>
      <w:r>
        <w:rPr>
          <w:rFonts w:hint="eastAsia"/>
          <w:sz w:val="24"/>
        </w:rPr>
        <w:t>了两个分类器来</w:t>
      </w:r>
      <w:r>
        <w:rPr>
          <w:rFonts w:hint="eastAsia"/>
          <w:sz w:val="24"/>
          <w:lang w:val="en-US" w:eastAsia="zh-CN"/>
        </w:rPr>
        <w:t>辅助</w:t>
      </w:r>
      <w:r>
        <w:rPr>
          <w:rFonts w:hint="eastAsia"/>
          <w:sz w:val="24"/>
        </w:rPr>
        <w:t>训练。这两个辅助分类器</w:t>
      </w:r>
      <w:r>
        <w:rPr>
          <w:rFonts w:hint="eastAsia"/>
          <w:sz w:val="24"/>
          <w:lang w:val="en-US" w:eastAsia="zh-CN"/>
        </w:rPr>
        <w:t>可以和</w:t>
      </w:r>
      <w:r>
        <w:rPr>
          <w:rFonts w:hint="eastAsia"/>
          <w:sz w:val="24"/>
        </w:rPr>
        <w:t>主分类器并行工作，</w:t>
      </w:r>
      <w:r>
        <w:rPr>
          <w:rFonts w:hint="eastAsia"/>
          <w:sz w:val="24"/>
          <w:lang w:val="en-US" w:eastAsia="zh-CN"/>
        </w:rPr>
        <w:t>这种训练方法</w:t>
      </w:r>
      <w:r>
        <w:rPr>
          <w:rFonts w:hint="eastAsia"/>
          <w:sz w:val="24"/>
        </w:rPr>
        <w:t>可以看作是对主分类器的一种正则化手段，有助于提升整个网络的性能。GoogleNet还丢弃了传统的全连接层，转而使用平均池化层来减少模型参数。这种设计不仅降低了模型的复杂度，还提高了模型的泛化能力。</w:t>
      </w:r>
    </w:p>
    <w:p>
      <w:pPr>
        <w:spacing w:line="400" w:lineRule="exact"/>
        <w:ind w:firstLine="482"/>
        <w:rPr>
          <w:sz w:val="24"/>
        </w:rPr>
      </w:pPr>
      <w:r>
        <w:rPr>
          <w:rFonts w:hint="eastAsia"/>
          <w:sz w:val="24"/>
          <w:lang w:val="en-US" w:eastAsia="zh-CN"/>
        </w:rPr>
        <w:t>从整体结构而言</w:t>
      </w:r>
      <w:r>
        <w:rPr>
          <w:rFonts w:hint="eastAsia"/>
          <w:sz w:val="24"/>
        </w:rPr>
        <w:t>GoogleNet网络结构的设计非常</w:t>
      </w:r>
      <w:r>
        <w:rPr>
          <w:rFonts w:hint="eastAsia"/>
          <w:sz w:val="24"/>
          <w:lang w:val="en-US" w:eastAsia="zh-CN"/>
        </w:rPr>
        <w:t>精妙</w:t>
      </w:r>
      <w:r>
        <w:rPr>
          <w:rFonts w:hint="eastAsia"/>
          <w:sz w:val="24"/>
        </w:rPr>
        <w:t>，它</w:t>
      </w:r>
      <w:r>
        <w:rPr>
          <w:rFonts w:hint="eastAsia"/>
          <w:sz w:val="24"/>
          <w:lang w:val="en-US" w:eastAsia="zh-CN"/>
        </w:rPr>
        <w:t>通过</w:t>
      </w:r>
      <w:r>
        <w:rPr>
          <w:rFonts w:hint="eastAsia"/>
          <w:sz w:val="24"/>
        </w:rPr>
        <w:t>增加网络的宽度</w:t>
      </w:r>
      <w:r>
        <w:rPr>
          <w:rFonts w:hint="eastAsia"/>
          <w:sz w:val="24"/>
          <w:lang w:val="en-US" w:eastAsia="zh-CN"/>
        </w:rPr>
        <w:t>与</w:t>
      </w:r>
      <w:r>
        <w:rPr>
          <w:rFonts w:hint="eastAsia"/>
          <w:sz w:val="24"/>
        </w:rPr>
        <w:t>深度</w:t>
      </w:r>
      <w:r>
        <w:rPr>
          <w:rFonts w:hint="eastAsia"/>
          <w:sz w:val="24"/>
          <w:lang w:val="en-US" w:eastAsia="zh-CN"/>
        </w:rPr>
        <w:t>并且</w:t>
      </w:r>
      <w:r>
        <w:rPr>
          <w:rFonts w:hint="eastAsia"/>
          <w:sz w:val="24"/>
        </w:rPr>
        <w:t>利用不同尺度的特征信息</w:t>
      </w:r>
      <w:r>
        <w:rPr>
          <w:rFonts w:hint="eastAsia"/>
          <w:sz w:val="24"/>
          <w:lang w:val="en-US" w:eastAsia="zh-CN"/>
        </w:rPr>
        <w:t>来</w:t>
      </w:r>
      <w:r>
        <w:rPr>
          <w:rFonts w:hint="eastAsia"/>
          <w:sz w:val="24"/>
        </w:rPr>
        <w:t>实现高性能的图像识别和分类任务。</w:t>
      </w:r>
      <w:r>
        <w:rPr>
          <w:rFonts w:hint="eastAsia"/>
          <w:sz w:val="24"/>
          <w:lang w:val="en-US" w:eastAsia="zh-CN"/>
        </w:rPr>
        <w:t>该网络还</w:t>
      </w:r>
      <w:r>
        <w:rPr>
          <w:rFonts w:hint="eastAsia"/>
          <w:sz w:val="24"/>
        </w:rPr>
        <w:t>通过降维处理和添加辅助分类器等</w:t>
      </w:r>
      <w:r>
        <w:rPr>
          <w:rFonts w:hint="eastAsia"/>
          <w:sz w:val="24"/>
          <w:lang w:val="en-US" w:eastAsia="zh-CN"/>
        </w:rPr>
        <w:t>方法</w:t>
      </w:r>
      <w:r>
        <w:rPr>
          <w:rFonts w:hint="eastAsia"/>
          <w:sz w:val="24"/>
        </w:rPr>
        <w:t>有效地减少了模型的参数和计算量，</w:t>
      </w:r>
      <w:r>
        <w:rPr>
          <w:rFonts w:hint="eastAsia"/>
          <w:sz w:val="24"/>
          <w:lang w:val="en-US" w:eastAsia="zh-CN"/>
        </w:rPr>
        <w:t>这也让</w:t>
      </w:r>
      <w:r>
        <w:rPr>
          <w:rFonts w:hint="eastAsia"/>
          <w:sz w:val="24"/>
        </w:rPr>
        <w:t>GoogleNet在</w:t>
      </w:r>
      <w:r>
        <w:rPr>
          <w:rFonts w:hint="eastAsia"/>
          <w:sz w:val="24"/>
          <w:lang w:val="en-US" w:eastAsia="zh-CN"/>
        </w:rPr>
        <w:t>实验</w:t>
      </w:r>
      <w:r>
        <w:rPr>
          <w:rFonts w:hint="eastAsia"/>
          <w:sz w:val="24"/>
        </w:rPr>
        <w:t>应用中有</w:t>
      </w:r>
      <w:r>
        <w:rPr>
          <w:rFonts w:hint="eastAsia"/>
          <w:sz w:val="24"/>
          <w:lang w:val="en-US" w:eastAsia="zh-CN"/>
        </w:rPr>
        <w:t>了</w:t>
      </w:r>
      <w:r>
        <w:rPr>
          <w:rFonts w:hint="eastAsia"/>
          <w:sz w:val="24"/>
        </w:rPr>
        <w:t>更好的表现。</w:t>
      </w:r>
    </w:p>
    <w:p>
      <w:pPr>
        <w:spacing w:line="400" w:lineRule="exact"/>
        <w:ind w:firstLine="482"/>
        <w:rPr>
          <w:sz w:val="24"/>
        </w:rPr>
      </w:pPr>
      <w:r>
        <w:rPr>
          <w:rFonts w:hint="eastAsia"/>
          <w:sz w:val="24"/>
        </w:rPr>
        <w:t>随着网络深度的增加，训练过程中的</w:t>
      </w:r>
      <w:r>
        <w:rPr>
          <w:rFonts w:hint="eastAsia"/>
          <w:b w:val="0"/>
          <w:bCs w:val="0"/>
          <w:sz w:val="24"/>
        </w:rPr>
        <w:t>梯度消失和过拟合问题</w:t>
      </w:r>
      <w:r>
        <w:rPr>
          <w:rFonts w:hint="eastAsia"/>
          <w:sz w:val="24"/>
        </w:rPr>
        <w:t>逐渐</w:t>
      </w:r>
      <w:r>
        <w:rPr>
          <w:rFonts w:hint="eastAsia"/>
          <w:sz w:val="24"/>
          <w:lang w:val="en-US" w:eastAsia="zh-CN"/>
        </w:rPr>
        <w:t>呈现</w:t>
      </w:r>
      <w:r>
        <w:rPr>
          <w:rFonts w:hint="eastAsia"/>
          <w:sz w:val="24"/>
        </w:rPr>
        <w:t>。为了解决这些问题，研究者提出了残差网络（ResNet）</w:t>
      </w:r>
      <w:r>
        <w:rPr>
          <w:rFonts w:hint="eastAsia"/>
          <w:sz w:val="24"/>
          <w:vertAlign w:val="superscript"/>
          <w:lang w:eastAsia="zh-CN"/>
        </w:rPr>
        <w:fldChar w:fldCharType="begin"/>
      </w:r>
      <w:r>
        <w:rPr>
          <w:rFonts w:hint="eastAsia"/>
          <w:sz w:val="24"/>
          <w:vertAlign w:val="superscript"/>
          <w:lang w:eastAsia="zh-CN"/>
        </w:rPr>
        <w:instrText xml:space="preserve"> REF _Ref939 \r \h </w:instrText>
      </w:r>
      <w:r>
        <w:rPr>
          <w:rFonts w:hint="eastAsia"/>
          <w:sz w:val="24"/>
          <w:vertAlign w:val="superscript"/>
          <w:lang w:eastAsia="zh-CN"/>
        </w:rPr>
        <w:fldChar w:fldCharType="separate"/>
      </w:r>
      <w:r>
        <w:rPr>
          <w:rFonts w:hint="eastAsia"/>
          <w:sz w:val="24"/>
          <w:vertAlign w:val="superscript"/>
          <w:lang w:eastAsia="zh-CN"/>
        </w:rPr>
        <w:t>[3]</w:t>
      </w:r>
      <w:r>
        <w:rPr>
          <w:rFonts w:hint="eastAsia"/>
          <w:sz w:val="24"/>
          <w:vertAlign w:val="superscript"/>
          <w:lang w:eastAsia="zh-CN"/>
        </w:rPr>
        <w:fldChar w:fldCharType="end"/>
      </w:r>
      <w:r>
        <w:rPr>
          <w:rFonts w:hint="eastAsia"/>
          <w:sz w:val="24"/>
        </w:rPr>
        <w:t>和稠密连接网络（DenseNet）</w:t>
      </w:r>
      <w:r>
        <w:rPr>
          <w:rFonts w:hint="eastAsia"/>
          <w:sz w:val="24"/>
          <w:vertAlign w:val="superscript"/>
          <w:lang w:eastAsia="zh-CN"/>
        </w:rPr>
        <w:fldChar w:fldCharType="begin"/>
      </w:r>
      <w:r>
        <w:rPr>
          <w:rFonts w:hint="eastAsia"/>
          <w:sz w:val="24"/>
          <w:vertAlign w:val="superscript"/>
          <w:lang w:eastAsia="zh-CN"/>
        </w:rPr>
        <w:instrText xml:space="preserve"> REF _Ref971 \r \h </w:instrText>
      </w:r>
      <w:r>
        <w:rPr>
          <w:rFonts w:hint="eastAsia"/>
          <w:sz w:val="24"/>
          <w:vertAlign w:val="superscript"/>
          <w:lang w:eastAsia="zh-CN"/>
        </w:rPr>
        <w:fldChar w:fldCharType="separate"/>
      </w:r>
      <w:r>
        <w:rPr>
          <w:rFonts w:hint="eastAsia"/>
          <w:sz w:val="24"/>
          <w:vertAlign w:val="superscript"/>
          <w:lang w:eastAsia="zh-CN"/>
        </w:rPr>
        <w:t>[4]</w:t>
      </w:r>
      <w:r>
        <w:rPr>
          <w:rFonts w:hint="eastAsia"/>
          <w:sz w:val="24"/>
          <w:vertAlign w:val="superscript"/>
          <w:lang w:eastAsia="zh-CN"/>
        </w:rPr>
        <w:fldChar w:fldCharType="end"/>
      </w:r>
      <w:r>
        <w:rPr>
          <w:rFonts w:hint="eastAsia"/>
          <w:sz w:val="24"/>
        </w:rPr>
        <w:t>等新型结构。在此就必须提到解决过拟合问题与梯度消失的关键方法：</w:t>
      </w:r>
      <w:r>
        <w:rPr>
          <w:rFonts w:hint="eastAsia"/>
          <w:b w:val="0"/>
          <w:bCs w:val="0"/>
          <w:sz w:val="24"/>
        </w:rPr>
        <w:t>批量归一化</w:t>
      </w:r>
      <w:r>
        <w:rPr>
          <w:rFonts w:hint="eastAsia"/>
          <w:sz w:val="24"/>
        </w:rPr>
        <w:t>（Batch</w:t>
      </w:r>
      <w:r>
        <w:rPr>
          <w:sz w:val="24"/>
        </w:rPr>
        <w:t xml:space="preserve"> </w:t>
      </w:r>
      <w:r>
        <w:rPr>
          <w:rFonts w:hint="eastAsia"/>
          <w:sz w:val="24"/>
        </w:rPr>
        <w:t>Normalization）</w:t>
      </w:r>
      <w:r>
        <w:rPr>
          <w:rFonts w:hint="eastAsia"/>
          <w:sz w:val="24"/>
          <w:vertAlign w:val="superscript"/>
          <w:lang w:eastAsia="zh-CN"/>
        </w:rPr>
        <w:fldChar w:fldCharType="begin"/>
      </w:r>
      <w:r>
        <w:rPr>
          <w:rFonts w:hint="eastAsia"/>
          <w:sz w:val="24"/>
          <w:vertAlign w:val="superscript"/>
          <w:lang w:eastAsia="zh-CN"/>
        </w:rPr>
        <w:instrText xml:space="preserve"> REF _Ref1735 \r \h </w:instrText>
      </w:r>
      <w:r>
        <w:rPr>
          <w:rFonts w:hint="eastAsia"/>
          <w:sz w:val="24"/>
          <w:vertAlign w:val="superscript"/>
          <w:lang w:eastAsia="zh-CN"/>
        </w:rPr>
        <w:fldChar w:fldCharType="separate"/>
      </w:r>
      <w:r>
        <w:rPr>
          <w:rFonts w:hint="eastAsia"/>
          <w:sz w:val="24"/>
          <w:vertAlign w:val="superscript"/>
          <w:lang w:eastAsia="zh-CN"/>
        </w:rPr>
        <w:t>[10]</w:t>
      </w:r>
      <w:r>
        <w:rPr>
          <w:rFonts w:hint="eastAsia"/>
          <w:sz w:val="24"/>
          <w:vertAlign w:val="superscript"/>
          <w:lang w:eastAsia="zh-CN"/>
        </w:rPr>
        <w:fldChar w:fldCharType="end"/>
      </w:r>
      <w:r>
        <w:rPr>
          <w:rFonts w:hint="eastAsia"/>
          <w:sz w:val="24"/>
        </w:rPr>
        <w:t>。该方法是常用</w:t>
      </w:r>
      <w:r>
        <w:rPr>
          <w:rFonts w:hint="eastAsia"/>
          <w:sz w:val="24"/>
          <w:lang w:val="en-US" w:eastAsia="zh-CN"/>
        </w:rPr>
        <w:t>操作</w:t>
      </w:r>
      <w:r>
        <w:rPr>
          <w:rFonts w:hint="eastAsia"/>
          <w:sz w:val="24"/>
        </w:rPr>
        <w:t>，用于调整神经网络各层的输出，使其具有适当的尺度，从而加速训练过程并提高模型性能。Batch Normalization的主要目标是对</w:t>
      </w:r>
      <w:r>
        <w:rPr>
          <w:rFonts w:hint="eastAsia"/>
          <w:sz w:val="24"/>
          <w:lang w:val="en-US" w:eastAsia="zh-CN"/>
        </w:rPr>
        <w:t>所有的</w:t>
      </w:r>
      <w:r>
        <w:rPr>
          <w:rFonts w:hint="eastAsia"/>
          <w:sz w:val="24"/>
        </w:rPr>
        <w:t>batch的数据归一化，以减少内部协变量偏移。这</w:t>
      </w:r>
      <w:r>
        <w:rPr>
          <w:rFonts w:hint="eastAsia"/>
          <w:sz w:val="24"/>
          <w:lang w:val="en-US" w:eastAsia="zh-CN"/>
        </w:rPr>
        <w:t>表明</w:t>
      </w:r>
      <w:r>
        <w:rPr>
          <w:rFonts w:hint="eastAsia"/>
          <w:sz w:val="24"/>
        </w:rPr>
        <w:t>在训练中</w:t>
      </w:r>
      <w:r>
        <w:rPr>
          <w:rFonts w:hint="eastAsia"/>
          <w:sz w:val="24"/>
          <w:lang w:val="en-US" w:eastAsia="zh-CN"/>
        </w:rPr>
        <w:t>所有层</w:t>
      </w:r>
      <w:r>
        <w:rPr>
          <w:rFonts w:hint="eastAsia"/>
          <w:sz w:val="24"/>
        </w:rPr>
        <w:t>神经网络的输入分布</w:t>
      </w:r>
      <w:r>
        <w:rPr>
          <w:rFonts w:hint="eastAsia"/>
          <w:sz w:val="24"/>
          <w:lang w:val="en-US" w:eastAsia="zh-CN"/>
        </w:rPr>
        <w:t>都会</w:t>
      </w:r>
      <w:r>
        <w:rPr>
          <w:rFonts w:hint="eastAsia"/>
          <w:sz w:val="24"/>
        </w:rPr>
        <w:t>变</w:t>
      </w:r>
      <w:r>
        <w:rPr>
          <w:rFonts w:hint="eastAsia"/>
          <w:sz w:val="24"/>
          <w:lang w:val="en-US" w:eastAsia="zh-CN"/>
        </w:rPr>
        <w:t>的很</w:t>
      </w:r>
      <w:r>
        <w:rPr>
          <w:rFonts w:hint="eastAsia"/>
          <w:sz w:val="24"/>
        </w:rPr>
        <w:t>稳定</w:t>
      </w:r>
      <w:r>
        <w:rPr>
          <w:rFonts w:hint="eastAsia"/>
          <w:sz w:val="24"/>
          <w:lang w:val="en-US" w:eastAsia="zh-CN"/>
        </w:rPr>
        <w:t>并且可以</w:t>
      </w:r>
      <w:r>
        <w:rPr>
          <w:rFonts w:hint="eastAsia"/>
          <w:sz w:val="24"/>
        </w:rPr>
        <w:t>使训练更加高效。Batch Normalization</w:t>
      </w:r>
      <w:r>
        <w:rPr>
          <w:rFonts w:hint="eastAsia"/>
          <w:sz w:val="24"/>
          <w:lang w:val="en-US" w:eastAsia="zh-CN"/>
        </w:rPr>
        <w:t>可以</w:t>
      </w:r>
      <w:r>
        <w:rPr>
          <w:rFonts w:hint="eastAsia"/>
          <w:sz w:val="24"/>
        </w:rPr>
        <w:t>分为两个主要步骤单位高斯化（归一化）和缩放操作。归一化后的数据可能会破坏原始数据的特征表示，</w:t>
      </w:r>
      <w:r>
        <w:rPr>
          <w:rFonts w:hint="eastAsia"/>
          <w:sz w:val="24"/>
          <w:lang w:val="en-US" w:eastAsia="zh-CN"/>
        </w:rPr>
        <w:t>所以</w:t>
      </w:r>
      <w:r>
        <w:rPr>
          <w:rFonts w:hint="eastAsia"/>
          <w:sz w:val="24"/>
        </w:rPr>
        <w:t>Batch Normalization</w:t>
      </w:r>
      <w:r>
        <w:rPr>
          <w:rFonts w:hint="eastAsia"/>
          <w:sz w:val="24"/>
          <w:lang w:val="en-US" w:eastAsia="zh-CN"/>
        </w:rPr>
        <w:t>使用</w:t>
      </w:r>
      <w:r>
        <w:rPr>
          <w:rFonts w:hint="eastAsia"/>
          <w:sz w:val="24"/>
        </w:rPr>
        <w:t>了两个</w:t>
      </w:r>
      <w:r>
        <w:rPr>
          <w:rFonts w:hint="eastAsia"/>
          <w:sz w:val="24"/>
          <w:lang w:val="en-US" w:eastAsia="zh-CN"/>
        </w:rPr>
        <w:t>可以修改</w:t>
      </w:r>
      <w:r>
        <w:rPr>
          <w:rFonts w:hint="eastAsia"/>
          <w:sz w:val="24"/>
        </w:rPr>
        <w:t>的参数γ和β。通过学习这两个参数，Batch Normalization可以在保持数据尺度一致性的同时尽可能地保留原始数据的特征信息。</w:t>
      </w:r>
    </w:p>
    <w:p>
      <w:pPr>
        <w:ind w:firstLine="482"/>
        <w:jc w:val="center"/>
        <w:rPr>
          <w:sz w:val="24"/>
        </w:rPr>
      </w:pPr>
      <w:r>
        <w:rPr>
          <w:rFonts w:hint="eastAsia"/>
          <w:sz w:val="24"/>
        </w:rPr>
        <w:drawing>
          <wp:inline distT="0" distB="0" distL="0" distR="0">
            <wp:extent cx="4526280" cy="2549525"/>
            <wp:effectExtent l="0" t="0" r="7620" b="3175"/>
            <wp:docPr id="2010691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91662" name="图片 1"/>
                    <pic:cNvPicPr>
                      <a:picLocks noChangeAspect="1"/>
                    </pic:cNvPicPr>
                  </pic:nvPicPr>
                  <pic:blipFill>
                    <a:blip r:embed="rId24" cstate="print">
                      <a:extLst>
                        <a:ext uri="{28A0092B-C50C-407E-A947-70E740481C1C}">
                          <a14:useLocalDpi xmlns:a14="http://schemas.microsoft.com/office/drawing/2010/main" val="0"/>
                        </a:ext>
                      </a:extLst>
                    </a:blip>
                    <a:srcRect l="3043" t="6215" r="5149" b="3797"/>
                    <a:stretch>
                      <a:fillRect/>
                    </a:stretch>
                  </pic:blipFill>
                  <pic:spPr>
                    <a:xfrm>
                      <a:off x="0" y="0"/>
                      <a:ext cx="4530207" cy="2552322"/>
                    </a:xfrm>
                    <a:prstGeom prst="rect">
                      <a:avLst/>
                    </a:prstGeom>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400" w:lineRule="exact"/>
        <w:ind w:firstLine="482"/>
        <w:jc w:val="center"/>
        <w:textAlignment w:val="auto"/>
        <w:rPr>
          <w:sz w:val="24"/>
        </w:rPr>
      </w:pPr>
      <w:r>
        <w:rPr>
          <w:rFonts w:hint="eastAsia"/>
          <w:sz w:val="21"/>
          <w:szCs w:val="21"/>
          <w:lang w:val="en-US" w:eastAsia="zh-CN"/>
        </w:rPr>
        <w:t xml:space="preserve">图2-5 </w:t>
      </w:r>
      <w:r>
        <w:rPr>
          <w:rFonts w:hint="eastAsia"/>
          <w:sz w:val="21"/>
          <w:szCs w:val="21"/>
        </w:rPr>
        <w:t>Inception 及其批量归一化变体的准确性与所需训练步骤对比</w:t>
      </w:r>
    </w:p>
    <w:p>
      <w:pPr>
        <w:spacing w:line="400" w:lineRule="exact"/>
        <w:ind w:firstLine="482"/>
        <w:rPr>
          <w:sz w:val="24"/>
        </w:rPr>
      </w:pPr>
      <w:r>
        <w:rPr>
          <w:rFonts w:hint="eastAsia"/>
          <w:sz w:val="24"/>
        </w:rPr>
        <w:t>Batch Normalization</w:t>
      </w:r>
      <w:r>
        <w:rPr>
          <w:rFonts w:hint="eastAsia"/>
          <w:sz w:val="24"/>
          <w:lang w:val="en-US" w:eastAsia="zh-CN"/>
        </w:rPr>
        <w:t>的</w:t>
      </w:r>
      <w:r>
        <w:rPr>
          <w:rFonts w:hint="eastAsia"/>
          <w:sz w:val="24"/>
        </w:rPr>
        <w:t>优势</w:t>
      </w:r>
      <w:r>
        <w:rPr>
          <w:rFonts w:hint="eastAsia"/>
          <w:sz w:val="24"/>
          <w:lang w:val="en-US" w:eastAsia="zh-CN"/>
        </w:rPr>
        <w:t>是可以</w:t>
      </w:r>
      <w:r>
        <w:rPr>
          <w:rFonts w:hint="eastAsia"/>
          <w:sz w:val="24"/>
        </w:rPr>
        <w:t>通过减少内部协变量偏移</w:t>
      </w:r>
      <w:r>
        <w:rPr>
          <w:rFonts w:hint="eastAsia"/>
          <w:sz w:val="24"/>
          <w:lang w:val="en-US" w:eastAsia="zh-CN"/>
        </w:rPr>
        <w:t>来提高网络的训练速度</w:t>
      </w:r>
      <w:r>
        <w:rPr>
          <w:rFonts w:hint="eastAsia"/>
          <w:sz w:val="24"/>
        </w:rPr>
        <w:t>。这</w:t>
      </w:r>
      <w:r>
        <w:rPr>
          <w:rFonts w:hint="eastAsia"/>
          <w:sz w:val="24"/>
          <w:lang w:val="en-US" w:eastAsia="zh-CN"/>
        </w:rPr>
        <w:t>表明</w:t>
      </w:r>
      <w:r>
        <w:rPr>
          <w:rFonts w:hint="eastAsia"/>
          <w:sz w:val="24"/>
        </w:rPr>
        <w:t>模型可以在更短的时间内达到收敛状态从而节省计算资源</w:t>
      </w:r>
      <w:r>
        <w:rPr>
          <w:rFonts w:hint="eastAsia"/>
          <w:sz w:val="24"/>
          <w:lang w:eastAsia="zh-CN"/>
        </w:rPr>
        <w:t>。</w:t>
      </w:r>
      <w:r>
        <w:rPr>
          <w:rFonts w:hint="eastAsia"/>
          <w:sz w:val="24"/>
        </w:rPr>
        <w:t>Batch Normalization不仅可以加速训练，还可以提高模型的</w:t>
      </w:r>
      <w:r>
        <w:rPr>
          <w:rFonts w:hint="eastAsia"/>
          <w:sz w:val="24"/>
          <w:lang w:val="en-US" w:eastAsia="zh-CN"/>
        </w:rPr>
        <w:t>表达能力</w:t>
      </w:r>
      <w:r>
        <w:rPr>
          <w:rFonts w:hint="eastAsia"/>
          <w:sz w:val="24"/>
        </w:rPr>
        <w:t>。通过使每一层的输出具有稳定的分布，模型可以更容易地学习数据的特征表示，从而提高分类和识别等任务的准确性。Batch Normalization可以作为一种正则化手段，有助于防止过拟合。</w:t>
      </w:r>
    </w:p>
    <w:p>
      <w:pPr>
        <w:spacing w:line="400" w:lineRule="exact"/>
        <w:ind w:firstLine="482"/>
        <w:rPr>
          <w:sz w:val="24"/>
        </w:rPr>
      </w:pPr>
      <w:r>
        <w:rPr>
          <w:rFonts w:hint="eastAsia"/>
          <w:sz w:val="24"/>
        </w:rPr>
        <w:t>探讨完Batch Normalization便可提到之后的ResNet网络，该网络全称残差网络（Residual Network），由微软研究院的Kaiming He等人在2015年提出。ResNet的</w:t>
      </w:r>
      <w:r>
        <w:rPr>
          <w:rFonts w:hint="eastAsia"/>
          <w:sz w:val="24"/>
          <w:lang w:val="en-US" w:eastAsia="zh-CN"/>
        </w:rPr>
        <w:t>发展</w:t>
      </w:r>
      <w:r>
        <w:rPr>
          <w:rFonts w:hint="eastAsia"/>
          <w:sz w:val="24"/>
        </w:rPr>
        <w:t>主要是为</w:t>
      </w:r>
      <w:r>
        <w:rPr>
          <w:rFonts w:hint="eastAsia"/>
          <w:sz w:val="24"/>
          <w:lang w:val="en-US" w:eastAsia="zh-CN"/>
        </w:rPr>
        <w:t>处理</w:t>
      </w:r>
      <w:r>
        <w:rPr>
          <w:rFonts w:hint="eastAsia"/>
          <w:sz w:val="24"/>
        </w:rPr>
        <w:t>深度神经网络训练中的梯度</w:t>
      </w:r>
      <w:r>
        <w:rPr>
          <w:rFonts w:hint="eastAsia"/>
          <w:sz w:val="24"/>
          <w:lang w:val="en-US" w:eastAsia="zh-CN"/>
        </w:rPr>
        <w:t>消失</w:t>
      </w:r>
      <w:r>
        <w:rPr>
          <w:rFonts w:hint="eastAsia"/>
          <w:sz w:val="24"/>
        </w:rPr>
        <w:t>和表示瓶颈问题，使得网络能够成功训练出更深的模型，从而进一步提高模型的性能</w:t>
      </w:r>
      <w:r>
        <w:rPr>
          <w:rFonts w:hint="eastAsia"/>
          <w:sz w:val="24"/>
          <w:vertAlign w:val="superscript"/>
          <w:lang w:eastAsia="zh-CN"/>
        </w:rPr>
        <w:fldChar w:fldCharType="begin"/>
      </w:r>
      <w:r>
        <w:rPr>
          <w:rFonts w:hint="eastAsia"/>
          <w:sz w:val="24"/>
          <w:vertAlign w:val="superscript"/>
          <w:lang w:eastAsia="zh-CN"/>
        </w:rPr>
        <w:instrText xml:space="preserve"> REF _Ref939 \r \h </w:instrText>
      </w:r>
      <w:r>
        <w:rPr>
          <w:rFonts w:hint="eastAsia"/>
          <w:sz w:val="24"/>
          <w:vertAlign w:val="superscript"/>
          <w:lang w:eastAsia="zh-CN"/>
        </w:rPr>
        <w:fldChar w:fldCharType="separate"/>
      </w:r>
      <w:r>
        <w:rPr>
          <w:rFonts w:hint="eastAsia"/>
          <w:sz w:val="24"/>
          <w:vertAlign w:val="superscript"/>
          <w:lang w:eastAsia="zh-CN"/>
        </w:rPr>
        <w:t>[3]</w:t>
      </w:r>
      <w:r>
        <w:rPr>
          <w:rFonts w:hint="eastAsia"/>
          <w:sz w:val="24"/>
          <w:vertAlign w:val="superscript"/>
          <w:lang w:eastAsia="zh-CN"/>
        </w:rPr>
        <w:fldChar w:fldCharType="end"/>
      </w:r>
      <w:r>
        <w:rPr>
          <w:rFonts w:hint="eastAsia"/>
          <w:sz w:val="24"/>
        </w:rPr>
        <w:t>。ResNet的</w:t>
      </w:r>
      <w:r>
        <w:rPr>
          <w:rFonts w:hint="eastAsia"/>
          <w:sz w:val="24"/>
          <w:lang w:val="en-US" w:eastAsia="zh-CN"/>
        </w:rPr>
        <w:t>重要思想</w:t>
      </w:r>
      <w:r>
        <w:rPr>
          <w:rFonts w:hint="eastAsia"/>
          <w:sz w:val="24"/>
        </w:rPr>
        <w:t>在于引入了残差学习的概念。传统的神经网络在学习中，主要是希望每一层都能直接学习到输入到输出的</w:t>
      </w:r>
      <w:r>
        <w:rPr>
          <w:rFonts w:hint="eastAsia"/>
          <w:sz w:val="24"/>
          <w:lang w:val="en-US" w:eastAsia="zh-CN"/>
        </w:rPr>
        <w:t>一一对映</w:t>
      </w:r>
      <w:r>
        <w:rPr>
          <w:rFonts w:hint="eastAsia"/>
          <w:sz w:val="24"/>
        </w:rPr>
        <w:t>，但随着网络深度的增加，这种直接学习的难度会越来越大，导致梯度消失或爆炸等问题</w:t>
      </w:r>
      <w:r>
        <w:rPr>
          <w:rFonts w:hint="eastAsia"/>
          <w:sz w:val="24"/>
          <w:lang w:eastAsia="zh-CN"/>
        </w:rPr>
        <w:t>，</w:t>
      </w:r>
      <w:r>
        <w:rPr>
          <w:rFonts w:hint="eastAsia"/>
          <w:sz w:val="24"/>
        </w:rPr>
        <w:t>而残差学习希望</w:t>
      </w:r>
      <w:r>
        <w:rPr>
          <w:rFonts w:hint="eastAsia"/>
          <w:sz w:val="24"/>
          <w:lang w:val="en-US" w:eastAsia="zh-CN"/>
        </w:rPr>
        <w:t>所有</w:t>
      </w:r>
      <w:r>
        <w:rPr>
          <w:rFonts w:hint="eastAsia"/>
          <w:sz w:val="24"/>
        </w:rPr>
        <w:t>层</w:t>
      </w:r>
      <w:r>
        <w:rPr>
          <w:rFonts w:hint="eastAsia"/>
          <w:sz w:val="24"/>
          <w:lang w:val="en-US" w:eastAsia="zh-CN"/>
        </w:rPr>
        <w:t>都</w:t>
      </w:r>
      <w:r>
        <w:rPr>
          <w:rFonts w:hint="eastAsia"/>
          <w:sz w:val="24"/>
        </w:rPr>
        <w:t>能够学习到输入与输出之间的残差。这样</w:t>
      </w:r>
      <w:r>
        <w:rPr>
          <w:rFonts w:hint="eastAsia"/>
          <w:sz w:val="24"/>
          <w:lang w:val="en-US" w:eastAsia="zh-CN"/>
        </w:rPr>
        <w:t>就算</w:t>
      </w:r>
      <w:r>
        <w:rPr>
          <w:rFonts w:hint="eastAsia"/>
          <w:sz w:val="24"/>
        </w:rPr>
        <w:t>网络深度增加</w:t>
      </w:r>
      <w:r>
        <w:rPr>
          <w:rFonts w:hint="eastAsia"/>
          <w:sz w:val="24"/>
          <w:lang w:val="en-US" w:eastAsia="zh-CN"/>
        </w:rPr>
        <w:t>了</w:t>
      </w:r>
      <w:r>
        <w:rPr>
          <w:rFonts w:hint="eastAsia"/>
          <w:sz w:val="24"/>
        </w:rPr>
        <w:t>，每一层</w:t>
      </w:r>
      <w:r>
        <w:rPr>
          <w:rFonts w:hint="eastAsia"/>
          <w:sz w:val="24"/>
          <w:lang w:val="en-US" w:eastAsia="zh-CN"/>
        </w:rPr>
        <w:t>也</w:t>
      </w:r>
      <w:r>
        <w:rPr>
          <w:rFonts w:hint="eastAsia"/>
          <w:sz w:val="24"/>
        </w:rPr>
        <w:t>只需要</w:t>
      </w:r>
      <w:r>
        <w:rPr>
          <w:rFonts w:hint="eastAsia"/>
          <w:sz w:val="24"/>
          <w:lang w:val="en-US" w:eastAsia="zh-CN"/>
        </w:rPr>
        <w:t>注意</w:t>
      </w:r>
      <w:r>
        <w:rPr>
          <w:rFonts w:hint="eastAsia"/>
          <w:sz w:val="24"/>
        </w:rPr>
        <w:t>学习一个较小的变化量</w:t>
      </w:r>
      <w:r>
        <w:rPr>
          <w:rFonts w:hint="eastAsia"/>
          <w:sz w:val="24"/>
          <w:lang w:val="en-US" w:eastAsia="zh-CN"/>
        </w:rPr>
        <w:t>来</w:t>
      </w:r>
      <w:r>
        <w:rPr>
          <w:rFonts w:hint="eastAsia"/>
          <w:sz w:val="24"/>
        </w:rPr>
        <w:t>降低学习难度。</w:t>
      </w:r>
      <w:r>
        <w:rPr>
          <w:rFonts w:hint="eastAsia"/>
          <w:sz w:val="24"/>
          <w:lang w:val="en-US" w:eastAsia="zh-CN"/>
        </w:rPr>
        <w:t>就像在</w:t>
      </w:r>
      <w:r>
        <w:rPr>
          <w:rFonts w:hint="eastAsia"/>
          <w:sz w:val="24"/>
        </w:rPr>
        <w:t>ResNet</w:t>
      </w:r>
      <w:r>
        <w:rPr>
          <w:rFonts w:hint="eastAsia"/>
          <w:sz w:val="24"/>
          <w:lang w:val="en-US" w:eastAsia="zh-CN"/>
        </w:rPr>
        <w:t>中</w:t>
      </w:r>
      <w:r>
        <w:rPr>
          <w:rFonts w:hint="eastAsia"/>
          <w:sz w:val="24"/>
        </w:rPr>
        <w:t>通过引入“shortcut connection”（快捷连接）来实现残差学习。这些连接将前一层的输出</w:t>
      </w:r>
      <w:r>
        <w:rPr>
          <w:rFonts w:hint="eastAsia"/>
          <w:sz w:val="24"/>
          <w:lang w:val="en-US" w:eastAsia="zh-CN"/>
        </w:rPr>
        <w:t>结果</w:t>
      </w:r>
      <w:r>
        <w:rPr>
          <w:rFonts w:hint="eastAsia"/>
          <w:sz w:val="24"/>
        </w:rPr>
        <w:t>直接</w:t>
      </w:r>
      <w:r>
        <w:rPr>
          <w:rFonts w:hint="eastAsia"/>
          <w:sz w:val="24"/>
          <w:lang w:val="en-US" w:eastAsia="zh-CN"/>
        </w:rPr>
        <w:t>放入</w:t>
      </w:r>
      <w:r>
        <w:rPr>
          <w:rFonts w:hint="eastAsia"/>
          <w:sz w:val="24"/>
        </w:rPr>
        <w:t>当前层的</w:t>
      </w:r>
      <w:r>
        <w:rPr>
          <w:rFonts w:hint="eastAsia"/>
          <w:sz w:val="24"/>
          <w:lang w:val="en-US" w:eastAsia="zh-CN"/>
        </w:rPr>
        <w:t>结果</w:t>
      </w:r>
      <w:r>
        <w:rPr>
          <w:rFonts w:hint="eastAsia"/>
          <w:sz w:val="24"/>
        </w:rPr>
        <w:t>上</w:t>
      </w:r>
      <w:r>
        <w:rPr>
          <w:rFonts w:hint="eastAsia"/>
          <w:sz w:val="24"/>
          <w:lang w:eastAsia="zh-CN"/>
        </w:rPr>
        <w:t>，</w:t>
      </w:r>
      <w:r>
        <w:rPr>
          <w:rFonts w:hint="eastAsia"/>
          <w:sz w:val="24"/>
          <w:lang w:val="en-US" w:eastAsia="zh-CN"/>
        </w:rPr>
        <w:t>由此来构建出一个</w:t>
      </w:r>
      <w:r>
        <w:rPr>
          <w:rFonts w:hint="eastAsia"/>
          <w:sz w:val="24"/>
        </w:rPr>
        <w:t>残差块（Residual Block）。在训练过程中网络会尝试学习残差块输出的残差，</w:t>
      </w:r>
      <w:r>
        <w:rPr>
          <w:rFonts w:hint="eastAsia"/>
          <w:sz w:val="24"/>
          <w:lang w:val="en-US" w:eastAsia="zh-CN"/>
        </w:rPr>
        <w:t>不会去学习</w:t>
      </w:r>
      <w:r>
        <w:rPr>
          <w:rFonts w:hint="eastAsia"/>
          <w:sz w:val="24"/>
        </w:rPr>
        <w:t>完整的输出。</w:t>
      </w:r>
    </w:p>
    <w:p>
      <w:pPr>
        <w:ind w:firstLine="482"/>
        <w:jc w:val="center"/>
        <w:rPr>
          <w:sz w:val="24"/>
        </w:rPr>
      </w:pPr>
      <w:r>
        <w:rPr>
          <w:sz w:val="24"/>
        </w:rPr>
        <w:drawing>
          <wp:inline distT="0" distB="0" distL="0" distR="0">
            <wp:extent cx="4378960" cy="1428115"/>
            <wp:effectExtent l="0" t="0" r="0" b="0"/>
            <wp:docPr id="13233506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50662" name="图片 2"/>
                    <pic:cNvPicPr>
                      <a:picLocks noChangeAspect="1"/>
                    </pic:cNvPicPr>
                  </pic:nvPicPr>
                  <pic:blipFill>
                    <a:blip r:embed="rId25" cstate="print">
                      <a:extLst>
                        <a:ext uri="{28A0092B-C50C-407E-A947-70E740481C1C}">
                          <a14:useLocalDpi xmlns:a14="http://schemas.microsoft.com/office/drawing/2010/main" val="0"/>
                        </a:ext>
                      </a:extLst>
                    </a:blip>
                    <a:srcRect b="34698"/>
                    <a:stretch>
                      <a:fillRect/>
                    </a:stretch>
                  </pic:blipFill>
                  <pic:spPr>
                    <a:xfrm>
                      <a:off x="0" y="0"/>
                      <a:ext cx="4387287" cy="142811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ind w:firstLine="482"/>
        <w:jc w:val="center"/>
        <w:textAlignment w:val="auto"/>
        <w:rPr>
          <w:sz w:val="21"/>
          <w:szCs w:val="21"/>
        </w:rPr>
      </w:pPr>
      <w:r>
        <w:rPr>
          <w:rFonts w:hint="eastAsia"/>
          <w:sz w:val="21"/>
          <w:szCs w:val="21"/>
          <w:lang w:val="en-US" w:eastAsia="zh-CN"/>
        </w:rPr>
        <w:t>图2-6 B</w:t>
      </w:r>
      <w:r>
        <w:rPr>
          <w:rFonts w:hint="eastAsia"/>
          <w:sz w:val="21"/>
          <w:szCs w:val="21"/>
        </w:rPr>
        <w:t>asic block与</w:t>
      </w:r>
      <w:r>
        <w:rPr>
          <w:rFonts w:hint="eastAsia"/>
          <w:sz w:val="21"/>
          <w:szCs w:val="21"/>
          <w:lang w:val="en-US" w:eastAsia="zh-CN"/>
        </w:rPr>
        <w:t>B</w:t>
      </w:r>
      <w:r>
        <w:rPr>
          <w:rFonts w:hint="eastAsia"/>
          <w:sz w:val="21"/>
          <w:szCs w:val="21"/>
        </w:rPr>
        <w:t>ottleneck block</w:t>
      </w:r>
    </w:p>
    <w:p>
      <w:pPr>
        <w:spacing w:line="400" w:lineRule="exact"/>
        <w:ind w:firstLine="482"/>
        <w:rPr>
          <w:rFonts w:hint="eastAsia"/>
          <w:sz w:val="24"/>
        </w:rPr>
      </w:pPr>
      <w:r>
        <w:rPr>
          <w:rFonts w:hint="eastAsia"/>
          <w:sz w:val="24"/>
        </w:rPr>
        <w:t>ResNet的基本结构由多个残差块</w:t>
      </w:r>
      <w:r>
        <w:rPr>
          <w:rFonts w:hint="eastAsia"/>
          <w:sz w:val="24"/>
          <w:lang w:val="en-US" w:eastAsia="zh-CN"/>
        </w:rPr>
        <w:t>叠加</w:t>
      </w:r>
      <w:r>
        <w:rPr>
          <w:rFonts w:hint="eastAsia"/>
          <w:sz w:val="24"/>
        </w:rPr>
        <w:t>而成。每个残差块通常</w:t>
      </w:r>
      <w:r>
        <w:rPr>
          <w:rFonts w:hint="eastAsia"/>
          <w:sz w:val="24"/>
          <w:lang w:val="en-US" w:eastAsia="zh-CN"/>
        </w:rPr>
        <w:t>含有</w:t>
      </w:r>
      <w:r>
        <w:rPr>
          <w:rFonts w:hint="eastAsia"/>
          <w:sz w:val="24"/>
        </w:rPr>
        <w:t>两个或三个卷积层，每个卷积层后面都跟着一个Batch Normalization</w:t>
      </w:r>
      <w:r>
        <w:rPr>
          <w:rFonts w:hint="eastAsia"/>
          <w:sz w:val="24"/>
          <w:lang w:eastAsia="zh-CN"/>
        </w:rPr>
        <w:t>，</w:t>
      </w:r>
      <w:r>
        <w:rPr>
          <w:rFonts w:hint="eastAsia"/>
          <w:sz w:val="24"/>
          <w:lang w:val="en-US" w:eastAsia="zh-CN"/>
        </w:rPr>
        <w:t>之后在结合情况添加</w:t>
      </w:r>
      <w:r>
        <w:rPr>
          <w:rFonts w:hint="eastAsia"/>
          <w:sz w:val="24"/>
        </w:rPr>
        <w:t>一个ReLU激活函数。</w:t>
      </w:r>
      <w:r>
        <w:rPr>
          <w:rFonts w:hint="eastAsia"/>
          <w:sz w:val="24"/>
          <w:lang w:val="en-US" w:eastAsia="zh-CN"/>
        </w:rPr>
        <w:t>在残差块中</w:t>
      </w:r>
      <w:r>
        <w:rPr>
          <w:rFonts w:hint="eastAsia"/>
          <w:sz w:val="24"/>
        </w:rPr>
        <w:t>通过shortcut connection将输入与这些卷积层的输出相加再</w:t>
      </w:r>
      <w:r>
        <w:rPr>
          <w:rFonts w:hint="eastAsia"/>
          <w:sz w:val="24"/>
          <w:lang w:val="en-US" w:eastAsia="zh-CN"/>
        </w:rPr>
        <w:t>加入</w:t>
      </w:r>
      <w:r>
        <w:rPr>
          <w:rFonts w:hint="eastAsia"/>
          <w:sz w:val="24"/>
        </w:rPr>
        <w:t>一个激活函数</w:t>
      </w:r>
      <w:r>
        <w:rPr>
          <w:rFonts w:hint="eastAsia"/>
          <w:sz w:val="24"/>
          <w:lang w:eastAsia="zh-CN"/>
        </w:rPr>
        <w:t>，</w:t>
      </w:r>
      <w:r>
        <w:rPr>
          <w:rFonts w:hint="eastAsia"/>
          <w:sz w:val="24"/>
          <w:lang w:val="en-US" w:eastAsia="zh-CN"/>
        </w:rPr>
        <w:t>由此可以</w:t>
      </w:r>
      <w:r>
        <w:rPr>
          <w:rFonts w:hint="eastAsia"/>
          <w:sz w:val="24"/>
        </w:rPr>
        <w:t>得到该残差块的</w:t>
      </w:r>
      <w:r>
        <w:rPr>
          <w:rFonts w:hint="eastAsia"/>
          <w:sz w:val="24"/>
          <w:lang w:val="en-US" w:eastAsia="zh-CN"/>
        </w:rPr>
        <w:t>结果</w:t>
      </w:r>
      <w:r>
        <w:rPr>
          <w:rFonts w:hint="eastAsia"/>
          <w:sz w:val="24"/>
        </w:rPr>
        <w:t>。</w:t>
      </w:r>
      <w:r>
        <w:rPr>
          <w:rFonts w:hint="eastAsia"/>
          <w:sz w:val="24"/>
          <w:lang w:val="en-US" w:eastAsia="zh-CN"/>
        </w:rPr>
        <w:t>由于</w:t>
      </w:r>
      <w:r>
        <w:rPr>
          <w:rFonts w:hint="eastAsia"/>
          <w:sz w:val="24"/>
        </w:rPr>
        <w:t>网络深度</w:t>
      </w:r>
      <w:r>
        <w:rPr>
          <w:rFonts w:hint="eastAsia"/>
          <w:sz w:val="24"/>
          <w:lang w:val="en-US" w:eastAsia="zh-CN"/>
        </w:rPr>
        <w:t>会有所</w:t>
      </w:r>
      <w:r>
        <w:rPr>
          <w:rFonts w:hint="eastAsia"/>
          <w:sz w:val="24"/>
        </w:rPr>
        <w:t>不同，ResNet有多种不同的版本</w:t>
      </w:r>
      <w:r>
        <w:rPr>
          <w:rFonts w:hint="eastAsia"/>
          <w:sz w:val="24"/>
          <w:lang w:eastAsia="zh-CN"/>
        </w:rPr>
        <w:t>，</w:t>
      </w:r>
      <w:r>
        <w:rPr>
          <w:rFonts w:hint="eastAsia"/>
          <w:sz w:val="24"/>
          <w:lang w:val="en-US" w:eastAsia="zh-CN"/>
        </w:rPr>
        <w:t>比如</w:t>
      </w:r>
      <w:r>
        <w:rPr>
          <w:rFonts w:hint="eastAsia"/>
          <w:sz w:val="24"/>
        </w:rPr>
        <w:t>ResNet-1</w:t>
      </w:r>
      <w:r>
        <w:rPr>
          <w:rFonts w:hint="eastAsia"/>
          <w:sz w:val="24"/>
          <w:lang w:val="en-US" w:eastAsia="zh-CN"/>
        </w:rPr>
        <w:t>4</w:t>
      </w:r>
      <w:r>
        <w:rPr>
          <w:rFonts w:hint="eastAsia"/>
          <w:sz w:val="24"/>
          <w:lang w:eastAsia="zh-CN"/>
        </w:rPr>
        <w:t>、</w:t>
      </w:r>
      <w:r>
        <w:rPr>
          <w:rFonts w:hint="eastAsia"/>
          <w:sz w:val="24"/>
        </w:rPr>
        <w:t>ResNet-18、ResNet-</w:t>
      </w:r>
      <w:r>
        <w:rPr>
          <w:rFonts w:hint="eastAsia"/>
          <w:sz w:val="24"/>
          <w:lang w:val="en-US" w:eastAsia="zh-CN"/>
        </w:rPr>
        <w:t>32</w:t>
      </w:r>
      <w:r>
        <w:rPr>
          <w:rFonts w:hint="eastAsia"/>
          <w:sz w:val="24"/>
          <w:lang w:eastAsia="zh-CN"/>
        </w:rPr>
        <w:t>、</w:t>
      </w:r>
      <w:r>
        <w:rPr>
          <w:rFonts w:hint="eastAsia"/>
          <w:sz w:val="24"/>
        </w:rPr>
        <w:t>ResNet-34、ResNet-50、ResNet-101等。这些版本</w:t>
      </w:r>
      <w:r>
        <w:rPr>
          <w:rFonts w:hint="eastAsia"/>
          <w:sz w:val="24"/>
          <w:lang w:val="en-US" w:eastAsia="zh-CN"/>
        </w:rPr>
        <w:t>的区别在</w:t>
      </w:r>
      <w:r>
        <w:rPr>
          <w:rFonts w:hint="eastAsia"/>
          <w:sz w:val="24"/>
        </w:rPr>
        <w:t>残差块的数量和内部结构的微小差异。</w:t>
      </w:r>
      <w:r>
        <w:rPr>
          <w:rFonts w:hint="eastAsia"/>
          <w:sz w:val="24"/>
          <w:lang w:val="en-US" w:eastAsia="zh-CN"/>
        </w:rPr>
        <w:t>在ResNet中</w:t>
      </w:r>
      <w:r>
        <w:rPr>
          <w:rFonts w:hint="eastAsia"/>
          <w:sz w:val="24"/>
        </w:rPr>
        <w:t>网络深度越深模型的性能</w:t>
      </w:r>
      <w:r>
        <w:rPr>
          <w:rFonts w:hint="eastAsia"/>
          <w:sz w:val="24"/>
          <w:lang w:val="en-US" w:eastAsia="zh-CN"/>
        </w:rPr>
        <w:t>就会</w:t>
      </w:r>
      <w:r>
        <w:rPr>
          <w:rFonts w:hint="eastAsia"/>
          <w:sz w:val="24"/>
        </w:rPr>
        <w:t>越好，</w:t>
      </w:r>
      <w:r>
        <w:rPr>
          <w:rFonts w:hint="eastAsia"/>
          <w:sz w:val="24"/>
          <w:lang w:val="en-US" w:eastAsia="zh-CN"/>
        </w:rPr>
        <w:t>不过相对应的</w:t>
      </w:r>
      <w:r>
        <w:rPr>
          <w:rFonts w:hint="eastAsia"/>
          <w:sz w:val="24"/>
        </w:rPr>
        <w:t>训练难度也会增加。ResNet引入残差学习和shortcut connection解决了深度神经网络训练过程中</w:t>
      </w:r>
      <w:r>
        <w:rPr>
          <w:rFonts w:hint="eastAsia"/>
          <w:sz w:val="24"/>
          <w:lang w:val="en-US" w:eastAsia="zh-CN"/>
        </w:rPr>
        <w:t>遇到的</w:t>
      </w:r>
      <w:r>
        <w:rPr>
          <w:rFonts w:hint="eastAsia"/>
          <w:sz w:val="24"/>
        </w:rPr>
        <w:t>问题，</w:t>
      </w:r>
      <w:r>
        <w:rPr>
          <w:rFonts w:hint="eastAsia"/>
          <w:sz w:val="24"/>
          <w:lang w:val="en-US" w:eastAsia="zh-CN"/>
        </w:rPr>
        <w:t>这也使</w:t>
      </w:r>
      <w:r>
        <w:rPr>
          <w:rFonts w:hint="eastAsia"/>
          <w:sz w:val="24"/>
        </w:rPr>
        <w:t>网络能够成功训练出更深的模型</w:t>
      </w:r>
      <w:r>
        <w:rPr>
          <w:rFonts w:hint="eastAsia"/>
          <w:sz w:val="24"/>
          <w:lang w:val="en-US" w:eastAsia="zh-CN"/>
        </w:rPr>
        <w:t>并且</w:t>
      </w:r>
      <w:r>
        <w:rPr>
          <w:rFonts w:hint="eastAsia"/>
          <w:sz w:val="24"/>
        </w:rPr>
        <w:t>提高</w:t>
      </w:r>
      <w:r>
        <w:rPr>
          <w:rFonts w:hint="eastAsia"/>
          <w:sz w:val="24"/>
          <w:lang w:val="en-US" w:eastAsia="zh-CN"/>
        </w:rPr>
        <w:t>了</w:t>
      </w:r>
      <w:r>
        <w:rPr>
          <w:rFonts w:hint="eastAsia"/>
          <w:sz w:val="24"/>
        </w:rPr>
        <w:t>模型的性能。</w:t>
      </w:r>
    </w:p>
    <w:p>
      <w:pPr>
        <w:spacing w:line="400" w:lineRule="exact"/>
        <w:ind w:firstLine="482"/>
        <w:rPr>
          <w:rFonts w:hint="eastAsia"/>
          <w:sz w:val="24"/>
        </w:rPr>
      </w:pPr>
      <w:r>
        <w:rPr>
          <w:rFonts w:hint="eastAsia"/>
          <w:sz w:val="24"/>
        </w:rPr>
        <w:t>事实上，神经网络领域已经发展到了ResNet这一阶段，它已成为现在最常使用的一种网络架构。许多后续的网络都是在ResNet的基础上进一步发展和完善的。其中，ResNeXt</w:t>
      </w:r>
      <w:r>
        <w:rPr>
          <w:rFonts w:hint="eastAsia"/>
          <w:sz w:val="24"/>
          <w:vertAlign w:val="superscript"/>
          <w:lang w:eastAsia="zh-CN"/>
        </w:rPr>
        <w:fldChar w:fldCharType="begin"/>
      </w:r>
      <w:r>
        <w:rPr>
          <w:rFonts w:hint="eastAsia"/>
          <w:sz w:val="24"/>
          <w:vertAlign w:val="superscript"/>
          <w:lang w:eastAsia="zh-CN"/>
        </w:rPr>
        <w:instrText xml:space="preserve"> REF _Ref2072 \r \h </w:instrText>
      </w:r>
      <w:r>
        <w:rPr>
          <w:rFonts w:hint="eastAsia"/>
          <w:sz w:val="24"/>
          <w:vertAlign w:val="superscript"/>
          <w:lang w:eastAsia="zh-CN"/>
        </w:rPr>
        <w:fldChar w:fldCharType="separate"/>
      </w:r>
      <w:r>
        <w:rPr>
          <w:rFonts w:hint="eastAsia"/>
          <w:sz w:val="24"/>
          <w:vertAlign w:val="superscript"/>
          <w:lang w:eastAsia="zh-CN"/>
        </w:rPr>
        <w:t>[11]</w:t>
      </w:r>
      <w:r>
        <w:rPr>
          <w:rFonts w:hint="eastAsia"/>
          <w:sz w:val="24"/>
          <w:vertAlign w:val="superscript"/>
          <w:lang w:eastAsia="zh-CN"/>
        </w:rPr>
        <w:fldChar w:fldCharType="end"/>
      </w:r>
      <w:r>
        <w:rPr>
          <w:rFonts w:hint="eastAsia"/>
          <w:sz w:val="24"/>
        </w:rPr>
        <w:t>便是对ResNet进行了重要的改进。而ResNeXt网络最为关键的改进点在于其block单元的设计。ResNeXt通过结合强大的残差网络，</w:t>
      </w:r>
      <w:r>
        <w:rPr>
          <w:rFonts w:hint="eastAsia"/>
          <w:sz w:val="24"/>
          <w:lang w:val="en-US" w:eastAsia="zh-CN"/>
        </w:rPr>
        <w:t>为了</w:t>
      </w:r>
      <w:r>
        <w:rPr>
          <w:rFonts w:hint="eastAsia"/>
          <w:sz w:val="24"/>
        </w:rPr>
        <w:t>得到完整的ResNeXt</w:t>
      </w:r>
      <w:r>
        <w:rPr>
          <w:rFonts w:hint="eastAsia"/>
          <w:sz w:val="24"/>
          <w:lang w:eastAsia="zh-CN"/>
        </w:rPr>
        <w:t>，</w:t>
      </w:r>
      <w:r>
        <w:rPr>
          <w:rFonts w:hint="eastAsia"/>
          <w:sz w:val="24"/>
          <w:lang w:val="en-US" w:eastAsia="zh-CN"/>
        </w:rPr>
        <w:t>还在</w:t>
      </w:r>
      <w:r>
        <w:rPr>
          <w:rFonts w:hint="eastAsia"/>
          <w:sz w:val="24"/>
        </w:rPr>
        <w:t>Inception中添加</w:t>
      </w:r>
      <w:r>
        <w:rPr>
          <w:rFonts w:hint="eastAsia"/>
          <w:sz w:val="24"/>
          <w:lang w:val="en-US" w:eastAsia="zh-CN"/>
        </w:rPr>
        <w:t>了</w:t>
      </w:r>
      <w:r>
        <w:rPr>
          <w:rFonts w:hint="eastAsia"/>
          <w:sz w:val="24"/>
        </w:rPr>
        <w:t>一条short-cut。这种设计使得ResNeXt在数学计算上与Inception v4等价，但引入了Group convolution操作，这是ResNeXt网络所采用的核心操作。相比于ResNet，ResNeXt的expansion参数有所改变。在ResNet中expansion参数设置为4，而在ResNeXt中这个参数被设置为2。</w:t>
      </w:r>
      <w:r>
        <w:rPr>
          <w:rFonts w:hint="eastAsia"/>
          <w:sz w:val="24"/>
          <w:lang w:val="en-US" w:eastAsia="zh-CN"/>
        </w:rPr>
        <w:t>在</w:t>
      </w:r>
      <w:r>
        <w:rPr>
          <w:rFonts w:hint="eastAsia"/>
          <w:sz w:val="24"/>
        </w:rPr>
        <w:t>ResNeXt</w:t>
      </w:r>
      <w:r>
        <w:rPr>
          <w:rFonts w:hint="eastAsia"/>
          <w:sz w:val="24"/>
          <w:lang w:val="en-US" w:eastAsia="zh-CN"/>
        </w:rPr>
        <w:t>中</w:t>
      </w:r>
      <w:r>
        <w:rPr>
          <w:rFonts w:hint="eastAsia"/>
          <w:sz w:val="24"/>
        </w:rPr>
        <w:t>还引入了对应于卷积的分组“基数”这个概念。这种设计</w:t>
      </w:r>
      <w:r>
        <w:rPr>
          <w:rFonts w:hint="eastAsia"/>
          <w:sz w:val="24"/>
          <w:lang w:val="en-US" w:eastAsia="zh-CN"/>
        </w:rPr>
        <w:t>能够帮助</w:t>
      </w:r>
      <w:r>
        <w:rPr>
          <w:rFonts w:hint="eastAsia"/>
          <w:sz w:val="24"/>
        </w:rPr>
        <w:t>模型在保持参数量级不增加的同时提升准确率。</w:t>
      </w:r>
    </w:p>
    <w:p>
      <w:pPr>
        <w:ind w:firstLine="482"/>
        <w:jc w:val="center"/>
        <w:rPr>
          <w:sz w:val="24"/>
        </w:rPr>
      </w:pPr>
      <w:r>
        <w:rPr>
          <w:sz w:val="24"/>
        </w:rPr>
        <w:drawing>
          <wp:inline distT="0" distB="0" distL="0" distR="0">
            <wp:extent cx="4586605" cy="2055495"/>
            <wp:effectExtent l="0" t="0" r="4445" b="1905"/>
            <wp:docPr id="10403089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08976" name="图片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590367" cy="2057088"/>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ind w:firstLine="482"/>
        <w:jc w:val="center"/>
        <w:textAlignment w:val="auto"/>
        <w:rPr>
          <w:rFonts w:hint="eastAsia"/>
          <w:sz w:val="21"/>
          <w:szCs w:val="21"/>
          <w:lang w:val="en-US" w:eastAsia="zh-CN"/>
        </w:rPr>
      </w:pPr>
      <w:r>
        <w:rPr>
          <w:rFonts w:hint="eastAsia"/>
          <w:sz w:val="21"/>
          <w:szCs w:val="21"/>
          <w:lang w:val="en-US" w:eastAsia="zh-CN"/>
        </w:rPr>
        <w:t>图2-7 ResNet与ResNeXt基本结构对比</w:t>
      </w:r>
    </w:p>
    <w:p>
      <w:pPr>
        <w:spacing w:line="400" w:lineRule="exact"/>
        <w:ind w:firstLine="482"/>
        <w:rPr>
          <w:sz w:val="24"/>
        </w:rPr>
      </w:pPr>
      <w:r>
        <w:rPr>
          <w:rFonts w:hint="eastAsia"/>
          <w:sz w:val="24"/>
          <w:lang w:val="en-US" w:eastAsia="zh-CN"/>
        </w:rPr>
        <w:t>与</w:t>
      </w:r>
      <w:r>
        <w:rPr>
          <w:rFonts w:hint="eastAsia"/>
          <w:sz w:val="24"/>
        </w:rPr>
        <w:t>传统的网络结构</w:t>
      </w:r>
      <w:r>
        <w:rPr>
          <w:rFonts w:hint="eastAsia"/>
          <w:sz w:val="24"/>
          <w:lang w:val="en-US" w:eastAsia="zh-CN"/>
        </w:rPr>
        <w:t>相比</w:t>
      </w:r>
      <w:r>
        <w:rPr>
          <w:rFonts w:hint="eastAsia"/>
          <w:sz w:val="24"/>
        </w:rPr>
        <w:t>ResNeXt减少了需要手动调节的超参数数量。</w:t>
      </w:r>
      <w:r>
        <w:rPr>
          <w:rFonts w:hint="eastAsia"/>
          <w:sz w:val="24"/>
          <w:lang w:val="en-US" w:eastAsia="zh-CN"/>
        </w:rPr>
        <w:t>在该网络中选择</w:t>
      </w:r>
      <w:r>
        <w:rPr>
          <w:rFonts w:hint="eastAsia"/>
          <w:sz w:val="24"/>
        </w:rPr>
        <w:t>分组卷积和固定的拓扑结构</w:t>
      </w:r>
      <w:r>
        <w:rPr>
          <w:rFonts w:hint="eastAsia"/>
          <w:sz w:val="24"/>
          <w:lang w:val="en-US" w:eastAsia="zh-CN"/>
        </w:rPr>
        <w:t>来</w:t>
      </w:r>
      <w:r>
        <w:rPr>
          <w:rFonts w:hint="eastAsia"/>
          <w:sz w:val="24"/>
        </w:rPr>
        <w:t>降低ResNeXt设计的难度</w:t>
      </w:r>
      <w:r>
        <w:rPr>
          <w:rFonts w:hint="eastAsia"/>
          <w:sz w:val="24"/>
          <w:lang w:val="en-US" w:eastAsia="zh-CN"/>
        </w:rPr>
        <w:t>并</w:t>
      </w:r>
      <w:r>
        <w:rPr>
          <w:rFonts w:hint="eastAsia"/>
          <w:sz w:val="24"/>
        </w:rPr>
        <w:t>使模型更</w:t>
      </w:r>
      <w:r>
        <w:rPr>
          <w:rFonts w:hint="eastAsia"/>
          <w:sz w:val="24"/>
          <w:lang w:val="en-US" w:eastAsia="zh-CN"/>
        </w:rPr>
        <w:t>好用于</w:t>
      </w:r>
      <w:r>
        <w:rPr>
          <w:rFonts w:hint="eastAsia"/>
          <w:sz w:val="24"/>
        </w:rPr>
        <w:t>训练和调优。ResNeXt在保持参数和计算量</w:t>
      </w:r>
      <w:r>
        <w:rPr>
          <w:rFonts w:hint="eastAsia"/>
          <w:sz w:val="24"/>
          <w:lang w:val="en-US" w:eastAsia="zh-CN"/>
        </w:rPr>
        <w:t>较少</w:t>
      </w:r>
      <w:r>
        <w:rPr>
          <w:rFonts w:hint="eastAsia"/>
          <w:sz w:val="24"/>
        </w:rPr>
        <w:t>的同时</w:t>
      </w:r>
      <w:r>
        <w:rPr>
          <w:rFonts w:hint="eastAsia"/>
          <w:sz w:val="24"/>
          <w:lang w:val="en-US" w:eastAsia="zh-CN"/>
        </w:rPr>
        <w:t>能够高效地</w:t>
      </w:r>
      <w:r>
        <w:rPr>
          <w:rFonts w:hint="eastAsia"/>
          <w:sz w:val="24"/>
        </w:rPr>
        <w:t>提高模型的准确率</w:t>
      </w:r>
      <w:r>
        <w:rPr>
          <w:rFonts w:hint="eastAsia"/>
          <w:sz w:val="24"/>
          <w:lang w:val="en-US" w:eastAsia="zh-CN"/>
        </w:rPr>
        <w:t>是由于其中特殊</w:t>
      </w:r>
      <w:r>
        <w:rPr>
          <w:rFonts w:hint="eastAsia"/>
          <w:sz w:val="24"/>
        </w:rPr>
        <w:t>的</w:t>
      </w:r>
      <w:r>
        <w:rPr>
          <w:rFonts w:hint="eastAsia"/>
          <w:sz w:val="24"/>
          <w:lang w:val="en-US" w:eastAsia="zh-CN"/>
        </w:rPr>
        <w:t>构建</w:t>
      </w:r>
      <w:r>
        <w:rPr>
          <w:rFonts w:hint="eastAsia"/>
          <w:sz w:val="24"/>
        </w:rPr>
        <w:t>块设计和分组卷积策略，</w:t>
      </w:r>
      <w:r>
        <w:rPr>
          <w:rFonts w:hint="eastAsia"/>
          <w:sz w:val="24"/>
          <w:lang w:val="en-US" w:eastAsia="zh-CN"/>
        </w:rPr>
        <w:t>这种结构</w:t>
      </w:r>
      <w:r>
        <w:rPr>
          <w:rFonts w:hint="eastAsia"/>
          <w:sz w:val="24"/>
        </w:rPr>
        <w:t>使得网络能够更好地提取和组合特征，从而提高了模型的性能。</w:t>
      </w:r>
    </w:p>
    <w:p>
      <w:pPr>
        <w:spacing w:line="400" w:lineRule="exact"/>
        <w:ind w:firstLine="482"/>
        <w:rPr>
          <w:sz w:val="24"/>
        </w:rPr>
      </w:pPr>
      <w:r>
        <w:rPr>
          <w:rFonts w:hint="eastAsia"/>
          <w:sz w:val="24"/>
        </w:rPr>
        <w:t>而在ResNet基础上提出的还有一种更为激进的做法，便是DenseNet</w:t>
      </w:r>
      <w:r>
        <w:rPr>
          <w:rFonts w:hint="eastAsia"/>
          <w:sz w:val="24"/>
          <w:vertAlign w:val="superscript"/>
          <w:lang w:eastAsia="zh-CN"/>
        </w:rPr>
        <w:fldChar w:fldCharType="begin"/>
      </w:r>
      <w:r>
        <w:rPr>
          <w:rFonts w:hint="eastAsia"/>
          <w:sz w:val="24"/>
          <w:vertAlign w:val="superscript"/>
          <w:lang w:eastAsia="zh-CN"/>
        </w:rPr>
        <w:instrText xml:space="preserve"> REF _Ref971 \r \h </w:instrText>
      </w:r>
      <w:r>
        <w:rPr>
          <w:rFonts w:hint="eastAsia"/>
          <w:sz w:val="24"/>
          <w:vertAlign w:val="superscript"/>
          <w:lang w:eastAsia="zh-CN"/>
        </w:rPr>
        <w:fldChar w:fldCharType="separate"/>
      </w:r>
      <w:r>
        <w:rPr>
          <w:rFonts w:hint="eastAsia"/>
          <w:sz w:val="24"/>
          <w:vertAlign w:val="superscript"/>
          <w:lang w:eastAsia="zh-CN"/>
        </w:rPr>
        <w:t>[4]</w:t>
      </w:r>
      <w:r>
        <w:rPr>
          <w:rFonts w:hint="eastAsia"/>
          <w:sz w:val="24"/>
          <w:vertAlign w:val="superscript"/>
          <w:lang w:eastAsia="zh-CN"/>
        </w:rPr>
        <w:fldChar w:fldCharType="end"/>
      </w:r>
      <w:r>
        <w:rPr>
          <w:rFonts w:hint="eastAsia"/>
          <w:sz w:val="24"/>
        </w:rPr>
        <w:t>，其最大的特点是网络中各层之间的密集连接（Dense Connectivity）。在DenseNet中，</w:t>
      </w:r>
      <w:r>
        <w:rPr>
          <w:rFonts w:hint="eastAsia"/>
          <w:sz w:val="24"/>
          <w:lang w:val="en-US" w:eastAsia="zh-CN"/>
        </w:rPr>
        <w:t>所有</w:t>
      </w:r>
      <w:r>
        <w:rPr>
          <w:rFonts w:hint="eastAsia"/>
          <w:sz w:val="24"/>
        </w:rPr>
        <w:t>层的输入都来自</w:t>
      </w:r>
      <w:r>
        <w:rPr>
          <w:rFonts w:hint="eastAsia"/>
          <w:sz w:val="24"/>
          <w:lang w:val="en-US" w:eastAsia="zh-CN"/>
        </w:rPr>
        <w:t>先前所有计算过的</w:t>
      </w:r>
      <w:r>
        <w:rPr>
          <w:rFonts w:hint="eastAsia"/>
          <w:sz w:val="24"/>
        </w:rPr>
        <w:t>层的输出。这种连接方式使得DenseNet具有非常强的特征传播能力，从而提高了网络的</w:t>
      </w:r>
      <w:r>
        <w:rPr>
          <w:rFonts w:hint="eastAsia"/>
          <w:sz w:val="24"/>
          <w:lang w:val="en-US" w:eastAsia="zh-CN"/>
        </w:rPr>
        <w:t>整体</w:t>
      </w:r>
      <w:r>
        <w:rPr>
          <w:rFonts w:hint="eastAsia"/>
          <w:sz w:val="24"/>
        </w:rPr>
        <w:t>性能。结构大致如图：</w:t>
      </w:r>
    </w:p>
    <w:p>
      <w:pPr>
        <w:ind w:firstLine="482"/>
        <w:jc w:val="center"/>
        <w:rPr>
          <w:sz w:val="24"/>
        </w:rPr>
      </w:pPr>
      <w:r>
        <w:rPr>
          <w:sz w:val="24"/>
        </w:rPr>
        <w:drawing>
          <wp:inline distT="0" distB="0" distL="0" distR="0">
            <wp:extent cx="3794760" cy="2724785"/>
            <wp:effectExtent l="0" t="0" r="0" b="0"/>
            <wp:docPr id="1328731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31223" name="图片 1"/>
                    <pic:cNvPicPr>
                      <a:picLocks noChangeAspect="1"/>
                    </pic:cNvPicPr>
                  </pic:nvPicPr>
                  <pic:blipFill>
                    <a:blip r:embed="rId27"/>
                    <a:srcRect l="4516" t="5078"/>
                    <a:stretch>
                      <a:fillRect/>
                    </a:stretch>
                  </pic:blipFill>
                  <pic:spPr>
                    <a:xfrm>
                      <a:off x="0" y="0"/>
                      <a:ext cx="3803668" cy="2731610"/>
                    </a:xfrm>
                    <a:prstGeom prst="rect">
                      <a:avLst/>
                    </a:prstGeom>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ind w:left="454" w:leftChars="0" w:hanging="454" w:firstLineChars="0"/>
        <w:jc w:val="center"/>
        <w:textAlignment w:val="auto"/>
        <w:rPr>
          <w:rFonts w:hint="eastAsia"/>
          <w:sz w:val="21"/>
          <w:szCs w:val="21"/>
          <w:lang w:val="en-US" w:eastAsia="zh-CN"/>
        </w:rPr>
      </w:pPr>
      <w:r>
        <w:rPr>
          <w:rFonts w:hint="eastAsia"/>
          <w:sz w:val="21"/>
          <w:szCs w:val="21"/>
          <w:lang w:val="en-US" w:eastAsia="zh-CN"/>
        </w:rPr>
        <w:t>图2-8 DenseNet结构示意图</w:t>
      </w:r>
    </w:p>
    <w:p>
      <w:pPr>
        <w:spacing w:line="400" w:lineRule="exact"/>
        <w:ind w:firstLine="482"/>
        <w:rPr>
          <w:sz w:val="24"/>
        </w:rPr>
      </w:pPr>
      <w:r>
        <w:rPr>
          <w:rFonts w:hint="eastAsia"/>
          <w:sz w:val="24"/>
        </w:rPr>
        <w:t>在DenseNet中各层之间不是</w:t>
      </w:r>
      <w:r>
        <w:rPr>
          <w:rFonts w:hint="eastAsia"/>
          <w:sz w:val="24"/>
          <w:lang w:val="en-US" w:eastAsia="zh-CN"/>
        </w:rPr>
        <w:t>通过</w:t>
      </w:r>
      <w:r>
        <w:rPr>
          <w:rFonts w:hint="eastAsia"/>
          <w:sz w:val="24"/>
        </w:rPr>
        <w:t>简单地堆叠在一起，</w:t>
      </w:r>
      <w:r>
        <w:rPr>
          <w:rFonts w:hint="eastAsia"/>
          <w:sz w:val="24"/>
          <w:lang w:val="en-US" w:eastAsia="zh-CN"/>
        </w:rPr>
        <w:t>其中是</w:t>
      </w:r>
      <w:r>
        <w:rPr>
          <w:rFonts w:hint="eastAsia"/>
          <w:sz w:val="24"/>
        </w:rPr>
        <w:t>通过密集连接的方式形成了一个</w:t>
      </w:r>
      <w:r>
        <w:rPr>
          <w:rFonts w:hint="eastAsia"/>
          <w:sz w:val="24"/>
          <w:lang w:val="en-US" w:eastAsia="zh-CN"/>
        </w:rPr>
        <w:t>十分</w:t>
      </w:r>
      <w:r>
        <w:rPr>
          <w:rFonts w:hint="eastAsia"/>
          <w:sz w:val="24"/>
        </w:rPr>
        <w:t>紧密的网络结构。</w:t>
      </w:r>
      <w:r>
        <w:rPr>
          <w:rFonts w:hint="eastAsia"/>
          <w:sz w:val="24"/>
          <w:lang w:val="en-US" w:eastAsia="zh-CN"/>
        </w:rPr>
        <w:t>为了可以</w:t>
      </w:r>
      <w:r>
        <w:rPr>
          <w:rFonts w:hint="eastAsia"/>
          <w:sz w:val="24"/>
        </w:rPr>
        <w:t>充分利用网络中</w:t>
      </w:r>
      <w:r>
        <w:rPr>
          <w:rFonts w:hint="eastAsia"/>
          <w:sz w:val="24"/>
          <w:lang w:val="en-US" w:eastAsia="zh-CN"/>
        </w:rPr>
        <w:t>所有</w:t>
      </w:r>
      <w:r>
        <w:rPr>
          <w:rFonts w:hint="eastAsia"/>
          <w:sz w:val="24"/>
        </w:rPr>
        <w:t>层的特征</w:t>
      </w:r>
      <w:r>
        <w:rPr>
          <w:rFonts w:hint="eastAsia"/>
          <w:sz w:val="24"/>
          <w:lang w:eastAsia="zh-CN"/>
        </w:rPr>
        <w:t>，</w:t>
      </w:r>
      <w:r>
        <w:rPr>
          <w:rFonts w:hint="eastAsia"/>
          <w:sz w:val="24"/>
        </w:rPr>
        <w:t>DenseNet</w:t>
      </w:r>
      <w:r>
        <w:rPr>
          <w:rFonts w:hint="eastAsia"/>
          <w:sz w:val="24"/>
          <w:lang w:val="en-US" w:eastAsia="zh-CN"/>
        </w:rPr>
        <w:t>让</w:t>
      </w:r>
      <w:r>
        <w:rPr>
          <w:rFonts w:hint="eastAsia"/>
          <w:sz w:val="24"/>
        </w:rPr>
        <w:t>每一层都能接收到前面所有层的特征信息。DenseNet的连接方式</w:t>
      </w:r>
      <w:r>
        <w:rPr>
          <w:rFonts w:hint="eastAsia"/>
          <w:sz w:val="24"/>
          <w:lang w:val="en-US" w:eastAsia="zh-CN"/>
        </w:rPr>
        <w:t>确实很</w:t>
      </w:r>
      <w:r>
        <w:rPr>
          <w:rFonts w:hint="eastAsia"/>
          <w:sz w:val="24"/>
        </w:rPr>
        <w:t>复杂但实际上它所需的参数和计算量相比传统网络有所减少是因为DenseNet中不</w:t>
      </w:r>
      <w:r>
        <w:rPr>
          <w:rFonts w:hint="eastAsia"/>
          <w:sz w:val="24"/>
          <w:lang w:val="en-US" w:eastAsia="zh-CN"/>
        </w:rPr>
        <w:t>需要</w:t>
      </w:r>
      <w:r>
        <w:rPr>
          <w:rFonts w:hint="eastAsia"/>
          <w:sz w:val="24"/>
        </w:rPr>
        <w:t>像传统网络那样学习所有特征</w:t>
      </w:r>
      <w:r>
        <w:rPr>
          <w:rFonts w:hint="eastAsia"/>
          <w:sz w:val="24"/>
          <w:lang w:eastAsia="zh-CN"/>
        </w:rPr>
        <w:t>，</w:t>
      </w:r>
      <w:r>
        <w:rPr>
          <w:rFonts w:hint="eastAsia"/>
          <w:sz w:val="24"/>
          <w:lang w:val="en-US" w:eastAsia="zh-CN"/>
        </w:rPr>
        <w:t>它</w:t>
      </w:r>
      <w:r>
        <w:rPr>
          <w:rFonts w:hint="eastAsia"/>
          <w:sz w:val="24"/>
        </w:rPr>
        <w:t>的每一层都只</w:t>
      </w:r>
      <w:r>
        <w:rPr>
          <w:rFonts w:hint="eastAsia"/>
          <w:sz w:val="24"/>
          <w:lang w:val="en-US" w:eastAsia="zh-CN"/>
        </w:rPr>
        <w:t>用</w:t>
      </w:r>
      <w:r>
        <w:rPr>
          <w:rFonts w:hint="eastAsia"/>
          <w:sz w:val="24"/>
        </w:rPr>
        <w:t>学习少量的新特征。DenseNet可以很容易地扩展到数百层甚至更多</w:t>
      </w:r>
      <w:r>
        <w:rPr>
          <w:rFonts w:hint="eastAsia"/>
          <w:sz w:val="24"/>
          <w:lang w:val="en-US" w:eastAsia="zh-CN"/>
        </w:rPr>
        <w:t>并且</w:t>
      </w:r>
      <w:r>
        <w:rPr>
          <w:rFonts w:hint="eastAsia"/>
          <w:sz w:val="24"/>
        </w:rPr>
        <w:t>不会出现优化困难的问题。这</w:t>
      </w:r>
      <w:r>
        <w:rPr>
          <w:rFonts w:hint="eastAsia"/>
          <w:sz w:val="24"/>
          <w:lang w:val="en-US" w:eastAsia="zh-CN"/>
        </w:rPr>
        <w:t>让</w:t>
      </w:r>
      <w:r>
        <w:rPr>
          <w:rFonts w:hint="eastAsia"/>
          <w:sz w:val="24"/>
        </w:rPr>
        <w:t>DenseNet在处理复杂任务时具有</w:t>
      </w:r>
      <w:r>
        <w:rPr>
          <w:rFonts w:hint="eastAsia"/>
          <w:sz w:val="24"/>
          <w:lang w:val="en-US" w:eastAsia="zh-CN"/>
        </w:rPr>
        <w:t>很</w:t>
      </w:r>
      <w:r>
        <w:rPr>
          <w:rFonts w:hint="eastAsia"/>
          <w:sz w:val="24"/>
        </w:rPr>
        <w:t>好的性能。</w:t>
      </w:r>
    </w:p>
    <w:p>
      <w:pPr>
        <w:spacing w:line="400" w:lineRule="exact"/>
        <w:ind w:firstLine="482"/>
        <w:rPr>
          <w:rFonts w:hint="eastAsia"/>
          <w:sz w:val="24"/>
        </w:rPr>
      </w:pPr>
      <w:r>
        <w:rPr>
          <w:rFonts w:hint="eastAsia"/>
          <w:sz w:val="24"/>
        </w:rPr>
        <w:t>DenseNet由Dense Block和Transition Layer组成</w:t>
      </w:r>
      <w:r>
        <w:rPr>
          <w:rFonts w:hint="eastAsia"/>
          <w:sz w:val="24"/>
          <w:lang w:eastAsia="zh-CN"/>
        </w:rPr>
        <w:t>，</w:t>
      </w:r>
      <w:r>
        <w:rPr>
          <w:rFonts w:hint="eastAsia"/>
          <w:sz w:val="24"/>
        </w:rPr>
        <w:t>Dense Block包含了多个卷积层，这些卷积层通过</w:t>
      </w:r>
      <w:r>
        <w:rPr>
          <w:rFonts w:hint="eastAsia"/>
          <w:sz w:val="24"/>
          <w:lang w:val="en-US" w:eastAsia="zh-CN"/>
        </w:rPr>
        <w:t>紧密</w:t>
      </w:r>
      <w:r>
        <w:rPr>
          <w:rFonts w:hint="eastAsia"/>
          <w:sz w:val="24"/>
        </w:rPr>
        <w:t>连接形成一个网络结构</w:t>
      </w:r>
      <w:r>
        <w:rPr>
          <w:rFonts w:hint="eastAsia"/>
          <w:sz w:val="24"/>
          <w:lang w:eastAsia="zh-CN"/>
        </w:rPr>
        <w:t>，</w:t>
      </w:r>
      <w:r>
        <w:rPr>
          <w:rFonts w:hint="eastAsia"/>
          <w:sz w:val="24"/>
        </w:rPr>
        <w:t>这种设计方式增加了每层输入的多样性</w:t>
      </w:r>
      <w:r>
        <w:rPr>
          <w:rFonts w:hint="eastAsia"/>
          <w:sz w:val="24"/>
          <w:lang w:val="en-US" w:eastAsia="zh-CN"/>
        </w:rPr>
        <w:t>并且还</w:t>
      </w:r>
      <w:r>
        <w:rPr>
          <w:rFonts w:hint="eastAsia"/>
          <w:sz w:val="24"/>
        </w:rPr>
        <w:t>提高了效率。Transition Layer</w:t>
      </w:r>
      <w:r>
        <w:rPr>
          <w:rFonts w:hint="eastAsia"/>
          <w:sz w:val="24"/>
          <w:lang w:val="en-US" w:eastAsia="zh-CN"/>
        </w:rPr>
        <w:t>是用来</w:t>
      </w:r>
      <w:r>
        <w:rPr>
          <w:rFonts w:hint="eastAsia"/>
          <w:sz w:val="24"/>
        </w:rPr>
        <w:t>连接两个Dense Block，</w:t>
      </w:r>
      <w:r>
        <w:rPr>
          <w:rFonts w:hint="eastAsia"/>
          <w:sz w:val="24"/>
          <w:lang w:val="en-US" w:eastAsia="zh-CN"/>
        </w:rPr>
        <w:t>这里面包括</w:t>
      </w:r>
      <w:r>
        <w:rPr>
          <w:rFonts w:hint="eastAsia"/>
          <w:sz w:val="24"/>
        </w:rPr>
        <w:t>一个1x1的卷积层和一个池化层</w:t>
      </w:r>
      <w:r>
        <w:rPr>
          <w:rFonts w:hint="eastAsia"/>
          <w:sz w:val="24"/>
          <w:lang w:eastAsia="zh-CN"/>
        </w:rPr>
        <w:t>，</w:t>
      </w:r>
      <w:r>
        <w:rPr>
          <w:rFonts w:hint="eastAsia"/>
          <w:sz w:val="24"/>
        </w:rPr>
        <w:t>在Transition Layer中</w:t>
      </w:r>
      <w:r>
        <w:rPr>
          <w:rFonts w:hint="eastAsia"/>
          <w:sz w:val="24"/>
          <w:lang w:val="en-US" w:eastAsia="zh-CN"/>
        </w:rPr>
        <w:t>会</w:t>
      </w:r>
      <w:r>
        <w:rPr>
          <w:rFonts w:hint="eastAsia"/>
          <w:sz w:val="24"/>
        </w:rPr>
        <w:t>用步长为2的AveragePooling2D</w:t>
      </w:r>
      <w:r>
        <w:rPr>
          <w:rFonts w:hint="eastAsia"/>
          <w:sz w:val="24"/>
          <w:lang w:val="en-US" w:eastAsia="zh-CN"/>
        </w:rPr>
        <w:t>用</w:t>
      </w:r>
      <w:r>
        <w:rPr>
          <w:rFonts w:hint="eastAsia"/>
          <w:sz w:val="24"/>
        </w:rPr>
        <w:t>来</w:t>
      </w:r>
      <w:r>
        <w:rPr>
          <w:rFonts w:hint="eastAsia"/>
          <w:sz w:val="24"/>
          <w:lang w:val="en-US" w:eastAsia="zh-CN"/>
        </w:rPr>
        <w:t>减小</w:t>
      </w:r>
      <w:r>
        <w:rPr>
          <w:rFonts w:hint="eastAsia"/>
          <w:sz w:val="24"/>
        </w:rPr>
        <w:t>特征层的</w:t>
      </w:r>
      <w:r>
        <w:rPr>
          <w:rFonts w:hint="eastAsia"/>
          <w:sz w:val="24"/>
          <w:lang w:val="en-US" w:eastAsia="zh-CN"/>
        </w:rPr>
        <w:t>尺寸，</w:t>
      </w:r>
      <w:r>
        <w:rPr>
          <w:rFonts w:hint="eastAsia"/>
          <w:sz w:val="24"/>
        </w:rPr>
        <w:t>这样的设计</w:t>
      </w:r>
      <w:r>
        <w:rPr>
          <w:rFonts w:hint="eastAsia"/>
          <w:sz w:val="24"/>
          <w:lang w:val="en-US" w:eastAsia="zh-CN"/>
        </w:rPr>
        <w:t>可以</w:t>
      </w:r>
      <w:r>
        <w:rPr>
          <w:rFonts w:hint="eastAsia"/>
          <w:sz w:val="24"/>
        </w:rPr>
        <w:t>改变特征图的大小</w:t>
      </w:r>
      <w:r>
        <w:rPr>
          <w:rFonts w:hint="eastAsia"/>
          <w:sz w:val="24"/>
          <w:lang w:val="en-US" w:eastAsia="zh-CN"/>
        </w:rPr>
        <w:t>来</w:t>
      </w:r>
      <w:r>
        <w:rPr>
          <w:rFonts w:hint="eastAsia"/>
          <w:sz w:val="24"/>
        </w:rPr>
        <w:t>适应不同</w:t>
      </w:r>
      <w:r>
        <w:rPr>
          <w:rFonts w:hint="eastAsia"/>
          <w:sz w:val="24"/>
          <w:lang w:val="en-US" w:eastAsia="zh-CN"/>
        </w:rPr>
        <w:t>尺寸</w:t>
      </w:r>
      <w:r>
        <w:rPr>
          <w:rFonts w:hint="eastAsia"/>
          <w:sz w:val="24"/>
        </w:rPr>
        <w:t>Dense Block之间的连接。</w:t>
      </w:r>
    </w:p>
    <w:p>
      <w:pPr>
        <w:spacing w:line="400" w:lineRule="exact"/>
        <w:ind w:firstLine="482"/>
        <w:rPr>
          <w:rFonts w:hint="eastAsia"/>
          <w:sz w:val="24"/>
        </w:rPr>
      </w:pPr>
      <w:r>
        <w:rPr>
          <w:rFonts w:hint="eastAsia"/>
          <w:sz w:val="24"/>
        </w:rPr>
        <w:t>DenseNet可以被</w:t>
      </w:r>
      <w:r>
        <w:rPr>
          <w:rFonts w:hint="eastAsia"/>
          <w:sz w:val="24"/>
          <w:lang w:val="en-US" w:eastAsia="zh-CN"/>
        </w:rPr>
        <w:t>视为</w:t>
      </w:r>
      <w:r>
        <w:rPr>
          <w:rFonts w:hint="eastAsia"/>
          <w:sz w:val="24"/>
        </w:rPr>
        <w:t>ResNet的一种扩展形式，</w:t>
      </w:r>
      <w:r>
        <w:rPr>
          <w:rFonts w:hint="eastAsia"/>
          <w:sz w:val="24"/>
          <w:lang w:val="en-US" w:eastAsia="zh-CN"/>
        </w:rPr>
        <w:t>该网络</w:t>
      </w:r>
      <w:r>
        <w:rPr>
          <w:rFonts w:hint="eastAsia"/>
          <w:sz w:val="24"/>
        </w:rPr>
        <w:t>引入</w:t>
      </w:r>
      <w:r>
        <w:rPr>
          <w:rFonts w:hint="eastAsia"/>
          <w:sz w:val="24"/>
          <w:lang w:val="en-US" w:eastAsia="zh-CN"/>
        </w:rPr>
        <w:t>了一种</w:t>
      </w:r>
      <w:r>
        <w:rPr>
          <w:rFonts w:hint="eastAsia"/>
          <w:sz w:val="24"/>
        </w:rPr>
        <w:t>更密集的连接模式来优化特征传播和复用。ResNet</w:t>
      </w:r>
      <w:r>
        <w:rPr>
          <w:rFonts w:hint="eastAsia"/>
          <w:sz w:val="24"/>
          <w:lang w:val="en-US" w:eastAsia="zh-CN"/>
        </w:rPr>
        <w:t>所使用的</w:t>
      </w:r>
      <w:r>
        <w:rPr>
          <w:rFonts w:hint="eastAsia"/>
          <w:sz w:val="24"/>
        </w:rPr>
        <w:t>残差连接</w:t>
      </w:r>
      <w:r>
        <w:rPr>
          <w:rFonts w:hint="eastAsia"/>
          <w:sz w:val="24"/>
          <w:lang w:val="en-US" w:eastAsia="zh-CN"/>
        </w:rPr>
        <w:t>这种</w:t>
      </w:r>
      <w:r>
        <w:rPr>
          <w:rFonts w:hint="eastAsia"/>
          <w:sz w:val="24"/>
        </w:rPr>
        <w:t>创新性设计，在深度学习中</w:t>
      </w:r>
      <w:r>
        <w:rPr>
          <w:rFonts w:hint="eastAsia"/>
          <w:sz w:val="24"/>
          <w:lang w:val="en-US" w:eastAsia="zh-CN"/>
        </w:rPr>
        <w:t>起到了革命性的作用，</w:t>
      </w:r>
      <w:r>
        <w:rPr>
          <w:rFonts w:hint="eastAsia"/>
          <w:sz w:val="24"/>
        </w:rPr>
        <w:t>这种</w:t>
      </w:r>
      <w:r>
        <w:rPr>
          <w:rFonts w:hint="eastAsia"/>
          <w:sz w:val="24"/>
          <w:lang w:val="en-US" w:eastAsia="zh-CN"/>
        </w:rPr>
        <w:t>残差结构在未来的研究中</w:t>
      </w:r>
      <w:r>
        <w:rPr>
          <w:rFonts w:hint="eastAsia"/>
          <w:sz w:val="24"/>
        </w:rPr>
        <w:t>被广泛应用于各种网络架构中，</w:t>
      </w:r>
      <w:r>
        <w:rPr>
          <w:rFonts w:hint="eastAsia"/>
          <w:sz w:val="24"/>
          <w:lang w:val="en-US" w:eastAsia="zh-CN"/>
        </w:rPr>
        <w:t>特别是</w:t>
      </w:r>
      <w:r>
        <w:rPr>
          <w:rFonts w:hint="eastAsia"/>
          <w:sz w:val="24"/>
        </w:rPr>
        <w:t>现在</w:t>
      </w:r>
      <w:r>
        <w:rPr>
          <w:rFonts w:hint="eastAsia"/>
          <w:sz w:val="24"/>
          <w:lang w:val="en-US" w:eastAsia="zh-CN"/>
        </w:rPr>
        <w:t>热门</w:t>
      </w:r>
      <w:r>
        <w:rPr>
          <w:rFonts w:hint="eastAsia"/>
          <w:sz w:val="24"/>
        </w:rPr>
        <w:t>的Transformer模型。Transformer大模型在处理序列数据上取得了</w:t>
      </w:r>
      <w:r>
        <w:rPr>
          <w:rFonts w:hint="eastAsia"/>
          <w:sz w:val="24"/>
          <w:lang w:val="en-US" w:eastAsia="zh-CN"/>
        </w:rPr>
        <w:t>很好的表现</w:t>
      </w:r>
      <w:r>
        <w:rPr>
          <w:rFonts w:hint="eastAsia"/>
          <w:sz w:val="24"/>
        </w:rPr>
        <w:t>，其自注意力机制和多层感知器结构都体现了深度学习的最新进展。尽管Transformer和ResNet在架构上有所不同，但残差连接的思想在Transformer中也有体现，特别是在其深度堆叠的多层结构中，残差连接有助于信息的流畅传递。</w:t>
      </w:r>
    </w:p>
    <w:p>
      <w:pPr>
        <w:spacing w:line="400" w:lineRule="exact"/>
        <w:ind w:firstLine="482"/>
        <w:rPr>
          <w:rFonts w:hint="eastAsia"/>
          <w:sz w:val="24"/>
        </w:rPr>
      </w:pPr>
      <w:r>
        <w:rPr>
          <w:rFonts w:hint="eastAsia"/>
          <w:sz w:val="24"/>
        </w:rPr>
        <w:t>鉴于ResNet在神经网络领域的广泛影响力和其残差连接的深远意义，选择ResNet作为研究基础是合理且有益的。在ResNet的基础上</w:t>
      </w:r>
      <w:r>
        <w:rPr>
          <w:rFonts w:hint="eastAsia"/>
          <w:sz w:val="24"/>
          <w:lang w:val="en-US" w:eastAsia="zh-CN"/>
        </w:rPr>
        <w:t>去</w:t>
      </w:r>
      <w:r>
        <w:rPr>
          <w:rFonts w:hint="eastAsia"/>
          <w:sz w:val="24"/>
        </w:rPr>
        <w:t>构建二阶神经网络，不仅可以</w:t>
      </w:r>
      <w:r>
        <w:rPr>
          <w:rFonts w:hint="eastAsia"/>
          <w:sz w:val="24"/>
          <w:lang w:val="en-US" w:eastAsia="zh-CN"/>
        </w:rPr>
        <w:t>保持</w:t>
      </w:r>
      <w:r>
        <w:rPr>
          <w:rFonts w:hint="eastAsia"/>
          <w:sz w:val="24"/>
        </w:rPr>
        <w:t>ResNet的优良特性还可以进一步</w:t>
      </w:r>
      <w:r>
        <w:rPr>
          <w:rFonts w:hint="eastAsia"/>
          <w:sz w:val="24"/>
          <w:lang w:val="en-US" w:eastAsia="zh-CN"/>
        </w:rPr>
        <w:t>表现出</w:t>
      </w:r>
      <w:r>
        <w:rPr>
          <w:rFonts w:hint="eastAsia"/>
          <w:sz w:val="24"/>
        </w:rPr>
        <w:t>二阶神经元带来的性能提升。二阶神经网络通过引入</w:t>
      </w:r>
      <w:r>
        <w:rPr>
          <w:rFonts w:hint="eastAsia"/>
          <w:sz w:val="24"/>
          <w:lang w:val="en-US" w:eastAsia="zh-CN"/>
        </w:rPr>
        <w:t>了更加</w:t>
      </w:r>
      <w:r>
        <w:rPr>
          <w:rFonts w:hint="eastAsia"/>
          <w:sz w:val="24"/>
        </w:rPr>
        <w:t>复杂的神经元结构和计算机制在特征提取、</w:t>
      </w:r>
      <w:r>
        <w:rPr>
          <w:rFonts w:hint="eastAsia"/>
          <w:sz w:val="24"/>
          <w:lang w:val="en-US" w:eastAsia="zh-CN"/>
        </w:rPr>
        <w:t>图像</w:t>
      </w:r>
      <w:r>
        <w:rPr>
          <w:rFonts w:hint="eastAsia"/>
          <w:sz w:val="24"/>
        </w:rPr>
        <w:t>识别等方面取得</w:t>
      </w:r>
      <w:r>
        <w:rPr>
          <w:rFonts w:hint="eastAsia"/>
          <w:sz w:val="24"/>
          <w:lang w:val="en-US" w:eastAsia="zh-CN"/>
        </w:rPr>
        <w:t>了</w:t>
      </w:r>
      <w:r>
        <w:rPr>
          <w:rFonts w:hint="eastAsia"/>
          <w:sz w:val="24"/>
        </w:rPr>
        <w:t>更好的效果。后续</w:t>
      </w:r>
      <w:r>
        <w:rPr>
          <w:rFonts w:hint="eastAsia"/>
          <w:sz w:val="24"/>
          <w:lang w:val="en-US" w:eastAsia="zh-CN"/>
        </w:rPr>
        <w:t>本文</w:t>
      </w:r>
      <w:r>
        <w:rPr>
          <w:rFonts w:hint="eastAsia"/>
          <w:sz w:val="24"/>
        </w:rPr>
        <w:t>的实验内容将围绕ResNet展开，深入研究二阶神经网络的构建方法和性能表现。通过对比实验和理论分析</w:t>
      </w:r>
      <w:r>
        <w:rPr>
          <w:rFonts w:hint="eastAsia"/>
          <w:sz w:val="24"/>
          <w:lang w:val="en-US" w:eastAsia="zh-CN"/>
        </w:rPr>
        <w:t>来探讨</w:t>
      </w:r>
      <w:r>
        <w:rPr>
          <w:rFonts w:hint="eastAsia"/>
          <w:sz w:val="24"/>
        </w:rPr>
        <w:t>二阶神经网络在</w:t>
      </w:r>
      <w:r>
        <w:rPr>
          <w:rFonts w:hint="eastAsia"/>
          <w:sz w:val="24"/>
          <w:lang w:val="en-US" w:eastAsia="zh-CN"/>
        </w:rPr>
        <w:t>图像分类</w:t>
      </w:r>
      <w:r>
        <w:rPr>
          <w:rFonts w:hint="eastAsia"/>
          <w:sz w:val="24"/>
        </w:rPr>
        <w:t>任务上的优势和局限性，并为其后续发展提供有益的参考。我们也将关注二阶神经网络的相关发展历程，总结其演变趋势和潜在的研究方向。</w:t>
      </w:r>
    </w:p>
    <w:p>
      <w:pPr>
        <w:pStyle w:val="31"/>
        <w:numPr>
          <w:ilvl w:val="1"/>
          <w:numId w:val="1"/>
        </w:numPr>
      </w:pPr>
      <w:bookmarkStart w:id="15" w:name="_Toc5179"/>
      <w:r>
        <w:rPr>
          <w:rFonts w:hint="eastAsia"/>
        </w:rPr>
        <w:t>二阶神经网络发展历程</w:t>
      </w:r>
      <w:bookmarkEnd w:id="15"/>
    </w:p>
    <w:p>
      <w:pPr>
        <w:spacing w:line="400" w:lineRule="exact"/>
        <w:ind w:firstLine="420"/>
        <w:rPr>
          <w:sz w:val="24"/>
        </w:rPr>
      </w:pPr>
      <w:r>
        <w:rPr>
          <w:rFonts w:hint="eastAsia"/>
          <w:sz w:val="24"/>
        </w:rPr>
        <w:t>二阶神经网络的真正发展，可以追溯至2017年，当时Fenglei Fan等人发表了题为《A New Type of Neurons for Machine Learning》</w:t>
      </w:r>
      <w:r>
        <w:rPr>
          <w:rFonts w:hint="eastAsia"/>
          <w:sz w:val="24"/>
          <w:vertAlign w:val="superscript"/>
          <w:lang w:eastAsia="zh-CN"/>
        </w:rPr>
        <w:fldChar w:fldCharType="begin"/>
      </w:r>
      <w:r>
        <w:rPr>
          <w:rFonts w:hint="eastAsia"/>
          <w:sz w:val="24"/>
          <w:vertAlign w:val="superscript"/>
          <w:lang w:eastAsia="zh-CN"/>
        </w:rPr>
        <w:instrText xml:space="preserve"> REF _Ref2222 \r \h </w:instrText>
      </w:r>
      <w:r>
        <w:rPr>
          <w:rFonts w:hint="eastAsia"/>
          <w:sz w:val="24"/>
          <w:vertAlign w:val="superscript"/>
          <w:lang w:eastAsia="zh-CN"/>
        </w:rPr>
        <w:fldChar w:fldCharType="separate"/>
      </w:r>
      <w:r>
        <w:rPr>
          <w:rFonts w:hint="eastAsia"/>
          <w:sz w:val="24"/>
          <w:vertAlign w:val="superscript"/>
          <w:lang w:eastAsia="zh-CN"/>
        </w:rPr>
        <w:t>[12]</w:t>
      </w:r>
      <w:r>
        <w:rPr>
          <w:rFonts w:hint="eastAsia"/>
          <w:sz w:val="24"/>
          <w:vertAlign w:val="superscript"/>
          <w:lang w:eastAsia="zh-CN"/>
        </w:rPr>
        <w:fldChar w:fldCharType="end"/>
      </w:r>
      <w:r>
        <w:rPr>
          <w:rFonts w:hint="eastAsia"/>
          <w:sz w:val="24"/>
        </w:rPr>
        <w:t>的论文。该文章中提出了二阶神经元的模型，通过运用</w:t>
      </w:r>
      <w:r>
        <w:rPr>
          <w:rFonts w:hint="eastAsia"/>
          <w:sz w:val="24"/>
          <w:lang w:val="en-US" w:eastAsia="zh-CN"/>
        </w:rPr>
        <w:t>不同</w:t>
      </w:r>
      <w:r>
        <w:rPr>
          <w:rFonts w:hint="eastAsia"/>
          <w:sz w:val="24"/>
        </w:rPr>
        <w:t>的二次神经元结构来处理输入向量的内积，能够有效提升神经元的表达能力，</w:t>
      </w:r>
      <w:r>
        <w:rPr>
          <w:rFonts w:hint="eastAsia"/>
          <w:sz w:val="24"/>
          <w:lang w:val="en-US" w:eastAsia="zh-CN"/>
        </w:rPr>
        <w:t>并且</w:t>
      </w:r>
      <w:r>
        <w:rPr>
          <w:rFonts w:hint="eastAsia"/>
          <w:sz w:val="24"/>
        </w:rPr>
        <w:t>介绍了二阶神经元的训练算法。现有的人工神经元结构，定义</w:t>
      </w:r>
      <m:oMath>
        <m:sSub>
          <m:sSubPr>
            <m:ctrlPr>
              <w:rPr>
                <w:rFonts w:ascii="Cambria Math" w:hAnsi="Cambria Math"/>
                <w:sz w:val="24"/>
              </w:rPr>
            </m:ctrlPr>
          </m:sSubPr>
          <m:e>
            <m:r>
              <m:rPr/>
              <w:rPr>
                <w:rFonts w:ascii="Cambria Math" w:hAnsi="Cambria Math"/>
                <w:sz w:val="24"/>
              </w:rPr>
              <m:t>w</m:t>
            </m:r>
            <m:ctrlPr>
              <w:rPr>
                <w:rFonts w:ascii="Cambria Math" w:hAnsi="Cambria Math"/>
                <w:sz w:val="24"/>
              </w:rPr>
            </m:ctrlPr>
          </m:e>
          <m:sub>
            <m:r>
              <m:rPr>
                <m:sty m:val="p"/>
              </m:rPr>
              <w:rPr>
                <w:rFonts w:hint="eastAsia" w:ascii="Cambria Math" w:hAnsi="Cambria Math"/>
                <w:sz w:val="24"/>
              </w:rPr>
              <m:t>0</m:t>
            </m:r>
            <m:ctrlPr>
              <w:rPr>
                <w:rFonts w:ascii="Cambria Math" w:hAnsi="Cambria Math"/>
                <w:sz w:val="24"/>
              </w:rPr>
            </m:ctrlPr>
          </m:sub>
        </m:sSub>
        <m:r>
          <m:rPr>
            <m:sty m:val="p"/>
          </m:rPr>
          <w:rPr>
            <w:rFonts w:hint="eastAsia" w:ascii="Cambria Math" w:hAnsi="Cambria Math"/>
            <w:sz w:val="24"/>
          </w:rPr>
          <m:t>=</m:t>
        </m:r>
        <m:r>
          <m:rPr/>
          <w:rPr>
            <w:rFonts w:ascii="Cambria Math" w:hAnsi="Cambria Math"/>
            <w:sz w:val="24"/>
          </w:rPr>
          <m:t>b</m:t>
        </m:r>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m:sty m:val="p"/>
              </m:rPr>
              <w:rPr>
                <w:rFonts w:hint="eastAsia" w:ascii="Cambria Math" w:hAnsi="Cambria Math"/>
                <w:sz w:val="24"/>
              </w:rPr>
              <m:t>0</m:t>
            </m:r>
            <m:ctrlPr>
              <w:rPr>
                <w:rFonts w:ascii="Cambria Math" w:hAnsi="Cambria Math"/>
                <w:sz w:val="24"/>
              </w:rPr>
            </m:ctrlPr>
          </m:sub>
        </m:sSub>
        <m:r>
          <m:rPr>
            <m:sty m:val="p"/>
          </m:rPr>
          <w:rPr>
            <w:rFonts w:hint="eastAsia" w:ascii="Cambria Math" w:hAnsi="Cambria Math"/>
            <w:sz w:val="24"/>
          </w:rPr>
          <m:t>=</m:t>
        </m:r>
        <m:r>
          <m:rPr>
            <m:sty m:val="p"/>
          </m:rPr>
          <w:rPr>
            <w:rFonts w:ascii="Cambria Math" w:hAnsi="Cambria Math"/>
            <w:sz w:val="24"/>
          </w:rPr>
          <m:t>1</m:t>
        </m:r>
      </m:oMath>
      <w:r>
        <w:rPr>
          <w:rFonts w:hint="eastAsia"/>
          <w:sz w:val="24"/>
        </w:rPr>
        <w:t>：</w:t>
      </w:r>
    </w:p>
    <w:p>
      <w:pPr>
        <w:keepNext w:val="0"/>
        <w:keepLines w:val="0"/>
        <w:pageBreakBefore w:val="0"/>
        <w:widowControl/>
        <w:tabs>
          <w:tab w:val="left" w:pos="1173"/>
        </w:tabs>
        <w:kinsoku/>
        <w:wordWrap/>
        <w:overflowPunct/>
        <w:topLinePunct w:val="0"/>
        <w:autoSpaceDE/>
        <w:autoSpaceDN/>
        <w:bidi w:val="0"/>
        <w:adjustRightInd w:val="0"/>
        <w:snapToGrid w:val="0"/>
        <w:spacing w:line="240" w:lineRule="auto"/>
        <w:jc w:val="center"/>
        <w:textAlignment w:val="auto"/>
        <w:rPr>
          <w:rFonts w:hint="default" w:eastAsia="宋体"/>
          <w:sz w:val="24"/>
          <w:szCs w:val="32"/>
          <w:lang w:val="en-US" w:eastAsia="zh-CN"/>
        </w:rPr>
      </w:pPr>
      <m:oMathPara>
        <m:oMathParaPr>
          <m:jc m:val="right"/>
        </m:oMathParaPr>
        <m:oMath>
          <m:r>
            <m:rPr/>
            <w:rPr>
              <w:rFonts w:ascii="Cambria Math" w:hAnsi="Cambria Math"/>
              <w:sz w:val="24"/>
              <w:szCs w:val="24"/>
            </w:rPr>
            <m:t>f</m:t>
          </m:r>
          <m:d>
            <m:dPr>
              <m:ctrlPr>
                <w:rPr>
                  <w:rFonts w:ascii="Cambria Math" w:hAnsi="Cambria Math"/>
                  <w:i/>
                  <w:sz w:val="24"/>
                  <w:szCs w:val="24"/>
                </w:rPr>
              </m:ctrlPr>
            </m:dPr>
            <m:e>
              <m:r>
                <m:rPr/>
                <w:rPr>
                  <w:rFonts w:ascii="Cambria Math" w:hAnsi="Cambria Math"/>
                  <w:sz w:val="24"/>
                  <w:szCs w:val="24"/>
                </w:rPr>
                <m:t>X</m:t>
              </m:r>
              <m:ctrlPr>
                <w:rPr>
                  <w:rFonts w:ascii="Cambria Math" w:hAnsi="Cambria Math"/>
                  <w:i/>
                  <w:sz w:val="24"/>
                  <w:szCs w:val="24"/>
                </w:rPr>
              </m:ctrlPr>
            </m:e>
          </m:d>
          <m:r>
            <m:rPr/>
            <w:rPr>
              <w:rFonts w:ascii="Cambria Math" w:hAnsi="Cambria Math"/>
              <w:sz w:val="24"/>
              <w:szCs w:val="24"/>
            </w:rPr>
            <m:t>=</m:t>
          </m:r>
          <m:nary>
            <m:naryPr>
              <m:chr m:val="∑"/>
              <m:limLoc m:val="undOvr"/>
              <m:ctrlPr>
                <w:rPr>
                  <w:rFonts w:ascii="Cambria Math" w:hAnsi="Cambria Math"/>
                  <w:i/>
                  <w:sz w:val="24"/>
                  <w:szCs w:val="24"/>
                </w:rPr>
              </m:ctrlPr>
            </m:naryPr>
            <m:sub>
              <m:r>
                <m:rPr/>
                <w:rPr>
                  <w:rFonts w:ascii="Cambria Math" w:hAnsi="Cambria Math"/>
                  <w:sz w:val="24"/>
                  <w:szCs w:val="24"/>
                </w:rPr>
                <m:t>i=0</m:t>
              </m:r>
              <m:ctrlPr>
                <w:rPr>
                  <w:rFonts w:ascii="Cambria Math" w:hAnsi="Cambria Math"/>
                  <w:i/>
                  <w:sz w:val="24"/>
                  <w:szCs w:val="24"/>
                </w:rPr>
              </m:ctrlPr>
            </m:sub>
            <m:sup>
              <m:r>
                <m:rPr/>
                <w:rPr>
                  <w:rFonts w:ascii="Cambria Math" w:hAnsi="Cambria Math"/>
                  <w:sz w:val="24"/>
                  <w:szCs w:val="24"/>
                </w:rPr>
                <m:t>n</m:t>
              </m:r>
              <m:ctrlPr>
                <w:rPr>
                  <w:rFonts w:ascii="Cambria Math" w:hAnsi="Cambria Math"/>
                  <w:i/>
                  <w:sz w:val="24"/>
                  <w:szCs w:val="24"/>
                </w:rPr>
              </m:ctrlPr>
            </m:sup>
            <m:e>
              <m:sSub>
                <m:sSubPr>
                  <m:ctrlPr>
                    <w:rPr>
                      <w:rFonts w:ascii="Cambria Math" w:hAnsi="Cambria Math"/>
                      <w:i/>
                      <w:sz w:val="24"/>
                      <w:szCs w:val="24"/>
                    </w:rPr>
                  </m:ctrlPr>
                </m:sSubPr>
                <m:e>
                  <m:r>
                    <m:rPr/>
                    <w:rPr>
                      <w:rFonts w:ascii="Cambria Math" w:hAnsi="Cambria Math"/>
                      <w:sz w:val="24"/>
                      <w:szCs w:val="24"/>
                    </w:rPr>
                    <m:t>w</m:t>
                  </m:r>
                  <m:ctrlPr>
                    <w:rPr>
                      <w:rFonts w:ascii="Cambria Math" w:hAnsi="Cambria Math"/>
                      <w:i/>
                      <w:sz w:val="24"/>
                      <w:szCs w:val="24"/>
                    </w:rPr>
                  </m:ctrlPr>
                </m:e>
                <m:sub>
                  <m:r>
                    <m:rPr/>
                    <w:rPr>
                      <w:rFonts w:ascii="Cambria Math" w:hAnsi="Cambria Math"/>
                      <w:sz w:val="24"/>
                      <w:szCs w:val="24"/>
                    </w:rPr>
                    <m:t>i</m:t>
                  </m:r>
                  <m:ctrlPr>
                    <w:rPr>
                      <w:rFonts w:ascii="Cambria Math" w:hAnsi="Cambria Math"/>
                      <w:i/>
                      <w:sz w:val="24"/>
                      <w:szCs w:val="24"/>
                    </w:rPr>
                  </m:ctrlPr>
                </m:sub>
              </m:sSub>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i</m:t>
                  </m:r>
                  <m:ctrlPr>
                    <w:rPr>
                      <w:rFonts w:ascii="Cambria Math" w:hAnsi="Cambria Math"/>
                      <w:i/>
                      <w:sz w:val="24"/>
                      <w:szCs w:val="24"/>
                    </w:rPr>
                  </m:ctrlPr>
                </m:sub>
              </m:sSub>
              <m:ctrlPr>
                <w:rPr>
                  <w:rFonts w:ascii="Cambria Math" w:hAnsi="Cambria Math"/>
                  <w:i/>
                  <w:sz w:val="24"/>
                  <w:szCs w:val="24"/>
                </w:rPr>
              </m:ctrlPr>
            </m:e>
          </m:nary>
          <m:r>
            <m:rPr>
              <m:sty m:val="p"/>
            </m:rPr>
            <w:rPr>
              <w:rFonts w:hint="default" w:ascii="Cambria Math" w:hAnsi="Cambria Math"/>
              <w:sz w:val="24"/>
              <w:szCs w:val="24"/>
              <w:lang w:val="en-US" w:eastAsia="zh-CN"/>
            </w:rPr>
            <m:t xml:space="preserve">                                                                 </m:t>
          </m:r>
          <m:r>
            <m:rPr>
              <m:sty m:val="p"/>
            </m:rPr>
            <m:t>(</m:t>
          </m:r>
          <m:r>
            <m:rPr>
              <m:sty m:val="p"/>
            </m:rPr>
            <w:rPr>
              <w:rFonts w:hint="eastAsia"/>
            </w:rPr>
            <m:t>2</m:t>
          </m:r>
          <m:r>
            <m:rPr>
              <m:sty m:val="p"/>
            </m:rPr>
            <m:t>−</m:t>
          </m:r>
          <m:r>
            <m:rPr>
              <m:sty m:val="p"/>
            </m:rPr>
            <w:rPr>
              <w:rFonts w:hint="eastAsia"/>
            </w:rPr>
            <m:t>1</m:t>
          </m:r>
          <m:r>
            <m:rPr>
              <m:sty m:val="p"/>
            </m:rPr>
            <m:t>)</m:t>
          </m:r>
        </m:oMath>
      </m:oMathPara>
    </w:p>
    <w:p>
      <w:pPr>
        <w:spacing w:line="400" w:lineRule="exact"/>
        <w:ind w:firstLine="482"/>
        <w:rPr>
          <w:sz w:val="24"/>
        </w:rPr>
      </w:pPr>
      <w:r>
        <w:rPr>
          <w:rFonts w:hint="eastAsia"/>
          <w:sz w:val="24"/>
        </w:rPr>
        <w:t>文中引入了一种新型神经元，</w:t>
      </w:r>
      <w:r>
        <w:rPr>
          <w:rFonts w:hint="eastAsia"/>
          <w:sz w:val="24"/>
          <w:lang w:val="en-US" w:eastAsia="zh-CN"/>
        </w:rPr>
        <w:t>这种新的神经元特点是</w:t>
      </w:r>
      <w:r>
        <w:rPr>
          <w:rFonts w:hint="eastAsia"/>
          <w:sz w:val="24"/>
        </w:rPr>
        <w:t>输入向量在传递至非线性激励函数之前会先被转化为两个内积项以及一个用于求和的范数项。这种转化方式</w:t>
      </w:r>
      <w:r>
        <w:rPr>
          <w:rFonts w:hint="eastAsia"/>
          <w:sz w:val="24"/>
          <w:lang w:val="en-US" w:eastAsia="zh-CN"/>
        </w:rPr>
        <w:t>可以让</w:t>
      </w:r>
      <w:r>
        <w:rPr>
          <w:rFonts w:hint="eastAsia"/>
          <w:sz w:val="24"/>
        </w:rPr>
        <w:t>神经元在处理信息时</w:t>
      </w:r>
      <w:r>
        <w:rPr>
          <w:rFonts w:hint="eastAsia"/>
          <w:sz w:val="24"/>
          <w:lang w:val="en-US" w:eastAsia="zh-CN"/>
        </w:rPr>
        <w:t>更好的获得</w:t>
      </w:r>
      <w:r>
        <w:rPr>
          <w:rFonts w:hint="eastAsia"/>
          <w:sz w:val="24"/>
        </w:rPr>
        <w:t>输入数据的内在特征。</w:t>
      </w:r>
      <w:r>
        <w:rPr>
          <w:rFonts w:hint="eastAsia"/>
          <w:sz w:val="24"/>
          <w:lang w:val="en-US" w:eastAsia="zh-CN"/>
        </w:rPr>
        <w:t>再去</w:t>
      </w:r>
      <w:r>
        <w:rPr>
          <w:rFonts w:hint="eastAsia"/>
          <w:sz w:val="24"/>
        </w:rPr>
        <w:t>通过调整内积和范数项的计算方式</w:t>
      </w:r>
      <w:r>
        <w:rPr>
          <w:rFonts w:hint="eastAsia"/>
          <w:sz w:val="24"/>
          <w:lang w:val="en-US" w:eastAsia="zh-CN"/>
        </w:rPr>
        <w:t>来让</w:t>
      </w:r>
      <w:r>
        <w:rPr>
          <w:rFonts w:hint="eastAsia"/>
          <w:sz w:val="24"/>
        </w:rPr>
        <w:t>神经元适应不同的学习任务，从而提高神经网络的性能。定义</w:t>
      </w:r>
      <m:oMath>
        <m:sSub>
          <m:sSubPr>
            <m:ctrlPr>
              <w:rPr>
                <w:rFonts w:ascii="Cambria Math" w:hAnsi="Cambria Math"/>
                <w:sz w:val="24"/>
              </w:rPr>
            </m:ctrlPr>
          </m:sSubPr>
          <m:e>
            <m:r>
              <m:rPr/>
              <w:rPr>
                <w:rFonts w:ascii="Cambria Math" w:hAnsi="Cambria Math"/>
                <w:sz w:val="24"/>
              </w:rPr>
              <m:t>w</m:t>
            </m:r>
            <m:ctrlPr>
              <w:rPr>
                <w:rFonts w:ascii="Cambria Math" w:hAnsi="Cambria Math"/>
                <w:sz w:val="24"/>
              </w:rPr>
            </m:ctrlPr>
          </m:e>
          <m:sub>
            <m:r>
              <m:rPr>
                <m:sty m:val="p"/>
              </m:rPr>
              <w:rPr>
                <w:rFonts w:ascii="Cambria Math" w:hAnsi="Cambria Math"/>
                <w:sz w:val="24"/>
              </w:rPr>
              <m:t>0</m:t>
            </m:r>
            <m:r>
              <m:rPr/>
              <w:rPr>
                <w:rFonts w:ascii="Cambria Math" w:hAnsi="Cambria Math"/>
                <w:sz w:val="24"/>
              </w:rPr>
              <m:t>r</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b</m:t>
            </m:r>
            <m:ctrlPr>
              <w:rPr>
                <w:rFonts w:ascii="Cambria Math" w:hAnsi="Cambria Math"/>
                <w:sz w:val="24"/>
              </w:rPr>
            </m:ctrlPr>
          </m:e>
          <m:sub>
            <m:r>
              <m:rPr>
                <m:sty m:val="p"/>
              </m:rPr>
              <w:rPr>
                <w:rFonts w:ascii="Cambria Math" w:hAnsi="Cambria Math"/>
                <w:sz w:val="24"/>
              </w:rPr>
              <m:t>1</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w</m:t>
            </m:r>
            <m:ctrlPr>
              <w:rPr>
                <w:rFonts w:ascii="Cambria Math" w:hAnsi="Cambria Math"/>
                <w:sz w:val="24"/>
              </w:rPr>
            </m:ctrlPr>
          </m:e>
          <m:sub>
            <m:r>
              <m:rPr>
                <m:sty m:val="p"/>
              </m:rPr>
              <w:rPr>
                <w:rFonts w:ascii="Cambria Math" w:hAnsi="Cambria Math"/>
                <w:sz w:val="24"/>
              </w:rPr>
              <m:t>0</m:t>
            </m:r>
            <m:r>
              <m:rPr/>
              <w:rPr>
                <w:rFonts w:ascii="Cambria Math" w:hAnsi="Cambria Math"/>
                <w:sz w:val="24"/>
              </w:rPr>
              <m:t>g</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b</m:t>
            </m:r>
            <m:ctrlPr>
              <w:rPr>
                <w:rFonts w:ascii="Cambria Math" w:hAnsi="Cambria Math"/>
                <w:sz w:val="24"/>
              </w:rPr>
            </m:ctrlPr>
          </m:e>
          <m:sub>
            <m:r>
              <m:rPr>
                <m:sty m:val="p"/>
              </m:rPr>
              <w:rPr>
                <w:rFonts w:ascii="Cambria Math" w:hAnsi="Cambria Math"/>
                <w:sz w:val="24"/>
              </w:rPr>
              <m:t>2</m:t>
            </m:r>
            <m:ctrlPr>
              <w:rPr>
                <w:rFonts w:ascii="Cambria Math" w:hAnsi="Cambria Math"/>
                <w:sz w:val="24"/>
              </w:rPr>
            </m:ctrlPr>
          </m:sub>
        </m:sSub>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x</m:t>
            </m:r>
            <m:ctrlPr>
              <w:rPr>
                <w:rFonts w:ascii="Cambria Math" w:hAnsi="Cambria Math"/>
                <w:sz w:val="24"/>
              </w:rPr>
            </m:ctrlPr>
          </m:e>
          <m:sub>
            <m:r>
              <m:rPr>
                <m:sty m:val="p"/>
              </m:rPr>
              <w:rPr>
                <w:rFonts w:ascii="Cambria Math" w:hAnsi="Cambria Math"/>
                <w:sz w:val="24"/>
              </w:rPr>
              <m:t>0</m:t>
            </m:r>
            <m:ctrlPr>
              <w:rPr>
                <w:rFonts w:ascii="Cambria Math" w:hAnsi="Cambria Math"/>
                <w:sz w:val="24"/>
              </w:rPr>
            </m:ctrlPr>
          </m:sub>
        </m:sSub>
        <m:r>
          <m:rPr>
            <m:sty m:val="p"/>
          </m:rPr>
          <w:rPr>
            <w:rFonts w:ascii="Cambria Math" w:hAnsi="Cambria Math"/>
            <w:sz w:val="24"/>
          </w:rPr>
          <m:t>=1</m:t>
        </m:r>
      </m:oMath>
      <w:r>
        <w:rPr>
          <w:rFonts w:hint="eastAsia"/>
          <w:sz w:val="24"/>
        </w:rPr>
        <w:t>：</w:t>
      </w:r>
    </w:p>
    <w:p>
      <w:pPr>
        <w:ind w:firstLine="420"/>
        <w:rPr>
          <w:rFonts w:hint="default" w:hAnsi="Cambria Math" w:eastAsia="宋体"/>
          <w:i w:val="0"/>
          <w:sz w:val="24"/>
          <w:szCs w:val="32"/>
          <w:lang w:val="en-US" w:eastAsia="zh-CN"/>
        </w:rPr>
      </w:pPr>
      <m:oMathPara>
        <m:oMathParaPr>
          <m:jc m:val="right"/>
        </m:oMathParaPr>
        <m:oMath>
          <m:r>
            <m:rPr/>
            <w:rPr>
              <w:rFonts w:ascii="Cambria Math" w:hAnsi="Cambria Math"/>
              <w:sz w:val="24"/>
              <w:szCs w:val="32"/>
            </w:rPr>
            <m:t>f</m:t>
          </m:r>
          <m:d>
            <m:dPr>
              <m:ctrlPr>
                <w:rPr>
                  <w:rFonts w:ascii="Cambria Math" w:hAnsi="Cambria Math"/>
                  <w:i/>
                  <w:sz w:val="24"/>
                  <w:szCs w:val="32"/>
                </w:rPr>
              </m:ctrlPr>
            </m:dPr>
            <m:e>
              <m:r>
                <m:rPr/>
                <w:rPr>
                  <w:rFonts w:ascii="Cambria Math" w:hAnsi="Cambria Math"/>
                  <w:sz w:val="24"/>
                  <w:szCs w:val="32"/>
                </w:rPr>
                <m:t>X</m:t>
              </m:r>
              <m:ctrlPr>
                <w:rPr>
                  <w:rFonts w:ascii="Cambria Math" w:hAnsi="Cambria Math"/>
                  <w:i/>
                  <w:sz w:val="24"/>
                  <w:szCs w:val="32"/>
                </w:rPr>
              </m:ctrlPr>
            </m:e>
          </m:d>
          <m:r>
            <m:rPr/>
            <w:rPr>
              <w:rFonts w:ascii="Cambria Math" w:hAnsi="Cambria Math"/>
              <w:sz w:val="24"/>
              <w:szCs w:val="32"/>
            </w:rPr>
            <m:t>=</m:t>
          </m:r>
          <m:d>
            <m:dPr>
              <m:ctrlPr>
                <w:rPr>
                  <w:rFonts w:ascii="Cambria Math" w:hAnsi="Cambria Math"/>
                  <w:i/>
                  <w:sz w:val="24"/>
                  <w:szCs w:val="32"/>
                </w:rPr>
              </m:ctrlPr>
            </m:dPr>
            <m:e>
              <m:nary>
                <m:naryPr>
                  <m:chr m:val="∑"/>
                  <m:limLoc m:val="undOvr"/>
                  <m:ctrlPr>
                    <w:rPr>
                      <w:rFonts w:ascii="Cambria Math" w:hAnsi="Cambria Math"/>
                      <w:i/>
                      <w:sz w:val="24"/>
                      <w:szCs w:val="32"/>
                    </w:rPr>
                  </m:ctrlPr>
                </m:naryPr>
                <m:sub>
                  <m:r>
                    <m:rPr/>
                    <w:rPr>
                      <w:rFonts w:ascii="Cambria Math" w:hAnsi="Cambria Math"/>
                      <w:sz w:val="24"/>
                      <w:szCs w:val="32"/>
                    </w:rPr>
                    <m:t>i=0</m:t>
                  </m:r>
                  <m:ctrlPr>
                    <w:rPr>
                      <w:rFonts w:ascii="Cambria Math" w:hAnsi="Cambria Math"/>
                      <w:i/>
                      <w:sz w:val="24"/>
                      <w:szCs w:val="32"/>
                    </w:rPr>
                  </m:ctrlPr>
                </m:sub>
                <m:sup>
                  <m:r>
                    <m:rPr/>
                    <w:rPr>
                      <w:rFonts w:ascii="Cambria Math" w:hAnsi="Cambria Math"/>
                      <w:sz w:val="24"/>
                      <w:szCs w:val="32"/>
                    </w:rPr>
                    <m:t>n</m:t>
                  </m:r>
                  <m:ctrlPr>
                    <w:rPr>
                      <w:rFonts w:ascii="Cambria Math" w:hAnsi="Cambria Math"/>
                      <w:i/>
                      <w:sz w:val="24"/>
                      <w:szCs w:val="32"/>
                    </w:rPr>
                  </m:ctrlPr>
                </m:sup>
                <m:e>
                  <m:sSub>
                    <m:sSubPr>
                      <m:ctrlPr>
                        <w:rPr>
                          <w:rFonts w:ascii="Cambria Math" w:hAnsi="Cambria Math"/>
                          <w:i/>
                          <w:sz w:val="24"/>
                          <w:szCs w:val="32"/>
                        </w:rPr>
                      </m:ctrlPr>
                    </m:sSubPr>
                    <m:e>
                      <m:r>
                        <m:rPr/>
                        <w:rPr>
                          <w:rFonts w:ascii="Cambria Math" w:hAnsi="Cambria Math"/>
                          <w:sz w:val="24"/>
                          <w:szCs w:val="32"/>
                        </w:rPr>
                        <m:t>w</m:t>
                      </m:r>
                      <m:ctrlPr>
                        <w:rPr>
                          <w:rFonts w:ascii="Cambria Math" w:hAnsi="Cambria Math"/>
                          <w:i/>
                          <w:sz w:val="24"/>
                          <w:szCs w:val="32"/>
                        </w:rPr>
                      </m:ctrlPr>
                    </m:e>
                    <m:sub>
                      <m:r>
                        <m:rPr/>
                        <w:rPr>
                          <w:rFonts w:ascii="Cambria Math" w:hAnsi="Cambria Math"/>
                          <w:sz w:val="24"/>
                          <w:szCs w:val="32"/>
                        </w:rPr>
                        <m:t>ir</m:t>
                      </m:r>
                      <m:ctrlPr>
                        <w:rPr>
                          <w:rFonts w:ascii="Cambria Math" w:hAnsi="Cambria Math"/>
                          <w:i/>
                          <w:sz w:val="24"/>
                          <w:szCs w:val="32"/>
                        </w:rPr>
                      </m:ctrlPr>
                    </m:sub>
                  </m:sSub>
                  <m:sSub>
                    <m:sSubPr>
                      <m:ctrlPr>
                        <w:rPr>
                          <w:rFonts w:ascii="Cambria Math" w:hAnsi="Cambria Math"/>
                          <w:i/>
                          <w:sz w:val="24"/>
                          <w:szCs w:val="32"/>
                        </w:rPr>
                      </m:ctrlPr>
                    </m:sSubPr>
                    <m:e>
                      <m:r>
                        <m:rPr/>
                        <w:rPr>
                          <w:rFonts w:ascii="Cambria Math" w:hAnsi="Cambria Math"/>
                          <w:sz w:val="24"/>
                          <w:szCs w:val="32"/>
                        </w:rPr>
                        <m:t>x</m:t>
                      </m:r>
                      <m:ctrlPr>
                        <w:rPr>
                          <w:rFonts w:ascii="Cambria Math" w:hAnsi="Cambria Math"/>
                          <w:i/>
                          <w:sz w:val="24"/>
                          <w:szCs w:val="32"/>
                        </w:rPr>
                      </m:ctrlPr>
                    </m:e>
                    <m:sub>
                      <m:r>
                        <m:rPr/>
                        <w:rPr>
                          <w:rFonts w:ascii="Cambria Math" w:hAnsi="Cambria Math"/>
                          <w:sz w:val="24"/>
                          <w:szCs w:val="32"/>
                        </w:rPr>
                        <m:t>i</m:t>
                      </m:r>
                      <m:ctrlPr>
                        <w:rPr>
                          <w:rFonts w:ascii="Cambria Math" w:hAnsi="Cambria Math"/>
                          <w:i/>
                          <w:sz w:val="24"/>
                          <w:szCs w:val="32"/>
                        </w:rPr>
                      </m:ctrlPr>
                    </m:sub>
                  </m:sSub>
                  <m:ctrlPr>
                    <w:rPr>
                      <w:rFonts w:ascii="Cambria Math" w:hAnsi="Cambria Math"/>
                      <w:i/>
                      <w:sz w:val="24"/>
                      <w:szCs w:val="32"/>
                    </w:rPr>
                  </m:ctrlPr>
                </m:e>
              </m:nary>
              <m:ctrlPr>
                <w:rPr>
                  <w:rFonts w:ascii="Cambria Math" w:hAnsi="Cambria Math"/>
                  <w:i/>
                  <w:sz w:val="24"/>
                  <w:szCs w:val="32"/>
                </w:rPr>
              </m:ctrlPr>
            </m:e>
          </m:d>
          <m:d>
            <m:dPr>
              <m:ctrlPr>
                <w:rPr>
                  <w:rFonts w:ascii="Cambria Math" w:hAnsi="Cambria Math"/>
                  <w:i/>
                  <w:sz w:val="24"/>
                  <w:szCs w:val="32"/>
                </w:rPr>
              </m:ctrlPr>
            </m:dPr>
            <m:e>
              <m:nary>
                <m:naryPr>
                  <m:chr m:val="∑"/>
                  <m:limLoc m:val="undOvr"/>
                  <m:ctrlPr>
                    <w:rPr>
                      <w:rFonts w:ascii="Cambria Math" w:hAnsi="Cambria Math"/>
                      <w:i/>
                      <w:sz w:val="24"/>
                      <w:szCs w:val="32"/>
                    </w:rPr>
                  </m:ctrlPr>
                </m:naryPr>
                <m:sub>
                  <m:r>
                    <m:rPr/>
                    <w:rPr>
                      <w:rFonts w:ascii="Cambria Math" w:hAnsi="Cambria Math"/>
                      <w:sz w:val="24"/>
                      <w:szCs w:val="32"/>
                    </w:rPr>
                    <m:t>i=0</m:t>
                  </m:r>
                  <m:ctrlPr>
                    <w:rPr>
                      <w:rFonts w:ascii="Cambria Math" w:hAnsi="Cambria Math"/>
                      <w:i/>
                      <w:sz w:val="24"/>
                      <w:szCs w:val="32"/>
                    </w:rPr>
                  </m:ctrlPr>
                </m:sub>
                <m:sup>
                  <m:r>
                    <m:rPr/>
                    <w:rPr>
                      <w:rFonts w:ascii="Cambria Math" w:hAnsi="Cambria Math"/>
                      <w:sz w:val="24"/>
                      <w:szCs w:val="32"/>
                    </w:rPr>
                    <m:t>n</m:t>
                  </m:r>
                  <m:ctrlPr>
                    <w:rPr>
                      <w:rFonts w:ascii="Cambria Math" w:hAnsi="Cambria Math"/>
                      <w:i/>
                      <w:sz w:val="24"/>
                      <w:szCs w:val="32"/>
                    </w:rPr>
                  </m:ctrlPr>
                </m:sup>
                <m:e>
                  <m:sSub>
                    <m:sSubPr>
                      <m:ctrlPr>
                        <w:rPr>
                          <w:rFonts w:ascii="Cambria Math" w:hAnsi="Cambria Math"/>
                          <w:i/>
                          <w:sz w:val="24"/>
                          <w:szCs w:val="32"/>
                        </w:rPr>
                      </m:ctrlPr>
                    </m:sSubPr>
                    <m:e>
                      <m:r>
                        <m:rPr/>
                        <w:rPr>
                          <w:rFonts w:ascii="Cambria Math" w:hAnsi="Cambria Math"/>
                          <w:sz w:val="24"/>
                          <w:szCs w:val="32"/>
                        </w:rPr>
                        <m:t>w</m:t>
                      </m:r>
                      <m:ctrlPr>
                        <w:rPr>
                          <w:rFonts w:ascii="Cambria Math" w:hAnsi="Cambria Math"/>
                          <w:i/>
                          <w:sz w:val="24"/>
                          <w:szCs w:val="32"/>
                        </w:rPr>
                      </m:ctrlPr>
                    </m:e>
                    <m:sub>
                      <m:r>
                        <m:rPr/>
                        <w:rPr>
                          <w:rFonts w:ascii="Cambria Math" w:hAnsi="Cambria Math"/>
                          <w:sz w:val="24"/>
                          <w:szCs w:val="32"/>
                        </w:rPr>
                        <m:t>ig</m:t>
                      </m:r>
                      <m:ctrlPr>
                        <w:rPr>
                          <w:rFonts w:ascii="Cambria Math" w:hAnsi="Cambria Math"/>
                          <w:i/>
                          <w:sz w:val="24"/>
                          <w:szCs w:val="32"/>
                        </w:rPr>
                      </m:ctrlPr>
                    </m:sub>
                  </m:sSub>
                  <m:sSub>
                    <m:sSubPr>
                      <m:ctrlPr>
                        <w:rPr>
                          <w:rFonts w:ascii="Cambria Math" w:hAnsi="Cambria Math"/>
                          <w:i/>
                          <w:sz w:val="24"/>
                          <w:szCs w:val="32"/>
                        </w:rPr>
                      </m:ctrlPr>
                    </m:sSubPr>
                    <m:e>
                      <m:r>
                        <m:rPr/>
                        <w:rPr>
                          <w:rFonts w:ascii="Cambria Math" w:hAnsi="Cambria Math"/>
                          <w:sz w:val="24"/>
                          <w:szCs w:val="32"/>
                        </w:rPr>
                        <m:t>x</m:t>
                      </m:r>
                      <m:ctrlPr>
                        <w:rPr>
                          <w:rFonts w:ascii="Cambria Math" w:hAnsi="Cambria Math"/>
                          <w:i/>
                          <w:sz w:val="24"/>
                          <w:szCs w:val="32"/>
                        </w:rPr>
                      </m:ctrlPr>
                    </m:e>
                    <m:sub>
                      <m:r>
                        <m:rPr/>
                        <w:rPr>
                          <w:rFonts w:ascii="Cambria Math" w:hAnsi="Cambria Math"/>
                          <w:sz w:val="24"/>
                          <w:szCs w:val="32"/>
                        </w:rPr>
                        <m:t>i</m:t>
                      </m:r>
                      <m:ctrlPr>
                        <w:rPr>
                          <w:rFonts w:ascii="Cambria Math" w:hAnsi="Cambria Math"/>
                          <w:i/>
                          <w:sz w:val="24"/>
                          <w:szCs w:val="32"/>
                        </w:rPr>
                      </m:ctrlPr>
                    </m:sub>
                  </m:sSub>
                  <m:ctrlPr>
                    <w:rPr>
                      <w:rFonts w:ascii="Cambria Math" w:hAnsi="Cambria Math"/>
                      <w:i/>
                      <w:sz w:val="24"/>
                      <w:szCs w:val="32"/>
                    </w:rPr>
                  </m:ctrlPr>
                </m:e>
              </m:nary>
              <m:ctrlPr>
                <w:rPr>
                  <w:rFonts w:ascii="Cambria Math" w:hAnsi="Cambria Math"/>
                  <w:i/>
                  <w:sz w:val="24"/>
                  <w:szCs w:val="32"/>
                </w:rPr>
              </m:ctrlPr>
            </m:e>
          </m:d>
          <m:r>
            <m:rPr/>
            <w:rPr>
              <w:rFonts w:ascii="Cambria Math" w:hAnsi="Cambria Math"/>
              <w:sz w:val="24"/>
              <w:szCs w:val="32"/>
            </w:rPr>
            <m:t>+</m:t>
          </m:r>
          <m:nary>
            <m:naryPr>
              <m:chr m:val="∑"/>
              <m:limLoc m:val="undOvr"/>
              <m:ctrlPr>
                <w:rPr>
                  <w:rFonts w:ascii="Cambria Math" w:hAnsi="Cambria Math"/>
                  <w:i/>
                  <w:sz w:val="24"/>
                  <w:szCs w:val="32"/>
                </w:rPr>
              </m:ctrlPr>
            </m:naryPr>
            <m:sub>
              <m:r>
                <m:rPr/>
                <w:rPr>
                  <w:rFonts w:ascii="Cambria Math" w:hAnsi="Cambria Math"/>
                  <w:sz w:val="24"/>
                  <w:szCs w:val="32"/>
                </w:rPr>
                <m:t>i=0</m:t>
              </m:r>
              <m:ctrlPr>
                <w:rPr>
                  <w:rFonts w:ascii="Cambria Math" w:hAnsi="Cambria Math"/>
                  <w:i/>
                  <w:sz w:val="24"/>
                  <w:szCs w:val="32"/>
                </w:rPr>
              </m:ctrlPr>
            </m:sub>
            <m:sup>
              <m:r>
                <m:rPr/>
                <w:rPr>
                  <w:rFonts w:ascii="Cambria Math" w:hAnsi="Cambria Math"/>
                  <w:sz w:val="24"/>
                  <w:szCs w:val="32"/>
                </w:rPr>
                <m:t>n</m:t>
              </m:r>
              <m:ctrlPr>
                <w:rPr>
                  <w:rFonts w:ascii="Cambria Math" w:hAnsi="Cambria Math"/>
                  <w:i/>
                  <w:sz w:val="24"/>
                  <w:szCs w:val="32"/>
                </w:rPr>
              </m:ctrlPr>
            </m:sup>
            <m:e>
              <m:sSub>
                <m:sSubPr>
                  <m:ctrlPr>
                    <w:rPr>
                      <w:rFonts w:ascii="Cambria Math" w:hAnsi="Cambria Math"/>
                      <w:i/>
                      <w:sz w:val="24"/>
                      <w:szCs w:val="32"/>
                    </w:rPr>
                  </m:ctrlPr>
                </m:sSubPr>
                <m:e>
                  <m:r>
                    <m:rPr/>
                    <w:rPr>
                      <w:rFonts w:ascii="Cambria Math" w:hAnsi="Cambria Math"/>
                      <w:sz w:val="24"/>
                      <w:szCs w:val="32"/>
                    </w:rPr>
                    <m:t>w</m:t>
                  </m:r>
                  <m:ctrlPr>
                    <w:rPr>
                      <w:rFonts w:ascii="Cambria Math" w:hAnsi="Cambria Math"/>
                      <w:i/>
                      <w:sz w:val="24"/>
                      <w:szCs w:val="32"/>
                    </w:rPr>
                  </m:ctrlPr>
                </m:e>
                <m:sub>
                  <m:r>
                    <m:rPr/>
                    <w:rPr>
                      <w:rFonts w:ascii="Cambria Math" w:hAnsi="Cambria Math"/>
                      <w:sz w:val="24"/>
                      <w:szCs w:val="32"/>
                    </w:rPr>
                    <m:t>ir</m:t>
                  </m:r>
                  <m:ctrlPr>
                    <w:rPr>
                      <w:rFonts w:ascii="Cambria Math" w:hAnsi="Cambria Math"/>
                      <w:i/>
                      <w:sz w:val="24"/>
                      <w:szCs w:val="32"/>
                    </w:rPr>
                  </m:ctrlPr>
                </m:sub>
              </m:sSub>
              <m:sSup>
                <m:sSupPr>
                  <m:ctrlPr>
                    <w:rPr>
                      <w:rFonts w:ascii="Cambria Math" w:hAnsi="Cambria Math"/>
                      <w:i/>
                      <w:sz w:val="24"/>
                      <w:szCs w:val="32"/>
                    </w:rPr>
                  </m:ctrlPr>
                </m:sSupPr>
                <m:e>
                  <m:sSub>
                    <m:sSubPr>
                      <m:ctrlPr>
                        <w:rPr>
                          <w:rFonts w:ascii="Cambria Math" w:hAnsi="Cambria Math"/>
                          <w:i/>
                          <w:sz w:val="24"/>
                          <w:szCs w:val="32"/>
                        </w:rPr>
                      </m:ctrlPr>
                    </m:sSubPr>
                    <m:e>
                      <m:r>
                        <m:rPr/>
                        <w:rPr>
                          <w:rFonts w:ascii="Cambria Math" w:hAnsi="Cambria Math"/>
                          <w:sz w:val="24"/>
                          <w:szCs w:val="32"/>
                        </w:rPr>
                        <m:t>x</m:t>
                      </m:r>
                      <m:ctrlPr>
                        <w:rPr>
                          <w:rFonts w:ascii="Cambria Math" w:hAnsi="Cambria Math"/>
                          <w:i/>
                          <w:sz w:val="24"/>
                          <w:szCs w:val="32"/>
                        </w:rPr>
                      </m:ctrlPr>
                    </m:e>
                    <m:sub>
                      <m:r>
                        <m:rPr/>
                        <w:rPr>
                          <w:rFonts w:ascii="Cambria Math" w:hAnsi="Cambria Math"/>
                          <w:sz w:val="24"/>
                          <w:szCs w:val="32"/>
                        </w:rPr>
                        <m:t>i</m:t>
                      </m:r>
                      <m:ctrlPr>
                        <w:rPr>
                          <w:rFonts w:ascii="Cambria Math" w:hAnsi="Cambria Math"/>
                          <w:i/>
                          <w:sz w:val="24"/>
                          <w:szCs w:val="32"/>
                        </w:rPr>
                      </m:ctrlPr>
                    </m:sub>
                  </m:sSub>
                  <m:ctrlPr>
                    <w:rPr>
                      <w:rFonts w:ascii="Cambria Math" w:hAnsi="Cambria Math"/>
                      <w:i/>
                      <w:sz w:val="24"/>
                      <w:szCs w:val="32"/>
                    </w:rPr>
                  </m:ctrlPr>
                </m:e>
                <m:sup>
                  <m:r>
                    <m:rPr/>
                    <w:rPr>
                      <w:rFonts w:ascii="Cambria Math" w:hAnsi="Cambria Math"/>
                      <w:sz w:val="24"/>
                      <w:szCs w:val="32"/>
                    </w:rPr>
                    <m:t>2</m:t>
                  </m:r>
                  <m:ctrlPr>
                    <w:rPr>
                      <w:rFonts w:ascii="Cambria Math" w:hAnsi="Cambria Math"/>
                      <w:i/>
                      <w:sz w:val="24"/>
                      <w:szCs w:val="32"/>
                    </w:rPr>
                  </m:ctrlPr>
                </m:sup>
              </m:sSup>
              <m:ctrlPr>
                <w:rPr>
                  <w:rFonts w:ascii="Cambria Math" w:hAnsi="Cambria Math"/>
                  <w:i/>
                  <w:sz w:val="24"/>
                  <w:szCs w:val="32"/>
                </w:rPr>
              </m:ctrlPr>
            </m:e>
          </m:nary>
          <m:r>
            <m:rPr/>
            <w:rPr>
              <w:rFonts w:ascii="Cambria Math" w:hAnsi="Cambria Math"/>
              <w:sz w:val="24"/>
              <w:szCs w:val="32"/>
            </w:rPr>
            <m:t>+c</m:t>
          </m:r>
          <m:r>
            <m:rPr/>
            <w:rPr>
              <w:rFonts w:hint="default" w:ascii="Cambria Math" w:hAnsi="Cambria Math"/>
              <w:sz w:val="24"/>
              <w:szCs w:val="32"/>
              <w:lang w:val="en-US" w:eastAsia="zh-CN"/>
            </w:rPr>
            <m:t xml:space="preserve">                           </m:t>
          </m:r>
          <m:r>
            <m:rPr>
              <m:sty m:val="p"/>
            </m:rPr>
            <m:t>(</m:t>
          </m:r>
          <m:r>
            <m:rPr>
              <m:sty m:val="p"/>
            </m:rPr>
            <w:rPr>
              <w:rFonts w:hint="eastAsia"/>
            </w:rPr>
            <m:t>2</m:t>
          </m:r>
          <m:r>
            <m:rPr>
              <m:sty m:val="p"/>
            </m:rPr>
            <m:t>−</m:t>
          </m:r>
          <m:r>
            <m:rPr>
              <m:sty m:val="p"/>
            </m:rPr>
            <w:rPr>
              <w:rFonts w:hint="default" w:ascii="Cambria Math" w:hAnsi="Cambria Math"/>
              <w:lang w:val="en-US" w:eastAsia="zh-CN"/>
            </w:rPr>
            <m:t>2</m:t>
          </m:r>
          <m:r>
            <m:rPr>
              <m:sty m:val="p"/>
            </m:rPr>
            <m:t>)</m:t>
          </m:r>
        </m:oMath>
      </m:oMathPara>
    </w:p>
    <w:p>
      <w:pPr>
        <w:spacing w:line="400" w:lineRule="exact"/>
        <w:ind w:firstLine="482"/>
        <w:rPr>
          <w:sz w:val="24"/>
        </w:rPr>
      </w:pPr>
      <w:r>
        <w:rPr>
          <w:rFonts w:hint="eastAsia"/>
          <w:sz w:val="24"/>
        </w:rPr>
        <w:t>内积项</w:t>
      </w:r>
      <w:r>
        <w:rPr>
          <w:rFonts w:hint="eastAsia"/>
          <w:sz w:val="24"/>
          <w:lang w:val="en-US" w:eastAsia="zh-CN"/>
        </w:rPr>
        <w:t>可以</w:t>
      </w:r>
      <w:r>
        <w:rPr>
          <w:rFonts w:hint="eastAsia"/>
          <w:sz w:val="24"/>
        </w:rPr>
        <w:t>使神经元</w:t>
      </w:r>
      <w:r>
        <w:rPr>
          <w:rFonts w:hint="eastAsia"/>
          <w:sz w:val="24"/>
          <w:lang w:val="en-US" w:eastAsia="zh-CN"/>
        </w:rPr>
        <w:t>表示出</w:t>
      </w:r>
      <w:r>
        <w:rPr>
          <w:rFonts w:hint="eastAsia"/>
          <w:sz w:val="24"/>
        </w:rPr>
        <w:t>输入向量之间的相似性，范数项</w:t>
      </w:r>
      <w:r>
        <w:rPr>
          <w:rFonts w:hint="eastAsia"/>
          <w:sz w:val="24"/>
          <w:lang w:val="en-US" w:eastAsia="zh-CN"/>
        </w:rPr>
        <w:t>可以</w:t>
      </w:r>
      <w:r>
        <w:rPr>
          <w:rFonts w:hint="eastAsia"/>
          <w:sz w:val="24"/>
        </w:rPr>
        <w:t>衡量输入向量的整体大小或强度。这种新型神经元的结构不仅</w:t>
      </w:r>
      <w:r>
        <w:rPr>
          <w:rFonts w:hint="eastAsia"/>
          <w:sz w:val="24"/>
          <w:lang w:val="en-US" w:eastAsia="zh-CN"/>
        </w:rPr>
        <w:t>提高了</w:t>
      </w:r>
      <w:r>
        <w:rPr>
          <w:rFonts w:hint="eastAsia"/>
          <w:sz w:val="24"/>
        </w:rPr>
        <w:t>神经网络的表示能力</w:t>
      </w:r>
      <w:r>
        <w:rPr>
          <w:rFonts w:hint="eastAsia"/>
          <w:sz w:val="24"/>
          <w:lang w:eastAsia="zh-CN"/>
        </w:rPr>
        <w:t>，</w:t>
      </w:r>
      <w:r>
        <w:rPr>
          <w:rFonts w:hint="eastAsia"/>
          <w:sz w:val="24"/>
        </w:rPr>
        <w:t>还为后续的优化工作</w:t>
      </w:r>
      <w:r>
        <w:rPr>
          <w:rFonts w:hint="eastAsia"/>
          <w:sz w:val="24"/>
          <w:lang w:val="en-US" w:eastAsia="zh-CN"/>
        </w:rPr>
        <w:t>增加了很大的扩展性</w:t>
      </w:r>
      <w:r>
        <w:rPr>
          <w:rFonts w:hint="eastAsia"/>
          <w:sz w:val="24"/>
        </w:rPr>
        <w:t>。我们可以</w:t>
      </w:r>
      <w:r>
        <w:rPr>
          <w:rFonts w:hint="eastAsia"/>
          <w:sz w:val="24"/>
          <w:lang w:val="en-US" w:eastAsia="zh-CN"/>
        </w:rPr>
        <w:t>通过</w:t>
      </w:r>
      <w:r>
        <w:rPr>
          <w:rFonts w:hint="eastAsia"/>
          <w:sz w:val="24"/>
        </w:rPr>
        <w:t>调整神经元的结构和参数</w:t>
      </w:r>
      <w:r>
        <w:rPr>
          <w:rFonts w:hint="eastAsia"/>
          <w:sz w:val="24"/>
          <w:lang w:val="en-US" w:eastAsia="zh-CN"/>
        </w:rPr>
        <w:t>来</w:t>
      </w:r>
      <w:r>
        <w:rPr>
          <w:rFonts w:hint="eastAsia"/>
          <w:sz w:val="24"/>
        </w:rPr>
        <w:t>进一步优化神经网络的性能</w:t>
      </w:r>
      <w:r>
        <w:rPr>
          <w:rFonts w:hint="eastAsia"/>
          <w:sz w:val="24"/>
          <w:lang w:val="en-US" w:eastAsia="zh-CN"/>
        </w:rPr>
        <w:t>来</w:t>
      </w:r>
      <w:r>
        <w:rPr>
          <w:rFonts w:hint="eastAsia"/>
          <w:sz w:val="24"/>
        </w:rPr>
        <w:t>解决各种实际问题。该文章在数值实验方面展示了二阶神经元在模糊逻辑运算中的应用，包括实现</w:t>
      </w:r>
      <w:r>
        <w:rPr>
          <w:sz w:val="24"/>
        </w:rPr>
        <w:t>XOR门、NAND门、NOR门等，以及区分同心圆等线性不可分的数据</w:t>
      </w:r>
      <w:r>
        <w:rPr>
          <w:rFonts w:hint="eastAsia"/>
          <w:sz w:val="24"/>
        </w:rPr>
        <w:t>，</w:t>
      </w:r>
      <w:r>
        <w:rPr>
          <w:sz w:val="24"/>
        </w:rPr>
        <w:t>这些结果证明了二阶神经元的表达能力。</w:t>
      </w:r>
      <w:r>
        <w:rPr>
          <w:rFonts w:hint="eastAsia"/>
          <w:sz w:val="24"/>
        </w:rPr>
        <w:t>最后又分析了二阶神经元的优越性，讨论了二阶神经元在深度网络中的应用，强调了新型神经元的引入对于神经网络的重要性，这种创新不仅拓宽了网络优化的空间，还允许研究人员不仅调整神经元之间的相互连接，还能对神经元的内在</w:t>
      </w:r>
      <w:r>
        <w:rPr>
          <w:rFonts w:hint="eastAsia"/>
          <w:sz w:val="24"/>
          <w:lang w:val="en-US" w:eastAsia="zh-CN"/>
        </w:rPr>
        <w:t>表达能力</w:t>
      </w:r>
      <w:r>
        <w:rPr>
          <w:rFonts w:hint="eastAsia"/>
          <w:sz w:val="24"/>
        </w:rPr>
        <w:t>进行优化。这</w:t>
      </w:r>
      <w:r>
        <w:rPr>
          <w:rFonts w:hint="eastAsia"/>
          <w:sz w:val="24"/>
          <w:lang w:val="en-US" w:eastAsia="zh-CN"/>
        </w:rPr>
        <w:t>表明</w:t>
      </w:r>
      <w:r>
        <w:rPr>
          <w:rFonts w:hint="eastAsia"/>
          <w:sz w:val="24"/>
        </w:rPr>
        <w:t>神经网络的性能可以通过</w:t>
      </w:r>
      <w:r>
        <w:rPr>
          <w:rFonts w:hint="eastAsia"/>
          <w:sz w:val="24"/>
          <w:lang w:val="en-US" w:eastAsia="zh-CN"/>
        </w:rPr>
        <w:t>调整</w:t>
      </w:r>
      <w:r>
        <w:rPr>
          <w:rFonts w:hint="eastAsia"/>
          <w:sz w:val="24"/>
        </w:rPr>
        <w:t>更多维度来实现。这种新型神经元的引入为二阶神经网络的发展</w:t>
      </w:r>
      <w:r>
        <w:rPr>
          <w:rFonts w:hint="eastAsia"/>
          <w:sz w:val="24"/>
          <w:lang w:val="en-US" w:eastAsia="zh-CN"/>
        </w:rPr>
        <w:t>提供了新的思路并且打下</w:t>
      </w:r>
      <w:r>
        <w:rPr>
          <w:rFonts w:hint="eastAsia"/>
          <w:sz w:val="24"/>
        </w:rPr>
        <w:t>了坚实的基础。</w:t>
      </w:r>
    </w:p>
    <w:p>
      <w:pPr>
        <w:spacing w:line="400" w:lineRule="exact"/>
        <w:ind w:firstLine="482"/>
        <w:rPr>
          <w:rFonts w:hint="eastAsia"/>
          <w:sz w:val="24"/>
        </w:rPr>
      </w:pPr>
      <w:r>
        <w:rPr>
          <w:rFonts w:hint="eastAsia"/>
          <w:sz w:val="24"/>
        </w:rPr>
        <w:t>2019年</w:t>
      </w:r>
      <w:r>
        <w:rPr>
          <w:sz w:val="24"/>
        </w:rPr>
        <w:t>Yiyang Jiang</w:t>
      </w:r>
      <w:r>
        <w:rPr>
          <w:rFonts w:hint="eastAsia"/>
          <w:sz w:val="24"/>
        </w:rPr>
        <w:t>等人发表的《Nonlinear CNN: improving CNNs with quadratic convolutions》</w:t>
      </w:r>
      <w:r>
        <w:rPr>
          <w:rFonts w:hint="eastAsia"/>
          <w:sz w:val="24"/>
          <w:vertAlign w:val="superscript"/>
          <w:lang w:eastAsia="zh-CN"/>
        </w:rPr>
        <w:fldChar w:fldCharType="begin"/>
      </w:r>
      <w:r>
        <w:rPr>
          <w:rFonts w:hint="eastAsia"/>
          <w:sz w:val="24"/>
          <w:vertAlign w:val="superscript"/>
          <w:lang w:eastAsia="zh-CN"/>
        </w:rPr>
        <w:instrText xml:space="preserve"> REF _Ref2310 \r \h </w:instrText>
      </w:r>
      <w:r>
        <w:rPr>
          <w:rFonts w:hint="eastAsia"/>
          <w:sz w:val="24"/>
          <w:vertAlign w:val="superscript"/>
          <w:lang w:eastAsia="zh-CN"/>
        </w:rPr>
        <w:fldChar w:fldCharType="separate"/>
      </w:r>
      <w:r>
        <w:rPr>
          <w:rFonts w:hint="eastAsia"/>
          <w:sz w:val="24"/>
          <w:vertAlign w:val="superscript"/>
          <w:lang w:eastAsia="zh-CN"/>
        </w:rPr>
        <w:t>[13]</w:t>
      </w:r>
      <w:r>
        <w:rPr>
          <w:rFonts w:hint="eastAsia"/>
          <w:sz w:val="24"/>
          <w:vertAlign w:val="superscript"/>
          <w:lang w:eastAsia="zh-CN"/>
        </w:rPr>
        <w:fldChar w:fldCharType="end"/>
      </w:r>
      <w:r>
        <w:rPr>
          <w:rFonts w:hint="eastAsia"/>
          <w:sz w:val="24"/>
        </w:rPr>
        <w:t>中</w:t>
      </w:r>
      <w:r>
        <w:rPr>
          <w:rFonts w:hint="eastAsia"/>
          <w:sz w:val="24"/>
          <w:lang w:val="en-US" w:eastAsia="zh-CN"/>
        </w:rPr>
        <w:t>探讨了</w:t>
      </w:r>
      <w:r>
        <w:rPr>
          <w:rFonts w:hint="eastAsia"/>
          <w:sz w:val="24"/>
        </w:rPr>
        <w:t>非线性与网络性能的关系，研究者没有继续</w:t>
      </w:r>
      <w:r>
        <w:rPr>
          <w:rFonts w:hint="eastAsia"/>
          <w:sz w:val="24"/>
          <w:lang w:val="en-US" w:eastAsia="zh-CN"/>
        </w:rPr>
        <w:t>研究</w:t>
      </w:r>
      <w:r>
        <w:rPr>
          <w:rFonts w:hint="eastAsia"/>
          <w:sz w:val="24"/>
        </w:rPr>
        <w:t>更深</w:t>
      </w:r>
      <w:r>
        <w:rPr>
          <w:rFonts w:hint="eastAsia"/>
          <w:sz w:val="24"/>
          <w:lang w:val="en-US" w:eastAsia="zh-CN"/>
        </w:rPr>
        <w:t>层</w:t>
      </w:r>
      <w:r>
        <w:rPr>
          <w:rFonts w:hint="eastAsia"/>
          <w:sz w:val="24"/>
        </w:rPr>
        <w:t>的卷积神经网络设计</w:t>
      </w:r>
      <w:r>
        <w:rPr>
          <w:rFonts w:hint="eastAsia"/>
          <w:sz w:val="24"/>
          <w:lang w:eastAsia="zh-CN"/>
        </w:rPr>
        <w:t>，</w:t>
      </w:r>
      <w:r>
        <w:rPr>
          <w:rFonts w:hint="eastAsia"/>
          <w:sz w:val="24"/>
          <w:lang w:val="en-US" w:eastAsia="zh-CN"/>
        </w:rPr>
        <w:t>重点关注</w:t>
      </w:r>
      <w:r>
        <w:rPr>
          <w:rFonts w:hint="eastAsia"/>
          <w:sz w:val="24"/>
        </w:rPr>
        <w:t>卷积层的非线性与网络性能之间的关系。他们通过在常规卷积层中插入二次卷积单元</w:t>
      </w:r>
      <w:r>
        <w:rPr>
          <w:rFonts w:hint="eastAsia"/>
          <w:sz w:val="24"/>
          <w:lang w:val="en-US" w:eastAsia="zh-CN"/>
        </w:rPr>
        <w:t>的方法</w:t>
      </w:r>
      <w:r>
        <w:rPr>
          <w:rFonts w:hint="eastAsia"/>
          <w:sz w:val="24"/>
        </w:rPr>
        <w:t>将线性特征映射到更高维度的空间，</w:t>
      </w:r>
      <w:r>
        <w:rPr>
          <w:rFonts w:hint="eastAsia"/>
          <w:sz w:val="24"/>
          <w:lang w:val="en-US" w:eastAsia="zh-CN"/>
        </w:rPr>
        <w:t>用这种方法来</w:t>
      </w:r>
      <w:r>
        <w:rPr>
          <w:rFonts w:hint="eastAsia"/>
          <w:sz w:val="24"/>
        </w:rPr>
        <w:t>增强网络的近似能力。他们采用如下的二次卷积层结构：</w:t>
      </w:r>
    </w:p>
    <w:p>
      <w:pPr>
        <w:spacing w:line="400" w:lineRule="exact"/>
        <w:ind w:firstLine="482"/>
        <w:rPr>
          <w:rFonts w:hint="default" w:eastAsia="宋体"/>
          <w:sz w:val="24"/>
          <w:lang w:val="en-US" w:eastAsia="zh-CN"/>
        </w:rPr>
      </w:pPr>
      <m:oMathPara>
        <m:oMathParaPr>
          <m:jc m:val="right"/>
        </m:oMathParaPr>
        <m:oMath>
          <m:r>
            <m:rPr/>
            <w:rPr>
              <w:rFonts w:ascii="Cambria Math" w:hAnsi="Cambria Math"/>
              <w:sz w:val="24"/>
            </w:rPr>
            <m:t>f</m:t>
          </m:r>
          <m:d>
            <m:dPr>
              <m:ctrlPr>
                <w:rPr>
                  <w:rFonts w:ascii="Cambria Math" w:hAnsi="Cambria Math"/>
                  <w:sz w:val="24"/>
                </w:rPr>
              </m:ctrlPr>
            </m:dPr>
            <m:e>
              <m:r>
                <m:rPr/>
                <w:rPr>
                  <w:rFonts w:ascii="Cambria Math" w:hAnsi="Cambria Math"/>
                  <w:sz w:val="24"/>
                </w:rPr>
                <m:t>X</m:t>
              </m:r>
              <m:ctrlPr>
                <w:rPr>
                  <w:rFonts w:ascii="Cambria Math" w:hAnsi="Cambria Math"/>
                  <w:sz w:val="24"/>
                </w:rPr>
              </m:ctrlPr>
            </m:e>
          </m:d>
          <m:r>
            <m:rPr>
              <m:sty m:val="p"/>
            </m:rPr>
            <w:rPr>
              <w:rFonts w:ascii="Cambria Math" w:hAnsi="Cambria Math"/>
              <w:sz w:val="24"/>
            </w:rPr>
            <m:t>=</m:t>
          </m:r>
          <m:sSup>
            <m:sSupPr>
              <m:ctrlPr>
                <w:rPr>
                  <w:rFonts w:ascii="Cambria Math" w:hAnsi="Cambria Math"/>
                  <w:sz w:val="24"/>
                </w:rPr>
              </m:ctrlPr>
            </m:sSupPr>
            <m:e>
              <m:r>
                <m:rPr/>
                <w:rPr>
                  <w:rFonts w:ascii="Cambria Math" w:hAnsi="Cambria Math"/>
                  <w:sz w:val="24"/>
                </w:rPr>
                <m:t>X</m:t>
              </m:r>
              <m:ctrlPr>
                <w:rPr>
                  <w:rFonts w:ascii="Cambria Math" w:hAnsi="Cambria Math"/>
                  <w:sz w:val="24"/>
                </w:rPr>
              </m:ctrlPr>
            </m:e>
            <m:sup>
              <m:r>
                <m:rPr/>
                <w:rPr>
                  <w:rFonts w:ascii="Cambria Math" w:hAnsi="Cambria Math"/>
                  <w:sz w:val="24"/>
                </w:rPr>
                <m:t>T</m:t>
              </m:r>
              <m:ctrlPr>
                <w:rPr>
                  <w:rFonts w:ascii="Cambria Math" w:hAnsi="Cambria Math"/>
                  <w:sz w:val="24"/>
                </w:rPr>
              </m:ctrlPr>
            </m:sup>
          </m:sSup>
          <m:sSub>
            <m:sSubPr>
              <m:ctrlPr>
                <w:rPr>
                  <w:rFonts w:ascii="Cambria Math" w:hAnsi="Cambria Math"/>
                  <w:sz w:val="24"/>
                </w:rPr>
              </m:ctrlPr>
            </m:sSubPr>
            <m:e>
              <m:r>
                <m:rPr/>
                <w:rPr>
                  <w:rFonts w:ascii="Cambria Math" w:hAnsi="Cambria Math"/>
                  <w:sz w:val="24"/>
                </w:rPr>
                <m:t>W</m:t>
              </m:r>
              <m:ctrlPr>
                <w:rPr>
                  <w:rFonts w:ascii="Cambria Math" w:hAnsi="Cambria Math"/>
                  <w:sz w:val="24"/>
                </w:rPr>
              </m:ctrlPr>
            </m:e>
            <m:sub>
              <m:r>
                <m:rPr/>
                <w:rPr>
                  <w:rFonts w:ascii="Cambria Math" w:hAnsi="Cambria Math"/>
                  <w:sz w:val="24"/>
                </w:rPr>
                <m:t>a</m:t>
              </m:r>
              <m:ctrlPr>
                <w:rPr>
                  <w:rFonts w:ascii="Cambria Math" w:hAnsi="Cambria Math"/>
                  <w:sz w:val="24"/>
                </w:rPr>
              </m:ctrlPr>
            </m:sub>
          </m:sSub>
          <m:r>
            <m:rP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W</m:t>
              </m:r>
              <m:ctrlPr>
                <w:rPr>
                  <w:rFonts w:ascii="Cambria Math" w:hAnsi="Cambria Math"/>
                  <w:sz w:val="24"/>
                </w:rPr>
              </m:ctrlPr>
            </m:e>
            <m:sub>
              <m:r>
                <m:rPr/>
                <w:rPr>
                  <w:rFonts w:ascii="Cambria Math" w:hAnsi="Cambria Math"/>
                  <w:sz w:val="24"/>
                </w:rPr>
                <m:t>b</m:t>
              </m:r>
              <m:ctrlPr>
                <w:rPr>
                  <w:rFonts w:ascii="Cambria Math" w:hAnsi="Cambria Math"/>
                  <w:sz w:val="24"/>
                </w:rPr>
              </m:ctrlPr>
            </m:sub>
          </m:sSub>
          <m:r>
            <m:rPr/>
            <w:rPr>
              <w:rFonts w:ascii="Cambria Math" w:hAnsi="Cambria Math"/>
              <w:sz w:val="24"/>
            </w:rPr>
            <m:t>X</m:t>
          </m:r>
          <m:r>
            <m:rPr>
              <m:sty m:val="p"/>
            </m:rPr>
            <w:rPr>
              <w:rFonts w:ascii="Cambria Math" w:hAnsi="Cambria Math"/>
              <w:sz w:val="24"/>
            </w:rPr>
            <m:t>+</m:t>
          </m:r>
          <m:r>
            <m:rPr/>
            <w:rPr>
              <w:rFonts w:ascii="Cambria Math" w:hAnsi="Cambria Math"/>
              <w:sz w:val="24"/>
            </w:rPr>
            <m:t>c</m:t>
          </m:r>
          <m:r>
            <m:rPr/>
            <w:rPr>
              <w:rFonts w:hint="default" w:ascii="Cambria Math" w:hAnsi="Cambria Math"/>
              <w:sz w:val="24"/>
              <w:szCs w:val="32"/>
              <w:lang w:val="en-US" w:eastAsia="zh-CN"/>
            </w:rPr>
            <m:t xml:space="preserve">                                                    </m:t>
          </m:r>
          <m:r>
            <m:rPr>
              <m:sty m:val="p"/>
            </m:rPr>
            <m:t>(</m:t>
          </m:r>
          <m:r>
            <m:rPr>
              <m:sty m:val="p"/>
            </m:rPr>
            <w:rPr>
              <w:rFonts w:hint="eastAsia"/>
            </w:rPr>
            <m:t>2</m:t>
          </m:r>
          <m:r>
            <m:rPr>
              <m:sty m:val="p"/>
            </m:rPr>
            <m:t>−</m:t>
          </m:r>
          <m:r>
            <m:rPr>
              <m:sty m:val="p"/>
            </m:rPr>
            <w:rPr>
              <w:rFonts w:hint="default" w:ascii="Cambria Math" w:hAnsi="Cambria Math"/>
              <w:lang w:val="en-US" w:eastAsia="zh-CN"/>
            </w:rPr>
            <m:t>3)</m:t>
          </m:r>
        </m:oMath>
      </m:oMathPara>
    </w:p>
    <w:p>
      <w:pPr>
        <w:spacing w:line="400" w:lineRule="exact"/>
        <w:ind w:firstLine="482"/>
        <w:rPr>
          <w:sz w:val="24"/>
        </w:rPr>
      </w:pPr>
      <w:r>
        <w:rPr>
          <w:rFonts w:hint="eastAsia"/>
          <w:sz w:val="24"/>
        </w:rPr>
        <w:t>为了降低二次卷积带来的时间和空间复杂度</w:t>
      </w:r>
      <w:r>
        <w:rPr>
          <w:rFonts w:hint="eastAsia"/>
          <w:sz w:val="24"/>
          <w:lang w:val="en-US" w:eastAsia="zh-CN"/>
        </w:rPr>
        <w:t>他们</w:t>
      </w:r>
      <w:r>
        <w:rPr>
          <w:rFonts w:hint="eastAsia"/>
          <w:sz w:val="24"/>
        </w:rPr>
        <w:t>采用</w:t>
      </w:r>
      <w:r>
        <w:rPr>
          <w:rFonts w:hint="eastAsia"/>
          <w:sz w:val="24"/>
          <w:lang w:val="en-US" w:eastAsia="zh-CN"/>
        </w:rPr>
        <w:t>了</w:t>
      </w:r>
      <w:r>
        <w:rPr>
          <w:rFonts w:hint="eastAsia"/>
          <w:sz w:val="24"/>
        </w:rPr>
        <w:t>基于遗传算法的训练方案。</w:t>
      </w:r>
      <w:r>
        <w:rPr>
          <w:rFonts w:hint="eastAsia"/>
          <w:sz w:val="24"/>
          <w:lang w:val="en-US" w:eastAsia="zh-CN"/>
        </w:rPr>
        <w:t>实验结果证明这种方案</w:t>
      </w:r>
      <w:r>
        <w:rPr>
          <w:rFonts w:hint="eastAsia"/>
          <w:sz w:val="24"/>
        </w:rPr>
        <w:t>在</w:t>
      </w:r>
      <w:r>
        <w:rPr>
          <w:rFonts w:hint="eastAsia"/>
          <w:sz w:val="24"/>
          <w:lang w:val="en-US" w:eastAsia="zh-CN"/>
        </w:rPr>
        <w:t>诸</w:t>
      </w:r>
      <w:r>
        <w:rPr>
          <w:rFonts w:hint="eastAsia"/>
          <w:sz w:val="24"/>
        </w:rPr>
        <w:t>如</w:t>
      </w:r>
      <w:r>
        <w:rPr>
          <w:sz w:val="24"/>
        </w:rPr>
        <w:t>VGG-16 Net和GoogLeNet</w:t>
      </w:r>
      <w:r>
        <w:rPr>
          <w:rFonts w:hint="eastAsia"/>
          <w:sz w:val="24"/>
          <w:lang w:val="en-US" w:eastAsia="zh-CN"/>
        </w:rPr>
        <w:t>的经典图像分类架构</w:t>
      </w:r>
      <w:r>
        <w:rPr>
          <w:sz w:val="24"/>
        </w:rPr>
        <w:t>上优于原始模型，并在ImageNet分类数据集上取得了更好的性能。</w:t>
      </w:r>
      <w:r>
        <w:rPr>
          <w:rFonts w:hint="eastAsia"/>
          <w:sz w:val="24"/>
          <w:lang w:val="en-US" w:eastAsia="zh-CN"/>
        </w:rPr>
        <w:t>他们还发现使用了</w:t>
      </w:r>
      <w:r>
        <w:rPr>
          <w:sz w:val="24"/>
        </w:rPr>
        <w:t>修改后的VGG-16模型在流行的目标检测框架如faster R-CNN和SSD中也能取得改进。</w:t>
      </w:r>
    </w:p>
    <w:p>
      <w:pPr>
        <w:spacing w:line="400" w:lineRule="exact"/>
        <w:ind w:firstLine="482"/>
        <w:rPr>
          <w:sz w:val="24"/>
        </w:rPr>
      </w:pPr>
      <w:r>
        <w:rPr>
          <w:rFonts w:hint="eastAsia"/>
          <w:sz w:val="24"/>
        </w:rPr>
        <w:t>同年，Fenglei Fan等人对二次元神经网络（</w:t>
      </w:r>
      <w:r>
        <w:rPr>
          <w:sz w:val="24"/>
        </w:rPr>
        <w:t>quadratic neural networks）</w:t>
      </w:r>
      <w:r>
        <w:rPr>
          <w:rFonts w:hint="eastAsia"/>
          <w:sz w:val="24"/>
        </w:rPr>
        <w:t>有了新的认识，在《</w:t>
      </w:r>
      <w:r>
        <w:rPr>
          <w:sz w:val="24"/>
        </w:rPr>
        <w:t>Universal Approximation with Quadratic Deep Networks</w:t>
      </w:r>
      <w:r>
        <w:rPr>
          <w:rFonts w:hint="eastAsia"/>
          <w:sz w:val="24"/>
        </w:rPr>
        <w:t>》</w:t>
      </w:r>
      <w:r>
        <w:rPr>
          <w:rFonts w:hint="eastAsia"/>
          <w:sz w:val="24"/>
          <w:vertAlign w:val="superscript"/>
          <w:lang w:eastAsia="zh-CN"/>
        </w:rPr>
        <w:fldChar w:fldCharType="begin"/>
      </w:r>
      <w:r>
        <w:rPr>
          <w:rFonts w:hint="eastAsia"/>
          <w:sz w:val="24"/>
          <w:vertAlign w:val="superscript"/>
          <w:lang w:eastAsia="zh-CN"/>
        </w:rPr>
        <w:instrText xml:space="preserve"> REF _Ref2464 \r \h </w:instrText>
      </w:r>
      <w:r>
        <w:rPr>
          <w:rFonts w:hint="eastAsia"/>
          <w:sz w:val="24"/>
          <w:vertAlign w:val="superscript"/>
          <w:lang w:eastAsia="zh-CN"/>
        </w:rPr>
        <w:fldChar w:fldCharType="separate"/>
      </w:r>
      <w:r>
        <w:rPr>
          <w:rFonts w:hint="eastAsia"/>
          <w:sz w:val="24"/>
          <w:vertAlign w:val="superscript"/>
          <w:lang w:eastAsia="zh-CN"/>
        </w:rPr>
        <w:t>[14]</w:t>
      </w:r>
      <w:r>
        <w:rPr>
          <w:rFonts w:hint="eastAsia"/>
          <w:sz w:val="24"/>
          <w:vertAlign w:val="superscript"/>
          <w:lang w:eastAsia="zh-CN"/>
        </w:rPr>
        <w:fldChar w:fldCharType="end"/>
      </w:r>
      <w:r>
        <w:rPr>
          <w:rFonts w:hint="eastAsia"/>
          <w:sz w:val="24"/>
        </w:rPr>
        <w:t>一文中</w:t>
      </w:r>
      <w:r>
        <w:rPr>
          <w:rFonts w:hint="eastAsia"/>
          <w:sz w:val="24"/>
          <w:lang w:val="en-US" w:eastAsia="zh-CN"/>
        </w:rPr>
        <w:t>讨论</w:t>
      </w:r>
      <w:r>
        <w:rPr>
          <w:rFonts w:hint="eastAsia"/>
          <w:sz w:val="24"/>
        </w:rPr>
        <w:t>了二次元神经网络</w:t>
      </w:r>
      <w:r>
        <w:rPr>
          <w:sz w:val="24"/>
        </w:rPr>
        <w:t>的</w:t>
      </w:r>
      <w:r>
        <w:rPr>
          <w:rFonts w:hint="eastAsia"/>
          <w:sz w:val="24"/>
          <w:lang w:val="en-US" w:eastAsia="zh-CN"/>
        </w:rPr>
        <w:t>性能与应用前景</w:t>
      </w:r>
      <w:r>
        <w:rPr>
          <w:sz w:val="24"/>
        </w:rPr>
        <w:t>。研究者们将二次元神经网络与传统的神经网络进行比较，</w:t>
      </w:r>
      <w:r>
        <w:rPr>
          <w:rFonts w:hint="eastAsia"/>
          <w:sz w:val="24"/>
          <w:lang w:val="en-US" w:eastAsia="zh-CN"/>
        </w:rPr>
        <w:t>基于实验研究</w:t>
      </w:r>
      <w:r>
        <w:rPr>
          <w:sz w:val="24"/>
        </w:rPr>
        <w:t>了</w:t>
      </w:r>
      <w:r>
        <w:rPr>
          <w:rFonts w:hint="eastAsia"/>
          <w:sz w:val="24"/>
          <w:lang w:val="en-US" w:eastAsia="zh-CN"/>
        </w:rPr>
        <w:t>它们</w:t>
      </w:r>
      <w:r>
        <w:rPr>
          <w:sz w:val="24"/>
        </w:rPr>
        <w:t>在表达能力、架构和计算能力等方面的</w:t>
      </w:r>
      <w:r>
        <w:rPr>
          <w:rFonts w:hint="eastAsia"/>
          <w:sz w:val="24"/>
          <w:lang w:val="en-US" w:eastAsia="zh-CN"/>
        </w:rPr>
        <w:t>优劣</w:t>
      </w:r>
      <w:r>
        <w:rPr>
          <w:sz w:val="24"/>
        </w:rPr>
        <w:t>。</w:t>
      </w:r>
      <w:r>
        <w:rPr>
          <w:rFonts w:hint="eastAsia"/>
          <w:sz w:val="24"/>
        </w:rPr>
        <w:t>他们对二次元神经网络进行了简要介绍，针对四个问题进行了深入探讨：</w:t>
      </w:r>
    </w:p>
    <w:p>
      <w:pPr>
        <w:spacing w:line="400" w:lineRule="exact"/>
        <w:ind w:firstLine="482"/>
        <w:rPr>
          <w:rFonts w:hint="eastAsia"/>
          <w:sz w:val="24"/>
        </w:rPr>
      </w:pPr>
      <w:r>
        <w:rPr>
          <w:rFonts w:hint="eastAsia"/>
          <w:sz w:val="24"/>
        </w:rPr>
        <w:t>对于单隐藏层网络结构，存在一种函数，二次元神经网络能够比传统神经网络更高效地逼近；对于相同的多层网络结构，是否存在一种函数，只能由二次元神经网络表达，而不能由传统神经元在同一结构中表达；二次元神经网络是否符合万能近似定理；对于具有相同误差界限的同一类函数的逼近，量化后的二次元神经网络是否能够比量化后的传统神经网络具有更少的权重数量。</w:t>
      </w:r>
    </w:p>
    <w:p>
      <w:pPr>
        <w:ind w:firstLine="482"/>
        <w:jc w:val="center"/>
        <w:rPr>
          <w:sz w:val="24"/>
        </w:rPr>
      </w:pPr>
      <w:r>
        <w:rPr>
          <w:rFonts w:hint="eastAsia"/>
          <w:sz w:val="24"/>
        </w:rPr>
        <w:drawing>
          <wp:inline distT="0" distB="0" distL="0" distR="0">
            <wp:extent cx="4801870" cy="2586990"/>
            <wp:effectExtent l="0" t="0" r="17780" b="3810"/>
            <wp:docPr id="243507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07778" name="图片 1"/>
                    <pic:cNvPicPr>
                      <a:picLocks noChangeAspect="1"/>
                    </pic:cNvPicPr>
                  </pic:nvPicPr>
                  <pic:blipFill>
                    <a:blip r:embed="rId28">
                      <a:extLst>
                        <a:ext uri="{28A0092B-C50C-407E-A947-70E740481C1C}">
                          <a14:useLocalDpi xmlns:a14="http://schemas.microsoft.com/office/drawing/2010/main" val="0"/>
                        </a:ext>
                      </a:extLst>
                    </a:blip>
                    <a:srcRect l="10319" t="5611" r="1048" b="2317"/>
                    <a:stretch>
                      <a:fillRect/>
                    </a:stretch>
                  </pic:blipFill>
                  <pic:spPr>
                    <a:xfrm>
                      <a:off x="0" y="0"/>
                      <a:ext cx="4801870" cy="2586990"/>
                    </a:xfrm>
                    <a:prstGeom prst="rect">
                      <a:avLst/>
                    </a:prstGeom>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ind w:left="454" w:leftChars="0" w:hanging="454" w:firstLineChars="0"/>
        <w:jc w:val="center"/>
        <w:textAlignment w:val="auto"/>
        <w:rPr>
          <w:rFonts w:hint="eastAsia"/>
          <w:sz w:val="21"/>
          <w:szCs w:val="21"/>
          <w:lang w:val="en-US" w:eastAsia="zh-CN"/>
        </w:rPr>
      </w:pPr>
      <w:r>
        <w:rPr>
          <w:rFonts w:hint="eastAsia"/>
          <w:sz w:val="21"/>
          <w:szCs w:val="21"/>
          <w:lang w:val="en-US" w:eastAsia="zh-CN"/>
        </w:rPr>
        <w:t>图2-9 根据代数基本定理逼近一元多项式的二次网络</w:t>
      </w:r>
    </w:p>
    <w:p>
      <w:pPr>
        <w:spacing w:line="400" w:lineRule="exact"/>
        <w:ind w:firstLine="482"/>
        <w:rPr>
          <w:sz w:val="24"/>
        </w:rPr>
      </w:pPr>
      <w:r>
        <w:rPr>
          <w:rFonts w:hint="eastAsia"/>
          <w:sz w:val="24"/>
        </w:rPr>
        <w:t>为了解答这些问题，论文提出了四个相互关联的定理，证明了一个隐藏层的二次网络，使用一个可接受的激活函数可以近似的二次有效，并且证明了嵌入ReLU的二次网络是一个通用逼近器，重要的是它以全局方式实现了通用逼近。之后证明了一般多项式函数可以通过ReLU激活以一种基于数据驱动网络的代数因式分解的新方式由二次网络精确表示。研究者们分析了二次网络的逼近能力，并证明了四个定理，深入阐述了二次元神经网络在表达效率、独特能力、紧凑架构和计算容量等方面的优势。这些定理为二次元神经网络的应用提供了理论支持，进一步证明了其在深度学习中的潜力和价值。</w:t>
      </w:r>
    </w:p>
    <w:p>
      <w:pPr>
        <w:spacing w:line="400" w:lineRule="exact"/>
        <w:ind w:firstLine="482"/>
        <w:rPr>
          <w:rFonts w:hint="eastAsia"/>
          <w:sz w:val="24"/>
        </w:rPr>
      </w:pPr>
      <w:r>
        <w:rPr>
          <w:rFonts w:hint="eastAsia"/>
          <w:sz w:val="24"/>
        </w:rPr>
        <w:t>2020年，Grigorios G. Chrysos等人在《Deep Polynomial Neural Networks》</w:t>
      </w:r>
      <w:r>
        <w:rPr>
          <w:rFonts w:hint="eastAsia"/>
          <w:sz w:val="24"/>
          <w:vertAlign w:val="superscript"/>
          <w:lang w:eastAsia="zh-CN"/>
        </w:rPr>
        <w:fldChar w:fldCharType="begin"/>
      </w:r>
      <w:r>
        <w:rPr>
          <w:rFonts w:hint="eastAsia"/>
          <w:sz w:val="24"/>
          <w:vertAlign w:val="superscript"/>
          <w:lang w:eastAsia="zh-CN"/>
        </w:rPr>
        <w:instrText xml:space="preserve"> REF _Ref2614 \r \h </w:instrText>
      </w:r>
      <w:r>
        <w:rPr>
          <w:rFonts w:hint="eastAsia"/>
          <w:sz w:val="24"/>
          <w:vertAlign w:val="superscript"/>
          <w:lang w:eastAsia="zh-CN"/>
        </w:rPr>
        <w:fldChar w:fldCharType="separate"/>
      </w:r>
      <w:r>
        <w:rPr>
          <w:rFonts w:hint="eastAsia"/>
          <w:sz w:val="24"/>
          <w:vertAlign w:val="superscript"/>
          <w:lang w:eastAsia="zh-CN"/>
        </w:rPr>
        <w:t>[15]</w:t>
      </w:r>
      <w:r>
        <w:rPr>
          <w:rFonts w:hint="eastAsia"/>
          <w:sz w:val="24"/>
          <w:vertAlign w:val="superscript"/>
          <w:lang w:eastAsia="zh-CN"/>
        </w:rPr>
        <w:fldChar w:fldCharType="end"/>
      </w:r>
      <w:r>
        <w:rPr>
          <w:rFonts w:hint="eastAsia"/>
          <w:sz w:val="24"/>
        </w:rPr>
        <w:t>中创新地提出了一种名为Π-Nets的新型深度卷积神经网络（DCNN）。这种网络的特点在于它利用多项式神经网络来实现函数逼近，从而提升了模型的表达能力。他们成功设计出一种特殊的跳跃连接，使网络能够自然生成高阶多项式，并通过张量因子进行有效表示。这一创新不仅丰富了传统的组合范式，还超越了线性操作与激活功能的简单组合。</w:t>
      </w:r>
    </w:p>
    <w:p>
      <w:pPr>
        <w:jc w:val="center"/>
        <w:rPr>
          <w:sz w:val="24"/>
        </w:rPr>
      </w:pPr>
      <w:r>
        <w:rPr>
          <w:sz w:val="24"/>
        </w:rPr>
        <w:drawing>
          <wp:inline distT="0" distB="0" distL="0" distR="0">
            <wp:extent cx="4034155" cy="1920875"/>
            <wp:effectExtent l="0" t="0" r="4445" b="3175"/>
            <wp:docPr id="1820377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77213" name="图片 1"/>
                    <pic:cNvPicPr>
                      <a:picLocks noChangeAspect="1"/>
                    </pic:cNvPicPr>
                  </pic:nvPicPr>
                  <pic:blipFill>
                    <a:blip r:embed="rId29"/>
                    <a:srcRect l="3572" t="7219"/>
                    <a:stretch>
                      <a:fillRect/>
                    </a:stretch>
                  </pic:blipFill>
                  <pic:spPr>
                    <a:xfrm>
                      <a:off x="0" y="0"/>
                      <a:ext cx="4034155" cy="1920875"/>
                    </a:xfrm>
                    <a:prstGeom prst="rect">
                      <a:avLst/>
                    </a:prstGeom>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ind w:left="454" w:leftChars="0" w:hanging="454" w:firstLineChars="0"/>
        <w:jc w:val="center"/>
        <w:textAlignment w:val="auto"/>
        <w:rPr>
          <w:rFonts w:hint="eastAsia"/>
          <w:sz w:val="21"/>
          <w:szCs w:val="21"/>
          <w:lang w:val="en-US" w:eastAsia="zh-CN"/>
        </w:rPr>
      </w:pPr>
      <w:r>
        <w:rPr>
          <w:rFonts w:hint="eastAsia"/>
          <w:sz w:val="21"/>
          <w:szCs w:val="21"/>
          <w:lang w:val="en-US" w:eastAsia="zh-CN"/>
        </w:rPr>
        <w:t>图2-10 两种Π-Nets网络</w:t>
      </w:r>
    </w:p>
    <w:p>
      <w:pPr>
        <w:spacing w:line="400" w:lineRule="exact"/>
        <w:ind w:firstLine="482"/>
        <w:rPr>
          <w:rFonts w:hint="eastAsia"/>
          <w:sz w:val="24"/>
        </w:rPr>
      </w:pPr>
      <w:r>
        <w:rPr>
          <w:rFonts w:hint="eastAsia"/>
          <w:sz w:val="24"/>
        </w:rPr>
        <w:t>图中网络的输出是输入的多项式。在这种情况下，输入z可以是生成任务的生成对抗网络的潜在空间，也可以是判别任务的图像。为了验证研究者方法的有效性，他们进行了一系列没有激活函数的实验。这些实验充分展示了多项式的强大表达能力，并证明了神经网络在判别和生成任务中的有效性。通过对当前最先进的图像生成、图像和音频分类、人脸验证/识别以及网格表示学习等架构进行简单的修改，实现了性能的持续提升。</w:t>
      </w:r>
    </w:p>
    <w:p>
      <w:pPr>
        <w:spacing w:line="400" w:lineRule="exact"/>
        <w:ind w:firstLine="420"/>
        <w:rPr>
          <w:sz w:val="24"/>
        </w:rPr>
      </w:pPr>
      <w:r>
        <w:rPr>
          <w:rFonts w:hint="eastAsia"/>
          <w:sz w:val="24"/>
        </w:rPr>
        <w:t>有了先前研究者关于二次元神经网络的尝试，Zirui Xu等人在</w:t>
      </w:r>
      <w:r>
        <w:rPr>
          <w:rFonts w:hint="eastAsia"/>
          <w:sz w:val="24"/>
          <w:lang w:eastAsia="zh-CN"/>
        </w:rPr>
        <w:t>《</w:t>
      </w:r>
      <w:r>
        <w:rPr>
          <w:rFonts w:hint="eastAsia"/>
          <w:sz w:val="24"/>
        </w:rPr>
        <w:t>Efficient Neural Network Implementation with Quadratic Neuron</w:t>
      </w:r>
      <w:r>
        <w:rPr>
          <w:rFonts w:hint="eastAsia"/>
          <w:sz w:val="24"/>
          <w:lang w:eastAsia="zh-CN"/>
        </w:rPr>
        <w:t>》</w:t>
      </w:r>
      <w:r>
        <w:rPr>
          <w:rFonts w:hint="eastAsia"/>
          <w:sz w:val="24"/>
          <w:vertAlign w:val="superscript"/>
          <w:lang w:eastAsia="zh-CN"/>
        </w:rPr>
        <w:fldChar w:fldCharType="begin"/>
      </w:r>
      <w:r>
        <w:rPr>
          <w:rFonts w:hint="eastAsia"/>
          <w:sz w:val="24"/>
          <w:vertAlign w:val="superscript"/>
          <w:lang w:eastAsia="zh-CN"/>
        </w:rPr>
        <w:instrText xml:space="preserve"> REF _Ref2692 \r \h </w:instrText>
      </w:r>
      <w:r>
        <w:rPr>
          <w:rFonts w:hint="eastAsia"/>
          <w:sz w:val="24"/>
          <w:vertAlign w:val="superscript"/>
          <w:lang w:eastAsia="zh-CN"/>
        </w:rPr>
        <w:fldChar w:fldCharType="separate"/>
      </w:r>
      <w:r>
        <w:rPr>
          <w:rFonts w:hint="eastAsia"/>
          <w:sz w:val="24"/>
          <w:vertAlign w:val="superscript"/>
          <w:lang w:eastAsia="zh-CN"/>
        </w:rPr>
        <w:t>[16]</w:t>
      </w:r>
      <w:r>
        <w:rPr>
          <w:rFonts w:hint="eastAsia"/>
          <w:sz w:val="24"/>
          <w:vertAlign w:val="superscript"/>
          <w:lang w:eastAsia="zh-CN"/>
        </w:rPr>
        <w:fldChar w:fldCharType="end"/>
      </w:r>
      <w:r>
        <w:rPr>
          <w:rFonts w:hint="eastAsia"/>
          <w:sz w:val="24"/>
        </w:rPr>
        <w:t>中验证了先前提出的二次神经元（quadratic neuron）在神经网络中的有效性。</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31"/>
        <w:gridCol w:w="4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31" w:type="dxa"/>
            <w:tcBorders>
              <w:top w:val="nil"/>
              <w:left w:val="nil"/>
              <w:bottom w:val="nil"/>
              <w:right w:val="nil"/>
            </w:tcBorders>
          </w:tcPr>
          <w:p>
            <w:pPr>
              <w:jc w:val="both"/>
              <w:rPr>
                <w:sz w:val="24"/>
                <w:vertAlign w:val="baseline"/>
              </w:rPr>
            </w:pPr>
            <w:r>
              <w:rPr>
                <w:sz w:val="24"/>
              </w:rPr>
              <w:drawing>
                <wp:inline distT="0" distB="0" distL="0" distR="0">
                  <wp:extent cx="2797175" cy="1264920"/>
                  <wp:effectExtent l="0" t="0" r="3175" b="11430"/>
                  <wp:docPr id="1232869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69889" name="图片 1"/>
                          <pic:cNvPicPr>
                            <a:picLocks noChangeAspect="1"/>
                          </pic:cNvPicPr>
                        </pic:nvPicPr>
                        <pic:blipFill>
                          <a:blip r:embed="rId30"/>
                          <a:srcRect b="49999"/>
                          <a:stretch>
                            <a:fillRect/>
                          </a:stretch>
                        </pic:blipFill>
                        <pic:spPr>
                          <a:xfrm>
                            <a:off x="0" y="0"/>
                            <a:ext cx="2797193" cy="1264928"/>
                          </a:xfrm>
                          <a:prstGeom prst="rect">
                            <a:avLst/>
                          </a:prstGeom>
                          <a:ln>
                            <a:noFill/>
                          </a:ln>
                        </pic:spPr>
                      </pic:pic>
                    </a:graphicData>
                  </a:graphic>
                </wp:inline>
              </w:drawing>
            </w:r>
          </w:p>
        </w:tc>
        <w:tc>
          <w:tcPr>
            <w:tcW w:w="4656" w:type="dxa"/>
            <w:tcBorders>
              <w:top w:val="nil"/>
              <w:left w:val="nil"/>
              <w:bottom w:val="nil"/>
              <w:right w:val="nil"/>
            </w:tcBorders>
          </w:tcPr>
          <w:p>
            <w:pPr>
              <w:jc w:val="both"/>
              <w:rPr>
                <w:sz w:val="24"/>
                <w:vertAlign w:val="baseline"/>
              </w:rPr>
            </w:pPr>
            <w:r>
              <w:rPr>
                <w:sz w:val="24"/>
              </w:rPr>
              <w:drawing>
                <wp:inline distT="0" distB="0" distL="0" distR="0">
                  <wp:extent cx="2811145" cy="1263015"/>
                  <wp:effectExtent l="0" t="0" r="8255" b="13335"/>
                  <wp:docPr id="1508125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25763" name="图片 1"/>
                          <pic:cNvPicPr>
                            <a:picLocks noChangeAspect="1"/>
                          </pic:cNvPicPr>
                        </pic:nvPicPr>
                        <pic:blipFill>
                          <a:blip r:embed="rId30"/>
                          <a:srcRect t="49398"/>
                          <a:stretch>
                            <a:fillRect/>
                          </a:stretch>
                        </pic:blipFill>
                        <pic:spPr>
                          <a:xfrm>
                            <a:off x="0" y="0"/>
                            <a:ext cx="2811252" cy="1263600"/>
                          </a:xfrm>
                          <a:prstGeom prst="rect">
                            <a:avLst/>
                          </a:prstGeom>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2"/>
            <w:tcBorders>
              <w:top w:val="nil"/>
              <w:left w:val="nil"/>
              <w:bottom w:val="nil"/>
              <w:right w:val="nil"/>
            </w:tcBorders>
          </w:tcPr>
          <w:p>
            <w:pPr>
              <w:ind w:firstLine="420"/>
              <w:jc w:val="center"/>
              <w:rPr>
                <w:sz w:val="24"/>
                <w:vertAlign w:val="baseline"/>
              </w:rPr>
            </w:pPr>
            <w:r>
              <w:rPr>
                <w:rFonts w:hint="eastAsia"/>
                <w:sz w:val="21"/>
                <w:szCs w:val="21"/>
                <w:lang w:val="en-US" w:eastAsia="zh-CN"/>
              </w:rPr>
              <w:t>图2-11、2-12 两数据集实验对比结果</w:t>
            </w:r>
          </w:p>
        </w:tc>
      </w:tr>
    </w:tbl>
    <w:p>
      <w:pPr>
        <w:spacing w:line="400" w:lineRule="exact"/>
        <w:ind w:firstLine="482"/>
        <w:rPr>
          <w:rFonts w:hint="eastAsia"/>
          <w:sz w:val="24"/>
        </w:rPr>
      </w:pPr>
      <w:r>
        <w:rPr>
          <w:rFonts w:hint="eastAsia"/>
          <w:sz w:val="24"/>
        </w:rPr>
        <w:t>这些实验展示了二次神经元</w:t>
      </w:r>
      <w:r>
        <w:rPr>
          <w:rFonts w:hint="eastAsia"/>
          <w:sz w:val="24"/>
          <w:lang w:val="en-US" w:eastAsia="zh-CN"/>
        </w:rPr>
        <w:t>与</w:t>
      </w:r>
      <w:r>
        <w:rPr>
          <w:rFonts w:hint="eastAsia"/>
          <w:sz w:val="24"/>
        </w:rPr>
        <w:t>传统线性神经元</w:t>
      </w:r>
      <w:r>
        <w:rPr>
          <w:rFonts w:hint="eastAsia"/>
          <w:sz w:val="24"/>
          <w:lang w:val="en-US" w:eastAsia="zh-CN"/>
        </w:rPr>
        <w:t>相比</w:t>
      </w:r>
      <w:r>
        <w:rPr>
          <w:rFonts w:hint="eastAsia"/>
          <w:sz w:val="24"/>
        </w:rPr>
        <w:t>的</w:t>
      </w:r>
      <w:r>
        <w:rPr>
          <w:rFonts w:hint="eastAsia"/>
          <w:sz w:val="24"/>
          <w:lang w:val="en-US" w:eastAsia="zh-CN"/>
        </w:rPr>
        <w:t>有点</w:t>
      </w:r>
      <w:r>
        <w:rPr>
          <w:rFonts w:hint="eastAsia"/>
          <w:sz w:val="24"/>
        </w:rPr>
        <w:t>。研究者</w:t>
      </w:r>
      <w:r>
        <w:rPr>
          <w:rFonts w:hint="eastAsia"/>
          <w:sz w:val="24"/>
          <w:lang w:val="en-US" w:eastAsia="zh-CN"/>
        </w:rPr>
        <w:t>选择</w:t>
      </w:r>
      <w:r>
        <w:rPr>
          <w:rFonts w:hint="eastAsia"/>
          <w:sz w:val="24"/>
        </w:rPr>
        <w:t>MNIST和CIFAR-10数据集实验来对比二次神经元和线性神经元在学习性能上</w:t>
      </w:r>
      <w:r>
        <w:rPr>
          <w:rFonts w:hint="eastAsia"/>
          <w:sz w:val="24"/>
          <w:lang w:val="en-US" w:eastAsia="zh-CN"/>
        </w:rPr>
        <w:t>的不同</w:t>
      </w:r>
      <w:r>
        <w:rPr>
          <w:rFonts w:hint="eastAsia"/>
          <w:sz w:val="24"/>
        </w:rPr>
        <w:t>。通过在不同数据集和网络结构下进行训练测试发现二次神经元</w:t>
      </w:r>
      <w:r>
        <w:rPr>
          <w:rFonts w:hint="eastAsia"/>
          <w:sz w:val="24"/>
          <w:lang w:val="en-US" w:eastAsia="zh-CN"/>
        </w:rPr>
        <w:t>可以</w:t>
      </w:r>
      <w:r>
        <w:rPr>
          <w:rFonts w:hint="eastAsia"/>
          <w:sz w:val="24"/>
        </w:rPr>
        <w:t>更快速地收敛，</w:t>
      </w:r>
      <w:r>
        <w:rPr>
          <w:rFonts w:hint="eastAsia"/>
          <w:sz w:val="24"/>
          <w:lang w:val="en-US" w:eastAsia="zh-CN"/>
        </w:rPr>
        <w:t>其中二次神经元</w:t>
      </w:r>
      <w:r>
        <w:rPr>
          <w:rFonts w:hint="eastAsia"/>
          <w:sz w:val="24"/>
        </w:rPr>
        <w:t>在达到相同精度时所需的迭代次数</w:t>
      </w:r>
      <w:r>
        <w:rPr>
          <w:rFonts w:hint="eastAsia"/>
          <w:sz w:val="24"/>
          <w:lang w:val="en-US" w:eastAsia="zh-CN"/>
        </w:rPr>
        <w:t>明显少于线性神经元</w:t>
      </w:r>
      <w:r>
        <w:rPr>
          <w:rFonts w:hint="eastAsia"/>
          <w:sz w:val="24"/>
        </w:rPr>
        <w:t>。这表明二次神经元具有更强的学习能力</w:t>
      </w:r>
      <w:r>
        <w:rPr>
          <w:rFonts w:hint="eastAsia"/>
          <w:sz w:val="24"/>
          <w:lang w:val="en-US" w:eastAsia="zh-CN"/>
        </w:rPr>
        <w:t>并且</w:t>
      </w:r>
      <w:r>
        <w:rPr>
          <w:rFonts w:hint="eastAsia"/>
          <w:sz w:val="24"/>
        </w:rPr>
        <w:t>能够更</w:t>
      </w:r>
      <w:r>
        <w:rPr>
          <w:rFonts w:hint="eastAsia"/>
          <w:sz w:val="24"/>
          <w:lang w:val="en-US" w:eastAsia="zh-CN"/>
        </w:rPr>
        <w:t>快速</w:t>
      </w:r>
      <w:r>
        <w:rPr>
          <w:rFonts w:hint="eastAsia"/>
          <w:sz w:val="24"/>
        </w:rPr>
        <w:t>地</w:t>
      </w:r>
      <w:r>
        <w:rPr>
          <w:rFonts w:hint="eastAsia"/>
          <w:sz w:val="24"/>
          <w:lang w:val="en-US" w:eastAsia="zh-CN"/>
        </w:rPr>
        <w:t>获取</w:t>
      </w:r>
      <w:r>
        <w:rPr>
          <w:rFonts w:hint="eastAsia"/>
          <w:sz w:val="24"/>
        </w:rPr>
        <w:t>数据中的复杂特征。为了验证二次神经元在实际应用中的效果，研究者还</w:t>
      </w:r>
      <w:r>
        <w:rPr>
          <w:rFonts w:hint="eastAsia"/>
          <w:sz w:val="24"/>
          <w:lang w:val="en-US" w:eastAsia="zh-CN"/>
        </w:rPr>
        <w:t>在</w:t>
      </w:r>
      <w:r>
        <w:rPr>
          <w:rFonts w:hint="eastAsia"/>
          <w:sz w:val="24"/>
        </w:rPr>
        <w:t>与使用线性神经元的网络进行对比</w:t>
      </w:r>
      <w:r>
        <w:rPr>
          <w:rFonts w:hint="eastAsia"/>
          <w:sz w:val="24"/>
          <w:lang w:val="en-US" w:eastAsia="zh-CN"/>
        </w:rPr>
        <w:t>时</w:t>
      </w:r>
      <w:r>
        <w:rPr>
          <w:rFonts w:hint="eastAsia"/>
          <w:sz w:val="24"/>
        </w:rPr>
        <w:t>发现在处理复杂任务时采用二次神经元的网络在性能上有所提升。研究者得出</w:t>
      </w:r>
      <w:r>
        <w:rPr>
          <w:rFonts w:hint="eastAsia"/>
          <w:sz w:val="24"/>
          <w:lang w:val="en-US" w:eastAsia="zh-CN"/>
        </w:rPr>
        <w:t>了相关</w:t>
      </w:r>
      <w:r>
        <w:rPr>
          <w:rFonts w:hint="eastAsia"/>
          <w:sz w:val="24"/>
        </w:rPr>
        <w:t>结论</w:t>
      </w:r>
      <w:r>
        <w:rPr>
          <w:rFonts w:hint="eastAsia"/>
          <w:sz w:val="24"/>
          <w:lang w:eastAsia="zh-CN"/>
        </w:rPr>
        <w:t>，</w:t>
      </w:r>
      <w:r>
        <w:rPr>
          <w:rFonts w:hint="eastAsia"/>
          <w:sz w:val="24"/>
        </w:rPr>
        <w:t>二次神经元通过引入二次项增强</w:t>
      </w:r>
      <w:r>
        <w:rPr>
          <w:rFonts w:hint="eastAsia"/>
          <w:sz w:val="24"/>
          <w:lang w:val="en-US" w:eastAsia="zh-CN"/>
        </w:rPr>
        <w:t>了</w:t>
      </w:r>
      <w:r>
        <w:rPr>
          <w:rFonts w:hint="eastAsia"/>
          <w:sz w:val="24"/>
        </w:rPr>
        <w:t>神经网络的学习能力</w:t>
      </w:r>
      <w:r>
        <w:rPr>
          <w:rFonts w:hint="eastAsia"/>
          <w:sz w:val="24"/>
          <w:lang w:val="en-US" w:eastAsia="zh-CN"/>
        </w:rPr>
        <w:t>并且</w:t>
      </w:r>
      <w:r>
        <w:rPr>
          <w:rFonts w:hint="eastAsia"/>
          <w:sz w:val="24"/>
        </w:rPr>
        <w:t>更好地</w:t>
      </w:r>
      <w:r>
        <w:rPr>
          <w:rFonts w:hint="eastAsia"/>
          <w:sz w:val="24"/>
          <w:lang w:val="en-US" w:eastAsia="zh-CN"/>
        </w:rPr>
        <w:t>获取到了</w:t>
      </w:r>
      <w:r>
        <w:rPr>
          <w:rFonts w:hint="eastAsia"/>
          <w:sz w:val="24"/>
        </w:rPr>
        <w:t>数据中的非线性特征</w:t>
      </w:r>
      <w:r>
        <w:rPr>
          <w:rFonts w:hint="eastAsia"/>
          <w:sz w:val="24"/>
          <w:lang w:eastAsia="zh-CN"/>
        </w:rPr>
        <w:t>。</w:t>
      </w:r>
      <w:r>
        <w:rPr>
          <w:rFonts w:hint="eastAsia"/>
          <w:sz w:val="24"/>
          <w:lang w:val="en-US" w:eastAsia="zh-CN"/>
        </w:rPr>
        <w:t>与</w:t>
      </w:r>
      <w:r>
        <w:rPr>
          <w:rFonts w:hint="eastAsia"/>
          <w:sz w:val="24"/>
        </w:rPr>
        <w:t>传统的线性神经元</w:t>
      </w:r>
      <w:r>
        <w:rPr>
          <w:rFonts w:hint="eastAsia"/>
          <w:sz w:val="24"/>
          <w:lang w:val="en-US" w:eastAsia="zh-CN"/>
        </w:rPr>
        <w:t>相比</w:t>
      </w:r>
      <w:r>
        <w:rPr>
          <w:rFonts w:hint="eastAsia"/>
          <w:sz w:val="24"/>
        </w:rPr>
        <w:t>，二次神经元在训练和测试过程中</w:t>
      </w:r>
      <w:r>
        <w:rPr>
          <w:rFonts w:hint="eastAsia"/>
          <w:sz w:val="24"/>
          <w:lang w:val="en-US" w:eastAsia="zh-CN"/>
        </w:rPr>
        <w:t>有</w:t>
      </w:r>
      <w:r>
        <w:rPr>
          <w:rFonts w:hint="eastAsia"/>
          <w:sz w:val="24"/>
        </w:rPr>
        <w:t>更快的收敛速度和更高的精度</w:t>
      </w:r>
      <w:r>
        <w:rPr>
          <w:rFonts w:hint="eastAsia"/>
          <w:sz w:val="24"/>
          <w:lang w:eastAsia="zh-CN"/>
        </w:rPr>
        <w:t>。</w:t>
      </w:r>
      <w:r>
        <w:rPr>
          <w:rFonts w:hint="eastAsia"/>
          <w:sz w:val="24"/>
          <w:lang w:val="en-US" w:eastAsia="zh-CN"/>
        </w:rPr>
        <w:t>尽管</w:t>
      </w:r>
      <w:r>
        <w:rPr>
          <w:rFonts w:hint="eastAsia"/>
          <w:sz w:val="24"/>
        </w:rPr>
        <w:t>二次神经元在某些方面表现出优势，但计算复杂度和参数量也可能相应增加，因此在应用中需要考虑其性能和效率之间的平衡。</w:t>
      </w:r>
    </w:p>
    <w:p>
      <w:pPr>
        <w:spacing w:line="400" w:lineRule="exact"/>
        <w:ind w:firstLine="482"/>
        <w:rPr>
          <w:rFonts w:hint="eastAsia"/>
          <w:sz w:val="24"/>
        </w:rPr>
      </w:pPr>
      <w:r>
        <w:rPr>
          <w:rFonts w:hint="eastAsia"/>
          <w:sz w:val="24"/>
        </w:rPr>
        <w:t>二次元神经网络在解决非线性问题上有</w:t>
      </w:r>
      <w:r>
        <w:rPr>
          <w:rFonts w:hint="eastAsia"/>
          <w:sz w:val="24"/>
          <w:lang w:val="en-US" w:eastAsia="zh-CN"/>
        </w:rPr>
        <w:t>较大</w:t>
      </w:r>
      <w:r>
        <w:rPr>
          <w:rFonts w:hint="eastAsia"/>
          <w:sz w:val="24"/>
        </w:rPr>
        <w:t>优势，Jie Bu与Anuj Karpatne在《Quadratic Residual Networks》</w:t>
      </w:r>
      <w:r>
        <w:rPr>
          <w:rFonts w:hint="eastAsia"/>
          <w:sz w:val="24"/>
          <w:vertAlign w:val="superscript"/>
          <w:lang w:eastAsia="zh-CN"/>
        </w:rPr>
        <w:fldChar w:fldCharType="begin"/>
      </w:r>
      <w:r>
        <w:rPr>
          <w:rFonts w:hint="eastAsia"/>
          <w:sz w:val="24"/>
          <w:vertAlign w:val="superscript"/>
          <w:lang w:eastAsia="zh-CN"/>
        </w:rPr>
        <w:instrText xml:space="preserve"> REF _Ref2793 \r \h </w:instrText>
      </w:r>
      <w:r>
        <w:rPr>
          <w:rFonts w:hint="eastAsia"/>
          <w:sz w:val="24"/>
          <w:vertAlign w:val="superscript"/>
          <w:lang w:eastAsia="zh-CN"/>
        </w:rPr>
        <w:fldChar w:fldCharType="separate"/>
      </w:r>
      <w:r>
        <w:rPr>
          <w:rFonts w:hint="eastAsia"/>
          <w:sz w:val="24"/>
          <w:vertAlign w:val="superscript"/>
          <w:lang w:eastAsia="zh-CN"/>
        </w:rPr>
        <w:t>[17]</w:t>
      </w:r>
      <w:r>
        <w:rPr>
          <w:rFonts w:hint="eastAsia"/>
          <w:sz w:val="24"/>
          <w:vertAlign w:val="superscript"/>
          <w:lang w:eastAsia="zh-CN"/>
        </w:rPr>
        <w:fldChar w:fldCharType="end"/>
      </w:r>
      <w:r>
        <w:rPr>
          <w:rFonts w:hint="eastAsia"/>
          <w:sz w:val="24"/>
        </w:rPr>
        <w:t>中提出了一种新型的参数高效的神经网络架构二次残差网络（QRes）。这种网络在应用激活函数之前向加权输入中添加二次残差项</w:t>
      </w:r>
      <w:r>
        <w:rPr>
          <w:rFonts w:hint="eastAsia"/>
          <w:sz w:val="24"/>
          <w:lang w:val="en-US" w:eastAsia="zh-CN"/>
        </w:rPr>
        <w:t>来</w:t>
      </w:r>
      <w:r>
        <w:rPr>
          <w:rFonts w:hint="eastAsia"/>
          <w:sz w:val="24"/>
        </w:rPr>
        <w:t>提高网络的</w:t>
      </w:r>
      <w:r>
        <w:rPr>
          <w:rFonts w:hint="eastAsia"/>
          <w:sz w:val="24"/>
          <w:lang w:val="en-US" w:eastAsia="zh-CN"/>
        </w:rPr>
        <w:t>表达能力</w:t>
      </w:r>
      <w:r>
        <w:rPr>
          <w:rFonts w:hint="eastAsia"/>
          <w:sz w:val="24"/>
        </w:rPr>
        <w:t>。文中</w:t>
      </w:r>
      <w:r>
        <w:rPr>
          <w:rFonts w:hint="eastAsia"/>
          <w:sz w:val="24"/>
          <w:lang w:val="en-US" w:eastAsia="zh-CN"/>
        </w:rPr>
        <w:t>选择了以下</w:t>
      </w:r>
      <w:r>
        <w:rPr>
          <w:rFonts w:hint="eastAsia"/>
          <w:sz w:val="24"/>
        </w:rPr>
        <w:t>二次神经元结构：</w:t>
      </w:r>
    </w:p>
    <w:p>
      <w:pPr>
        <w:spacing w:line="400" w:lineRule="exact"/>
        <w:ind w:firstLine="482"/>
        <w:rPr>
          <w:rFonts w:hint="default" w:eastAsia="宋体"/>
          <w:sz w:val="24"/>
          <w:lang w:val="en-US" w:eastAsia="zh-CN"/>
        </w:rPr>
      </w:pPr>
      <m:oMathPara>
        <m:oMathParaPr>
          <m:jc m:val="right"/>
        </m:oMathParaPr>
        <m:oMath>
          <m:sSup>
            <m:sSupPr>
              <m:ctrlPr>
                <w:rPr>
                  <w:rFonts w:ascii="Cambria Math" w:hAnsi="Cambria Math"/>
                  <w:i/>
                  <w:sz w:val="24"/>
                </w:rPr>
              </m:ctrlPr>
            </m:sSupPr>
            <m:e>
              <m:r>
                <m:rPr/>
                <w:rPr>
                  <w:rFonts w:ascii="Cambria Math" w:hAnsi="Cambria Math"/>
                  <w:sz w:val="24"/>
                </w:rPr>
                <m:t>y</m:t>
              </m:r>
              <m:ctrlPr>
                <w:rPr>
                  <w:rFonts w:ascii="Cambria Math" w:hAnsi="Cambria Math"/>
                  <w:i/>
                  <w:sz w:val="24"/>
                </w:rPr>
              </m:ctrlPr>
            </m:e>
            <m:sup>
              <m:r>
                <m:rPr/>
                <w:rPr>
                  <w:rFonts w:ascii="Cambria Math" w:hAnsi="Cambria Math"/>
                  <w:sz w:val="24"/>
                </w:rPr>
                <m:t>QRes</m:t>
              </m:r>
              <m:ctrlPr>
                <w:rPr>
                  <w:rFonts w:ascii="Cambria Math" w:hAnsi="Cambria Math"/>
                  <w:i/>
                  <w:sz w:val="24"/>
                </w:rPr>
              </m:ctrlPr>
            </m:sup>
          </m:sSup>
          <m:r>
            <m:rPr>
              <m:sty m:val="p"/>
            </m:rPr>
            <w:rPr>
              <w:rFonts w:ascii="Cambria Math" w:hAnsi="Cambria Math"/>
              <w:sz w:val="24"/>
            </w:rPr>
            <m:t>=σ(</m:t>
          </m:r>
          <m:sSub>
            <m:sSubPr>
              <m:ctrlPr>
                <w:rPr>
                  <w:rFonts w:ascii="Cambria Math" w:hAnsi="Cambria Math"/>
                  <w:sz w:val="24"/>
                </w:rPr>
              </m:ctrlPr>
            </m:sSubPr>
            <m:e>
              <m:r>
                <m:rPr/>
                <w:rPr>
                  <w:rFonts w:ascii="Cambria Math" w:hAnsi="Cambria Math"/>
                  <w:sz w:val="24"/>
                </w:rPr>
                <m:t>W</m:t>
              </m:r>
              <m:ctrlPr>
                <w:rPr>
                  <w:rFonts w:ascii="Cambria Math" w:hAnsi="Cambria Math"/>
                  <w:sz w:val="24"/>
                </w:rPr>
              </m:ctrlPr>
            </m:e>
            <m:sub>
              <m:r>
                <m:rPr/>
                <w:rPr>
                  <w:rFonts w:hint="eastAsia" w:ascii="Cambria Math" w:hAnsi="Cambria Math"/>
                  <w:sz w:val="24"/>
                </w:rPr>
                <m:t>2</m:t>
              </m:r>
              <m:ctrlPr>
                <w:rPr>
                  <w:rFonts w:ascii="Cambria Math" w:hAnsi="Cambria Math"/>
                  <w:sz w:val="24"/>
                </w:rPr>
              </m:ctrlPr>
            </m:sub>
          </m:sSub>
          <m:r>
            <m:rPr/>
            <w:rPr>
              <w:rFonts w:ascii="Cambria Math" w:hAnsi="Cambria Math"/>
              <w:sz w:val="24"/>
            </w:rPr>
            <m:t>X∙</m:t>
          </m:r>
          <m:sSub>
            <m:sSubPr>
              <m:ctrlPr>
                <w:rPr>
                  <w:rFonts w:ascii="Cambria Math" w:hAnsi="Cambria Math"/>
                  <w:sz w:val="24"/>
                </w:rPr>
              </m:ctrlPr>
            </m:sSubPr>
            <m:e>
              <m:r>
                <m:rPr/>
                <w:rPr>
                  <w:rFonts w:ascii="Cambria Math" w:hAnsi="Cambria Math"/>
                  <w:sz w:val="24"/>
                </w:rPr>
                <m:t>W</m:t>
              </m:r>
              <m:ctrlPr>
                <w:rPr>
                  <w:rFonts w:ascii="Cambria Math" w:hAnsi="Cambria Math"/>
                  <w:sz w:val="24"/>
                </w:rPr>
              </m:ctrlPr>
            </m:e>
            <m:sub>
              <m:r>
                <m:rPr/>
                <w:rPr>
                  <w:rFonts w:hint="eastAsia" w:ascii="Cambria Math" w:hAnsi="Cambria Math"/>
                  <w:sz w:val="24"/>
                </w:rPr>
                <m:t>1</m:t>
              </m:r>
              <m:ctrlPr>
                <w:rPr>
                  <w:rFonts w:ascii="Cambria Math" w:hAnsi="Cambria Math"/>
                  <w:sz w:val="24"/>
                </w:rPr>
              </m:ctrlPr>
            </m:sub>
          </m:sSub>
          <m:r>
            <m:rPr/>
            <w:rPr>
              <w:rFonts w:ascii="Cambria Math" w:hAnsi="Cambria Math"/>
              <w:sz w:val="24"/>
            </w:rPr>
            <m:t>X</m:t>
          </m:r>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W</m:t>
              </m:r>
              <m:ctrlPr>
                <w:rPr>
                  <w:rFonts w:ascii="Cambria Math" w:hAnsi="Cambria Math"/>
                  <w:sz w:val="24"/>
                </w:rPr>
              </m:ctrlPr>
            </m:e>
            <m:sub>
              <m:r>
                <m:rPr/>
                <w:rPr>
                  <w:rFonts w:hint="eastAsia" w:ascii="Cambria Math" w:hAnsi="Cambria Math"/>
                  <w:sz w:val="24"/>
                </w:rPr>
                <m:t>1</m:t>
              </m:r>
              <m:ctrlPr>
                <w:rPr>
                  <w:rFonts w:ascii="Cambria Math" w:hAnsi="Cambria Math"/>
                  <w:sz w:val="24"/>
                </w:rPr>
              </m:ctrlPr>
            </m:sub>
          </m:sSub>
          <m:r>
            <m:rPr/>
            <w:rPr>
              <w:rFonts w:ascii="Cambria Math" w:hAnsi="Cambria Math"/>
              <w:sz w:val="24"/>
            </w:rPr>
            <m:t>X</m:t>
          </m:r>
          <m:r>
            <m:rPr>
              <m:sty m:val="p"/>
            </m:rPr>
            <w:rPr>
              <w:rFonts w:ascii="Cambria Math" w:hAnsi="Cambria Math"/>
              <w:sz w:val="24"/>
            </w:rPr>
            <m:t>+</m:t>
          </m:r>
          <m:r>
            <m:rPr/>
            <w:rPr>
              <w:rFonts w:hint="eastAsia" w:ascii="Cambria Math" w:hAnsi="Cambria Math"/>
              <w:sz w:val="24"/>
            </w:rPr>
            <m:t>b</m:t>
          </m:r>
          <m:r>
            <m:rPr/>
            <w:rPr>
              <w:rFonts w:ascii="Cambria Math" w:hAnsi="Cambria Math"/>
              <w:sz w:val="24"/>
            </w:rPr>
            <m:t>)</m:t>
          </m:r>
          <m:r>
            <m:rPr/>
            <w:rPr>
              <w:rFonts w:hint="default" w:ascii="Cambria Math" w:hAnsi="Cambria Math"/>
              <w:sz w:val="24"/>
              <w:lang w:val="en-US" w:eastAsia="zh-CN"/>
            </w:rPr>
            <m:t xml:space="preserve">                                      </m:t>
          </m:r>
          <m:r>
            <m:rPr>
              <m:sty m:val="p"/>
            </m:rPr>
            <m:t>(</m:t>
          </m:r>
          <m:r>
            <m:rPr>
              <m:sty m:val="p"/>
            </m:rPr>
            <w:rPr>
              <w:rFonts w:hint="eastAsia"/>
            </w:rPr>
            <m:t>2</m:t>
          </m:r>
          <m:r>
            <m:rPr>
              <m:sty m:val="p"/>
            </m:rPr>
            <m:t>−</m:t>
          </m:r>
          <m:r>
            <m:rPr>
              <m:sty m:val="p"/>
            </m:rPr>
            <w:rPr>
              <w:rFonts w:hint="default" w:ascii="Cambria Math" w:hAnsi="Cambria Math"/>
              <w:lang w:val="en-US" w:eastAsia="zh-CN"/>
            </w:rPr>
            <m:t>4</m:t>
          </m:r>
          <m:r>
            <m:rPr>
              <m:sty m:val="p"/>
            </m:rPr>
            <m:t>)</m:t>
          </m:r>
        </m:oMath>
      </m:oMathPara>
    </w:p>
    <w:p>
      <w:pPr>
        <w:spacing w:line="400" w:lineRule="exact"/>
        <w:ind w:firstLine="482"/>
        <w:rPr>
          <w:sz w:val="24"/>
        </w:rPr>
      </w:pPr>
      <w:r>
        <w:rPr>
          <w:rFonts w:hint="eastAsia"/>
          <w:sz w:val="24"/>
        </w:rPr>
        <w:t>文章证明了QRes在解决涉及偏微分方程（PDEs）的问题的正向和逆向问题时特别有效。利用代数几何学的工具，从理论上证明，与普通神经网络相比，QRes在网络宽度和深度方面表现出更好的参数效率，这得益于每个神经元中的高非线性。最后通过实验证明，Qres</w:t>
      </w:r>
      <w:r>
        <w:rPr>
          <w:rFonts w:hint="eastAsia"/>
          <w:sz w:val="24"/>
          <w:lang w:val="en-US" w:eastAsia="zh-CN"/>
        </w:rPr>
        <w:t>N</w:t>
      </w:r>
      <w:r>
        <w:rPr>
          <w:rFonts w:hint="eastAsia"/>
          <w:sz w:val="24"/>
        </w:rPr>
        <w:t>et在训练周期数方面表现出更快的收敛速度，尤其是在学习复杂模式时。在传统的学习任务中，深度神经网络（DNN）已经取得了显著的成功，这得益于它们能够逼近任意复杂的函数。尽管每个神经元的加权和是线性的，但许多非线性激活的神经元的组合使DNN具有高功能容量。直观地说，具有更高容量的DNN具有在较少的训练周期内从数据中捕获复杂模式的能力。然而，为了学习可泛化的模式，通常需要平衡DNN的容量与训练数据中可用的监督量。使用dropout和早期停止类的正则化工具是避免DNN模型过度拟合训练集中的复杂虚假模式的常见做法，尤其是在训练大小非常小的时候。</w:t>
      </w:r>
    </w:p>
    <w:p>
      <w:pPr>
        <w:pStyle w:val="30"/>
        <w:numPr>
          <w:ilvl w:val="0"/>
          <w:numId w:val="1"/>
        </w:numPr>
        <w:rPr>
          <w:rFonts w:hint="eastAsia"/>
        </w:rPr>
      </w:pPr>
      <w:bookmarkStart w:id="16" w:name="_Toc29761"/>
      <w:r>
        <w:rPr>
          <w:rFonts w:hint="eastAsia"/>
        </w:rPr>
        <w:t>二阶残差神经网络</w:t>
      </w:r>
      <w:bookmarkEnd w:id="16"/>
    </w:p>
    <w:p>
      <w:pPr>
        <w:spacing w:line="400" w:lineRule="exact"/>
        <w:ind w:firstLine="482"/>
        <w:rPr>
          <w:rFonts w:hint="eastAsia"/>
          <w:sz w:val="24"/>
        </w:rPr>
      </w:pPr>
      <w:r>
        <w:rPr>
          <w:rFonts w:hint="eastAsia"/>
          <w:sz w:val="24"/>
        </w:rPr>
        <w:t>在实验部分，本文</w:t>
      </w:r>
      <w:r>
        <w:rPr>
          <w:rFonts w:hint="eastAsia"/>
          <w:sz w:val="24"/>
          <w:lang w:val="en-US" w:eastAsia="zh-CN"/>
        </w:rPr>
        <w:t>选择</w:t>
      </w:r>
      <w:r>
        <w:rPr>
          <w:rFonts w:hint="eastAsia"/>
          <w:sz w:val="24"/>
        </w:rPr>
        <w:t>了最具有代表性的残差网络（ResNet）去构造二阶神经网络，在CIFAR-10数据集</w:t>
      </w:r>
      <w:r>
        <w:rPr>
          <w:rFonts w:hint="eastAsia"/>
          <w:sz w:val="24"/>
          <w:lang w:val="en-US" w:eastAsia="zh-CN"/>
        </w:rPr>
        <w:t>中</w:t>
      </w:r>
      <w:r>
        <w:rPr>
          <w:rFonts w:hint="eastAsia"/>
          <w:sz w:val="24"/>
        </w:rPr>
        <w:t>进行对比实验，比较一阶与二阶神经网络的性能和不同层数的二阶神经网络的性能。二阶残差神经网络（QresNet）的最大改进就是采用了二阶神经元结构，一阶残差网络的神经元结构：</w:t>
      </w:r>
    </w:p>
    <w:p>
      <w:pPr>
        <w:ind w:firstLine="420"/>
        <w:rPr>
          <w:rFonts w:hint="eastAsia" w:eastAsia="宋体"/>
          <w:sz w:val="24"/>
          <w:szCs w:val="32"/>
          <w:lang w:val="en-US" w:eastAsia="zh-CN"/>
        </w:rPr>
      </w:pPr>
      <m:oMathPara>
        <m:oMathParaPr>
          <m:jc m:val="right"/>
        </m:oMathParaPr>
        <m:oMath>
          <m:r>
            <m:rPr/>
            <w:rPr>
              <w:rFonts w:ascii="Cambria Math" w:hAnsi="Cambria Math"/>
              <w:sz w:val="24"/>
              <w:szCs w:val="32"/>
            </w:rPr>
            <m:t>f</m:t>
          </m:r>
          <m:d>
            <m:dPr>
              <m:ctrlPr>
                <w:rPr>
                  <w:rFonts w:ascii="Cambria Math" w:hAnsi="Cambria Math"/>
                  <w:i/>
                  <w:sz w:val="24"/>
                  <w:szCs w:val="32"/>
                </w:rPr>
              </m:ctrlPr>
            </m:dPr>
            <m:e>
              <m:r>
                <m:rPr/>
                <w:rPr>
                  <w:rFonts w:ascii="Cambria Math" w:hAnsi="Cambria Math"/>
                  <w:sz w:val="24"/>
                  <w:szCs w:val="32"/>
                </w:rPr>
                <m:t>X</m:t>
              </m:r>
              <m:ctrlPr>
                <w:rPr>
                  <w:rFonts w:ascii="Cambria Math" w:hAnsi="Cambria Math"/>
                  <w:i/>
                  <w:sz w:val="24"/>
                  <w:szCs w:val="32"/>
                </w:rPr>
              </m:ctrlPr>
            </m:e>
          </m:d>
          <m:r>
            <m:rPr/>
            <w:rPr>
              <w:rFonts w:ascii="Cambria Math" w:hAnsi="Cambria Math"/>
              <w:sz w:val="24"/>
              <w:szCs w:val="32"/>
            </w:rPr>
            <m:t>=</m:t>
          </m:r>
          <m:nary>
            <m:naryPr>
              <m:chr m:val="∑"/>
              <m:limLoc m:val="undOvr"/>
              <m:ctrlPr>
                <w:rPr>
                  <w:rFonts w:ascii="Cambria Math" w:hAnsi="Cambria Math"/>
                  <w:i/>
                  <w:sz w:val="24"/>
                  <w:szCs w:val="32"/>
                </w:rPr>
              </m:ctrlPr>
            </m:naryPr>
            <m:sub>
              <m:r>
                <m:rPr/>
                <w:rPr>
                  <w:rFonts w:ascii="Cambria Math" w:hAnsi="Cambria Math"/>
                  <w:sz w:val="24"/>
                  <w:szCs w:val="32"/>
                </w:rPr>
                <m:t>j=0</m:t>
              </m:r>
              <m:ctrlPr>
                <w:rPr>
                  <w:rFonts w:ascii="Cambria Math" w:hAnsi="Cambria Math"/>
                  <w:i/>
                  <w:sz w:val="24"/>
                  <w:szCs w:val="32"/>
                </w:rPr>
              </m:ctrlPr>
            </m:sub>
            <m:sup>
              <m:r>
                <m:rPr/>
                <w:rPr>
                  <w:rFonts w:ascii="Cambria Math" w:hAnsi="Cambria Math"/>
                  <w:sz w:val="24"/>
                  <w:szCs w:val="32"/>
                </w:rPr>
                <m:t>n</m:t>
              </m:r>
              <m:ctrlPr>
                <w:rPr>
                  <w:rFonts w:ascii="Cambria Math" w:hAnsi="Cambria Math"/>
                  <w:i/>
                  <w:sz w:val="24"/>
                  <w:szCs w:val="32"/>
                </w:rPr>
              </m:ctrlPr>
            </m:sup>
            <m:e>
              <m:sSub>
                <m:sSubPr>
                  <m:ctrlPr>
                    <w:rPr>
                      <w:rFonts w:ascii="Cambria Math" w:hAnsi="Cambria Math"/>
                      <w:i/>
                      <w:sz w:val="24"/>
                      <w:szCs w:val="32"/>
                    </w:rPr>
                  </m:ctrlPr>
                </m:sSubPr>
                <m:e>
                  <m:r>
                    <m:rPr/>
                    <w:rPr>
                      <w:rFonts w:ascii="Cambria Math" w:hAnsi="Cambria Math"/>
                      <w:sz w:val="24"/>
                      <w:szCs w:val="32"/>
                    </w:rPr>
                    <m:t>w</m:t>
                  </m:r>
                  <m:ctrlPr>
                    <w:rPr>
                      <w:rFonts w:ascii="Cambria Math" w:hAnsi="Cambria Math"/>
                      <w:i/>
                      <w:sz w:val="24"/>
                      <w:szCs w:val="32"/>
                    </w:rPr>
                  </m:ctrlPr>
                </m:e>
                <m:sub>
                  <m:r>
                    <m:rPr/>
                    <w:rPr>
                      <w:rFonts w:ascii="Cambria Math" w:hAnsi="Cambria Math"/>
                      <w:sz w:val="24"/>
                      <w:szCs w:val="32"/>
                    </w:rPr>
                    <m:t>ij</m:t>
                  </m:r>
                  <m:ctrlPr>
                    <w:rPr>
                      <w:rFonts w:ascii="Cambria Math" w:hAnsi="Cambria Math"/>
                      <w:i/>
                      <w:sz w:val="24"/>
                      <w:szCs w:val="32"/>
                    </w:rPr>
                  </m:ctrlPr>
                </m:sub>
              </m:sSub>
              <m:sSub>
                <m:sSubPr>
                  <m:ctrlPr>
                    <w:rPr>
                      <w:rFonts w:ascii="Cambria Math" w:hAnsi="Cambria Math"/>
                      <w:i/>
                      <w:sz w:val="24"/>
                      <w:szCs w:val="32"/>
                    </w:rPr>
                  </m:ctrlPr>
                </m:sSubPr>
                <m:e>
                  <m:r>
                    <m:rPr/>
                    <w:rPr>
                      <w:rFonts w:ascii="Cambria Math" w:hAnsi="Cambria Math"/>
                      <w:sz w:val="24"/>
                      <w:szCs w:val="32"/>
                    </w:rPr>
                    <m:t>x</m:t>
                  </m:r>
                  <m:ctrlPr>
                    <w:rPr>
                      <w:rFonts w:ascii="Cambria Math" w:hAnsi="Cambria Math"/>
                      <w:i/>
                      <w:sz w:val="24"/>
                      <w:szCs w:val="32"/>
                    </w:rPr>
                  </m:ctrlPr>
                </m:e>
                <m:sub>
                  <m:r>
                    <m:rPr/>
                    <w:rPr>
                      <w:rFonts w:ascii="Cambria Math" w:hAnsi="Cambria Math"/>
                      <w:sz w:val="24"/>
                      <w:szCs w:val="32"/>
                    </w:rPr>
                    <m:t>j</m:t>
                  </m:r>
                  <m:ctrlPr>
                    <w:rPr>
                      <w:rFonts w:ascii="Cambria Math" w:hAnsi="Cambria Math"/>
                      <w:i/>
                      <w:sz w:val="24"/>
                      <w:szCs w:val="32"/>
                    </w:rPr>
                  </m:ctrlPr>
                </m:sub>
              </m:sSub>
              <m:ctrlPr>
                <w:rPr>
                  <w:rFonts w:ascii="Cambria Math" w:hAnsi="Cambria Math"/>
                  <w:i/>
                  <w:sz w:val="24"/>
                  <w:szCs w:val="32"/>
                </w:rPr>
              </m:ctrlPr>
            </m:e>
          </m:nary>
          <m:r>
            <m:rPr/>
            <w:rPr>
              <w:rFonts w:hint="eastAsia" w:ascii="Cambria Math" w:hAnsi="Cambria Math"/>
              <w:sz w:val="24"/>
              <w:szCs w:val="32"/>
            </w:rPr>
            <m:t>+</m:t>
          </m:r>
          <m:sSub>
            <m:sSubPr>
              <m:ctrlPr>
                <w:rPr>
                  <w:rFonts w:ascii="Cambria Math" w:hAnsi="Cambria Math"/>
                  <w:i/>
                  <w:sz w:val="24"/>
                  <w:szCs w:val="32"/>
                </w:rPr>
              </m:ctrlPr>
            </m:sSubPr>
            <m:e>
              <m:r>
                <m:rPr/>
                <w:rPr>
                  <w:rFonts w:hint="eastAsia" w:ascii="Cambria Math" w:hAnsi="Cambria Math"/>
                  <w:sz w:val="24"/>
                  <w:szCs w:val="32"/>
                </w:rPr>
                <m:t>b</m:t>
              </m:r>
              <m:ctrlPr>
                <w:rPr>
                  <w:rFonts w:ascii="Cambria Math" w:hAnsi="Cambria Math"/>
                  <w:i/>
                  <w:sz w:val="24"/>
                  <w:szCs w:val="32"/>
                </w:rPr>
              </m:ctrlPr>
            </m:e>
            <m:sub>
              <m:r>
                <m:rPr/>
                <w:rPr>
                  <w:rFonts w:ascii="Cambria Math" w:hAnsi="Cambria Math"/>
                  <w:sz w:val="24"/>
                  <w:szCs w:val="32"/>
                </w:rPr>
                <m:t>i</m:t>
              </m:r>
              <m:ctrlPr>
                <w:rPr>
                  <w:rFonts w:ascii="Cambria Math" w:hAnsi="Cambria Math"/>
                  <w:i/>
                  <w:sz w:val="24"/>
                  <w:szCs w:val="32"/>
                </w:rPr>
              </m:ctrlPr>
            </m:sub>
          </m:sSub>
          <m:r>
            <m:rPr/>
            <w:rPr>
              <w:rFonts w:hint="default" w:ascii="Cambria Math" w:hAnsi="Cambria Math"/>
              <w:sz w:val="24"/>
              <w:szCs w:val="32"/>
              <w:lang w:val="en-US" w:eastAsia="zh-CN"/>
            </w:rPr>
            <m:t xml:space="preserve">                                                        </m:t>
          </m:r>
          <m:r>
            <m:rPr>
              <m:sty m:val="p"/>
            </m:rPr>
            <m:t>(</m:t>
          </m:r>
          <m:r>
            <m:rPr>
              <m:sty m:val="p"/>
            </m:rPr>
            <w:rPr>
              <w:rFonts w:hint="default" w:ascii="Cambria Math" w:hAnsi="Cambria Math"/>
              <w:lang w:val="en-US" w:eastAsia="zh-CN"/>
            </w:rPr>
            <m:t>3</m:t>
          </m:r>
          <m:r>
            <m:rPr>
              <m:sty m:val="p"/>
            </m:rPr>
            <m:t>−</m:t>
          </m:r>
          <m:r>
            <m:rPr>
              <m:sty m:val="p"/>
            </m:rPr>
            <w:rPr>
              <w:rFonts w:hint="eastAsia"/>
            </w:rPr>
            <m:t>1</m:t>
          </m:r>
          <m:r>
            <m:rPr>
              <m:sty m:val="p"/>
            </m:rPr>
            <m:t>)</m:t>
          </m:r>
        </m:oMath>
      </m:oMathPara>
    </w:p>
    <w:p>
      <w:pPr>
        <w:spacing w:line="400" w:lineRule="exact"/>
        <w:ind w:firstLine="482"/>
        <w:rPr>
          <w:rFonts w:hint="eastAsia"/>
          <w:sz w:val="24"/>
        </w:rPr>
      </w:pPr>
      <w:r>
        <w:rPr>
          <w:rFonts w:hint="eastAsia"/>
          <w:sz w:val="24"/>
        </w:rPr>
        <w:t>二阶残差网络神经元结构：</w:t>
      </w:r>
    </w:p>
    <w:p>
      <w:pPr>
        <w:ind w:firstLine="420"/>
        <w:rPr>
          <w:b w:val="0"/>
          <w:i w:val="0"/>
        </w:rPr>
      </w:pPr>
      <m:oMathPara>
        <m:oMathParaPr>
          <m:jc m:val="right"/>
        </m:oMathParaPr>
        <m:oMath>
          <m:r>
            <m:rPr/>
            <w:rPr>
              <w:rFonts w:ascii="Cambria Math" w:hAnsi="Cambria Math"/>
              <w:sz w:val="24"/>
              <w:szCs w:val="32"/>
            </w:rPr>
            <m:t>f</m:t>
          </m:r>
          <m:d>
            <m:dPr>
              <m:ctrlPr>
                <w:rPr>
                  <w:rFonts w:ascii="Cambria Math" w:hAnsi="Cambria Math"/>
                  <w:i/>
                  <w:sz w:val="24"/>
                  <w:szCs w:val="32"/>
                </w:rPr>
              </m:ctrlPr>
            </m:dPr>
            <m:e>
              <m:r>
                <m:rPr/>
                <w:rPr>
                  <w:rFonts w:ascii="Cambria Math" w:hAnsi="Cambria Math"/>
                  <w:sz w:val="24"/>
                  <w:szCs w:val="32"/>
                </w:rPr>
                <m:t>X</m:t>
              </m:r>
              <m:ctrlPr>
                <w:rPr>
                  <w:rFonts w:ascii="Cambria Math" w:hAnsi="Cambria Math"/>
                  <w:i/>
                  <w:sz w:val="24"/>
                  <w:szCs w:val="32"/>
                </w:rPr>
              </m:ctrlPr>
            </m:e>
          </m:d>
          <m:r>
            <m:rPr/>
            <w:rPr>
              <w:rFonts w:ascii="Cambria Math" w:hAnsi="Cambria Math"/>
              <w:sz w:val="24"/>
              <w:szCs w:val="32"/>
            </w:rPr>
            <m:t>=</m:t>
          </m:r>
          <m:d>
            <m:dPr>
              <m:ctrlPr>
                <w:rPr>
                  <w:rFonts w:ascii="Cambria Math" w:hAnsi="Cambria Math"/>
                  <w:i/>
                  <w:sz w:val="24"/>
                  <w:szCs w:val="32"/>
                </w:rPr>
              </m:ctrlPr>
            </m:dPr>
            <m:e>
              <m:nary>
                <m:naryPr>
                  <m:chr m:val="∑"/>
                  <m:limLoc m:val="undOvr"/>
                  <m:ctrlPr>
                    <w:rPr>
                      <w:rFonts w:ascii="Cambria Math" w:hAnsi="Cambria Math"/>
                      <w:i/>
                      <w:sz w:val="24"/>
                      <w:szCs w:val="32"/>
                    </w:rPr>
                  </m:ctrlPr>
                </m:naryPr>
                <m:sub>
                  <m:r>
                    <m:rPr/>
                    <w:rPr>
                      <w:rFonts w:ascii="Cambria Math" w:hAnsi="Cambria Math"/>
                      <w:sz w:val="24"/>
                      <w:szCs w:val="32"/>
                    </w:rPr>
                    <m:t>i=0</m:t>
                  </m:r>
                  <m:ctrlPr>
                    <w:rPr>
                      <w:rFonts w:ascii="Cambria Math" w:hAnsi="Cambria Math"/>
                      <w:i/>
                      <w:sz w:val="24"/>
                      <w:szCs w:val="32"/>
                    </w:rPr>
                  </m:ctrlPr>
                </m:sub>
                <m:sup>
                  <m:r>
                    <m:rPr/>
                    <w:rPr>
                      <w:rFonts w:ascii="Cambria Math" w:hAnsi="Cambria Math"/>
                      <w:sz w:val="24"/>
                      <w:szCs w:val="32"/>
                    </w:rPr>
                    <m:t>n</m:t>
                  </m:r>
                  <m:ctrlPr>
                    <w:rPr>
                      <w:rFonts w:ascii="Cambria Math" w:hAnsi="Cambria Math"/>
                      <w:i/>
                      <w:sz w:val="24"/>
                      <w:szCs w:val="32"/>
                    </w:rPr>
                  </m:ctrlPr>
                </m:sup>
                <m:e>
                  <m:sSub>
                    <m:sSubPr>
                      <m:ctrlPr>
                        <w:rPr>
                          <w:rFonts w:ascii="Cambria Math" w:hAnsi="Cambria Math"/>
                          <w:i/>
                          <w:sz w:val="24"/>
                          <w:szCs w:val="32"/>
                        </w:rPr>
                      </m:ctrlPr>
                    </m:sSubPr>
                    <m:e>
                      <m:r>
                        <m:rPr/>
                        <w:rPr>
                          <w:rFonts w:ascii="Cambria Math" w:hAnsi="Cambria Math"/>
                          <w:sz w:val="24"/>
                          <w:szCs w:val="32"/>
                        </w:rPr>
                        <m:t>w</m:t>
                      </m:r>
                      <m:ctrlPr>
                        <w:rPr>
                          <w:rFonts w:ascii="Cambria Math" w:hAnsi="Cambria Math"/>
                          <w:i/>
                          <w:sz w:val="24"/>
                          <w:szCs w:val="32"/>
                        </w:rPr>
                      </m:ctrlPr>
                    </m:e>
                    <m:sub>
                      <m:r>
                        <m:rPr/>
                        <w:rPr>
                          <w:rFonts w:ascii="Cambria Math" w:hAnsi="Cambria Math"/>
                          <w:sz w:val="24"/>
                          <w:szCs w:val="32"/>
                        </w:rPr>
                        <m:t>ia</m:t>
                      </m:r>
                      <m:ctrlPr>
                        <w:rPr>
                          <w:rFonts w:ascii="Cambria Math" w:hAnsi="Cambria Math"/>
                          <w:i/>
                          <w:sz w:val="24"/>
                          <w:szCs w:val="32"/>
                        </w:rPr>
                      </m:ctrlPr>
                    </m:sub>
                  </m:sSub>
                  <m:sSub>
                    <m:sSubPr>
                      <m:ctrlPr>
                        <w:rPr>
                          <w:rFonts w:ascii="Cambria Math" w:hAnsi="Cambria Math"/>
                          <w:i/>
                          <w:sz w:val="24"/>
                          <w:szCs w:val="32"/>
                        </w:rPr>
                      </m:ctrlPr>
                    </m:sSubPr>
                    <m:e>
                      <m:r>
                        <m:rPr/>
                        <w:rPr>
                          <w:rFonts w:ascii="Cambria Math" w:hAnsi="Cambria Math"/>
                          <w:sz w:val="24"/>
                          <w:szCs w:val="32"/>
                        </w:rPr>
                        <m:t>x</m:t>
                      </m:r>
                      <m:ctrlPr>
                        <w:rPr>
                          <w:rFonts w:ascii="Cambria Math" w:hAnsi="Cambria Math"/>
                          <w:i/>
                          <w:sz w:val="24"/>
                          <w:szCs w:val="32"/>
                        </w:rPr>
                      </m:ctrlPr>
                    </m:e>
                    <m:sub>
                      <m:r>
                        <m:rPr/>
                        <w:rPr>
                          <w:rFonts w:ascii="Cambria Math" w:hAnsi="Cambria Math"/>
                          <w:sz w:val="24"/>
                          <w:szCs w:val="32"/>
                        </w:rPr>
                        <m:t>i</m:t>
                      </m:r>
                      <m:ctrlPr>
                        <w:rPr>
                          <w:rFonts w:ascii="Cambria Math" w:hAnsi="Cambria Math"/>
                          <w:i/>
                          <w:sz w:val="24"/>
                          <w:szCs w:val="32"/>
                        </w:rPr>
                      </m:ctrlPr>
                    </m:sub>
                  </m:sSub>
                  <m:ctrlPr>
                    <w:rPr>
                      <w:rFonts w:ascii="Cambria Math" w:hAnsi="Cambria Math"/>
                      <w:i/>
                      <w:sz w:val="24"/>
                      <w:szCs w:val="32"/>
                    </w:rPr>
                  </m:ctrlPr>
                </m:e>
              </m:nary>
              <m:ctrlPr>
                <w:rPr>
                  <w:rFonts w:ascii="Cambria Math" w:hAnsi="Cambria Math"/>
                  <w:i/>
                  <w:sz w:val="24"/>
                  <w:szCs w:val="32"/>
                </w:rPr>
              </m:ctrlPr>
            </m:e>
          </m:d>
          <m:d>
            <m:dPr>
              <m:ctrlPr>
                <w:rPr>
                  <w:rFonts w:ascii="Cambria Math" w:hAnsi="Cambria Math"/>
                  <w:i/>
                  <w:sz w:val="24"/>
                  <w:szCs w:val="32"/>
                </w:rPr>
              </m:ctrlPr>
            </m:dPr>
            <m:e>
              <m:nary>
                <m:naryPr>
                  <m:chr m:val="∑"/>
                  <m:limLoc m:val="undOvr"/>
                  <m:ctrlPr>
                    <w:rPr>
                      <w:rFonts w:ascii="Cambria Math" w:hAnsi="Cambria Math"/>
                      <w:i/>
                      <w:sz w:val="24"/>
                      <w:szCs w:val="32"/>
                    </w:rPr>
                  </m:ctrlPr>
                </m:naryPr>
                <m:sub>
                  <m:r>
                    <m:rPr/>
                    <w:rPr>
                      <w:rFonts w:ascii="Cambria Math" w:hAnsi="Cambria Math"/>
                      <w:sz w:val="24"/>
                      <w:szCs w:val="32"/>
                    </w:rPr>
                    <m:t>i=0</m:t>
                  </m:r>
                  <m:ctrlPr>
                    <w:rPr>
                      <w:rFonts w:ascii="Cambria Math" w:hAnsi="Cambria Math"/>
                      <w:i/>
                      <w:sz w:val="24"/>
                      <w:szCs w:val="32"/>
                    </w:rPr>
                  </m:ctrlPr>
                </m:sub>
                <m:sup>
                  <m:r>
                    <m:rPr/>
                    <w:rPr>
                      <w:rFonts w:ascii="Cambria Math" w:hAnsi="Cambria Math"/>
                      <w:sz w:val="24"/>
                      <w:szCs w:val="32"/>
                    </w:rPr>
                    <m:t>n</m:t>
                  </m:r>
                  <m:ctrlPr>
                    <w:rPr>
                      <w:rFonts w:ascii="Cambria Math" w:hAnsi="Cambria Math"/>
                      <w:i/>
                      <w:sz w:val="24"/>
                      <w:szCs w:val="32"/>
                    </w:rPr>
                  </m:ctrlPr>
                </m:sup>
                <m:e>
                  <m:sSub>
                    <m:sSubPr>
                      <m:ctrlPr>
                        <w:rPr>
                          <w:rFonts w:ascii="Cambria Math" w:hAnsi="Cambria Math"/>
                          <w:i/>
                          <w:sz w:val="24"/>
                          <w:szCs w:val="32"/>
                        </w:rPr>
                      </m:ctrlPr>
                    </m:sSubPr>
                    <m:e>
                      <m:r>
                        <m:rPr/>
                        <w:rPr>
                          <w:rFonts w:ascii="Cambria Math" w:hAnsi="Cambria Math"/>
                          <w:sz w:val="24"/>
                          <w:szCs w:val="32"/>
                        </w:rPr>
                        <m:t>w</m:t>
                      </m:r>
                      <m:ctrlPr>
                        <w:rPr>
                          <w:rFonts w:ascii="Cambria Math" w:hAnsi="Cambria Math"/>
                          <w:i/>
                          <w:sz w:val="24"/>
                          <w:szCs w:val="32"/>
                        </w:rPr>
                      </m:ctrlPr>
                    </m:e>
                    <m:sub>
                      <m:r>
                        <m:rPr/>
                        <w:rPr>
                          <w:rFonts w:ascii="Cambria Math" w:hAnsi="Cambria Math"/>
                          <w:sz w:val="24"/>
                          <w:szCs w:val="32"/>
                        </w:rPr>
                        <m:t>ib</m:t>
                      </m:r>
                      <m:ctrlPr>
                        <w:rPr>
                          <w:rFonts w:ascii="Cambria Math" w:hAnsi="Cambria Math"/>
                          <w:i/>
                          <w:sz w:val="24"/>
                          <w:szCs w:val="32"/>
                        </w:rPr>
                      </m:ctrlPr>
                    </m:sub>
                  </m:sSub>
                  <m:sSub>
                    <m:sSubPr>
                      <m:ctrlPr>
                        <w:rPr>
                          <w:rFonts w:ascii="Cambria Math" w:hAnsi="Cambria Math"/>
                          <w:i/>
                          <w:sz w:val="24"/>
                          <w:szCs w:val="32"/>
                        </w:rPr>
                      </m:ctrlPr>
                    </m:sSubPr>
                    <m:e>
                      <m:r>
                        <m:rPr/>
                        <w:rPr>
                          <w:rFonts w:ascii="Cambria Math" w:hAnsi="Cambria Math"/>
                          <w:sz w:val="24"/>
                          <w:szCs w:val="32"/>
                        </w:rPr>
                        <m:t>x</m:t>
                      </m:r>
                      <m:ctrlPr>
                        <w:rPr>
                          <w:rFonts w:ascii="Cambria Math" w:hAnsi="Cambria Math"/>
                          <w:i/>
                          <w:sz w:val="24"/>
                          <w:szCs w:val="32"/>
                        </w:rPr>
                      </m:ctrlPr>
                    </m:e>
                    <m:sub>
                      <m:r>
                        <m:rPr/>
                        <w:rPr>
                          <w:rFonts w:ascii="Cambria Math" w:hAnsi="Cambria Math"/>
                          <w:sz w:val="24"/>
                          <w:szCs w:val="32"/>
                        </w:rPr>
                        <m:t>i</m:t>
                      </m:r>
                      <m:ctrlPr>
                        <w:rPr>
                          <w:rFonts w:ascii="Cambria Math" w:hAnsi="Cambria Math"/>
                          <w:i/>
                          <w:sz w:val="24"/>
                          <w:szCs w:val="32"/>
                        </w:rPr>
                      </m:ctrlPr>
                    </m:sub>
                  </m:sSub>
                  <m:ctrlPr>
                    <w:rPr>
                      <w:rFonts w:ascii="Cambria Math" w:hAnsi="Cambria Math"/>
                      <w:i/>
                      <w:sz w:val="24"/>
                      <w:szCs w:val="32"/>
                    </w:rPr>
                  </m:ctrlPr>
                </m:e>
              </m:nary>
              <m:ctrlPr>
                <w:rPr>
                  <w:rFonts w:ascii="Cambria Math" w:hAnsi="Cambria Math"/>
                  <w:i/>
                  <w:sz w:val="24"/>
                  <w:szCs w:val="32"/>
                </w:rPr>
              </m:ctrlPr>
            </m:e>
          </m:d>
          <m:r>
            <m:rPr/>
            <w:rPr>
              <w:rFonts w:ascii="Cambria Math" w:hAnsi="Cambria Math"/>
              <w:sz w:val="24"/>
              <w:szCs w:val="32"/>
            </w:rPr>
            <m:t>+</m:t>
          </m:r>
          <m:nary>
            <m:naryPr>
              <m:chr m:val="∑"/>
              <m:limLoc m:val="undOvr"/>
              <m:ctrlPr>
                <w:rPr>
                  <w:rFonts w:ascii="Cambria Math" w:hAnsi="Cambria Math"/>
                  <w:i/>
                  <w:sz w:val="24"/>
                  <w:szCs w:val="32"/>
                </w:rPr>
              </m:ctrlPr>
            </m:naryPr>
            <m:sub>
              <m:r>
                <m:rPr/>
                <w:rPr>
                  <w:rFonts w:ascii="Cambria Math" w:hAnsi="Cambria Math"/>
                  <w:sz w:val="24"/>
                  <w:szCs w:val="32"/>
                </w:rPr>
                <m:t>i=0</m:t>
              </m:r>
              <m:ctrlPr>
                <w:rPr>
                  <w:rFonts w:ascii="Cambria Math" w:hAnsi="Cambria Math"/>
                  <w:i/>
                  <w:sz w:val="24"/>
                  <w:szCs w:val="32"/>
                </w:rPr>
              </m:ctrlPr>
            </m:sub>
            <m:sup>
              <m:r>
                <m:rPr/>
                <w:rPr>
                  <w:rFonts w:ascii="Cambria Math" w:hAnsi="Cambria Math"/>
                  <w:sz w:val="24"/>
                  <w:szCs w:val="32"/>
                </w:rPr>
                <m:t>n</m:t>
              </m:r>
              <m:ctrlPr>
                <w:rPr>
                  <w:rFonts w:ascii="Cambria Math" w:hAnsi="Cambria Math"/>
                  <w:i/>
                  <w:sz w:val="24"/>
                  <w:szCs w:val="32"/>
                </w:rPr>
              </m:ctrlPr>
            </m:sup>
            <m:e>
              <m:sSub>
                <m:sSubPr>
                  <m:ctrlPr>
                    <w:rPr>
                      <w:rFonts w:ascii="Cambria Math" w:hAnsi="Cambria Math"/>
                      <w:i/>
                      <w:sz w:val="24"/>
                      <w:szCs w:val="32"/>
                    </w:rPr>
                  </m:ctrlPr>
                </m:sSubPr>
                <m:e>
                  <m:r>
                    <m:rPr/>
                    <w:rPr>
                      <w:rFonts w:ascii="Cambria Math" w:hAnsi="Cambria Math"/>
                      <w:sz w:val="24"/>
                      <w:szCs w:val="32"/>
                    </w:rPr>
                    <m:t>w</m:t>
                  </m:r>
                  <m:ctrlPr>
                    <w:rPr>
                      <w:rFonts w:ascii="Cambria Math" w:hAnsi="Cambria Math"/>
                      <w:i/>
                      <w:sz w:val="24"/>
                      <w:szCs w:val="32"/>
                    </w:rPr>
                  </m:ctrlPr>
                </m:e>
                <m:sub>
                  <m:r>
                    <m:rPr/>
                    <w:rPr>
                      <w:rFonts w:ascii="Cambria Math" w:hAnsi="Cambria Math"/>
                      <w:sz w:val="24"/>
                      <w:szCs w:val="32"/>
                    </w:rPr>
                    <m:t>ic</m:t>
                  </m:r>
                  <m:ctrlPr>
                    <w:rPr>
                      <w:rFonts w:ascii="Cambria Math" w:hAnsi="Cambria Math"/>
                      <w:i/>
                      <w:sz w:val="24"/>
                      <w:szCs w:val="32"/>
                    </w:rPr>
                  </m:ctrlPr>
                </m:sub>
              </m:sSub>
              <m:sSub>
                <m:sSubPr>
                  <m:ctrlPr>
                    <w:rPr>
                      <w:rFonts w:ascii="Cambria Math" w:hAnsi="Cambria Math"/>
                      <w:i/>
                      <w:sz w:val="24"/>
                      <w:szCs w:val="32"/>
                    </w:rPr>
                  </m:ctrlPr>
                </m:sSubPr>
                <m:e>
                  <m:r>
                    <m:rPr/>
                    <w:rPr>
                      <w:rFonts w:ascii="Cambria Math" w:hAnsi="Cambria Math"/>
                      <w:sz w:val="24"/>
                      <w:szCs w:val="32"/>
                    </w:rPr>
                    <m:t>x</m:t>
                  </m:r>
                  <m:ctrlPr>
                    <w:rPr>
                      <w:rFonts w:ascii="Cambria Math" w:hAnsi="Cambria Math"/>
                      <w:i/>
                      <w:sz w:val="24"/>
                      <w:szCs w:val="32"/>
                    </w:rPr>
                  </m:ctrlPr>
                </m:e>
                <m:sub>
                  <m:r>
                    <m:rPr/>
                    <w:rPr>
                      <w:rFonts w:ascii="Cambria Math" w:hAnsi="Cambria Math"/>
                      <w:sz w:val="24"/>
                      <w:szCs w:val="32"/>
                    </w:rPr>
                    <m:t>i</m:t>
                  </m:r>
                  <m:ctrlPr>
                    <w:rPr>
                      <w:rFonts w:ascii="Cambria Math" w:hAnsi="Cambria Math"/>
                      <w:i/>
                      <w:sz w:val="24"/>
                      <w:szCs w:val="32"/>
                    </w:rPr>
                  </m:ctrlPr>
                </m:sub>
              </m:sSub>
              <m:ctrlPr>
                <w:rPr>
                  <w:rFonts w:ascii="Cambria Math" w:hAnsi="Cambria Math"/>
                  <w:i/>
                  <w:sz w:val="24"/>
                  <w:szCs w:val="32"/>
                </w:rPr>
              </m:ctrlPr>
            </m:e>
          </m:nary>
          <m:r>
            <m:rPr/>
            <w:rPr>
              <w:rFonts w:ascii="Cambria Math" w:hAnsi="Cambria Math"/>
              <w:sz w:val="24"/>
              <w:szCs w:val="32"/>
            </w:rPr>
            <m:t>+c</m:t>
          </m:r>
          <m:r>
            <m:rPr/>
            <w:rPr>
              <w:rFonts w:hint="default" w:ascii="Cambria Math" w:hAnsi="Cambria Math"/>
              <w:sz w:val="24"/>
              <w:szCs w:val="32"/>
              <w:lang w:val="en-US" w:eastAsia="zh-CN"/>
            </w:rPr>
            <m:t xml:space="preserve">                          </m:t>
          </m:r>
          <m:r>
            <m:rPr>
              <m:sty m:val="p"/>
            </m:rPr>
            <m:t>(</m:t>
          </m:r>
          <m:r>
            <m:rPr>
              <m:sty m:val="p"/>
            </m:rPr>
            <w:rPr>
              <w:rFonts w:hint="default" w:ascii="Cambria Math" w:hAnsi="Cambria Math"/>
              <w:lang w:val="en-US" w:eastAsia="zh-CN"/>
            </w:rPr>
            <m:t>3</m:t>
          </m:r>
          <m:r>
            <m:rPr>
              <m:sty m:val="p"/>
            </m:rPr>
            <m:t>−</m:t>
          </m:r>
          <m:r>
            <m:rPr>
              <m:sty m:val="p"/>
            </m:rPr>
            <w:rPr>
              <w:rFonts w:hint="default" w:ascii="Cambria Math" w:hAnsi="Cambria Math"/>
              <w:lang w:val="en-US" w:eastAsia="zh-CN"/>
            </w:rPr>
            <m:t>2</m:t>
          </m:r>
          <m:r>
            <m:rPr>
              <m:sty m:val="p"/>
            </m:rPr>
            <m:t>)</m:t>
          </m:r>
        </m:oMath>
      </m:oMathPara>
    </w:p>
    <w:p>
      <w:pPr>
        <w:spacing w:line="400" w:lineRule="exact"/>
        <w:ind w:firstLine="482"/>
        <w:rPr>
          <w:rFonts w:hint="eastAsia" w:eastAsia="宋体"/>
          <w:sz w:val="24"/>
          <w:lang w:val="en-US" w:eastAsia="zh-CN"/>
        </w:rPr>
      </w:pPr>
      <w:r>
        <w:rPr>
          <w:rFonts w:hint="eastAsia"/>
          <w:sz w:val="24"/>
        </w:rPr>
        <w:t>二阶神经元</w:t>
      </w:r>
      <w:r>
        <w:rPr>
          <w:rFonts w:hint="eastAsia"/>
          <w:sz w:val="24"/>
          <w:lang w:val="en-US" w:eastAsia="zh-CN"/>
        </w:rPr>
        <w:t>是</w:t>
      </w:r>
      <w:r>
        <w:rPr>
          <w:rFonts w:hint="eastAsia"/>
          <w:sz w:val="24"/>
        </w:rPr>
        <w:t>神经网络中的高级组件，其结构和功能</w:t>
      </w:r>
      <w:r>
        <w:rPr>
          <w:rFonts w:hint="eastAsia"/>
          <w:sz w:val="24"/>
          <w:lang w:val="en-US" w:eastAsia="zh-CN"/>
        </w:rPr>
        <w:t>与</w:t>
      </w:r>
      <w:r>
        <w:rPr>
          <w:rFonts w:hint="eastAsia"/>
          <w:sz w:val="24"/>
        </w:rPr>
        <w:t>一阶神经元</w:t>
      </w:r>
      <w:r>
        <w:rPr>
          <w:rFonts w:hint="eastAsia"/>
          <w:sz w:val="24"/>
          <w:lang w:val="en-US" w:eastAsia="zh-CN"/>
        </w:rPr>
        <w:t>相比更加</w:t>
      </w:r>
      <w:r>
        <w:rPr>
          <w:rFonts w:hint="eastAsia"/>
          <w:sz w:val="24"/>
        </w:rPr>
        <w:t>复杂。根据先前研究者的总结，</w:t>
      </w:r>
      <w:r>
        <w:rPr>
          <w:rFonts w:hint="eastAsia"/>
          <w:sz w:val="24"/>
          <w:lang w:val="en-US" w:eastAsia="zh-CN"/>
        </w:rPr>
        <w:t>将</w:t>
      </w:r>
      <w:r>
        <w:rPr>
          <w:rFonts w:hint="eastAsia"/>
          <w:sz w:val="24"/>
        </w:rPr>
        <w:t>二阶神经元</w:t>
      </w:r>
      <w:r>
        <w:rPr>
          <w:rFonts w:hint="eastAsia"/>
          <w:sz w:val="24"/>
          <w:lang w:val="en-US" w:eastAsia="zh-CN"/>
        </w:rPr>
        <w:t>归总为</w:t>
      </w:r>
      <w:r>
        <w:rPr>
          <w:rFonts w:hint="eastAsia"/>
          <w:sz w:val="24"/>
        </w:rPr>
        <w:t>多种类型，并且这些类型可以灵活地组合应用，以适应不同的任务需求。</w:t>
      </w:r>
    </w:p>
    <w:p>
      <w:pPr>
        <w:keepNext w:val="0"/>
        <w:keepLines w:val="0"/>
        <w:pageBreakBefore w:val="0"/>
        <w:widowControl/>
        <w:numPr>
          <w:ilvl w:val="0"/>
          <w:numId w:val="0"/>
        </w:numPr>
        <w:kinsoku/>
        <w:wordWrap/>
        <w:overflowPunct/>
        <w:topLinePunct w:val="0"/>
        <w:autoSpaceDE/>
        <w:autoSpaceDN/>
        <w:bidi w:val="0"/>
        <w:adjustRightInd/>
        <w:snapToGrid/>
        <w:ind w:left="454" w:leftChars="0" w:hanging="454" w:firstLineChars="0"/>
        <w:jc w:val="center"/>
        <w:textAlignment w:val="auto"/>
        <w:rPr>
          <w:rFonts w:hint="default"/>
          <w:color w:val="auto"/>
          <w:sz w:val="21"/>
          <w:szCs w:val="21"/>
          <w:lang w:val="en-US" w:eastAsia="zh-CN"/>
        </w:rPr>
      </w:pPr>
      <w:r>
        <w:rPr>
          <w:rFonts w:hint="eastAsia"/>
          <w:color w:val="auto"/>
          <w:sz w:val="21"/>
          <w:szCs w:val="21"/>
          <w:lang w:val="en-US" w:eastAsia="zh-CN"/>
        </w:rPr>
        <w:t>表1 二阶神经元类型汇总</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
        <w:gridCol w:w="3191"/>
        <w:gridCol w:w="2809"/>
        <w:gridCol w:w="1290"/>
        <w:gridCol w:w="1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center"/>
          </w:tcPr>
          <w:p>
            <w:pPr>
              <w:jc w:val="center"/>
              <w:rPr>
                <w:rFonts w:hint="default" w:eastAsia="宋体"/>
                <w:sz w:val="24"/>
                <w:szCs w:val="24"/>
                <w:vertAlign w:val="baseline"/>
                <w:lang w:val="en-US" w:eastAsia="zh-CN"/>
              </w:rPr>
            </w:pPr>
            <w:r>
              <w:rPr>
                <w:rFonts w:hint="eastAsia"/>
                <w:sz w:val="24"/>
                <w:szCs w:val="24"/>
                <w:vertAlign w:val="baseline"/>
                <w:lang w:val="en-US" w:eastAsia="zh-CN"/>
              </w:rPr>
              <w:t>Type</w:t>
            </w:r>
          </w:p>
        </w:tc>
        <w:tc>
          <w:tcPr>
            <w:tcW w:w="3191" w:type="dxa"/>
            <w:vAlign w:val="center"/>
          </w:tcPr>
          <w:p>
            <w:pPr>
              <w:jc w:val="center"/>
              <w:rPr>
                <w:rFonts w:hint="default" w:eastAsia="宋体"/>
                <w:sz w:val="24"/>
                <w:szCs w:val="24"/>
                <w:vertAlign w:val="baseline"/>
                <w:lang w:val="en-US" w:eastAsia="zh-CN"/>
              </w:rPr>
            </w:pPr>
            <w:r>
              <w:rPr>
                <w:rFonts w:hint="eastAsia"/>
                <w:sz w:val="24"/>
                <w:szCs w:val="24"/>
                <w:vertAlign w:val="baseline"/>
                <w:lang w:val="en-US" w:eastAsia="zh-CN"/>
              </w:rPr>
              <w:t>Neuron Format</w:t>
            </w:r>
          </w:p>
        </w:tc>
        <w:tc>
          <w:tcPr>
            <w:tcW w:w="2809" w:type="dxa"/>
            <w:vAlign w:val="center"/>
          </w:tcPr>
          <w:p>
            <w:pPr>
              <w:jc w:val="center"/>
              <w:rPr>
                <w:rFonts w:hint="default" w:eastAsia="宋体"/>
                <w:sz w:val="24"/>
                <w:szCs w:val="24"/>
                <w:vertAlign w:val="baseline"/>
                <w:lang w:val="en-US" w:eastAsia="zh-CN"/>
              </w:rPr>
            </w:pPr>
            <w:r>
              <w:rPr>
                <w:rFonts w:hint="eastAsia"/>
                <w:sz w:val="24"/>
                <w:szCs w:val="24"/>
                <w:vertAlign w:val="baseline"/>
                <w:lang w:val="en-US" w:eastAsia="zh-CN"/>
              </w:rPr>
              <w:t>Work Reference</w:t>
            </w:r>
          </w:p>
        </w:tc>
        <w:tc>
          <w:tcPr>
            <w:tcW w:w="2460" w:type="dxa"/>
            <w:gridSpan w:val="2"/>
            <w:vAlign w:val="center"/>
          </w:tcPr>
          <w:p>
            <w:pPr>
              <w:jc w:val="center"/>
              <w:rPr>
                <w:rFonts w:hint="eastAsia" w:eastAsia="宋体"/>
                <w:sz w:val="24"/>
                <w:szCs w:val="24"/>
                <w:vertAlign w:val="baseline"/>
                <w:lang w:eastAsia="zh-CN"/>
              </w:rPr>
            </w:pPr>
            <w:r>
              <w:rPr>
                <w:rFonts w:hint="eastAsia"/>
                <w:sz w:val="24"/>
                <w:szCs w:val="24"/>
                <w:vertAlign w:val="baseline"/>
                <w:lang w:val="en-US" w:eastAsia="zh-CN"/>
              </w:rPr>
              <w:t>Computation Complexity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Merge w:val="restart"/>
            <w:vAlign w:val="center"/>
          </w:tcPr>
          <w:p>
            <w:pPr>
              <w:jc w:val="center"/>
              <w:rPr>
                <w:rFonts w:hint="default" w:eastAsia="宋体"/>
                <w:sz w:val="24"/>
                <w:szCs w:val="24"/>
                <w:vertAlign w:val="baseline"/>
                <w:lang w:val="en-US" w:eastAsia="zh-CN"/>
              </w:rPr>
            </w:pPr>
            <w:r>
              <w:rPr>
                <w:rFonts w:hint="eastAsia"/>
                <w:sz w:val="24"/>
                <w:szCs w:val="24"/>
                <w:vertAlign w:val="baseline"/>
                <w:lang w:val="en-US" w:eastAsia="zh-CN"/>
              </w:rPr>
              <w:t>T1</w:t>
            </w:r>
          </w:p>
        </w:tc>
        <w:tc>
          <w:tcPr>
            <w:tcW w:w="3191" w:type="dxa"/>
            <w:vMerge w:val="restart"/>
            <w:vAlign w:val="center"/>
          </w:tcPr>
          <w:p>
            <w:pPr>
              <w:jc w:val="center"/>
              <w:rPr>
                <w:rFonts w:hint="eastAsia" w:eastAsia="宋体"/>
                <w:sz w:val="22"/>
                <w:szCs w:val="22"/>
                <w:vertAlign w:val="baseline"/>
                <w:lang w:eastAsia="zh-CN"/>
              </w:rPr>
            </w:pPr>
            <m:oMathPara>
              <m:oMathParaPr>
                <m:jc m:val="center"/>
              </m:oMathParaPr>
              <m:oMath>
                <m:r>
                  <m:rPr/>
                  <w:rPr>
                    <w:rFonts w:ascii="Cambria Math" w:hAnsi="Cambria Math"/>
                    <w:sz w:val="22"/>
                    <w:szCs w:val="22"/>
                  </w:rPr>
                  <m:t>f</m:t>
                </m:r>
                <m:d>
                  <m:dPr>
                    <m:ctrlPr>
                      <w:rPr>
                        <w:rFonts w:ascii="Cambria Math" w:hAnsi="Cambria Math"/>
                        <w:sz w:val="22"/>
                        <w:szCs w:val="22"/>
                      </w:rPr>
                    </m:ctrlPr>
                  </m:dPr>
                  <m:e>
                    <m:r>
                      <m:rPr/>
                      <w:rPr>
                        <w:rFonts w:ascii="Cambria Math" w:hAnsi="Cambria Math"/>
                        <w:sz w:val="22"/>
                        <w:szCs w:val="22"/>
                      </w:rPr>
                      <m:t>X</m:t>
                    </m:r>
                    <m:ctrlPr>
                      <w:rPr>
                        <w:rFonts w:ascii="Cambria Math" w:hAnsi="Cambria Math"/>
                        <w:sz w:val="22"/>
                        <w:szCs w:val="22"/>
                      </w:rPr>
                    </m:ctrlPr>
                  </m:e>
                </m:d>
                <m:r>
                  <m:rPr>
                    <m:sty m:val="p"/>
                  </m:rPr>
                  <w:rPr>
                    <w:rFonts w:ascii="Cambria Math" w:hAnsi="Cambria Math"/>
                    <w:sz w:val="22"/>
                    <w:szCs w:val="22"/>
                  </w:rPr>
                  <m:t>=</m:t>
                </m:r>
                <m:sSup>
                  <m:sSupPr>
                    <m:ctrlPr>
                      <w:rPr>
                        <w:rFonts w:ascii="Cambria Math" w:hAnsi="Cambria Math"/>
                        <w:sz w:val="22"/>
                        <w:szCs w:val="22"/>
                      </w:rPr>
                    </m:ctrlPr>
                  </m:sSupPr>
                  <m:e>
                    <m:r>
                      <m:rPr/>
                      <w:rPr>
                        <w:rFonts w:ascii="Cambria Math" w:hAnsi="Cambria Math"/>
                        <w:sz w:val="22"/>
                        <w:szCs w:val="22"/>
                      </w:rPr>
                      <m:t>X</m:t>
                    </m:r>
                    <m:ctrlPr>
                      <w:rPr>
                        <w:rFonts w:ascii="Cambria Math" w:hAnsi="Cambria Math"/>
                        <w:sz w:val="22"/>
                        <w:szCs w:val="22"/>
                      </w:rPr>
                    </m:ctrlPr>
                  </m:e>
                  <m:sup>
                    <m:r>
                      <m:rPr/>
                      <w:rPr>
                        <w:rFonts w:ascii="Cambria Math" w:hAnsi="Cambria Math"/>
                        <w:sz w:val="22"/>
                        <w:szCs w:val="22"/>
                      </w:rPr>
                      <m:t>T</m:t>
                    </m:r>
                    <m:ctrlPr>
                      <w:rPr>
                        <w:rFonts w:ascii="Cambria Math" w:hAnsi="Cambria Math"/>
                        <w:sz w:val="22"/>
                        <w:szCs w:val="22"/>
                      </w:rPr>
                    </m:ctrlPr>
                  </m:sup>
                </m:sSup>
                <m:sSub>
                  <m:sSubPr>
                    <m:ctrlPr>
                      <w:rPr>
                        <w:rFonts w:ascii="Cambria Math" w:hAnsi="Cambria Math"/>
                        <w:sz w:val="22"/>
                        <w:szCs w:val="22"/>
                      </w:rPr>
                    </m:ctrlPr>
                  </m:sSubPr>
                  <m:e>
                    <m:r>
                      <m:rPr/>
                      <w:rPr>
                        <w:rFonts w:ascii="Cambria Math" w:hAnsi="Cambria Math"/>
                        <w:sz w:val="22"/>
                        <w:szCs w:val="22"/>
                      </w:rPr>
                      <m:t>W</m:t>
                    </m:r>
                    <m:ctrlPr>
                      <w:rPr>
                        <w:rFonts w:ascii="Cambria Math" w:hAnsi="Cambria Math"/>
                        <w:sz w:val="22"/>
                        <w:szCs w:val="22"/>
                      </w:rPr>
                    </m:ctrlPr>
                  </m:e>
                  <m:sub>
                    <m:r>
                      <m:rPr/>
                      <w:rPr>
                        <w:rFonts w:ascii="Cambria Math" w:hAnsi="Cambria Math"/>
                        <w:sz w:val="22"/>
                        <w:szCs w:val="22"/>
                      </w:rPr>
                      <m:t>a</m:t>
                    </m:r>
                    <m:ctrlPr>
                      <w:rPr>
                        <w:rFonts w:ascii="Cambria Math" w:hAnsi="Cambria Math"/>
                        <w:sz w:val="22"/>
                        <w:szCs w:val="22"/>
                      </w:rPr>
                    </m:ctrlPr>
                  </m:sub>
                </m:sSub>
                <m:r>
                  <m:rPr/>
                  <w:rPr>
                    <w:rFonts w:ascii="Cambria Math" w:hAnsi="Cambria Math"/>
                    <w:sz w:val="22"/>
                    <w:szCs w:val="22"/>
                  </w:rPr>
                  <m:t>X</m:t>
                </m:r>
                <m:r>
                  <m:rPr>
                    <m:sty m:val="p"/>
                  </m:rPr>
                  <w:rPr>
                    <w:rFonts w:ascii="Cambria Math" w:hAnsi="Cambria Math"/>
                    <w:sz w:val="22"/>
                    <w:szCs w:val="22"/>
                  </w:rPr>
                  <m:t>+</m:t>
                </m:r>
                <m:sSub>
                  <m:sSubPr>
                    <m:ctrlPr>
                      <w:rPr>
                        <w:rFonts w:ascii="Cambria Math" w:hAnsi="Cambria Math"/>
                        <w:sz w:val="22"/>
                        <w:szCs w:val="22"/>
                      </w:rPr>
                    </m:ctrlPr>
                  </m:sSubPr>
                  <m:e>
                    <m:r>
                      <m:rPr/>
                      <w:rPr>
                        <w:rFonts w:ascii="Cambria Math" w:hAnsi="Cambria Math"/>
                        <w:sz w:val="22"/>
                        <w:szCs w:val="22"/>
                      </w:rPr>
                      <m:t>W</m:t>
                    </m:r>
                    <m:ctrlPr>
                      <w:rPr>
                        <w:rFonts w:ascii="Cambria Math" w:hAnsi="Cambria Math"/>
                        <w:sz w:val="22"/>
                        <w:szCs w:val="22"/>
                      </w:rPr>
                    </m:ctrlPr>
                  </m:e>
                  <m:sub>
                    <m:r>
                      <m:rPr/>
                      <w:rPr>
                        <w:rFonts w:ascii="Cambria Math" w:hAnsi="Cambria Math"/>
                        <w:sz w:val="22"/>
                        <w:szCs w:val="22"/>
                      </w:rPr>
                      <m:t>b</m:t>
                    </m:r>
                    <m:ctrlPr>
                      <w:rPr>
                        <w:rFonts w:ascii="Cambria Math" w:hAnsi="Cambria Math"/>
                        <w:sz w:val="22"/>
                        <w:szCs w:val="22"/>
                      </w:rPr>
                    </m:ctrlPr>
                  </m:sub>
                </m:sSub>
                <m:r>
                  <m:rPr/>
                  <w:rPr>
                    <w:rFonts w:ascii="Cambria Math" w:hAnsi="Cambria Math"/>
                    <w:sz w:val="22"/>
                    <w:szCs w:val="22"/>
                  </w:rPr>
                  <m:t>X</m:t>
                </m:r>
              </m:oMath>
            </m:oMathPara>
          </w:p>
        </w:tc>
        <w:tc>
          <w:tcPr>
            <w:tcW w:w="2809" w:type="dxa"/>
            <w:vAlign w:val="center"/>
          </w:tcPr>
          <w:p>
            <w:pPr>
              <w:jc w:val="center"/>
              <w:rPr>
                <w:rFonts w:hint="default" w:eastAsia="宋体"/>
                <w:sz w:val="22"/>
                <w:szCs w:val="22"/>
                <w:vertAlign w:val="baseline"/>
                <w:lang w:val="en-US" w:eastAsia="zh-CN"/>
              </w:rPr>
            </w:pPr>
            <w:r>
              <w:rPr>
                <w:rFonts w:hint="eastAsia"/>
                <w:sz w:val="22"/>
                <w:szCs w:val="22"/>
                <w:vertAlign w:val="baseline"/>
                <w:lang w:val="en-US" w:eastAsia="zh-CN"/>
              </w:rPr>
              <w:t>(Cheung &amp; Leung,1991)</w:t>
            </w:r>
            <w:r>
              <w:rPr>
                <w:rFonts w:hint="eastAsia"/>
                <w:sz w:val="22"/>
                <w:szCs w:val="22"/>
                <w:vertAlign w:val="superscript"/>
                <w:lang w:val="en-US" w:eastAsia="zh-CN"/>
              </w:rPr>
              <w:fldChar w:fldCharType="begin"/>
            </w:r>
            <w:r>
              <w:rPr>
                <w:rFonts w:hint="eastAsia"/>
                <w:sz w:val="22"/>
                <w:szCs w:val="22"/>
                <w:vertAlign w:val="superscript"/>
                <w:lang w:val="en-US" w:eastAsia="zh-CN"/>
              </w:rPr>
              <w:instrText xml:space="preserve"> REF _Ref2885 \r \h </w:instrText>
            </w:r>
            <w:r>
              <w:rPr>
                <w:rFonts w:hint="eastAsia"/>
                <w:sz w:val="22"/>
                <w:szCs w:val="22"/>
                <w:vertAlign w:val="superscript"/>
                <w:lang w:val="en-US" w:eastAsia="zh-CN"/>
              </w:rPr>
              <w:fldChar w:fldCharType="separate"/>
            </w:r>
            <w:r>
              <w:rPr>
                <w:rFonts w:hint="eastAsia"/>
                <w:sz w:val="22"/>
                <w:szCs w:val="22"/>
                <w:vertAlign w:val="superscript"/>
                <w:lang w:val="en-US" w:eastAsia="zh-CN"/>
              </w:rPr>
              <w:t>[18]</w:t>
            </w:r>
            <w:r>
              <w:rPr>
                <w:rFonts w:hint="eastAsia"/>
                <w:sz w:val="22"/>
                <w:szCs w:val="22"/>
                <w:vertAlign w:val="superscript"/>
                <w:lang w:val="en-US" w:eastAsia="zh-CN"/>
              </w:rPr>
              <w:fldChar w:fldCharType="end"/>
            </w:r>
          </w:p>
        </w:tc>
        <w:tc>
          <w:tcPr>
            <w:tcW w:w="1290" w:type="dxa"/>
            <w:vMerge w:val="restart"/>
            <w:vAlign w:val="center"/>
          </w:tcPr>
          <w:p>
            <w:pPr>
              <w:jc w:val="center"/>
              <w:rPr>
                <w:rFonts w:hint="eastAsia" w:eastAsia="宋体"/>
                <w:sz w:val="22"/>
                <w:szCs w:val="22"/>
                <w:vertAlign w:val="baseline"/>
                <w:lang w:eastAsia="zh-CN"/>
              </w:rPr>
            </w:pPr>
            <m:oMathPara>
              <m:oMath>
                <m:r>
                  <m:rPr/>
                  <w:rPr>
                    <w:rFonts w:ascii="Cambria Math" w:hAnsi="Cambria Math"/>
                    <w:sz w:val="22"/>
                    <w:szCs w:val="22"/>
                  </w:rPr>
                  <m:t>O</m:t>
                </m:r>
                <m:r>
                  <m:rPr>
                    <m:sty m:val="p"/>
                  </m:rPr>
                  <w:rPr>
                    <w:rFonts w:ascii="Cambria Math" w:hAnsi="Cambria Math"/>
                    <w:sz w:val="22"/>
                    <w:szCs w:val="22"/>
                  </w:rPr>
                  <m:t>(</m:t>
                </m:r>
                <m:sSup>
                  <m:sSupPr>
                    <m:ctrlPr>
                      <w:rPr>
                        <w:rFonts w:ascii="Cambria Math" w:hAnsi="Cambria Math"/>
                        <w:sz w:val="22"/>
                        <w:szCs w:val="22"/>
                      </w:rPr>
                    </m:ctrlPr>
                  </m:sSupPr>
                  <m:e>
                    <m:r>
                      <m:rPr/>
                      <w:rPr>
                        <w:rFonts w:ascii="Cambria Math" w:hAnsi="Cambria Math"/>
                        <w:sz w:val="22"/>
                        <w:szCs w:val="22"/>
                      </w:rPr>
                      <m:t>n</m:t>
                    </m:r>
                    <m:ctrlPr>
                      <w:rPr>
                        <w:rFonts w:ascii="Cambria Math" w:hAnsi="Cambria Math"/>
                        <w:sz w:val="22"/>
                        <w:szCs w:val="22"/>
                      </w:rPr>
                    </m:ctrlPr>
                  </m:e>
                  <m:sup>
                    <m:r>
                      <m:rPr>
                        <m:sty m:val="p"/>
                      </m:rPr>
                      <w:rPr>
                        <w:rFonts w:ascii="Cambria Math" w:hAnsi="Cambria Math"/>
                        <w:sz w:val="22"/>
                        <w:szCs w:val="22"/>
                      </w:rPr>
                      <m:t>2</m:t>
                    </m:r>
                    <m:ctrlPr>
                      <w:rPr>
                        <w:rFonts w:ascii="Cambria Math" w:hAnsi="Cambria Math"/>
                        <w:sz w:val="22"/>
                        <w:szCs w:val="22"/>
                      </w:rPr>
                    </m:ctrlPr>
                  </m:sup>
                </m:sSup>
                <m:r>
                  <m:rPr>
                    <m:sty m:val="p"/>
                  </m:rPr>
                  <w:rPr>
                    <w:rFonts w:hint="default" w:ascii="Cambria Math" w:hAnsi="Cambria Math"/>
                    <w:sz w:val="22"/>
                    <w:szCs w:val="22"/>
                    <w:lang w:val="en-US" w:eastAsia="zh-CN"/>
                  </w:rPr>
                  <m:t>+n</m:t>
                </m:r>
                <m:r>
                  <m:rPr>
                    <m:sty m:val="p"/>
                  </m:rPr>
                  <w:rPr>
                    <w:rFonts w:ascii="Cambria Math" w:hAnsi="Cambria Math"/>
                    <w:sz w:val="22"/>
                    <w:szCs w:val="22"/>
                  </w:rPr>
                  <m:t>)</m:t>
                </m:r>
              </m:oMath>
            </m:oMathPara>
          </w:p>
        </w:tc>
        <w:tc>
          <w:tcPr>
            <w:tcW w:w="1170" w:type="dxa"/>
            <w:vMerge w:val="restart"/>
            <w:vAlign w:val="center"/>
          </w:tcPr>
          <w:p>
            <w:pPr>
              <w:jc w:val="center"/>
              <w:rPr>
                <w:rFonts w:hint="eastAsia" w:eastAsia="宋体"/>
                <w:sz w:val="22"/>
                <w:szCs w:val="22"/>
                <w:vertAlign w:val="baseline"/>
                <w:lang w:eastAsia="zh-CN"/>
              </w:rPr>
            </w:pPr>
            <m:oMathPara>
              <m:oMath>
                <m:r>
                  <m:rPr/>
                  <w:rPr>
                    <w:rFonts w:ascii="Cambria Math" w:hAnsi="Cambria Math"/>
                    <w:sz w:val="22"/>
                    <w:szCs w:val="22"/>
                  </w:rPr>
                  <m:t>O</m:t>
                </m:r>
                <m:r>
                  <m:rPr>
                    <m:sty m:val="p"/>
                  </m:rPr>
                  <w:rPr>
                    <w:rFonts w:ascii="Cambria Math" w:hAnsi="Cambria Math"/>
                    <w:sz w:val="22"/>
                    <w:szCs w:val="22"/>
                  </w:rPr>
                  <m:t>(</m:t>
                </m:r>
                <m:sSup>
                  <m:sSupPr>
                    <m:ctrlPr>
                      <w:rPr>
                        <w:rFonts w:ascii="Cambria Math" w:hAnsi="Cambria Math"/>
                        <w:sz w:val="22"/>
                        <w:szCs w:val="22"/>
                      </w:rPr>
                    </m:ctrlPr>
                  </m:sSupPr>
                  <m:e>
                    <m:r>
                      <m:rPr/>
                      <w:rPr>
                        <w:rFonts w:ascii="Cambria Math" w:hAnsi="Cambria Math"/>
                        <w:sz w:val="22"/>
                        <w:szCs w:val="22"/>
                      </w:rPr>
                      <m:t>n</m:t>
                    </m:r>
                    <m:ctrlPr>
                      <w:rPr>
                        <w:rFonts w:ascii="Cambria Math" w:hAnsi="Cambria Math"/>
                        <w:sz w:val="22"/>
                        <w:szCs w:val="22"/>
                      </w:rPr>
                    </m:ctrlPr>
                  </m:e>
                  <m:sup>
                    <m:r>
                      <m:rPr>
                        <m:sty m:val="p"/>
                      </m:rPr>
                      <w:rPr>
                        <w:rFonts w:ascii="Cambria Math" w:hAnsi="Cambria Math"/>
                        <w:sz w:val="22"/>
                        <w:szCs w:val="22"/>
                      </w:rPr>
                      <m:t>2</m:t>
                    </m:r>
                    <m:ctrlPr>
                      <w:rPr>
                        <w:rFonts w:ascii="Cambria Math" w:hAnsi="Cambria Math"/>
                        <w:sz w:val="22"/>
                        <w:szCs w:val="22"/>
                      </w:rPr>
                    </m:ctrlPr>
                  </m:sup>
                </m:sSup>
                <m:r>
                  <m:rPr>
                    <m:sty m:val="p"/>
                  </m:rPr>
                  <w:rPr>
                    <w:rFonts w:hint="default" w:ascii="Cambria Math" w:hAnsi="Cambria Math"/>
                    <w:sz w:val="22"/>
                    <w:szCs w:val="22"/>
                    <w:lang w:val="en-US" w:eastAsia="zh-CN"/>
                  </w:rPr>
                  <m:t>+n</m:t>
                </m:r>
                <m:r>
                  <m:rPr>
                    <m:sty m:val="p"/>
                  </m:rPr>
                  <w:rPr>
                    <w:rFonts w:ascii="Cambria Math" w:hAnsi="Cambria Math"/>
                    <w:sz w:val="22"/>
                    <w:szCs w:val="22"/>
                  </w:rPr>
                  <m:t>)</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27" w:type="dxa"/>
            <w:vMerge w:val="continue"/>
            <w:vAlign w:val="center"/>
          </w:tcPr>
          <w:p>
            <w:pPr>
              <w:jc w:val="center"/>
              <w:rPr>
                <w:rFonts w:hint="eastAsia" w:eastAsia="宋体"/>
                <w:sz w:val="24"/>
                <w:szCs w:val="24"/>
                <w:vertAlign w:val="baseline"/>
                <w:lang w:eastAsia="zh-CN"/>
              </w:rPr>
            </w:pPr>
          </w:p>
        </w:tc>
        <w:tc>
          <w:tcPr>
            <w:tcW w:w="3191" w:type="dxa"/>
            <w:vMerge w:val="continue"/>
            <w:vAlign w:val="center"/>
          </w:tcPr>
          <w:p>
            <w:pPr>
              <w:jc w:val="center"/>
              <w:rPr>
                <w:rFonts w:hint="eastAsia" w:eastAsia="宋体"/>
                <w:sz w:val="22"/>
                <w:szCs w:val="22"/>
                <w:vertAlign w:val="baseline"/>
                <w:lang w:eastAsia="zh-CN"/>
              </w:rPr>
            </w:pPr>
          </w:p>
        </w:tc>
        <w:tc>
          <w:tcPr>
            <w:tcW w:w="2809" w:type="dxa"/>
            <w:vAlign w:val="center"/>
          </w:tcPr>
          <w:p>
            <w:pPr>
              <w:jc w:val="center"/>
              <w:rPr>
                <w:rFonts w:hint="default" w:eastAsia="宋体"/>
                <w:sz w:val="22"/>
                <w:szCs w:val="22"/>
                <w:vertAlign w:val="baseline"/>
                <w:lang w:val="en-US" w:eastAsia="zh-CN"/>
              </w:rPr>
            </w:pPr>
            <w:r>
              <w:rPr>
                <w:rFonts w:hint="eastAsia"/>
                <w:sz w:val="22"/>
                <w:szCs w:val="22"/>
                <w:vertAlign w:val="baseline"/>
                <w:lang w:val="en-US" w:eastAsia="zh-CN"/>
              </w:rPr>
              <w:t>(Zoumpourlis et al., 2017)</w:t>
            </w:r>
            <w:r>
              <w:rPr>
                <w:rFonts w:hint="eastAsia"/>
                <w:sz w:val="22"/>
                <w:szCs w:val="22"/>
                <w:vertAlign w:val="superscript"/>
                <w:lang w:val="en-US" w:eastAsia="zh-CN"/>
              </w:rPr>
              <w:fldChar w:fldCharType="begin"/>
            </w:r>
            <w:r>
              <w:rPr>
                <w:rFonts w:hint="eastAsia"/>
                <w:sz w:val="22"/>
                <w:szCs w:val="22"/>
                <w:vertAlign w:val="superscript"/>
                <w:lang w:val="en-US" w:eastAsia="zh-CN"/>
              </w:rPr>
              <w:instrText xml:space="preserve"> REF _Ref2931 \r \h </w:instrText>
            </w:r>
            <w:r>
              <w:rPr>
                <w:rFonts w:hint="eastAsia"/>
                <w:sz w:val="22"/>
                <w:szCs w:val="22"/>
                <w:vertAlign w:val="superscript"/>
                <w:lang w:val="en-US" w:eastAsia="zh-CN"/>
              </w:rPr>
              <w:fldChar w:fldCharType="separate"/>
            </w:r>
            <w:r>
              <w:rPr>
                <w:rFonts w:hint="eastAsia"/>
                <w:sz w:val="22"/>
                <w:szCs w:val="22"/>
                <w:vertAlign w:val="superscript"/>
                <w:lang w:val="en-US" w:eastAsia="zh-CN"/>
              </w:rPr>
              <w:t>[19]</w:t>
            </w:r>
            <w:r>
              <w:rPr>
                <w:rFonts w:hint="eastAsia"/>
                <w:sz w:val="22"/>
                <w:szCs w:val="22"/>
                <w:vertAlign w:val="superscript"/>
                <w:lang w:val="en-US" w:eastAsia="zh-CN"/>
              </w:rPr>
              <w:fldChar w:fldCharType="end"/>
            </w:r>
          </w:p>
        </w:tc>
        <w:tc>
          <w:tcPr>
            <w:tcW w:w="1290" w:type="dxa"/>
            <w:vMerge w:val="continue"/>
            <w:vAlign w:val="center"/>
          </w:tcPr>
          <w:p>
            <w:pPr>
              <w:jc w:val="center"/>
              <w:rPr>
                <w:rFonts w:hint="eastAsia" w:eastAsia="宋体"/>
                <w:sz w:val="22"/>
                <w:szCs w:val="22"/>
                <w:vertAlign w:val="baseline"/>
                <w:lang w:eastAsia="zh-CN"/>
              </w:rPr>
            </w:pPr>
          </w:p>
        </w:tc>
        <w:tc>
          <w:tcPr>
            <w:tcW w:w="1170" w:type="dxa"/>
            <w:vMerge w:val="continue"/>
            <w:vAlign w:val="center"/>
          </w:tcPr>
          <w:p>
            <w:pPr>
              <w:jc w:val="center"/>
              <w:rPr>
                <w:rFonts w:hint="eastAsia" w:eastAsia="宋体"/>
                <w:sz w:val="22"/>
                <w:szCs w:val="22"/>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Merge w:val="restart"/>
            <w:vAlign w:val="center"/>
          </w:tcPr>
          <w:p>
            <w:pPr>
              <w:jc w:val="center"/>
              <w:rPr>
                <w:rFonts w:hint="default" w:eastAsia="宋体"/>
                <w:sz w:val="24"/>
                <w:szCs w:val="24"/>
                <w:vertAlign w:val="baseline"/>
                <w:lang w:val="en-US" w:eastAsia="zh-CN"/>
              </w:rPr>
            </w:pPr>
            <w:r>
              <w:rPr>
                <w:rFonts w:hint="eastAsia"/>
                <w:sz w:val="24"/>
                <w:szCs w:val="24"/>
                <w:vertAlign w:val="baseline"/>
                <w:lang w:val="en-US" w:eastAsia="zh-CN"/>
              </w:rPr>
              <w:t>T1</w:t>
            </w:r>
          </w:p>
        </w:tc>
        <w:tc>
          <w:tcPr>
            <w:tcW w:w="3191" w:type="dxa"/>
            <w:vMerge w:val="restart"/>
            <w:vAlign w:val="center"/>
          </w:tcPr>
          <w:p>
            <w:pPr>
              <w:jc w:val="center"/>
              <w:rPr>
                <w:rFonts w:hint="eastAsia" w:eastAsia="宋体"/>
                <w:sz w:val="22"/>
                <w:szCs w:val="22"/>
                <w:vertAlign w:val="baseline"/>
                <w:lang w:eastAsia="zh-CN"/>
              </w:rPr>
            </w:pPr>
            <m:oMathPara>
              <m:oMathParaPr>
                <m:jc m:val="center"/>
              </m:oMathParaPr>
              <m:oMath>
                <m:r>
                  <m:rPr/>
                  <w:rPr>
                    <w:rFonts w:ascii="Cambria Math" w:hAnsi="Cambria Math"/>
                    <w:sz w:val="22"/>
                    <w:szCs w:val="22"/>
                  </w:rPr>
                  <m:t>f</m:t>
                </m:r>
                <m:d>
                  <m:dPr>
                    <m:ctrlPr>
                      <w:rPr>
                        <w:rFonts w:ascii="Cambria Math" w:hAnsi="Cambria Math"/>
                        <w:sz w:val="22"/>
                        <w:szCs w:val="22"/>
                      </w:rPr>
                    </m:ctrlPr>
                  </m:dPr>
                  <m:e>
                    <m:r>
                      <m:rPr/>
                      <w:rPr>
                        <w:rFonts w:ascii="Cambria Math" w:hAnsi="Cambria Math"/>
                        <w:sz w:val="22"/>
                        <w:szCs w:val="22"/>
                      </w:rPr>
                      <m:t>X</m:t>
                    </m:r>
                    <m:ctrlPr>
                      <w:rPr>
                        <w:rFonts w:ascii="Cambria Math" w:hAnsi="Cambria Math"/>
                        <w:sz w:val="22"/>
                        <w:szCs w:val="22"/>
                      </w:rPr>
                    </m:ctrlPr>
                  </m:e>
                </m:d>
                <m:r>
                  <m:rPr>
                    <m:sty m:val="p"/>
                  </m:rPr>
                  <w:rPr>
                    <w:rFonts w:ascii="Cambria Math" w:hAnsi="Cambria Math"/>
                    <w:sz w:val="22"/>
                    <w:szCs w:val="22"/>
                  </w:rPr>
                  <m:t>=</m:t>
                </m:r>
                <m:sSup>
                  <m:sSupPr>
                    <m:ctrlPr>
                      <w:rPr>
                        <w:rFonts w:ascii="Cambria Math" w:hAnsi="Cambria Math"/>
                        <w:sz w:val="22"/>
                        <w:szCs w:val="22"/>
                      </w:rPr>
                    </m:ctrlPr>
                  </m:sSupPr>
                  <m:e>
                    <m:r>
                      <m:rPr/>
                      <w:rPr>
                        <w:rFonts w:ascii="Cambria Math" w:hAnsi="Cambria Math"/>
                        <w:sz w:val="22"/>
                        <w:szCs w:val="22"/>
                      </w:rPr>
                      <m:t>X</m:t>
                    </m:r>
                    <m:ctrlPr>
                      <w:rPr>
                        <w:rFonts w:ascii="Cambria Math" w:hAnsi="Cambria Math"/>
                        <w:sz w:val="22"/>
                        <w:szCs w:val="22"/>
                      </w:rPr>
                    </m:ctrlPr>
                  </m:e>
                  <m:sup>
                    <m:r>
                      <m:rPr/>
                      <w:rPr>
                        <w:rFonts w:ascii="Cambria Math" w:hAnsi="Cambria Math"/>
                        <w:sz w:val="22"/>
                        <w:szCs w:val="22"/>
                      </w:rPr>
                      <m:t>T</m:t>
                    </m:r>
                    <m:ctrlPr>
                      <w:rPr>
                        <w:rFonts w:ascii="Cambria Math" w:hAnsi="Cambria Math"/>
                        <w:sz w:val="22"/>
                        <w:szCs w:val="22"/>
                      </w:rPr>
                    </m:ctrlPr>
                  </m:sup>
                </m:sSup>
                <m:sSub>
                  <m:sSubPr>
                    <m:ctrlPr>
                      <w:rPr>
                        <w:rFonts w:ascii="Cambria Math" w:hAnsi="Cambria Math"/>
                        <w:sz w:val="22"/>
                        <w:szCs w:val="22"/>
                      </w:rPr>
                    </m:ctrlPr>
                  </m:sSubPr>
                  <m:e>
                    <m:r>
                      <m:rPr/>
                      <w:rPr>
                        <w:rFonts w:ascii="Cambria Math" w:hAnsi="Cambria Math"/>
                        <w:sz w:val="22"/>
                        <w:szCs w:val="22"/>
                      </w:rPr>
                      <m:t>W</m:t>
                    </m:r>
                    <m:ctrlPr>
                      <w:rPr>
                        <w:rFonts w:ascii="Cambria Math" w:hAnsi="Cambria Math"/>
                        <w:sz w:val="22"/>
                        <w:szCs w:val="22"/>
                      </w:rPr>
                    </m:ctrlPr>
                  </m:e>
                  <m:sub>
                    <m:r>
                      <m:rPr/>
                      <w:rPr>
                        <w:rFonts w:ascii="Cambria Math" w:hAnsi="Cambria Math"/>
                        <w:sz w:val="22"/>
                        <w:szCs w:val="22"/>
                      </w:rPr>
                      <m:t>a</m:t>
                    </m:r>
                    <m:ctrlPr>
                      <w:rPr>
                        <w:rFonts w:ascii="Cambria Math" w:hAnsi="Cambria Math"/>
                        <w:sz w:val="22"/>
                        <w:szCs w:val="22"/>
                      </w:rPr>
                    </m:ctrlPr>
                  </m:sub>
                </m:sSub>
                <m:r>
                  <m:rPr/>
                  <w:rPr>
                    <w:rFonts w:ascii="Cambria Math" w:hAnsi="Cambria Math"/>
                    <w:sz w:val="22"/>
                    <w:szCs w:val="22"/>
                  </w:rPr>
                  <m:t>X</m:t>
                </m:r>
              </m:oMath>
            </m:oMathPara>
          </w:p>
        </w:tc>
        <w:tc>
          <w:tcPr>
            <w:tcW w:w="2809" w:type="dxa"/>
            <w:vAlign w:val="center"/>
          </w:tcPr>
          <w:p>
            <w:pPr>
              <w:jc w:val="center"/>
              <w:rPr>
                <w:rFonts w:hint="default" w:eastAsia="宋体"/>
                <w:sz w:val="22"/>
                <w:szCs w:val="22"/>
                <w:vertAlign w:val="baseline"/>
                <w:lang w:val="en-US" w:eastAsia="zh-CN"/>
              </w:rPr>
            </w:pPr>
            <w:r>
              <w:rPr>
                <w:rFonts w:hint="eastAsia"/>
                <w:sz w:val="22"/>
                <w:szCs w:val="22"/>
                <w:vertAlign w:val="baseline"/>
                <w:lang w:val="en-US" w:eastAsia="zh-CN"/>
              </w:rPr>
              <w:t>(Redlapalli et al., 2003)</w:t>
            </w:r>
            <w:r>
              <w:rPr>
                <w:rFonts w:hint="eastAsia"/>
                <w:sz w:val="22"/>
                <w:szCs w:val="22"/>
                <w:vertAlign w:val="superscript"/>
                <w:lang w:val="en-US" w:eastAsia="zh-CN"/>
              </w:rPr>
              <w:fldChar w:fldCharType="begin"/>
            </w:r>
            <w:r>
              <w:rPr>
                <w:rFonts w:hint="eastAsia"/>
                <w:sz w:val="22"/>
                <w:szCs w:val="22"/>
                <w:vertAlign w:val="superscript"/>
                <w:lang w:val="en-US" w:eastAsia="zh-CN"/>
              </w:rPr>
              <w:instrText xml:space="preserve"> REF _Ref2960 \r \h </w:instrText>
            </w:r>
            <w:r>
              <w:rPr>
                <w:rFonts w:hint="eastAsia"/>
                <w:sz w:val="22"/>
                <w:szCs w:val="22"/>
                <w:vertAlign w:val="superscript"/>
                <w:lang w:val="en-US" w:eastAsia="zh-CN"/>
              </w:rPr>
              <w:fldChar w:fldCharType="separate"/>
            </w:r>
            <w:r>
              <w:rPr>
                <w:rFonts w:hint="eastAsia"/>
                <w:sz w:val="22"/>
                <w:szCs w:val="22"/>
                <w:vertAlign w:val="superscript"/>
                <w:lang w:val="en-US" w:eastAsia="zh-CN"/>
              </w:rPr>
              <w:t>[20]</w:t>
            </w:r>
            <w:r>
              <w:rPr>
                <w:rFonts w:hint="eastAsia"/>
                <w:sz w:val="22"/>
                <w:szCs w:val="22"/>
                <w:vertAlign w:val="superscript"/>
                <w:lang w:val="en-US" w:eastAsia="zh-CN"/>
              </w:rPr>
              <w:fldChar w:fldCharType="end"/>
            </w:r>
          </w:p>
        </w:tc>
        <w:tc>
          <w:tcPr>
            <w:tcW w:w="1290" w:type="dxa"/>
            <w:vMerge w:val="restart"/>
            <w:vAlign w:val="center"/>
          </w:tcPr>
          <w:p>
            <w:pPr>
              <w:jc w:val="center"/>
              <w:rPr>
                <w:rFonts w:hint="eastAsia" w:eastAsia="宋体"/>
                <w:sz w:val="22"/>
                <w:szCs w:val="22"/>
                <w:vertAlign w:val="baseline"/>
                <w:lang w:eastAsia="zh-CN"/>
              </w:rPr>
            </w:pPr>
            <m:oMathPara>
              <m:oMath>
                <m:r>
                  <m:rPr/>
                  <w:rPr>
                    <w:rFonts w:ascii="Cambria Math" w:hAnsi="Cambria Math"/>
                    <w:sz w:val="22"/>
                    <w:szCs w:val="22"/>
                  </w:rPr>
                  <m:t>O</m:t>
                </m:r>
                <m:r>
                  <m:rPr>
                    <m:sty m:val="p"/>
                  </m:rPr>
                  <w:rPr>
                    <w:rFonts w:ascii="Cambria Math" w:hAnsi="Cambria Math"/>
                    <w:sz w:val="22"/>
                    <w:szCs w:val="22"/>
                  </w:rPr>
                  <m:t>(</m:t>
                </m:r>
                <m:sSup>
                  <m:sSupPr>
                    <m:ctrlPr>
                      <w:rPr>
                        <w:rFonts w:ascii="Cambria Math" w:hAnsi="Cambria Math"/>
                        <w:sz w:val="22"/>
                        <w:szCs w:val="22"/>
                      </w:rPr>
                    </m:ctrlPr>
                  </m:sSupPr>
                  <m:e>
                    <m:r>
                      <m:rPr/>
                      <w:rPr>
                        <w:rFonts w:ascii="Cambria Math" w:hAnsi="Cambria Math"/>
                        <w:sz w:val="22"/>
                        <w:szCs w:val="22"/>
                      </w:rPr>
                      <m:t>n</m:t>
                    </m:r>
                    <m:ctrlPr>
                      <w:rPr>
                        <w:rFonts w:ascii="Cambria Math" w:hAnsi="Cambria Math"/>
                        <w:sz w:val="22"/>
                        <w:szCs w:val="22"/>
                      </w:rPr>
                    </m:ctrlPr>
                  </m:e>
                  <m:sup>
                    <m:r>
                      <m:rPr>
                        <m:sty m:val="p"/>
                      </m:rPr>
                      <w:rPr>
                        <w:rFonts w:ascii="Cambria Math" w:hAnsi="Cambria Math"/>
                        <w:sz w:val="22"/>
                        <w:szCs w:val="22"/>
                      </w:rPr>
                      <m:t>2</m:t>
                    </m:r>
                    <m:ctrlPr>
                      <w:rPr>
                        <w:rFonts w:ascii="Cambria Math" w:hAnsi="Cambria Math"/>
                        <w:sz w:val="22"/>
                        <w:szCs w:val="22"/>
                      </w:rPr>
                    </m:ctrlPr>
                  </m:sup>
                </m:sSup>
                <m:r>
                  <m:rPr>
                    <m:sty m:val="p"/>
                  </m:rPr>
                  <w:rPr>
                    <w:rFonts w:ascii="Cambria Math" w:hAnsi="Cambria Math"/>
                    <w:sz w:val="22"/>
                    <w:szCs w:val="22"/>
                  </w:rPr>
                  <m:t>)</m:t>
                </m:r>
              </m:oMath>
            </m:oMathPara>
          </w:p>
        </w:tc>
        <w:tc>
          <w:tcPr>
            <w:tcW w:w="1170" w:type="dxa"/>
            <w:vMerge w:val="restart"/>
            <w:vAlign w:val="center"/>
          </w:tcPr>
          <w:p>
            <w:pPr>
              <w:jc w:val="center"/>
              <w:rPr>
                <w:rFonts w:hint="eastAsia" w:eastAsia="宋体"/>
                <w:sz w:val="22"/>
                <w:szCs w:val="22"/>
                <w:vertAlign w:val="baseline"/>
                <w:lang w:eastAsia="zh-CN"/>
              </w:rPr>
            </w:pPr>
            <m:oMathPara>
              <m:oMath>
                <m:r>
                  <m:rPr/>
                  <w:rPr>
                    <w:rFonts w:ascii="Cambria Math" w:hAnsi="Cambria Math"/>
                    <w:sz w:val="22"/>
                    <w:szCs w:val="22"/>
                  </w:rPr>
                  <m:t>O</m:t>
                </m:r>
                <m:r>
                  <m:rPr>
                    <m:sty m:val="p"/>
                  </m:rPr>
                  <w:rPr>
                    <w:rFonts w:ascii="Cambria Math" w:hAnsi="Cambria Math"/>
                    <w:sz w:val="22"/>
                    <w:szCs w:val="22"/>
                  </w:rPr>
                  <m:t>(</m:t>
                </m:r>
                <m:sSup>
                  <m:sSupPr>
                    <m:ctrlPr>
                      <w:rPr>
                        <w:rFonts w:ascii="Cambria Math" w:hAnsi="Cambria Math"/>
                        <w:sz w:val="22"/>
                        <w:szCs w:val="22"/>
                      </w:rPr>
                    </m:ctrlPr>
                  </m:sSupPr>
                  <m:e>
                    <m:r>
                      <m:rPr/>
                      <w:rPr>
                        <w:rFonts w:ascii="Cambria Math" w:hAnsi="Cambria Math"/>
                        <w:sz w:val="22"/>
                        <w:szCs w:val="22"/>
                      </w:rPr>
                      <m:t>n</m:t>
                    </m:r>
                    <m:ctrlPr>
                      <w:rPr>
                        <w:rFonts w:ascii="Cambria Math" w:hAnsi="Cambria Math"/>
                        <w:sz w:val="22"/>
                        <w:szCs w:val="22"/>
                      </w:rPr>
                    </m:ctrlPr>
                  </m:e>
                  <m:sup>
                    <m:r>
                      <m:rPr>
                        <m:sty m:val="p"/>
                      </m:rPr>
                      <w:rPr>
                        <w:rFonts w:ascii="Cambria Math" w:hAnsi="Cambria Math"/>
                        <w:sz w:val="22"/>
                        <w:szCs w:val="22"/>
                      </w:rPr>
                      <m:t>2</m:t>
                    </m:r>
                    <m:ctrlPr>
                      <w:rPr>
                        <w:rFonts w:ascii="Cambria Math" w:hAnsi="Cambria Math"/>
                        <w:sz w:val="22"/>
                        <w:szCs w:val="22"/>
                      </w:rPr>
                    </m:ctrlPr>
                  </m:sup>
                </m:sSup>
                <m:r>
                  <m:rPr>
                    <m:sty m:val="p"/>
                  </m:rPr>
                  <w:rPr>
                    <w:rFonts w:ascii="Cambria Math" w:hAnsi="Cambria Math"/>
                    <w:sz w:val="22"/>
                    <w:szCs w:val="22"/>
                  </w:rPr>
                  <m:t>)</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Merge w:val="continue"/>
            <w:vAlign w:val="center"/>
          </w:tcPr>
          <w:p>
            <w:pPr>
              <w:jc w:val="center"/>
              <w:rPr>
                <w:rFonts w:hint="eastAsia" w:eastAsia="宋体"/>
                <w:sz w:val="24"/>
                <w:szCs w:val="24"/>
                <w:vertAlign w:val="baseline"/>
                <w:lang w:eastAsia="zh-CN"/>
              </w:rPr>
            </w:pPr>
          </w:p>
        </w:tc>
        <w:tc>
          <w:tcPr>
            <w:tcW w:w="3191" w:type="dxa"/>
            <w:vMerge w:val="continue"/>
            <w:vAlign w:val="center"/>
          </w:tcPr>
          <w:p>
            <w:pPr>
              <w:jc w:val="center"/>
              <w:rPr>
                <w:rFonts w:hint="eastAsia" w:eastAsia="宋体"/>
                <w:sz w:val="22"/>
                <w:szCs w:val="22"/>
                <w:vertAlign w:val="baseline"/>
                <w:lang w:eastAsia="zh-CN"/>
              </w:rPr>
            </w:pPr>
          </w:p>
        </w:tc>
        <w:tc>
          <w:tcPr>
            <w:tcW w:w="2809" w:type="dxa"/>
            <w:vAlign w:val="center"/>
          </w:tcPr>
          <w:p>
            <w:pPr>
              <w:jc w:val="center"/>
              <w:rPr>
                <w:rFonts w:hint="default" w:eastAsia="宋体"/>
                <w:sz w:val="22"/>
                <w:szCs w:val="22"/>
                <w:vertAlign w:val="baseline"/>
                <w:lang w:val="en-US" w:eastAsia="zh-CN"/>
              </w:rPr>
            </w:pPr>
            <w:r>
              <w:rPr>
                <w:rFonts w:hint="eastAsia"/>
                <w:sz w:val="22"/>
                <w:szCs w:val="22"/>
                <w:vertAlign w:val="baseline"/>
                <w:lang w:val="en-US" w:eastAsia="zh-CN"/>
              </w:rPr>
              <w:t>(Jiang et al., 2019)</w:t>
            </w:r>
            <w:r>
              <w:rPr>
                <w:rFonts w:hint="eastAsia"/>
                <w:sz w:val="22"/>
                <w:szCs w:val="22"/>
                <w:vertAlign w:val="superscript"/>
                <w:lang w:val="en-US" w:eastAsia="zh-CN"/>
              </w:rPr>
              <w:fldChar w:fldCharType="begin"/>
            </w:r>
            <w:r>
              <w:rPr>
                <w:rFonts w:hint="eastAsia"/>
                <w:sz w:val="22"/>
                <w:szCs w:val="22"/>
                <w:vertAlign w:val="superscript"/>
                <w:lang w:val="en-US" w:eastAsia="zh-CN"/>
              </w:rPr>
              <w:instrText xml:space="preserve"> REF _Ref2310 \r \h </w:instrText>
            </w:r>
            <w:r>
              <w:rPr>
                <w:rFonts w:hint="eastAsia"/>
                <w:sz w:val="22"/>
                <w:szCs w:val="22"/>
                <w:vertAlign w:val="superscript"/>
                <w:lang w:val="en-US" w:eastAsia="zh-CN"/>
              </w:rPr>
              <w:fldChar w:fldCharType="separate"/>
            </w:r>
            <w:r>
              <w:rPr>
                <w:rFonts w:hint="eastAsia"/>
                <w:sz w:val="22"/>
                <w:szCs w:val="22"/>
                <w:vertAlign w:val="superscript"/>
                <w:lang w:val="en-US" w:eastAsia="zh-CN"/>
              </w:rPr>
              <w:t>[13]</w:t>
            </w:r>
            <w:r>
              <w:rPr>
                <w:rFonts w:hint="eastAsia"/>
                <w:sz w:val="22"/>
                <w:szCs w:val="22"/>
                <w:vertAlign w:val="superscript"/>
                <w:lang w:val="en-US" w:eastAsia="zh-CN"/>
              </w:rPr>
              <w:fldChar w:fldCharType="end"/>
            </w:r>
          </w:p>
        </w:tc>
        <w:tc>
          <w:tcPr>
            <w:tcW w:w="1290" w:type="dxa"/>
            <w:vMerge w:val="continue"/>
            <w:vAlign w:val="center"/>
          </w:tcPr>
          <w:p>
            <w:pPr>
              <w:jc w:val="center"/>
              <w:rPr>
                <w:rFonts w:hint="eastAsia" w:eastAsia="宋体"/>
                <w:sz w:val="22"/>
                <w:szCs w:val="22"/>
                <w:vertAlign w:val="baseline"/>
                <w:lang w:eastAsia="zh-CN"/>
              </w:rPr>
            </w:pPr>
          </w:p>
        </w:tc>
        <w:tc>
          <w:tcPr>
            <w:tcW w:w="1170" w:type="dxa"/>
            <w:vMerge w:val="continue"/>
            <w:vAlign w:val="center"/>
          </w:tcPr>
          <w:p>
            <w:pPr>
              <w:jc w:val="center"/>
              <w:rPr>
                <w:rFonts w:hint="eastAsia" w:eastAsia="宋体"/>
                <w:sz w:val="22"/>
                <w:szCs w:val="22"/>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7" w:type="dxa"/>
            <w:vMerge w:val="continue"/>
            <w:vAlign w:val="center"/>
          </w:tcPr>
          <w:p>
            <w:pPr>
              <w:jc w:val="center"/>
              <w:rPr>
                <w:rFonts w:hint="eastAsia" w:eastAsia="宋体"/>
                <w:sz w:val="24"/>
                <w:szCs w:val="24"/>
                <w:vertAlign w:val="baseline"/>
                <w:lang w:eastAsia="zh-CN"/>
              </w:rPr>
            </w:pPr>
          </w:p>
        </w:tc>
        <w:tc>
          <w:tcPr>
            <w:tcW w:w="3191" w:type="dxa"/>
            <w:vMerge w:val="continue"/>
            <w:vAlign w:val="center"/>
          </w:tcPr>
          <w:p>
            <w:pPr>
              <w:jc w:val="center"/>
              <w:rPr>
                <w:rFonts w:hint="eastAsia" w:eastAsia="宋体"/>
                <w:sz w:val="22"/>
                <w:szCs w:val="22"/>
                <w:vertAlign w:val="baseline"/>
                <w:lang w:eastAsia="zh-CN"/>
              </w:rPr>
            </w:pPr>
          </w:p>
        </w:tc>
        <w:tc>
          <w:tcPr>
            <w:tcW w:w="2809" w:type="dxa"/>
            <w:vAlign w:val="center"/>
          </w:tcPr>
          <w:p>
            <w:pPr>
              <w:jc w:val="center"/>
              <w:rPr>
                <w:rFonts w:hint="default" w:eastAsia="宋体"/>
                <w:sz w:val="22"/>
                <w:szCs w:val="22"/>
                <w:vertAlign w:val="baseline"/>
                <w:lang w:val="en-US" w:eastAsia="zh-CN"/>
              </w:rPr>
            </w:pPr>
            <w:r>
              <w:rPr>
                <w:rFonts w:hint="eastAsia"/>
                <w:sz w:val="22"/>
                <w:szCs w:val="22"/>
                <w:vertAlign w:val="baseline"/>
                <w:lang w:val="en-US" w:eastAsia="zh-CN"/>
              </w:rPr>
              <w:t>(Mantini &amp; Shah, 2021)</w:t>
            </w:r>
            <w:r>
              <w:rPr>
                <w:rFonts w:hint="eastAsia"/>
                <w:sz w:val="22"/>
                <w:szCs w:val="22"/>
                <w:vertAlign w:val="superscript"/>
                <w:lang w:val="en-US" w:eastAsia="zh-CN"/>
              </w:rPr>
              <w:fldChar w:fldCharType="begin"/>
            </w:r>
            <w:r>
              <w:rPr>
                <w:rFonts w:hint="eastAsia"/>
                <w:sz w:val="22"/>
                <w:szCs w:val="22"/>
                <w:vertAlign w:val="superscript"/>
                <w:lang w:val="en-US" w:eastAsia="zh-CN"/>
              </w:rPr>
              <w:instrText xml:space="preserve"> REF _Ref3061 \r \h </w:instrText>
            </w:r>
            <w:r>
              <w:rPr>
                <w:rFonts w:hint="eastAsia"/>
                <w:sz w:val="22"/>
                <w:szCs w:val="22"/>
                <w:vertAlign w:val="superscript"/>
                <w:lang w:val="en-US" w:eastAsia="zh-CN"/>
              </w:rPr>
              <w:fldChar w:fldCharType="separate"/>
            </w:r>
            <w:r>
              <w:rPr>
                <w:rFonts w:hint="eastAsia"/>
                <w:sz w:val="22"/>
                <w:szCs w:val="22"/>
                <w:vertAlign w:val="superscript"/>
                <w:lang w:val="en-US" w:eastAsia="zh-CN"/>
              </w:rPr>
              <w:t>[21]</w:t>
            </w:r>
            <w:r>
              <w:rPr>
                <w:rFonts w:hint="eastAsia"/>
                <w:sz w:val="22"/>
                <w:szCs w:val="22"/>
                <w:vertAlign w:val="superscript"/>
                <w:lang w:val="en-US" w:eastAsia="zh-CN"/>
              </w:rPr>
              <w:fldChar w:fldCharType="end"/>
            </w:r>
          </w:p>
        </w:tc>
        <w:tc>
          <w:tcPr>
            <w:tcW w:w="1290" w:type="dxa"/>
            <w:vMerge w:val="continue"/>
            <w:vAlign w:val="center"/>
          </w:tcPr>
          <w:p>
            <w:pPr>
              <w:jc w:val="center"/>
              <w:rPr>
                <w:rFonts w:hint="eastAsia" w:eastAsia="宋体"/>
                <w:sz w:val="22"/>
                <w:szCs w:val="22"/>
                <w:vertAlign w:val="baseline"/>
                <w:lang w:eastAsia="zh-CN"/>
              </w:rPr>
            </w:pPr>
          </w:p>
        </w:tc>
        <w:tc>
          <w:tcPr>
            <w:tcW w:w="1170" w:type="dxa"/>
            <w:vMerge w:val="continue"/>
            <w:vAlign w:val="center"/>
          </w:tcPr>
          <w:p>
            <w:pPr>
              <w:jc w:val="center"/>
              <w:rPr>
                <w:rFonts w:hint="eastAsia" w:eastAsia="宋体"/>
                <w:sz w:val="22"/>
                <w:szCs w:val="22"/>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center"/>
          </w:tcPr>
          <w:p>
            <w:pPr>
              <w:jc w:val="center"/>
              <w:rPr>
                <w:rFonts w:hint="default" w:eastAsia="宋体"/>
                <w:sz w:val="24"/>
                <w:szCs w:val="24"/>
                <w:vertAlign w:val="baseline"/>
                <w:lang w:val="en-US" w:eastAsia="zh-CN"/>
              </w:rPr>
            </w:pPr>
            <w:r>
              <w:rPr>
                <w:rFonts w:hint="eastAsia"/>
                <w:sz w:val="24"/>
                <w:szCs w:val="24"/>
                <w:vertAlign w:val="baseline"/>
                <w:lang w:val="en-US" w:eastAsia="zh-CN"/>
              </w:rPr>
              <w:t>T2</w:t>
            </w:r>
          </w:p>
        </w:tc>
        <w:tc>
          <w:tcPr>
            <w:tcW w:w="3191" w:type="dxa"/>
            <w:vAlign w:val="center"/>
          </w:tcPr>
          <w:p>
            <w:pPr>
              <w:jc w:val="center"/>
              <w:rPr>
                <w:rFonts w:hint="eastAsia" w:eastAsia="宋体"/>
                <w:sz w:val="22"/>
                <w:szCs w:val="22"/>
                <w:vertAlign w:val="baseline"/>
                <w:lang w:eastAsia="zh-CN"/>
              </w:rPr>
            </w:pPr>
            <m:oMathPara>
              <m:oMathParaPr>
                <m:jc m:val="center"/>
              </m:oMathParaPr>
              <m:oMath>
                <m:r>
                  <m:rPr/>
                  <w:rPr>
                    <w:rFonts w:ascii="Cambria Math" w:hAnsi="Cambria Math"/>
                    <w:sz w:val="22"/>
                    <w:szCs w:val="22"/>
                  </w:rPr>
                  <m:t>f</m:t>
                </m:r>
                <m:d>
                  <m:dPr>
                    <m:ctrlPr>
                      <w:rPr>
                        <w:rFonts w:ascii="Cambria Math" w:hAnsi="Cambria Math"/>
                        <w:sz w:val="22"/>
                        <w:szCs w:val="22"/>
                      </w:rPr>
                    </m:ctrlPr>
                  </m:dPr>
                  <m:e>
                    <m:r>
                      <m:rPr/>
                      <w:rPr>
                        <w:rFonts w:ascii="Cambria Math" w:hAnsi="Cambria Math"/>
                        <w:sz w:val="22"/>
                        <w:szCs w:val="22"/>
                      </w:rPr>
                      <m:t>X</m:t>
                    </m:r>
                    <m:ctrlPr>
                      <w:rPr>
                        <w:rFonts w:ascii="Cambria Math" w:hAnsi="Cambria Math"/>
                        <w:sz w:val="22"/>
                        <w:szCs w:val="22"/>
                      </w:rPr>
                    </m:ctrlPr>
                  </m:e>
                </m:d>
                <m:r>
                  <m:rPr>
                    <m:sty m:val="p"/>
                  </m:rPr>
                  <w:rPr>
                    <w:rFonts w:ascii="Cambria Math" w:hAnsi="Cambria Math"/>
                    <w:sz w:val="22"/>
                    <w:szCs w:val="22"/>
                  </w:rPr>
                  <m:t>=</m:t>
                </m:r>
                <m:sSub>
                  <m:sSubPr>
                    <m:ctrlPr>
                      <w:rPr>
                        <w:rFonts w:ascii="Cambria Math" w:hAnsi="Cambria Math"/>
                        <w:sz w:val="22"/>
                        <w:szCs w:val="22"/>
                      </w:rPr>
                    </m:ctrlPr>
                  </m:sSubPr>
                  <m:e>
                    <m:r>
                      <m:rPr/>
                      <w:rPr>
                        <w:rFonts w:ascii="Cambria Math" w:hAnsi="Cambria Math"/>
                        <w:sz w:val="22"/>
                        <w:szCs w:val="22"/>
                      </w:rPr>
                      <m:t>W</m:t>
                    </m:r>
                    <m:ctrlPr>
                      <w:rPr>
                        <w:rFonts w:ascii="Cambria Math" w:hAnsi="Cambria Math"/>
                        <w:sz w:val="22"/>
                        <w:szCs w:val="22"/>
                      </w:rPr>
                    </m:ctrlPr>
                  </m:e>
                  <m:sub>
                    <m:r>
                      <m:rPr/>
                      <w:rPr>
                        <w:rFonts w:ascii="Cambria Math" w:hAnsi="Cambria Math"/>
                        <w:sz w:val="22"/>
                        <w:szCs w:val="22"/>
                      </w:rPr>
                      <m:t>a</m:t>
                    </m:r>
                    <m:ctrlPr>
                      <w:rPr>
                        <w:rFonts w:ascii="Cambria Math" w:hAnsi="Cambria Math"/>
                        <w:sz w:val="22"/>
                        <w:szCs w:val="22"/>
                      </w:rPr>
                    </m:ctrlPr>
                  </m:sub>
                </m:sSub>
                <m:sSup>
                  <m:sSupPr>
                    <m:ctrlPr>
                      <w:rPr>
                        <w:rFonts w:ascii="Cambria Math" w:hAnsi="Cambria Math"/>
                        <w:i w:val="0"/>
                        <w:sz w:val="22"/>
                        <w:szCs w:val="22"/>
                      </w:rPr>
                    </m:ctrlPr>
                  </m:sSupPr>
                  <m:e>
                    <m:r>
                      <m:rPr>
                        <m:sty m:val="p"/>
                      </m:rPr>
                      <w:rPr>
                        <w:rFonts w:hint="default" w:ascii="Cambria Math" w:hAnsi="Cambria Math"/>
                        <w:sz w:val="22"/>
                        <w:szCs w:val="22"/>
                        <w:lang w:val="en-US" w:eastAsia="zh-CN"/>
                      </w:rPr>
                      <m:t>X</m:t>
                    </m:r>
                    <m:ctrlPr>
                      <w:rPr>
                        <w:rFonts w:ascii="Cambria Math" w:hAnsi="Cambria Math"/>
                        <w:i w:val="0"/>
                        <w:sz w:val="22"/>
                        <w:szCs w:val="22"/>
                      </w:rPr>
                    </m:ctrlPr>
                  </m:e>
                  <m:sup>
                    <m:r>
                      <m:rPr>
                        <m:sty m:val="p"/>
                      </m:rPr>
                      <w:rPr>
                        <w:rFonts w:hint="default" w:ascii="Cambria Math" w:hAnsi="Cambria Math"/>
                        <w:sz w:val="22"/>
                        <w:szCs w:val="22"/>
                        <w:lang w:val="en-US" w:eastAsia="zh-CN"/>
                      </w:rPr>
                      <m:t>2</m:t>
                    </m:r>
                    <m:ctrlPr>
                      <w:rPr>
                        <w:rFonts w:ascii="Cambria Math" w:hAnsi="Cambria Math"/>
                        <w:i w:val="0"/>
                        <w:sz w:val="22"/>
                        <w:szCs w:val="22"/>
                      </w:rPr>
                    </m:ctrlPr>
                  </m:sup>
                </m:sSup>
              </m:oMath>
            </m:oMathPara>
          </w:p>
        </w:tc>
        <w:tc>
          <w:tcPr>
            <w:tcW w:w="2809" w:type="dxa"/>
            <w:vAlign w:val="center"/>
          </w:tcPr>
          <w:p>
            <w:pPr>
              <w:jc w:val="center"/>
              <w:rPr>
                <w:rFonts w:hint="default" w:eastAsia="宋体"/>
                <w:sz w:val="22"/>
                <w:szCs w:val="22"/>
                <w:vertAlign w:val="baseline"/>
                <w:lang w:val="en-US" w:eastAsia="zh-CN"/>
              </w:rPr>
            </w:pPr>
            <w:r>
              <w:rPr>
                <w:rFonts w:hint="eastAsia"/>
                <w:sz w:val="22"/>
                <w:szCs w:val="22"/>
                <w:vertAlign w:val="baseline"/>
                <w:lang w:val="en-US" w:eastAsia="zh-CN"/>
              </w:rPr>
              <w:t>(Goyal et al., 2020)</w:t>
            </w:r>
            <w:r>
              <w:rPr>
                <w:rFonts w:hint="eastAsia"/>
                <w:sz w:val="22"/>
                <w:szCs w:val="22"/>
                <w:vertAlign w:val="superscript"/>
                <w:lang w:val="en-US" w:eastAsia="zh-CN"/>
              </w:rPr>
              <w:fldChar w:fldCharType="begin"/>
            </w:r>
            <w:r>
              <w:rPr>
                <w:rFonts w:hint="eastAsia"/>
                <w:sz w:val="22"/>
                <w:szCs w:val="22"/>
                <w:vertAlign w:val="superscript"/>
                <w:lang w:val="en-US" w:eastAsia="zh-CN"/>
              </w:rPr>
              <w:instrText xml:space="preserve"> REF _Ref3084 \r \h </w:instrText>
            </w:r>
            <w:r>
              <w:rPr>
                <w:rFonts w:hint="eastAsia"/>
                <w:sz w:val="22"/>
                <w:szCs w:val="22"/>
                <w:vertAlign w:val="superscript"/>
                <w:lang w:val="en-US" w:eastAsia="zh-CN"/>
              </w:rPr>
              <w:fldChar w:fldCharType="separate"/>
            </w:r>
            <w:r>
              <w:rPr>
                <w:rFonts w:hint="eastAsia"/>
                <w:sz w:val="22"/>
                <w:szCs w:val="22"/>
                <w:vertAlign w:val="superscript"/>
                <w:lang w:val="en-US" w:eastAsia="zh-CN"/>
              </w:rPr>
              <w:t>[22]</w:t>
            </w:r>
            <w:r>
              <w:rPr>
                <w:rFonts w:hint="eastAsia"/>
                <w:sz w:val="22"/>
                <w:szCs w:val="22"/>
                <w:vertAlign w:val="superscript"/>
                <w:lang w:val="en-US" w:eastAsia="zh-CN"/>
              </w:rPr>
              <w:fldChar w:fldCharType="end"/>
            </w:r>
          </w:p>
        </w:tc>
        <w:tc>
          <w:tcPr>
            <w:tcW w:w="1290" w:type="dxa"/>
            <w:vAlign w:val="center"/>
          </w:tcPr>
          <w:p>
            <w:pPr>
              <w:jc w:val="center"/>
              <w:rPr>
                <w:rFonts w:hint="eastAsia" w:eastAsia="宋体"/>
                <w:sz w:val="22"/>
                <w:szCs w:val="22"/>
                <w:vertAlign w:val="baseline"/>
                <w:lang w:eastAsia="zh-CN"/>
              </w:rPr>
            </w:pPr>
            <m:oMathPara>
              <m:oMath>
                <m:r>
                  <m:rPr/>
                  <w:rPr>
                    <w:rFonts w:ascii="Cambria Math" w:hAnsi="Cambria Math"/>
                    <w:sz w:val="22"/>
                    <w:szCs w:val="22"/>
                  </w:rPr>
                  <m:t>O</m:t>
                </m:r>
                <m:r>
                  <m:rPr>
                    <m:sty m:val="p"/>
                  </m:rPr>
                  <w:rPr>
                    <w:rFonts w:ascii="Cambria Math" w:hAnsi="Cambria Math"/>
                    <w:sz w:val="22"/>
                    <w:szCs w:val="22"/>
                  </w:rPr>
                  <m:t>(</m:t>
                </m:r>
                <m:r>
                  <m:rPr>
                    <m:sty m:val="p"/>
                  </m:rPr>
                  <w:rPr>
                    <w:rFonts w:hint="default" w:ascii="Cambria Math" w:hAnsi="Cambria Math"/>
                    <w:sz w:val="22"/>
                    <w:szCs w:val="22"/>
                    <w:lang w:val="en-US" w:eastAsia="zh-CN"/>
                  </w:rPr>
                  <m:t>2n</m:t>
                </m:r>
                <m:r>
                  <m:rPr>
                    <m:sty m:val="p"/>
                  </m:rPr>
                  <w:rPr>
                    <w:rFonts w:ascii="Cambria Math" w:hAnsi="Cambria Math"/>
                    <w:sz w:val="22"/>
                    <w:szCs w:val="22"/>
                  </w:rPr>
                  <m:t>)</m:t>
                </m:r>
              </m:oMath>
            </m:oMathPara>
          </w:p>
        </w:tc>
        <w:tc>
          <w:tcPr>
            <w:tcW w:w="1170" w:type="dxa"/>
            <w:vAlign w:val="center"/>
          </w:tcPr>
          <w:p>
            <w:pPr>
              <w:jc w:val="center"/>
              <w:rPr>
                <w:rFonts w:hint="eastAsia" w:eastAsia="宋体"/>
                <w:sz w:val="22"/>
                <w:szCs w:val="22"/>
                <w:vertAlign w:val="baseline"/>
                <w:lang w:eastAsia="zh-CN"/>
              </w:rPr>
            </w:pPr>
            <m:oMathPara>
              <m:oMath>
                <m:r>
                  <m:rPr/>
                  <w:rPr>
                    <w:rFonts w:ascii="Cambria Math" w:hAnsi="Cambria Math"/>
                    <w:sz w:val="22"/>
                    <w:szCs w:val="22"/>
                  </w:rPr>
                  <m:t>O</m:t>
                </m:r>
                <m:r>
                  <m:rPr>
                    <m:sty m:val="p"/>
                  </m:rPr>
                  <w:rPr>
                    <w:rFonts w:ascii="Cambria Math" w:hAnsi="Cambria Math"/>
                    <w:sz w:val="22"/>
                    <w:szCs w:val="22"/>
                  </w:rPr>
                  <m:t>(</m:t>
                </m:r>
                <m:r>
                  <m:rPr>
                    <m:sty m:val="p"/>
                  </m:rPr>
                  <w:rPr>
                    <w:rFonts w:hint="default" w:ascii="Cambria Math" w:hAnsi="Cambria Math"/>
                    <w:sz w:val="22"/>
                    <w:szCs w:val="22"/>
                    <w:lang w:val="en-US" w:eastAsia="zh-CN"/>
                  </w:rPr>
                  <m:t>n</m:t>
                </m:r>
                <m:r>
                  <m:rPr>
                    <m:sty m:val="p"/>
                  </m:rPr>
                  <w:rPr>
                    <w:rFonts w:ascii="Cambria Math" w:hAnsi="Cambria Math"/>
                    <w:sz w:val="22"/>
                    <w:szCs w:val="22"/>
                  </w:rPr>
                  <m:t>)</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center"/>
          </w:tcPr>
          <w:p>
            <w:pPr>
              <w:jc w:val="center"/>
              <w:rPr>
                <w:rFonts w:hint="default" w:eastAsia="宋体"/>
                <w:sz w:val="24"/>
                <w:szCs w:val="24"/>
                <w:vertAlign w:val="baseline"/>
                <w:lang w:val="en-US" w:eastAsia="zh-CN"/>
              </w:rPr>
            </w:pPr>
            <w:r>
              <w:rPr>
                <w:rFonts w:hint="eastAsia"/>
                <w:sz w:val="24"/>
                <w:szCs w:val="24"/>
                <w:vertAlign w:val="baseline"/>
                <w:lang w:val="en-US" w:eastAsia="zh-CN"/>
              </w:rPr>
              <w:t>T3</w:t>
            </w:r>
          </w:p>
        </w:tc>
        <w:tc>
          <w:tcPr>
            <w:tcW w:w="3191" w:type="dxa"/>
            <w:vAlign w:val="center"/>
          </w:tcPr>
          <w:p>
            <w:pPr>
              <w:jc w:val="center"/>
              <w:rPr>
                <w:rFonts w:hint="eastAsia" w:eastAsia="宋体"/>
                <w:sz w:val="22"/>
                <w:szCs w:val="22"/>
                <w:vertAlign w:val="baseline"/>
                <w:lang w:eastAsia="zh-CN"/>
              </w:rPr>
            </w:pPr>
            <m:oMathPara>
              <m:oMathParaPr>
                <m:jc m:val="center"/>
              </m:oMathParaPr>
              <m:oMath>
                <m:r>
                  <m:rPr/>
                  <w:rPr>
                    <w:rFonts w:ascii="Cambria Math" w:hAnsi="Cambria Math"/>
                    <w:sz w:val="22"/>
                    <w:szCs w:val="22"/>
                  </w:rPr>
                  <m:t>f</m:t>
                </m:r>
                <m:d>
                  <m:dPr>
                    <m:ctrlPr>
                      <w:rPr>
                        <w:rFonts w:ascii="Cambria Math" w:hAnsi="Cambria Math"/>
                        <w:sz w:val="22"/>
                        <w:szCs w:val="22"/>
                      </w:rPr>
                    </m:ctrlPr>
                  </m:dPr>
                  <m:e>
                    <m:r>
                      <m:rPr/>
                      <w:rPr>
                        <w:rFonts w:ascii="Cambria Math" w:hAnsi="Cambria Math"/>
                        <w:sz w:val="22"/>
                        <w:szCs w:val="22"/>
                      </w:rPr>
                      <m:t>X</m:t>
                    </m:r>
                    <m:ctrlPr>
                      <w:rPr>
                        <w:rFonts w:ascii="Cambria Math" w:hAnsi="Cambria Math"/>
                        <w:sz w:val="22"/>
                        <w:szCs w:val="22"/>
                      </w:rPr>
                    </m:ctrlPr>
                  </m:e>
                </m:d>
                <m:r>
                  <m:rPr>
                    <m:sty m:val="p"/>
                  </m:rPr>
                  <w:rPr>
                    <w:rFonts w:ascii="Cambria Math" w:hAnsi="Cambria Math"/>
                    <w:sz w:val="22"/>
                    <w:szCs w:val="22"/>
                  </w:rPr>
                  <m:t>=</m:t>
                </m:r>
                <m:sSup>
                  <m:sSupPr>
                    <m:ctrlPr>
                      <w:rPr>
                        <w:rFonts w:ascii="Cambria Math" w:hAnsi="Cambria Math"/>
                        <w:i w:val="0"/>
                        <w:sz w:val="22"/>
                        <w:szCs w:val="22"/>
                      </w:rPr>
                    </m:ctrlPr>
                  </m:sSupPr>
                  <m:e>
                    <m:sSub>
                      <m:sSubPr>
                        <m:ctrlPr>
                          <w:rPr>
                            <w:rFonts w:ascii="Cambria Math" w:hAnsi="Cambria Math"/>
                            <w:sz w:val="22"/>
                            <w:szCs w:val="22"/>
                          </w:rPr>
                        </m:ctrlPr>
                      </m:sSubPr>
                      <m:e>
                        <m:r>
                          <m:rPr/>
                          <w:rPr>
                            <w:rFonts w:hint="default" w:ascii="Cambria Math" w:hAnsi="Cambria Math"/>
                            <w:sz w:val="22"/>
                            <w:szCs w:val="22"/>
                            <w:lang w:val="en-US" w:eastAsia="zh-CN"/>
                          </w:rPr>
                          <m:t>(</m:t>
                        </m:r>
                        <m:r>
                          <m:rPr/>
                          <w:rPr>
                            <w:rFonts w:ascii="Cambria Math" w:hAnsi="Cambria Math"/>
                            <w:sz w:val="22"/>
                            <w:szCs w:val="22"/>
                          </w:rPr>
                          <m:t>W</m:t>
                        </m:r>
                        <m:ctrlPr>
                          <w:rPr>
                            <w:rFonts w:ascii="Cambria Math" w:hAnsi="Cambria Math"/>
                            <w:sz w:val="22"/>
                            <w:szCs w:val="22"/>
                          </w:rPr>
                        </m:ctrlPr>
                      </m:e>
                      <m:sub>
                        <m:r>
                          <m:rPr/>
                          <w:rPr>
                            <w:rFonts w:ascii="Cambria Math" w:hAnsi="Cambria Math"/>
                            <w:sz w:val="22"/>
                            <w:szCs w:val="22"/>
                          </w:rPr>
                          <m:t>a</m:t>
                        </m:r>
                        <m:ctrlPr>
                          <w:rPr>
                            <w:rFonts w:ascii="Cambria Math" w:hAnsi="Cambria Math"/>
                            <w:sz w:val="22"/>
                            <w:szCs w:val="22"/>
                          </w:rPr>
                        </m:ctrlPr>
                      </m:sub>
                    </m:sSub>
                    <m:r>
                      <m:rPr>
                        <m:sty m:val="p"/>
                      </m:rPr>
                      <w:rPr>
                        <w:rFonts w:hint="default" w:ascii="Cambria Math" w:hAnsi="Cambria Math"/>
                        <w:sz w:val="22"/>
                        <w:szCs w:val="22"/>
                        <w:lang w:val="en-US" w:eastAsia="zh-CN"/>
                      </w:rPr>
                      <m:t>X)</m:t>
                    </m:r>
                    <m:ctrlPr>
                      <w:rPr>
                        <w:rFonts w:ascii="Cambria Math" w:hAnsi="Cambria Math"/>
                        <w:i w:val="0"/>
                        <w:sz w:val="22"/>
                        <w:szCs w:val="22"/>
                      </w:rPr>
                    </m:ctrlPr>
                  </m:e>
                  <m:sup>
                    <m:r>
                      <m:rPr>
                        <m:sty m:val="p"/>
                      </m:rPr>
                      <w:rPr>
                        <w:rFonts w:hint="default" w:ascii="Cambria Math" w:hAnsi="Cambria Math"/>
                        <w:sz w:val="22"/>
                        <w:szCs w:val="22"/>
                        <w:lang w:val="en-US" w:eastAsia="zh-CN"/>
                      </w:rPr>
                      <m:t>2</m:t>
                    </m:r>
                    <m:ctrlPr>
                      <w:rPr>
                        <w:rFonts w:ascii="Cambria Math" w:hAnsi="Cambria Math"/>
                        <w:i w:val="0"/>
                        <w:sz w:val="22"/>
                        <w:szCs w:val="22"/>
                      </w:rPr>
                    </m:ctrlPr>
                  </m:sup>
                </m:sSup>
              </m:oMath>
            </m:oMathPara>
          </w:p>
        </w:tc>
        <w:tc>
          <w:tcPr>
            <w:tcW w:w="2809" w:type="dxa"/>
            <w:vAlign w:val="center"/>
          </w:tcPr>
          <w:p>
            <w:pPr>
              <w:jc w:val="center"/>
              <w:rPr>
                <w:rFonts w:hint="default" w:eastAsia="宋体"/>
                <w:sz w:val="22"/>
                <w:szCs w:val="22"/>
                <w:vertAlign w:val="baseline"/>
                <w:lang w:val="en-US" w:eastAsia="zh-CN"/>
              </w:rPr>
            </w:pPr>
            <w:r>
              <w:rPr>
                <w:rFonts w:hint="eastAsia"/>
                <w:sz w:val="22"/>
                <w:szCs w:val="22"/>
                <w:vertAlign w:val="baseline"/>
                <w:lang w:val="en-US" w:eastAsia="zh-CN"/>
              </w:rPr>
              <w:t>(DeClaris &amp; Su, 1991)</w:t>
            </w:r>
            <w:r>
              <w:rPr>
                <w:rFonts w:hint="eastAsia"/>
                <w:sz w:val="22"/>
                <w:szCs w:val="22"/>
                <w:vertAlign w:val="superscript"/>
                <w:lang w:val="en-US" w:eastAsia="zh-CN"/>
              </w:rPr>
              <w:fldChar w:fldCharType="begin"/>
            </w:r>
            <w:r>
              <w:rPr>
                <w:rFonts w:hint="eastAsia"/>
                <w:sz w:val="22"/>
                <w:szCs w:val="22"/>
                <w:vertAlign w:val="superscript"/>
                <w:lang w:val="en-US" w:eastAsia="zh-CN"/>
              </w:rPr>
              <w:instrText xml:space="preserve"> REF _Ref3156 \r \h </w:instrText>
            </w:r>
            <w:r>
              <w:rPr>
                <w:rFonts w:hint="eastAsia"/>
                <w:sz w:val="22"/>
                <w:szCs w:val="22"/>
                <w:vertAlign w:val="superscript"/>
                <w:lang w:val="en-US" w:eastAsia="zh-CN"/>
              </w:rPr>
              <w:fldChar w:fldCharType="separate"/>
            </w:r>
            <w:r>
              <w:rPr>
                <w:rFonts w:hint="eastAsia"/>
                <w:sz w:val="22"/>
                <w:szCs w:val="22"/>
                <w:vertAlign w:val="superscript"/>
                <w:lang w:val="en-US" w:eastAsia="zh-CN"/>
              </w:rPr>
              <w:t>[23]</w:t>
            </w:r>
            <w:r>
              <w:rPr>
                <w:rFonts w:hint="eastAsia"/>
                <w:sz w:val="22"/>
                <w:szCs w:val="22"/>
                <w:vertAlign w:val="superscript"/>
                <w:lang w:val="en-US" w:eastAsia="zh-CN"/>
              </w:rPr>
              <w:fldChar w:fldCharType="end"/>
            </w:r>
          </w:p>
        </w:tc>
        <w:tc>
          <w:tcPr>
            <w:tcW w:w="1290" w:type="dxa"/>
            <w:vAlign w:val="center"/>
          </w:tcPr>
          <w:p>
            <w:pPr>
              <w:jc w:val="center"/>
              <w:rPr>
                <w:rFonts w:hint="eastAsia" w:eastAsia="宋体"/>
                <w:sz w:val="22"/>
                <w:szCs w:val="22"/>
                <w:vertAlign w:val="baseline"/>
                <w:lang w:eastAsia="zh-CN"/>
              </w:rPr>
            </w:pPr>
            <m:oMathPara>
              <m:oMath>
                <m:r>
                  <m:rPr/>
                  <w:rPr>
                    <w:rFonts w:ascii="Cambria Math" w:hAnsi="Cambria Math"/>
                    <w:sz w:val="22"/>
                    <w:szCs w:val="22"/>
                  </w:rPr>
                  <m:t>O</m:t>
                </m:r>
                <m:r>
                  <m:rPr>
                    <m:sty m:val="p"/>
                  </m:rPr>
                  <w:rPr>
                    <w:rFonts w:ascii="Cambria Math" w:hAnsi="Cambria Math"/>
                    <w:sz w:val="22"/>
                    <w:szCs w:val="22"/>
                  </w:rPr>
                  <m:t>(</m:t>
                </m:r>
                <m:r>
                  <m:rPr>
                    <m:sty m:val="p"/>
                  </m:rPr>
                  <w:rPr>
                    <w:rFonts w:hint="default" w:ascii="Cambria Math" w:hAnsi="Cambria Math"/>
                    <w:sz w:val="22"/>
                    <w:szCs w:val="22"/>
                    <w:lang w:val="en-US" w:eastAsia="zh-CN"/>
                  </w:rPr>
                  <m:t>2n</m:t>
                </m:r>
                <m:r>
                  <m:rPr>
                    <m:sty m:val="p"/>
                  </m:rPr>
                  <w:rPr>
                    <w:rFonts w:ascii="Cambria Math" w:hAnsi="Cambria Math"/>
                    <w:sz w:val="22"/>
                    <w:szCs w:val="22"/>
                  </w:rPr>
                  <m:t>)</m:t>
                </m:r>
              </m:oMath>
            </m:oMathPara>
          </w:p>
        </w:tc>
        <w:tc>
          <w:tcPr>
            <w:tcW w:w="1170" w:type="dxa"/>
            <w:vAlign w:val="center"/>
          </w:tcPr>
          <w:p>
            <w:pPr>
              <w:jc w:val="center"/>
              <w:rPr>
                <w:rFonts w:hint="eastAsia" w:eastAsia="宋体"/>
                <w:sz w:val="22"/>
                <w:szCs w:val="22"/>
                <w:vertAlign w:val="baseline"/>
                <w:lang w:eastAsia="zh-CN"/>
              </w:rPr>
            </w:pPr>
            <m:oMathPara>
              <m:oMath>
                <m:r>
                  <m:rPr/>
                  <w:rPr>
                    <w:rFonts w:ascii="Cambria Math" w:hAnsi="Cambria Math"/>
                    <w:sz w:val="22"/>
                    <w:szCs w:val="22"/>
                  </w:rPr>
                  <m:t>O</m:t>
                </m:r>
                <m:r>
                  <m:rPr>
                    <m:sty m:val="p"/>
                  </m:rPr>
                  <w:rPr>
                    <w:rFonts w:ascii="Cambria Math" w:hAnsi="Cambria Math"/>
                    <w:sz w:val="22"/>
                    <w:szCs w:val="22"/>
                  </w:rPr>
                  <m:t>(</m:t>
                </m:r>
                <m:r>
                  <m:rPr>
                    <m:sty m:val="p"/>
                  </m:rPr>
                  <w:rPr>
                    <w:rFonts w:hint="default" w:ascii="Cambria Math" w:hAnsi="Cambria Math"/>
                    <w:sz w:val="22"/>
                    <w:szCs w:val="22"/>
                    <w:lang w:val="en-US" w:eastAsia="zh-CN"/>
                  </w:rPr>
                  <m:t>n</m:t>
                </m:r>
                <m:r>
                  <m:rPr>
                    <m:sty m:val="p"/>
                  </m:rPr>
                  <w:rPr>
                    <w:rFonts w:ascii="Cambria Math" w:hAnsi="Cambria Math"/>
                    <w:sz w:val="22"/>
                    <w:szCs w:val="22"/>
                  </w:rPr>
                  <m:t>)</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center"/>
          </w:tcPr>
          <w:p>
            <w:pPr>
              <w:jc w:val="center"/>
              <w:rPr>
                <w:rFonts w:hint="default" w:eastAsia="宋体"/>
                <w:sz w:val="24"/>
                <w:szCs w:val="24"/>
                <w:vertAlign w:val="baseline"/>
                <w:lang w:val="en-US" w:eastAsia="zh-CN"/>
              </w:rPr>
            </w:pPr>
            <w:r>
              <w:rPr>
                <w:rFonts w:hint="eastAsia"/>
                <w:sz w:val="24"/>
                <w:szCs w:val="24"/>
                <w:vertAlign w:val="baseline"/>
                <w:lang w:val="en-US" w:eastAsia="zh-CN"/>
              </w:rPr>
              <w:t>T4</w:t>
            </w:r>
          </w:p>
        </w:tc>
        <w:tc>
          <w:tcPr>
            <w:tcW w:w="3191" w:type="dxa"/>
            <w:vAlign w:val="center"/>
          </w:tcPr>
          <w:p>
            <w:pPr>
              <w:jc w:val="center"/>
              <w:rPr>
                <w:rFonts w:hint="eastAsia" w:eastAsia="宋体"/>
                <w:sz w:val="22"/>
                <w:szCs w:val="22"/>
                <w:vertAlign w:val="baseline"/>
                <w:lang w:val="en-US" w:eastAsia="zh-CN"/>
              </w:rPr>
            </w:pPr>
            <m:oMathPara>
              <m:oMathParaPr>
                <m:jc m:val="center"/>
              </m:oMathParaPr>
              <m:oMath>
                <m:r>
                  <m:rPr/>
                  <w:rPr>
                    <w:rFonts w:ascii="Cambria Math" w:hAnsi="Cambria Math"/>
                    <w:sz w:val="22"/>
                    <w:szCs w:val="22"/>
                  </w:rPr>
                  <m:t>f</m:t>
                </m:r>
                <m:d>
                  <m:dPr>
                    <m:ctrlPr>
                      <w:rPr>
                        <w:rFonts w:ascii="Cambria Math" w:hAnsi="Cambria Math"/>
                        <w:sz w:val="22"/>
                        <w:szCs w:val="22"/>
                      </w:rPr>
                    </m:ctrlPr>
                  </m:dPr>
                  <m:e>
                    <m:r>
                      <m:rPr/>
                      <w:rPr>
                        <w:rFonts w:ascii="Cambria Math" w:hAnsi="Cambria Math"/>
                        <w:sz w:val="22"/>
                        <w:szCs w:val="22"/>
                      </w:rPr>
                      <m:t>X</m:t>
                    </m:r>
                    <m:ctrlPr>
                      <w:rPr>
                        <w:rFonts w:ascii="Cambria Math" w:hAnsi="Cambria Math"/>
                        <w:sz w:val="22"/>
                        <w:szCs w:val="22"/>
                      </w:rPr>
                    </m:ctrlPr>
                  </m:e>
                </m:d>
                <m:r>
                  <m:rPr>
                    <m:sty m:val="p"/>
                  </m:rPr>
                  <w:rPr>
                    <w:rFonts w:ascii="Cambria Math" w:hAnsi="Cambria Math"/>
                    <w:sz w:val="22"/>
                    <w:szCs w:val="22"/>
                  </w:rPr>
                  <m:t>=</m:t>
                </m:r>
                <m:r>
                  <m:rPr>
                    <m:sty m:val="p"/>
                  </m:rPr>
                  <w:rPr>
                    <w:rFonts w:hint="default" w:ascii="Cambria Math" w:hAnsi="Cambria Math"/>
                    <w:sz w:val="22"/>
                    <w:szCs w:val="22"/>
                    <w:lang w:val="en-US" w:eastAsia="zh-CN"/>
                  </w:rPr>
                  <m:t>(</m:t>
                </m:r>
                <m:sSub>
                  <m:sSubPr>
                    <m:ctrlPr>
                      <w:rPr>
                        <w:rFonts w:ascii="Cambria Math" w:hAnsi="Cambria Math"/>
                        <w:sz w:val="22"/>
                        <w:szCs w:val="22"/>
                      </w:rPr>
                    </m:ctrlPr>
                  </m:sSubPr>
                  <m:e>
                    <m:r>
                      <m:rPr/>
                      <w:rPr>
                        <w:rFonts w:ascii="Cambria Math" w:hAnsi="Cambria Math"/>
                        <w:sz w:val="22"/>
                        <w:szCs w:val="22"/>
                      </w:rPr>
                      <m:t>W</m:t>
                    </m:r>
                    <m:ctrlPr>
                      <w:rPr>
                        <w:rFonts w:ascii="Cambria Math" w:hAnsi="Cambria Math"/>
                        <w:sz w:val="22"/>
                        <w:szCs w:val="22"/>
                      </w:rPr>
                    </m:ctrlPr>
                  </m:e>
                  <m:sub>
                    <m:r>
                      <m:rPr/>
                      <w:rPr>
                        <w:rFonts w:ascii="Cambria Math" w:hAnsi="Cambria Math"/>
                        <w:sz w:val="22"/>
                        <w:szCs w:val="22"/>
                      </w:rPr>
                      <m:t>a</m:t>
                    </m:r>
                    <m:ctrlPr>
                      <w:rPr>
                        <w:rFonts w:ascii="Cambria Math" w:hAnsi="Cambria Math"/>
                        <w:sz w:val="22"/>
                        <w:szCs w:val="22"/>
                      </w:rPr>
                    </m:ctrlPr>
                  </m:sub>
                </m:sSub>
                <m:r>
                  <m:rPr/>
                  <w:rPr>
                    <w:rFonts w:ascii="Cambria Math" w:hAnsi="Cambria Math"/>
                    <w:sz w:val="22"/>
                    <w:szCs w:val="22"/>
                  </w:rPr>
                  <m:t>X</m:t>
                </m:r>
                <m:r>
                  <m:rPr/>
                  <w:rPr>
                    <w:rFonts w:hint="default" w:ascii="Cambria Math" w:hAnsi="Cambria Math"/>
                    <w:sz w:val="22"/>
                    <w:szCs w:val="22"/>
                    <w:lang w:val="en-US" w:eastAsia="zh-CN"/>
                  </w:rPr>
                  <m:t>)</m:t>
                </m:r>
                <m:r>
                  <m:rPr/>
                  <w:rPr>
                    <w:rFonts w:ascii="Cambria Math" w:hAnsi="Cambria Math"/>
                    <w:sz w:val="22"/>
                    <w:szCs w:val="22"/>
                    <w:lang w:val="en-US"/>
                  </w:rPr>
                  <m:t>∙</m:t>
                </m:r>
                <m:r>
                  <m:rPr>
                    <m:sty m:val="p"/>
                  </m:rPr>
                  <w:rPr>
                    <w:rFonts w:hint="default" w:ascii="Cambria Math" w:hAnsi="Cambria Math"/>
                    <w:sz w:val="22"/>
                    <w:szCs w:val="22"/>
                    <w:lang w:val="en-US" w:eastAsia="zh-CN"/>
                  </w:rPr>
                  <m:t>(</m:t>
                </m:r>
                <m:sSub>
                  <m:sSubPr>
                    <m:ctrlPr>
                      <w:rPr>
                        <w:rFonts w:ascii="Cambria Math" w:hAnsi="Cambria Math"/>
                        <w:sz w:val="22"/>
                        <w:szCs w:val="22"/>
                      </w:rPr>
                    </m:ctrlPr>
                  </m:sSubPr>
                  <m:e>
                    <m:r>
                      <m:rPr/>
                      <w:rPr>
                        <w:rFonts w:ascii="Cambria Math" w:hAnsi="Cambria Math"/>
                        <w:sz w:val="22"/>
                        <w:szCs w:val="22"/>
                      </w:rPr>
                      <m:t>W</m:t>
                    </m:r>
                    <m:ctrlPr>
                      <w:rPr>
                        <w:rFonts w:ascii="Cambria Math" w:hAnsi="Cambria Math"/>
                        <w:sz w:val="22"/>
                        <w:szCs w:val="22"/>
                      </w:rPr>
                    </m:ctrlPr>
                  </m:e>
                  <m:sub>
                    <m:r>
                      <m:rPr/>
                      <w:rPr>
                        <w:rFonts w:ascii="Cambria Math" w:hAnsi="Cambria Math"/>
                        <w:sz w:val="22"/>
                        <w:szCs w:val="22"/>
                      </w:rPr>
                      <m:t>b</m:t>
                    </m:r>
                    <m:ctrlPr>
                      <w:rPr>
                        <w:rFonts w:ascii="Cambria Math" w:hAnsi="Cambria Math"/>
                        <w:sz w:val="22"/>
                        <w:szCs w:val="22"/>
                      </w:rPr>
                    </m:ctrlPr>
                  </m:sub>
                </m:sSub>
                <m:r>
                  <m:rPr/>
                  <w:rPr>
                    <w:rFonts w:ascii="Cambria Math" w:hAnsi="Cambria Math"/>
                    <w:sz w:val="22"/>
                    <w:szCs w:val="22"/>
                  </w:rPr>
                  <m:t>X</m:t>
                </m:r>
                <m:r>
                  <m:rPr/>
                  <w:rPr>
                    <w:rFonts w:hint="default" w:ascii="Cambria Math" w:hAnsi="Cambria Math"/>
                    <w:sz w:val="22"/>
                    <w:szCs w:val="22"/>
                    <w:lang w:val="en-US" w:eastAsia="zh-CN"/>
                  </w:rPr>
                  <m:t>)</m:t>
                </m:r>
              </m:oMath>
            </m:oMathPara>
          </w:p>
        </w:tc>
        <w:tc>
          <w:tcPr>
            <w:tcW w:w="2809" w:type="dxa"/>
            <w:vAlign w:val="center"/>
          </w:tcPr>
          <w:p>
            <w:pPr>
              <w:jc w:val="center"/>
              <w:rPr>
                <w:rFonts w:hint="default" w:eastAsia="宋体"/>
                <w:sz w:val="22"/>
                <w:szCs w:val="22"/>
                <w:vertAlign w:val="baseline"/>
                <w:lang w:val="en-US" w:eastAsia="zh-CN"/>
              </w:rPr>
            </w:pPr>
            <w:r>
              <w:rPr>
                <w:rFonts w:hint="eastAsia"/>
                <w:sz w:val="22"/>
                <w:szCs w:val="22"/>
                <w:vertAlign w:val="baseline"/>
                <w:lang w:val="en-US" w:eastAsia="zh-CN"/>
              </w:rPr>
              <w:t>(Bu &amp; Karpatne, 2021)</w:t>
            </w:r>
            <w:r>
              <w:rPr>
                <w:rFonts w:hint="eastAsia"/>
                <w:sz w:val="22"/>
                <w:szCs w:val="22"/>
                <w:vertAlign w:val="superscript"/>
                <w:lang w:val="en-US" w:eastAsia="zh-CN"/>
              </w:rPr>
              <w:fldChar w:fldCharType="begin"/>
            </w:r>
            <w:r>
              <w:rPr>
                <w:rFonts w:hint="eastAsia"/>
                <w:sz w:val="22"/>
                <w:szCs w:val="22"/>
                <w:vertAlign w:val="superscript"/>
                <w:lang w:val="en-US" w:eastAsia="zh-CN"/>
              </w:rPr>
              <w:instrText xml:space="preserve"> REF _Ref2793 \r \h </w:instrText>
            </w:r>
            <w:r>
              <w:rPr>
                <w:rFonts w:hint="eastAsia"/>
                <w:sz w:val="22"/>
                <w:szCs w:val="22"/>
                <w:vertAlign w:val="superscript"/>
                <w:lang w:val="en-US" w:eastAsia="zh-CN"/>
              </w:rPr>
              <w:fldChar w:fldCharType="separate"/>
            </w:r>
            <w:r>
              <w:rPr>
                <w:rFonts w:hint="eastAsia"/>
                <w:sz w:val="22"/>
                <w:szCs w:val="22"/>
                <w:vertAlign w:val="superscript"/>
                <w:lang w:val="en-US" w:eastAsia="zh-CN"/>
              </w:rPr>
              <w:t>[17]</w:t>
            </w:r>
            <w:r>
              <w:rPr>
                <w:rFonts w:hint="eastAsia"/>
                <w:sz w:val="22"/>
                <w:szCs w:val="22"/>
                <w:vertAlign w:val="superscript"/>
                <w:lang w:val="en-US" w:eastAsia="zh-CN"/>
              </w:rPr>
              <w:fldChar w:fldCharType="end"/>
            </w:r>
          </w:p>
        </w:tc>
        <w:tc>
          <w:tcPr>
            <w:tcW w:w="1290" w:type="dxa"/>
            <w:vAlign w:val="center"/>
          </w:tcPr>
          <w:p>
            <w:pPr>
              <w:jc w:val="center"/>
              <w:rPr>
                <w:rFonts w:hint="eastAsia" w:eastAsia="宋体"/>
                <w:sz w:val="22"/>
                <w:szCs w:val="22"/>
                <w:vertAlign w:val="baseline"/>
                <w:lang w:eastAsia="zh-CN"/>
              </w:rPr>
            </w:pPr>
            <m:oMathPara>
              <m:oMath>
                <m:r>
                  <m:rPr/>
                  <w:rPr>
                    <w:rFonts w:ascii="Cambria Math" w:hAnsi="Cambria Math"/>
                    <w:sz w:val="22"/>
                    <w:szCs w:val="22"/>
                  </w:rPr>
                  <m:t>O</m:t>
                </m:r>
                <m:r>
                  <m:rPr>
                    <m:sty m:val="p"/>
                  </m:rPr>
                  <w:rPr>
                    <w:rFonts w:ascii="Cambria Math" w:hAnsi="Cambria Math"/>
                    <w:sz w:val="22"/>
                    <w:szCs w:val="22"/>
                  </w:rPr>
                  <m:t>(</m:t>
                </m:r>
                <m:r>
                  <m:rPr>
                    <m:sty m:val="p"/>
                  </m:rPr>
                  <w:rPr>
                    <w:rFonts w:hint="default" w:ascii="Cambria Math" w:hAnsi="Cambria Math"/>
                    <w:sz w:val="22"/>
                    <w:szCs w:val="22"/>
                    <w:lang w:val="en-US" w:eastAsia="zh-CN"/>
                  </w:rPr>
                  <m:t>3n</m:t>
                </m:r>
                <m:r>
                  <m:rPr>
                    <m:sty m:val="p"/>
                  </m:rPr>
                  <w:rPr>
                    <w:rFonts w:ascii="Cambria Math" w:hAnsi="Cambria Math"/>
                    <w:sz w:val="22"/>
                    <w:szCs w:val="22"/>
                  </w:rPr>
                  <m:t>)</m:t>
                </m:r>
              </m:oMath>
            </m:oMathPara>
          </w:p>
        </w:tc>
        <w:tc>
          <w:tcPr>
            <w:tcW w:w="1170" w:type="dxa"/>
            <w:vAlign w:val="center"/>
          </w:tcPr>
          <w:p>
            <w:pPr>
              <w:jc w:val="center"/>
              <w:rPr>
                <w:rFonts w:hint="eastAsia" w:eastAsia="宋体"/>
                <w:sz w:val="22"/>
                <w:szCs w:val="22"/>
                <w:vertAlign w:val="baseline"/>
                <w:lang w:eastAsia="zh-CN"/>
              </w:rPr>
            </w:pPr>
            <m:oMathPara>
              <m:oMath>
                <m:r>
                  <m:rPr/>
                  <w:rPr>
                    <w:rFonts w:ascii="Cambria Math" w:hAnsi="Cambria Math"/>
                    <w:sz w:val="22"/>
                    <w:szCs w:val="22"/>
                  </w:rPr>
                  <m:t>O</m:t>
                </m:r>
                <m:r>
                  <m:rPr>
                    <m:sty m:val="p"/>
                  </m:rPr>
                  <w:rPr>
                    <w:rFonts w:ascii="Cambria Math" w:hAnsi="Cambria Math"/>
                    <w:sz w:val="22"/>
                    <w:szCs w:val="22"/>
                  </w:rPr>
                  <m:t>(</m:t>
                </m:r>
                <m:r>
                  <m:rPr>
                    <m:sty m:val="p"/>
                  </m:rPr>
                  <w:rPr>
                    <w:rFonts w:hint="default" w:ascii="Cambria Math" w:hAnsi="Cambria Math"/>
                    <w:sz w:val="22"/>
                    <w:szCs w:val="22"/>
                    <w:lang w:val="en-US" w:eastAsia="zh-CN"/>
                  </w:rPr>
                  <m:t>2n</m:t>
                </m:r>
                <m:r>
                  <m:rPr>
                    <m:sty m:val="p"/>
                  </m:rPr>
                  <w:rPr>
                    <w:rFonts w:ascii="Cambria Math" w:hAnsi="Cambria Math"/>
                    <w:sz w:val="22"/>
                    <w:szCs w:val="22"/>
                  </w:rPr>
                  <m:t>)</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center"/>
          </w:tcPr>
          <w:p>
            <w:pPr>
              <w:jc w:val="center"/>
              <w:rPr>
                <w:rFonts w:hint="default" w:eastAsia="宋体"/>
                <w:sz w:val="24"/>
                <w:szCs w:val="24"/>
                <w:vertAlign w:val="baseline"/>
                <w:lang w:val="en-US" w:eastAsia="zh-CN"/>
              </w:rPr>
            </w:pPr>
            <w:r>
              <w:rPr>
                <w:rFonts w:hint="eastAsia"/>
                <w:sz w:val="24"/>
                <w:szCs w:val="24"/>
                <w:vertAlign w:val="baseline"/>
                <w:lang w:val="en-US" w:eastAsia="zh-CN"/>
              </w:rPr>
              <w:t>T1&amp;2</w:t>
            </w:r>
          </w:p>
        </w:tc>
        <w:tc>
          <w:tcPr>
            <w:tcW w:w="3191" w:type="dxa"/>
            <w:vAlign w:val="center"/>
          </w:tcPr>
          <w:p>
            <w:pPr>
              <w:jc w:val="center"/>
              <w:rPr>
                <w:rFonts w:hint="eastAsia" w:eastAsia="宋体"/>
                <w:sz w:val="22"/>
                <w:szCs w:val="22"/>
                <w:vertAlign w:val="baseline"/>
                <w:lang w:eastAsia="zh-CN"/>
              </w:rPr>
            </w:pPr>
            <m:oMathPara>
              <m:oMathParaPr>
                <m:jc m:val="center"/>
              </m:oMathParaPr>
              <m:oMath>
                <m:r>
                  <m:rPr/>
                  <w:rPr>
                    <w:rFonts w:ascii="Cambria Math" w:hAnsi="Cambria Math"/>
                    <w:sz w:val="22"/>
                    <w:szCs w:val="22"/>
                  </w:rPr>
                  <m:t>f</m:t>
                </m:r>
                <m:d>
                  <m:dPr>
                    <m:ctrlPr>
                      <w:rPr>
                        <w:rFonts w:ascii="Cambria Math" w:hAnsi="Cambria Math"/>
                        <w:sz w:val="22"/>
                        <w:szCs w:val="22"/>
                      </w:rPr>
                    </m:ctrlPr>
                  </m:dPr>
                  <m:e>
                    <m:r>
                      <m:rPr/>
                      <w:rPr>
                        <w:rFonts w:ascii="Cambria Math" w:hAnsi="Cambria Math"/>
                        <w:sz w:val="22"/>
                        <w:szCs w:val="22"/>
                      </w:rPr>
                      <m:t>X</m:t>
                    </m:r>
                    <m:ctrlPr>
                      <w:rPr>
                        <w:rFonts w:ascii="Cambria Math" w:hAnsi="Cambria Math"/>
                        <w:sz w:val="22"/>
                        <w:szCs w:val="22"/>
                      </w:rPr>
                    </m:ctrlPr>
                  </m:e>
                </m:d>
                <m:r>
                  <m:rPr>
                    <m:sty m:val="p"/>
                  </m:rPr>
                  <w:rPr>
                    <w:rFonts w:ascii="Cambria Math" w:hAnsi="Cambria Math"/>
                    <w:sz w:val="22"/>
                    <w:szCs w:val="22"/>
                  </w:rPr>
                  <m:t>=</m:t>
                </m:r>
                <m:sSup>
                  <m:sSupPr>
                    <m:ctrlPr>
                      <w:rPr>
                        <w:rFonts w:ascii="Cambria Math" w:hAnsi="Cambria Math"/>
                        <w:sz w:val="22"/>
                        <w:szCs w:val="22"/>
                      </w:rPr>
                    </m:ctrlPr>
                  </m:sSupPr>
                  <m:e>
                    <m:r>
                      <m:rPr/>
                      <w:rPr>
                        <w:rFonts w:ascii="Cambria Math" w:hAnsi="Cambria Math"/>
                        <w:sz w:val="22"/>
                        <w:szCs w:val="22"/>
                      </w:rPr>
                      <m:t>X</m:t>
                    </m:r>
                    <m:ctrlPr>
                      <w:rPr>
                        <w:rFonts w:ascii="Cambria Math" w:hAnsi="Cambria Math"/>
                        <w:sz w:val="22"/>
                        <w:szCs w:val="22"/>
                      </w:rPr>
                    </m:ctrlPr>
                  </m:e>
                  <m:sup>
                    <m:r>
                      <m:rPr/>
                      <w:rPr>
                        <w:rFonts w:ascii="Cambria Math" w:hAnsi="Cambria Math"/>
                        <w:sz w:val="22"/>
                        <w:szCs w:val="22"/>
                      </w:rPr>
                      <m:t>T</m:t>
                    </m:r>
                    <m:ctrlPr>
                      <w:rPr>
                        <w:rFonts w:ascii="Cambria Math" w:hAnsi="Cambria Math"/>
                        <w:sz w:val="22"/>
                        <w:szCs w:val="22"/>
                      </w:rPr>
                    </m:ctrlPr>
                  </m:sup>
                </m:sSup>
                <m:sSub>
                  <m:sSubPr>
                    <m:ctrlPr>
                      <w:rPr>
                        <w:rFonts w:ascii="Cambria Math" w:hAnsi="Cambria Math"/>
                        <w:sz w:val="22"/>
                        <w:szCs w:val="22"/>
                      </w:rPr>
                    </m:ctrlPr>
                  </m:sSubPr>
                  <m:e>
                    <m:r>
                      <m:rPr/>
                      <w:rPr>
                        <w:rFonts w:ascii="Cambria Math" w:hAnsi="Cambria Math"/>
                        <w:sz w:val="22"/>
                        <w:szCs w:val="22"/>
                      </w:rPr>
                      <m:t>W</m:t>
                    </m:r>
                    <m:ctrlPr>
                      <w:rPr>
                        <w:rFonts w:ascii="Cambria Math" w:hAnsi="Cambria Math"/>
                        <w:sz w:val="22"/>
                        <w:szCs w:val="22"/>
                      </w:rPr>
                    </m:ctrlPr>
                  </m:e>
                  <m:sub>
                    <m:r>
                      <m:rPr/>
                      <w:rPr>
                        <w:rFonts w:ascii="Cambria Math" w:hAnsi="Cambria Math"/>
                        <w:sz w:val="22"/>
                        <w:szCs w:val="22"/>
                      </w:rPr>
                      <m:t>a</m:t>
                    </m:r>
                    <m:ctrlPr>
                      <w:rPr>
                        <w:rFonts w:ascii="Cambria Math" w:hAnsi="Cambria Math"/>
                        <w:sz w:val="22"/>
                        <w:szCs w:val="22"/>
                      </w:rPr>
                    </m:ctrlPr>
                  </m:sub>
                </m:sSub>
                <m:r>
                  <m:rPr/>
                  <w:rPr>
                    <w:rFonts w:ascii="Cambria Math" w:hAnsi="Cambria Math"/>
                    <w:sz w:val="22"/>
                    <w:szCs w:val="22"/>
                  </w:rPr>
                  <m:t>X</m:t>
                </m:r>
                <m:r>
                  <m:rPr>
                    <m:sty m:val="p"/>
                  </m:rPr>
                  <w:rPr>
                    <w:rFonts w:ascii="Cambria Math" w:hAnsi="Cambria Math"/>
                    <w:sz w:val="22"/>
                    <w:szCs w:val="22"/>
                  </w:rPr>
                  <m:t>+</m:t>
                </m:r>
                <m:sSub>
                  <m:sSubPr>
                    <m:ctrlPr>
                      <w:rPr>
                        <w:rFonts w:ascii="Cambria Math" w:hAnsi="Cambria Math"/>
                        <w:sz w:val="22"/>
                        <w:szCs w:val="22"/>
                      </w:rPr>
                    </m:ctrlPr>
                  </m:sSubPr>
                  <m:e>
                    <m:r>
                      <m:rPr/>
                      <w:rPr>
                        <w:rFonts w:ascii="Cambria Math" w:hAnsi="Cambria Math"/>
                        <w:sz w:val="22"/>
                        <w:szCs w:val="22"/>
                      </w:rPr>
                      <m:t>W</m:t>
                    </m:r>
                    <m:ctrlPr>
                      <w:rPr>
                        <w:rFonts w:ascii="Cambria Math" w:hAnsi="Cambria Math"/>
                        <w:sz w:val="22"/>
                        <w:szCs w:val="22"/>
                      </w:rPr>
                    </m:ctrlPr>
                  </m:e>
                  <m:sub>
                    <m:r>
                      <m:rPr/>
                      <w:rPr>
                        <w:rFonts w:ascii="Cambria Math" w:hAnsi="Cambria Math"/>
                        <w:sz w:val="22"/>
                        <w:szCs w:val="22"/>
                      </w:rPr>
                      <m:t>b</m:t>
                    </m:r>
                    <m:ctrlPr>
                      <w:rPr>
                        <w:rFonts w:ascii="Cambria Math" w:hAnsi="Cambria Math"/>
                        <w:sz w:val="22"/>
                        <w:szCs w:val="22"/>
                      </w:rPr>
                    </m:ctrlPr>
                  </m:sub>
                </m:sSub>
                <m:sSup>
                  <m:sSupPr>
                    <m:ctrlPr>
                      <w:rPr>
                        <w:rFonts w:ascii="Cambria Math" w:hAnsi="Cambria Math"/>
                        <w:i w:val="0"/>
                        <w:sz w:val="22"/>
                        <w:szCs w:val="22"/>
                      </w:rPr>
                    </m:ctrlPr>
                  </m:sSupPr>
                  <m:e>
                    <m:r>
                      <m:rPr>
                        <m:sty m:val="p"/>
                      </m:rPr>
                      <w:rPr>
                        <w:rFonts w:hint="default" w:ascii="Cambria Math" w:hAnsi="Cambria Math"/>
                        <w:sz w:val="22"/>
                        <w:szCs w:val="22"/>
                        <w:lang w:val="en-US" w:eastAsia="zh-CN"/>
                      </w:rPr>
                      <m:t>X</m:t>
                    </m:r>
                    <m:ctrlPr>
                      <w:rPr>
                        <w:rFonts w:ascii="Cambria Math" w:hAnsi="Cambria Math"/>
                        <w:i w:val="0"/>
                        <w:sz w:val="22"/>
                        <w:szCs w:val="22"/>
                      </w:rPr>
                    </m:ctrlPr>
                  </m:e>
                  <m:sup>
                    <m:r>
                      <m:rPr>
                        <m:sty m:val="p"/>
                      </m:rPr>
                      <w:rPr>
                        <w:rFonts w:hint="default" w:ascii="Cambria Math" w:hAnsi="Cambria Math"/>
                        <w:sz w:val="22"/>
                        <w:szCs w:val="22"/>
                        <w:lang w:val="en-US" w:eastAsia="zh-CN"/>
                      </w:rPr>
                      <m:t>2</m:t>
                    </m:r>
                    <m:ctrlPr>
                      <w:rPr>
                        <w:rFonts w:ascii="Cambria Math" w:hAnsi="Cambria Math"/>
                        <w:i w:val="0"/>
                        <w:sz w:val="22"/>
                        <w:szCs w:val="22"/>
                      </w:rPr>
                    </m:ctrlPr>
                  </m:sup>
                </m:sSup>
              </m:oMath>
            </m:oMathPara>
          </w:p>
        </w:tc>
        <w:tc>
          <w:tcPr>
            <w:tcW w:w="2809" w:type="dxa"/>
            <w:vAlign w:val="center"/>
          </w:tcPr>
          <w:p>
            <w:pPr>
              <w:jc w:val="center"/>
              <w:rPr>
                <w:rFonts w:hint="default" w:eastAsia="宋体"/>
                <w:sz w:val="22"/>
                <w:szCs w:val="22"/>
                <w:vertAlign w:val="baseline"/>
                <w:lang w:val="en-US" w:eastAsia="zh-CN"/>
              </w:rPr>
            </w:pPr>
            <w:r>
              <w:rPr>
                <w:rFonts w:hint="eastAsia"/>
                <w:sz w:val="22"/>
                <w:szCs w:val="22"/>
                <w:vertAlign w:val="baseline"/>
                <w:lang w:val="en-US" w:eastAsia="zh-CN"/>
              </w:rPr>
              <w:t>(Milenkovic et al., 1996)</w:t>
            </w:r>
            <w:r>
              <w:rPr>
                <w:rFonts w:hint="eastAsia"/>
                <w:sz w:val="22"/>
                <w:szCs w:val="22"/>
                <w:vertAlign w:val="superscript"/>
                <w:lang w:val="en-US" w:eastAsia="zh-CN"/>
              </w:rPr>
              <w:fldChar w:fldCharType="begin"/>
            </w:r>
            <w:r>
              <w:rPr>
                <w:rFonts w:hint="eastAsia"/>
                <w:sz w:val="22"/>
                <w:szCs w:val="22"/>
                <w:vertAlign w:val="superscript"/>
                <w:lang w:val="en-US" w:eastAsia="zh-CN"/>
              </w:rPr>
              <w:instrText xml:space="preserve"> REF _Ref3241 \r \h </w:instrText>
            </w:r>
            <w:r>
              <w:rPr>
                <w:rFonts w:hint="eastAsia"/>
                <w:sz w:val="22"/>
                <w:szCs w:val="22"/>
                <w:vertAlign w:val="superscript"/>
                <w:lang w:val="en-US" w:eastAsia="zh-CN"/>
              </w:rPr>
              <w:fldChar w:fldCharType="separate"/>
            </w:r>
            <w:r>
              <w:rPr>
                <w:rFonts w:hint="eastAsia"/>
                <w:sz w:val="22"/>
                <w:szCs w:val="22"/>
                <w:vertAlign w:val="superscript"/>
                <w:lang w:val="en-US" w:eastAsia="zh-CN"/>
              </w:rPr>
              <w:t>[24]</w:t>
            </w:r>
            <w:r>
              <w:rPr>
                <w:rFonts w:hint="eastAsia"/>
                <w:sz w:val="22"/>
                <w:szCs w:val="22"/>
                <w:vertAlign w:val="superscript"/>
                <w:lang w:val="en-US" w:eastAsia="zh-CN"/>
              </w:rPr>
              <w:fldChar w:fldCharType="end"/>
            </w:r>
          </w:p>
        </w:tc>
        <w:tc>
          <w:tcPr>
            <w:tcW w:w="1290" w:type="dxa"/>
            <w:vAlign w:val="center"/>
          </w:tcPr>
          <w:p>
            <w:pPr>
              <w:jc w:val="center"/>
              <w:rPr>
                <w:rFonts w:hint="eastAsia" w:eastAsia="宋体"/>
                <w:sz w:val="22"/>
                <w:szCs w:val="22"/>
                <w:vertAlign w:val="baseline"/>
                <w:lang w:eastAsia="zh-CN"/>
              </w:rPr>
            </w:pPr>
            <m:oMathPara>
              <m:oMath>
                <m:r>
                  <m:rPr/>
                  <w:rPr>
                    <w:rFonts w:ascii="Cambria Math" w:hAnsi="Cambria Math"/>
                    <w:sz w:val="22"/>
                    <w:szCs w:val="22"/>
                  </w:rPr>
                  <m:t>O</m:t>
                </m:r>
                <m:r>
                  <m:rPr>
                    <m:sty m:val="p"/>
                  </m:rPr>
                  <w:rPr>
                    <w:rFonts w:ascii="Cambria Math" w:hAnsi="Cambria Math"/>
                    <w:sz w:val="22"/>
                    <w:szCs w:val="22"/>
                  </w:rPr>
                  <m:t>(</m:t>
                </m:r>
                <m:sSup>
                  <m:sSupPr>
                    <m:ctrlPr>
                      <w:rPr>
                        <w:rFonts w:ascii="Cambria Math" w:hAnsi="Cambria Math"/>
                        <w:sz w:val="22"/>
                        <w:szCs w:val="22"/>
                      </w:rPr>
                    </m:ctrlPr>
                  </m:sSupPr>
                  <m:e>
                    <m:r>
                      <m:rPr/>
                      <w:rPr>
                        <w:rFonts w:ascii="Cambria Math" w:hAnsi="Cambria Math"/>
                        <w:sz w:val="22"/>
                        <w:szCs w:val="22"/>
                      </w:rPr>
                      <m:t>n</m:t>
                    </m:r>
                    <m:ctrlPr>
                      <w:rPr>
                        <w:rFonts w:ascii="Cambria Math" w:hAnsi="Cambria Math"/>
                        <w:sz w:val="22"/>
                        <w:szCs w:val="22"/>
                      </w:rPr>
                    </m:ctrlPr>
                  </m:e>
                  <m:sup>
                    <m:r>
                      <m:rPr>
                        <m:sty m:val="p"/>
                      </m:rPr>
                      <w:rPr>
                        <w:rFonts w:ascii="Cambria Math" w:hAnsi="Cambria Math"/>
                        <w:sz w:val="22"/>
                        <w:szCs w:val="22"/>
                      </w:rPr>
                      <m:t>2</m:t>
                    </m:r>
                    <m:ctrlPr>
                      <w:rPr>
                        <w:rFonts w:ascii="Cambria Math" w:hAnsi="Cambria Math"/>
                        <w:sz w:val="22"/>
                        <w:szCs w:val="22"/>
                      </w:rPr>
                    </m:ctrlPr>
                  </m:sup>
                </m:sSup>
                <m:r>
                  <m:rPr>
                    <m:sty m:val="p"/>
                  </m:rPr>
                  <w:rPr>
                    <w:rFonts w:hint="default" w:ascii="Cambria Math" w:hAnsi="Cambria Math"/>
                    <w:sz w:val="22"/>
                    <w:szCs w:val="22"/>
                    <w:lang w:val="en-US" w:eastAsia="zh-CN"/>
                  </w:rPr>
                  <m:t>+2n</m:t>
                </m:r>
                <m:r>
                  <m:rPr>
                    <m:sty m:val="p"/>
                  </m:rPr>
                  <w:rPr>
                    <w:rFonts w:ascii="Cambria Math" w:hAnsi="Cambria Math"/>
                    <w:sz w:val="22"/>
                    <w:szCs w:val="22"/>
                  </w:rPr>
                  <m:t>)</m:t>
                </m:r>
              </m:oMath>
            </m:oMathPara>
          </w:p>
        </w:tc>
        <w:tc>
          <w:tcPr>
            <w:tcW w:w="1170" w:type="dxa"/>
            <w:vAlign w:val="center"/>
          </w:tcPr>
          <w:p>
            <w:pPr>
              <w:jc w:val="center"/>
              <w:rPr>
                <w:rFonts w:hint="eastAsia" w:eastAsia="宋体"/>
                <w:sz w:val="22"/>
                <w:szCs w:val="22"/>
                <w:vertAlign w:val="baseline"/>
                <w:lang w:eastAsia="zh-CN"/>
              </w:rPr>
            </w:pPr>
            <m:oMathPara>
              <m:oMath>
                <m:r>
                  <m:rPr/>
                  <w:rPr>
                    <w:rFonts w:ascii="Cambria Math" w:hAnsi="Cambria Math"/>
                    <w:sz w:val="22"/>
                    <w:szCs w:val="22"/>
                  </w:rPr>
                  <m:t>O</m:t>
                </m:r>
                <m:r>
                  <m:rPr>
                    <m:sty m:val="p"/>
                  </m:rPr>
                  <w:rPr>
                    <w:rFonts w:ascii="Cambria Math" w:hAnsi="Cambria Math"/>
                    <w:sz w:val="22"/>
                    <w:szCs w:val="22"/>
                  </w:rPr>
                  <m:t>(</m:t>
                </m:r>
                <m:sSup>
                  <m:sSupPr>
                    <m:ctrlPr>
                      <w:rPr>
                        <w:rFonts w:ascii="Cambria Math" w:hAnsi="Cambria Math"/>
                        <w:sz w:val="22"/>
                        <w:szCs w:val="22"/>
                      </w:rPr>
                    </m:ctrlPr>
                  </m:sSupPr>
                  <m:e>
                    <m:r>
                      <m:rPr/>
                      <w:rPr>
                        <w:rFonts w:ascii="Cambria Math" w:hAnsi="Cambria Math"/>
                        <w:sz w:val="22"/>
                        <w:szCs w:val="22"/>
                      </w:rPr>
                      <m:t>n</m:t>
                    </m:r>
                    <m:ctrlPr>
                      <w:rPr>
                        <w:rFonts w:ascii="Cambria Math" w:hAnsi="Cambria Math"/>
                        <w:sz w:val="22"/>
                        <w:szCs w:val="22"/>
                      </w:rPr>
                    </m:ctrlPr>
                  </m:e>
                  <m:sup>
                    <m:r>
                      <m:rPr>
                        <m:sty m:val="p"/>
                      </m:rPr>
                      <w:rPr>
                        <w:rFonts w:ascii="Cambria Math" w:hAnsi="Cambria Math"/>
                        <w:sz w:val="22"/>
                        <w:szCs w:val="22"/>
                      </w:rPr>
                      <m:t>2</m:t>
                    </m:r>
                    <m:ctrlPr>
                      <w:rPr>
                        <w:rFonts w:ascii="Cambria Math" w:hAnsi="Cambria Math"/>
                        <w:sz w:val="22"/>
                        <w:szCs w:val="22"/>
                      </w:rPr>
                    </m:ctrlPr>
                  </m:sup>
                </m:sSup>
                <m:r>
                  <m:rPr>
                    <m:sty m:val="p"/>
                  </m:rPr>
                  <w:rPr>
                    <w:rFonts w:hint="default" w:ascii="Cambria Math" w:hAnsi="Cambria Math"/>
                    <w:sz w:val="22"/>
                    <w:szCs w:val="22"/>
                    <w:lang w:val="en-US" w:eastAsia="zh-CN"/>
                  </w:rPr>
                  <m:t>+n</m:t>
                </m:r>
                <m:r>
                  <m:rPr>
                    <m:sty m:val="p"/>
                  </m:rPr>
                  <w:rPr>
                    <w:rFonts w:ascii="Cambria Math" w:hAnsi="Cambria Math"/>
                    <w:sz w:val="22"/>
                    <w:szCs w:val="22"/>
                  </w:rPr>
                  <m:t>)</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center"/>
          </w:tcPr>
          <w:p>
            <w:pPr>
              <w:jc w:val="center"/>
              <w:rPr>
                <w:rFonts w:hint="default" w:eastAsia="宋体"/>
                <w:sz w:val="24"/>
                <w:szCs w:val="24"/>
                <w:vertAlign w:val="baseline"/>
                <w:lang w:val="en-US" w:eastAsia="zh-CN"/>
              </w:rPr>
            </w:pPr>
            <w:r>
              <w:rPr>
                <w:rFonts w:hint="eastAsia"/>
                <w:sz w:val="24"/>
                <w:szCs w:val="24"/>
                <w:vertAlign w:val="baseline"/>
                <w:lang w:val="en-US" w:eastAsia="zh-CN"/>
              </w:rPr>
              <w:t>T2&amp;4</w:t>
            </w:r>
          </w:p>
        </w:tc>
        <w:tc>
          <w:tcPr>
            <w:tcW w:w="3191" w:type="dxa"/>
            <w:vAlign w:val="center"/>
          </w:tcPr>
          <w:p>
            <w:pPr>
              <w:jc w:val="center"/>
              <w:rPr>
                <w:rFonts w:hint="default" w:eastAsia="宋体"/>
                <w:sz w:val="22"/>
                <w:szCs w:val="22"/>
                <w:vertAlign w:val="baseline"/>
                <w:lang w:val="en-US" w:eastAsia="zh-CN"/>
              </w:rPr>
            </w:pPr>
            <m:oMathPara>
              <m:oMathParaPr>
                <m:jc m:val="center"/>
              </m:oMathParaPr>
              <m:oMath>
                <m:r>
                  <m:rPr/>
                  <w:rPr>
                    <w:rFonts w:ascii="Cambria Math" w:hAnsi="Cambria Math"/>
                    <w:sz w:val="22"/>
                    <w:szCs w:val="22"/>
                  </w:rPr>
                  <m:t>f</m:t>
                </m:r>
                <m:d>
                  <m:dPr>
                    <m:ctrlPr>
                      <w:rPr>
                        <w:rFonts w:ascii="Cambria Math" w:hAnsi="Cambria Math"/>
                        <w:sz w:val="22"/>
                        <w:szCs w:val="22"/>
                      </w:rPr>
                    </m:ctrlPr>
                  </m:dPr>
                  <m:e>
                    <m:r>
                      <m:rPr/>
                      <w:rPr>
                        <w:rFonts w:ascii="Cambria Math" w:hAnsi="Cambria Math"/>
                        <w:sz w:val="22"/>
                        <w:szCs w:val="22"/>
                      </w:rPr>
                      <m:t>X</m:t>
                    </m:r>
                    <m:ctrlPr>
                      <w:rPr>
                        <w:rFonts w:ascii="Cambria Math" w:hAnsi="Cambria Math"/>
                        <w:sz w:val="22"/>
                        <w:szCs w:val="22"/>
                      </w:rPr>
                    </m:ctrlPr>
                  </m:e>
                </m:d>
                <m:r>
                  <m:rPr>
                    <m:sty m:val="p"/>
                  </m:rPr>
                  <w:rPr>
                    <w:rFonts w:ascii="Cambria Math" w:hAnsi="Cambria Math"/>
                    <w:sz w:val="22"/>
                    <w:szCs w:val="22"/>
                  </w:rPr>
                  <m:t>=</m:t>
                </m:r>
                <m:r>
                  <m:rPr>
                    <m:sty m:val="p"/>
                  </m:rPr>
                  <w:rPr>
                    <w:rFonts w:hint="default" w:ascii="Cambria Math" w:hAnsi="Cambria Math"/>
                    <w:sz w:val="22"/>
                    <w:szCs w:val="22"/>
                    <w:lang w:val="en-US" w:eastAsia="zh-CN"/>
                  </w:rPr>
                  <m:t>(</m:t>
                </m:r>
                <m:sSub>
                  <m:sSubPr>
                    <m:ctrlPr>
                      <w:rPr>
                        <w:rFonts w:ascii="Cambria Math" w:hAnsi="Cambria Math"/>
                        <w:sz w:val="22"/>
                        <w:szCs w:val="22"/>
                      </w:rPr>
                    </m:ctrlPr>
                  </m:sSubPr>
                  <m:e>
                    <m:r>
                      <m:rPr/>
                      <w:rPr>
                        <w:rFonts w:ascii="Cambria Math" w:hAnsi="Cambria Math"/>
                        <w:sz w:val="22"/>
                        <w:szCs w:val="22"/>
                      </w:rPr>
                      <m:t>W</m:t>
                    </m:r>
                    <m:ctrlPr>
                      <w:rPr>
                        <w:rFonts w:ascii="Cambria Math" w:hAnsi="Cambria Math"/>
                        <w:sz w:val="22"/>
                        <w:szCs w:val="22"/>
                      </w:rPr>
                    </m:ctrlPr>
                  </m:e>
                  <m:sub>
                    <m:r>
                      <m:rPr/>
                      <w:rPr>
                        <w:rFonts w:ascii="Cambria Math" w:hAnsi="Cambria Math"/>
                        <w:sz w:val="22"/>
                        <w:szCs w:val="22"/>
                      </w:rPr>
                      <m:t>a</m:t>
                    </m:r>
                    <m:ctrlPr>
                      <w:rPr>
                        <w:rFonts w:ascii="Cambria Math" w:hAnsi="Cambria Math"/>
                        <w:sz w:val="22"/>
                        <w:szCs w:val="22"/>
                      </w:rPr>
                    </m:ctrlPr>
                  </m:sub>
                </m:sSub>
                <m:r>
                  <m:rPr/>
                  <w:rPr>
                    <w:rFonts w:ascii="Cambria Math" w:hAnsi="Cambria Math"/>
                    <w:sz w:val="22"/>
                    <w:szCs w:val="22"/>
                  </w:rPr>
                  <m:t>X</m:t>
                </m:r>
                <m:r>
                  <m:rPr/>
                  <w:rPr>
                    <w:rFonts w:hint="default" w:ascii="Cambria Math" w:hAnsi="Cambria Math"/>
                    <w:sz w:val="22"/>
                    <w:szCs w:val="22"/>
                    <w:lang w:val="en-US" w:eastAsia="zh-CN"/>
                  </w:rPr>
                  <m:t>)</m:t>
                </m:r>
                <m:r>
                  <m:rPr/>
                  <w:rPr>
                    <w:rFonts w:ascii="Cambria Math" w:hAnsi="Cambria Math"/>
                    <w:sz w:val="22"/>
                    <w:szCs w:val="22"/>
                    <w:lang w:val="en-US"/>
                  </w:rPr>
                  <m:t>∙</m:t>
                </m:r>
                <m:r>
                  <m:rPr>
                    <m:sty m:val="p"/>
                  </m:rPr>
                  <w:rPr>
                    <w:rFonts w:hint="default" w:ascii="Cambria Math" w:hAnsi="Cambria Math"/>
                    <w:sz w:val="22"/>
                    <w:szCs w:val="22"/>
                    <w:lang w:val="en-US" w:eastAsia="zh-CN"/>
                  </w:rPr>
                  <m:t>(</m:t>
                </m:r>
                <m:sSub>
                  <m:sSubPr>
                    <m:ctrlPr>
                      <w:rPr>
                        <w:rFonts w:ascii="Cambria Math" w:hAnsi="Cambria Math"/>
                        <w:sz w:val="22"/>
                        <w:szCs w:val="22"/>
                      </w:rPr>
                    </m:ctrlPr>
                  </m:sSubPr>
                  <m:e>
                    <m:r>
                      <m:rPr/>
                      <w:rPr>
                        <w:rFonts w:ascii="Cambria Math" w:hAnsi="Cambria Math"/>
                        <w:sz w:val="22"/>
                        <w:szCs w:val="22"/>
                      </w:rPr>
                      <m:t>W</m:t>
                    </m:r>
                    <m:ctrlPr>
                      <w:rPr>
                        <w:rFonts w:ascii="Cambria Math" w:hAnsi="Cambria Math"/>
                        <w:sz w:val="22"/>
                        <w:szCs w:val="22"/>
                      </w:rPr>
                    </m:ctrlPr>
                  </m:e>
                  <m:sub>
                    <m:r>
                      <m:rPr/>
                      <w:rPr>
                        <w:rFonts w:ascii="Cambria Math" w:hAnsi="Cambria Math"/>
                        <w:sz w:val="22"/>
                        <w:szCs w:val="22"/>
                      </w:rPr>
                      <m:t>b</m:t>
                    </m:r>
                    <m:ctrlPr>
                      <w:rPr>
                        <w:rFonts w:ascii="Cambria Math" w:hAnsi="Cambria Math"/>
                        <w:sz w:val="22"/>
                        <w:szCs w:val="22"/>
                      </w:rPr>
                    </m:ctrlPr>
                  </m:sub>
                </m:sSub>
                <m:r>
                  <m:rPr/>
                  <w:rPr>
                    <w:rFonts w:ascii="Cambria Math" w:hAnsi="Cambria Math"/>
                    <w:sz w:val="22"/>
                    <w:szCs w:val="22"/>
                  </w:rPr>
                  <m:t>X</m:t>
                </m:r>
                <m:r>
                  <m:rPr/>
                  <w:rPr>
                    <w:rFonts w:hint="default" w:ascii="Cambria Math" w:hAnsi="Cambria Math"/>
                    <w:sz w:val="22"/>
                    <w:szCs w:val="22"/>
                    <w:lang w:val="en-US" w:eastAsia="zh-CN"/>
                  </w:rPr>
                  <m:t>)+</m:t>
                </m:r>
                <m:sSub>
                  <m:sSubPr>
                    <m:ctrlPr>
                      <w:rPr>
                        <w:rFonts w:ascii="Cambria Math" w:hAnsi="Cambria Math"/>
                        <w:sz w:val="22"/>
                        <w:szCs w:val="22"/>
                      </w:rPr>
                    </m:ctrlPr>
                  </m:sSubPr>
                  <m:e>
                    <m:r>
                      <m:rPr/>
                      <w:rPr>
                        <w:rFonts w:ascii="Cambria Math" w:hAnsi="Cambria Math"/>
                        <w:sz w:val="22"/>
                        <w:szCs w:val="22"/>
                      </w:rPr>
                      <m:t>W</m:t>
                    </m:r>
                    <m:ctrlPr>
                      <w:rPr>
                        <w:rFonts w:ascii="Cambria Math" w:hAnsi="Cambria Math"/>
                        <w:sz w:val="22"/>
                        <w:szCs w:val="22"/>
                      </w:rPr>
                    </m:ctrlPr>
                  </m:e>
                  <m:sub>
                    <m:r>
                      <m:rPr>
                        <m:sty m:val="p"/>
                      </m:rPr>
                      <w:rPr>
                        <w:rFonts w:hint="default" w:ascii="Cambria Math" w:hAnsi="Cambria Math"/>
                        <w:sz w:val="22"/>
                        <w:szCs w:val="22"/>
                        <w:lang w:val="en-US" w:eastAsia="zh-CN"/>
                      </w:rPr>
                      <m:t>c</m:t>
                    </m:r>
                    <m:ctrlPr>
                      <w:rPr>
                        <w:rFonts w:ascii="Cambria Math" w:hAnsi="Cambria Math"/>
                        <w:sz w:val="22"/>
                        <w:szCs w:val="22"/>
                      </w:rPr>
                    </m:ctrlPr>
                  </m:sub>
                </m:sSub>
                <m:sSup>
                  <m:sSupPr>
                    <m:ctrlPr>
                      <w:rPr>
                        <w:rFonts w:ascii="Cambria Math" w:hAnsi="Cambria Math"/>
                        <w:i w:val="0"/>
                        <w:sz w:val="22"/>
                        <w:szCs w:val="22"/>
                      </w:rPr>
                    </m:ctrlPr>
                  </m:sSupPr>
                  <m:e>
                    <m:r>
                      <m:rPr>
                        <m:sty m:val="p"/>
                      </m:rPr>
                      <w:rPr>
                        <w:rFonts w:hint="default" w:ascii="Cambria Math" w:hAnsi="Cambria Math"/>
                        <w:sz w:val="22"/>
                        <w:szCs w:val="22"/>
                        <w:lang w:val="en-US" w:eastAsia="zh-CN"/>
                      </w:rPr>
                      <m:t>X</m:t>
                    </m:r>
                    <m:ctrlPr>
                      <w:rPr>
                        <w:rFonts w:ascii="Cambria Math" w:hAnsi="Cambria Math"/>
                        <w:i w:val="0"/>
                        <w:sz w:val="22"/>
                        <w:szCs w:val="22"/>
                      </w:rPr>
                    </m:ctrlPr>
                  </m:e>
                  <m:sup>
                    <m:r>
                      <m:rPr>
                        <m:sty m:val="p"/>
                      </m:rPr>
                      <w:rPr>
                        <w:rFonts w:hint="default" w:ascii="Cambria Math" w:hAnsi="Cambria Math"/>
                        <w:sz w:val="22"/>
                        <w:szCs w:val="22"/>
                        <w:lang w:val="en-US" w:eastAsia="zh-CN"/>
                      </w:rPr>
                      <m:t>2</m:t>
                    </m:r>
                    <m:ctrlPr>
                      <w:rPr>
                        <w:rFonts w:ascii="Cambria Math" w:hAnsi="Cambria Math"/>
                        <w:i w:val="0"/>
                        <w:sz w:val="22"/>
                        <w:szCs w:val="22"/>
                      </w:rPr>
                    </m:ctrlPr>
                  </m:sup>
                </m:sSup>
              </m:oMath>
            </m:oMathPara>
          </w:p>
        </w:tc>
        <w:tc>
          <w:tcPr>
            <w:tcW w:w="2809" w:type="dxa"/>
            <w:vAlign w:val="center"/>
          </w:tcPr>
          <w:p>
            <w:pPr>
              <w:jc w:val="center"/>
              <w:rPr>
                <w:rFonts w:hint="default"/>
                <w:sz w:val="22"/>
                <w:szCs w:val="22"/>
                <w:vertAlign w:val="baseline"/>
                <w:lang w:val="en-US" w:eastAsia="zh-CN"/>
              </w:rPr>
            </w:pPr>
            <w:r>
              <w:rPr>
                <w:rFonts w:hint="eastAsia"/>
                <w:sz w:val="22"/>
                <w:szCs w:val="22"/>
                <w:vertAlign w:val="baseline"/>
                <w:lang w:val="en-US" w:eastAsia="zh-CN"/>
              </w:rPr>
              <w:t>(Fan et al., 2018)</w:t>
            </w:r>
            <w:r>
              <w:rPr>
                <w:rFonts w:hint="eastAsia"/>
                <w:sz w:val="22"/>
                <w:szCs w:val="22"/>
                <w:vertAlign w:val="superscript"/>
                <w:lang w:val="en-US" w:eastAsia="zh-CN"/>
              </w:rPr>
              <w:fldChar w:fldCharType="begin"/>
            </w:r>
            <w:r>
              <w:rPr>
                <w:rFonts w:hint="eastAsia"/>
                <w:sz w:val="22"/>
                <w:szCs w:val="22"/>
                <w:vertAlign w:val="superscript"/>
                <w:lang w:val="en-US" w:eastAsia="zh-CN"/>
              </w:rPr>
              <w:instrText xml:space="preserve"> REF _Ref2464 \r \h </w:instrText>
            </w:r>
            <w:r>
              <w:rPr>
                <w:rFonts w:hint="eastAsia"/>
                <w:sz w:val="22"/>
                <w:szCs w:val="22"/>
                <w:vertAlign w:val="superscript"/>
                <w:lang w:val="en-US" w:eastAsia="zh-CN"/>
              </w:rPr>
              <w:fldChar w:fldCharType="separate"/>
            </w:r>
            <w:r>
              <w:rPr>
                <w:rFonts w:hint="eastAsia"/>
                <w:sz w:val="22"/>
                <w:szCs w:val="22"/>
                <w:vertAlign w:val="superscript"/>
                <w:lang w:val="en-US" w:eastAsia="zh-CN"/>
              </w:rPr>
              <w:t>[14]</w:t>
            </w:r>
            <w:r>
              <w:rPr>
                <w:rFonts w:hint="eastAsia"/>
                <w:sz w:val="22"/>
                <w:szCs w:val="22"/>
                <w:vertAlign w:val="superscript"/>
                <w:lang w:val="en-US" w:eastAsia="zh-CN"/>
              </w:rPr>
              <w:fldChar w:fldCharType="end"/>
            </w:r>
          </w:p>
        </w:tc>
        <w:tc>
          <w:tcPr>
            <w:tcW w:w="1290" w:type="dxa"/>
            <w:vAlign w:val="center"/>
          </w:tcPr>
          <w:p>
            <w:pPr>
              <w:jc w:val="center"/>
              <w:rPr>
                <w:rFonts w:hint="eastAsia" w:eastAsia="宋体"/>
                <w:sz w:val="22"/>
                <w:szCs w:val="22"/>
                <w:vertAlign w:val="baseline"/>
                <w:lang w:eastAsia="zh-CN"/>
              </w:rPr>
            </w:pPr>
            <m:oMathPara>
              <m:oMath>
                <m:r>
                  <m:rPr/>
                  <w:rPr>
                    <w:rFonts w:ascii="Cambria Math" w:hAnsi="Cambria Math"/>
                    <w:sz w:val="22"/>
                    <w:szCs w:val="22"/>
                  </w:rPr>
                  <m:t>O</m:t>
                </m:r>
                <m:r>
                  <m:rPr>
                    <m:sty m:val="p"/>
                  </m:rPr>
                  <w:rPr>
                    <w:rFonts w:ascii="Cambria Math" w:hAnsi="Cambria Math"/>
                    <w:sz w:val="22"/>
                    <w:szCs w:val="22"/>
                  </w:rPr>
                  <m:t>(</m:t>
                </m:r>
                <m:r>
                  <m:rPr>
                    <m:sty m:val="p"/>
                  </m:rPr>
                  <w:rPr>
                    <w:rFonts w:hint="default" w:ascii="Cambria Math" w:hAnsi="Cambria Math"/>
                    <w:sz w:val="22"/>
                    <w:szCs w:val="22"/>
                    <w:lang w:val="en-US" w:eastAsia="zh-CN"/>
                  </w:rPr>
                  <m:t>5n</m:t>
                </m:r>
                <m:r>
                  <m:rPr>
                    <m:sty m:val="p"/>
                  </m:rPr>
                  <w:rPr>
                    <w:rFonts w:ascii="Cambria Math" w:hAnsi="Cambria Math"/>
                    <w:sz w:val="22"/>
                    <w:szCs w:val="22"/>
                  </w:rPr>
                  <m:t>)</m:t>
                </m:r>
              </m:oMath>
            </m:oMathPara>
          </w:p>
        </w:tc>
        <w:tc>
          <w:tcPr>
            <w:tcW w:w="1170" w:type="dxa"/>
            <w:vAlign w:val="center"/>
          </w:tcPr>
          <w:p>
            <w:pPr>
              <w:jc w:val="center"/>
              <w:rPr>
                <w:rFonts w:hint="eastAsia" w:eastAsia="宋体"/>
                <w:sz w:val="22"/>
                <w:szCs w:val="22"/>
                <w:vertAlign w:val="baseline"/>
                <w:lang w:eastAsia="zh-CN"/>
              </w:rPr>
            </w:pPr>
            <m:oMathPara>
              <m:oMath>
                <m:r>
                  <m:rPr/>
                  <w:rPr>
                    <w:rFonts w:ascii="Cambria Math" w:hAnsi="Cambria Math"/>
                    <w:sz w:val="22"/>
                    <w:szCs w:val="22"/>
                  </w:rPr>
                  <m:t>O</m:t>
                </m:r>
                <m:r>
                  <m:rPr>
                    <m:sty m:val="p"/>
                  </m:rPr>
                  <w:rPr>
                    <w:rFonts w:ascii="Cambria Math" w:hAnsi="Cambria Math"/>
                    <w:sz w:val="22"/>
                    <w:szCs w:val="22"/>
                  </w:rPr>
                  <m:t>(</m:t>
                </m:r>
                <m:r>
                  <m:rPr>
                    <m:sty m:val="p"/>
                  </m:rPr>
                  <w:rPr>
                    <w:rFonts w:hint="default" w:ascii="Cambria Math" w:hAnsi="Cambria Math"/>
                    <w:sz w:val="22"/>
                    <w:szCs w:val="22"/>
                    <w:lang w:val="en-US" w:eastAsia="zh-CN"/>
                  </w:rPr>
                  <m:t>3n</m:t>
                </m:r>
                <m:r>
                  <m:rPr>
                    <m:sty m:val="p"/>
                  </m:rPr>
                  <w:rPr>
                    <w:rFonts w:ascii="Cambria Math" w:hAnsi="Cambria Math"/>
                    <w:sz w:val="22"/>
                    <w:szCs w:val="22"/>
                  </w:rPr>
                  <m:t>)</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center"/>
          </w:tcPr>
          <w:p>
            <w:pPr>
              <w:jc w:val="center"/>
              <w:rPr>
                <w:rFonts w:hint="default" w:eastAsia="宋体"/>
                <w:sz w:val="24"/>
                <w:szCs w:val="24"/>
                <w:vertAlign w:val="baseline"/>
                <w:lang w:val="en-US" w:eastAsia="zh-CN"/>
              </w:rPr>
            </w:pPr>
            <w:r>
              <w:rPr>
                <w:rFonts w:hint="eastAsia"/>
                <w:sz w:val="24"/>
                <w:szCs w:val="24"/>
                <w:vertAlign w:val="baseline"/>
                <w:lang w:val="en-US" w:eastAsia="zh-CN"/>
              </w:rPr>
              <w:t>Ours</w:t>
            </w:r>
          </w:p>
        </w:tc>
        <w:tc>
          <w:tcPr>
            <w:tcW w:w="3191" w:type="dxa"/>
            <w:vAlign w:val="center"/>
          </w:tcPr>
          <w:p>
            <w:pPr>
              <w:jc w:val="center"/>
              <w:rPr>
                <w:rFonts w:hint="eastAsia" w:eastAsia="宋体"/>
                <w:sz w:val="22"/>
                <w:szCs w:val="22"/>
                <w:vertAlign w:val="baseline"/>
                <w:lang w:eastAsia="zh-CN"/>
              </w:rPr>
            </w:pPr>
            <m:oMathPara>
              <m:oMathParaPr>
                <m:jc m:val="center"/>
              </m:oMathParaPr>
              <m:oMath>
                <m:r>
                  <m:rPr/>
                  <w:rPr>
                    <w:rFonts w:ascii="Cambria Math" w:hAnsi="Cambria Math"/>
                    <w:sz w:val="22"/>
                    <w:szCs w:val="22"/>
                  </w:rPr>
                  <m:t>f</m:t>
                </m:r>
                <m:d>
                  <m:dPr>
                    <m:ctrlPr>
                      <w:rPr>
                        <w:rFonts w:ascii="Cambria Math" w:hAnsi="Cambria Math"/>
                        <w:sz w:val="22"/>
                        <w:szCs w:val="22"/>
                      </w:rPr>
                    </m:ctrlPr>
                  </m:dPr>
                  <m:e>
                    <m:r>
                      <m:rPr/>
                      <w:rPr>
                        <w:rFonts w:ascii="Cambria Math" w:hAnsi="Cambria Math"/>
                        <w:sz w:val="22"/>
                        <w:szCs w:val="22"/>
                      </w:rPr>
                      <m:t>X</m:t>
                    </m:r>
                    <m:ctrlPr>
                      <w:rPr>
                        <w:rFonts w:ascii="Cambria Math" w:hAnsi="Cambria Math"/>
                        <w:sz w:val="22"/>
                        <w:szCs w:val="22"/>
                      </w:rPr>
                    </m:ctrlPr>
                  </m:e>
                </m:d>
                <m:r>
                  <m:rPr>
                    <m:sty m:val="p"/>
                  </m:rPr>
                  <w:rPr>
                    <w:rFonts w:ascii="Cambria Math" w:hAnsi="Cambria Math"/>
                    <w:sz w:val="22"/>
                    <w:szCs w:val="22"/>
                  </w:rPr>
                  <m:t>=</m:t>
                </m:r>
                <m:r>
                  <m:rPr>
                    <m:sty m:val="p"/>
                  </m:rPr>
                  <w:rPr>
                    <w:rFonts w:hint="default" w:ascii="Cambria Math" w:hAnsi="Cambria Math"/>
                    <w:sz w:val="22"/>
                    <w:szCs w:val="22"/>
                    <w:lang w:val="en-US" w:eastAsia="zh-CN"/>
                  </w:rPr>
                  <m:t>(</m:t>
                </m:r>
                <m:sSub>
                  <m:sSubPr>
                    <m:ctrlPr>
                      <w:rPr>
                        <w:rFonts w:ascii="Cambria Math" w:hAnsi="Cambria Math"/>
                        <w:sz w:val="22"/>
                        <w:szCs w:val="22"/>
                      </w:rPr>
                    </m:ctrlPr>
                  </m:sSubPr>
                  <m:e>
                    <m:r>
                      <m:rPr/>
                      <w:rPr>
                        <w:rFonts w:ascii="Cambria Math" w:hAnsi="Cambria Math"/>
                        <w:sz w:val="22"/>
                        <w:szCs w:val="22"/>
                      </w:rPr>
                      <m:t>W</m:t>
                    </m:r>
                    <m:ctrlPr>
                      <w:rPr>
                        <w:rFonts w:ascii="Cambria Math" w:hAnsi="Cambria Math"/>
                        <w:sz w:val="22"/>
                        <w:szCs w:val="22"/>
                      </w:rPr>
                    </m:ctrlPr>
                  </m:e>
                  <m:sub>
                    <m:r>
                      <m:rPr/>
                      <w:rPr>
                        <w:rFonts w:ascii="Cambria Math" w:hAnsi="Cambria Math"/>
                        <w:sz w:val="22"/>
                        <w:szCs w:val="22"/>
                      </w:rPr>
                      <m:t>a</m:t>
                    </m:r>
                    <m:ctrlPr>
                      <w:rPr>
                        <w:rFonts w:ascii="Cambria Math" w:hAnsi="Cambria Math"/>
                        <w:sz w:val="22"/>
                        <w:szCs w:val="22"/>
                      </w:rPr>
                    </m:ctrlPr>
                  </m:sub>
                </m:sSub>
                <m:r>
                  <m:rPr/>
                  <w:rPr>
                    <w:rFonts w:ascii="Cambria Math" w:hAnsi="Cambria Math"/>
                    <w:sz w:val="22"/>
                    <w:szCs w:val="22"/>
                  </w:rPr>
                  <m:t>X</m:t>
                </m:r>
                <m:r>
                  <m:rPr/>
                  <w:rPr>
                    <w:rFonts w:hint="default" w:ascii="Cambria Math" w:hAnsi="Cambria Math"/>
                    <w:sz w:val="22"/>
                    <w:szCs w:val="22"/>
                    <w:lang w:val="en-US" w:eastAsia="zh-CN"/>
                  </w:rPr>
                  <m:t>)</m:t>
                </m:r>
                <m:r>
                  <m:rPr/>
                  <w:rPr>
                    <w:rFonts w:ascii="Cambria Math" w:hAnsi="Cambria Math"/>
                    <w:sz w:val="22"/>
                    <w:szCs w:val="22"/>
                    <w:lang w:val="en-US"/>
                  </w:rPr>
                  <m:t>∙</m:t>
                </m:r>
                <m:r>
                  <m:rPr>
                    <m:sty m:val="p"/>
                  </m:rPr>
                  <w:rPr>
                    <w:rFonts w:hint="default" w:ascii="Cambria Math" w:hAnsi="Cambria Math"/>
                    <w:sz w:val="22"/>
                    <w:szCs w:val="22"/>
                    <w:lang w:val="en-US" w:eastAsia="zh-CN"/>
                  </w:rPr>
                  <m:t>(</m:t>
                </m:r>
                <m:sSub>
                  <m:sSubPr>
                    <m:ctrlPr>
                      <w:rPr>
                        <w:rFonts w:ascii="Cambria Math" w:hAnsi="Cambria Math"/>
                        <w:sz w:val="22"/>
                        <w:szCs w:val="22"/>
                      </w:rPr>
                    </m:ctrlPr>
                  </m:sSubPr>
                  <m:e>
                    <m:r>
                      <m:rPr/>
                      <w:rPr>
                        <w:rFonts w:ascii="Cambria Math" w:hAnsi="Cambria Math"/>
                        <w:sz w:val="22"/>
                        <w:szCs w:val="22"/>
                      </w:rPr>
                      <m:t>W</m:t>
                    </m:r>
                    <m:ctrlPr>
                      <w:rPr>
                        <w:rFonts w:ascii="Cambria Math" w:hAnsi="Cambria Math"/>
                        <w:sz w:val="22"/>
                        <w:szCs w:val="22"/>
                      </w:rPr>
                    </m:ctrlPr>
                  </m:e>
                  <m:sub>
                    <m:r>
                      <m:rPr/>
                      <w:rPr>
                        <w:rFonts w:ascii="Cambria Math" w:hAnsi="Cambria Math"/>
                        <w:sz w:val="22"/>
                        <w:szCs w:val="22"/>
                      </w:rPr>
                      <m:t>b</m:t>
                    </m:r>
                    <m:ctrlPr>
                      <w:rPr>
                        <w:rFonts w:ascii="Cambria Math" w:hAnsi="Cambria Math"/>
                        <w:sz w:val="22"/>
                        <w:szCs w:val="22"/>
                      </w:rPr>
                    </m:ctrlPr>
                  </m:sub>
                </m:sSub>
                <m:r>
                  <m:rPr/>
                  <w:rPr>
                    <w:rFonts w:ascii="Cambria Math" w:hAnsi="Cambria Math"/>
                    <w:sz w:val="22"/>
                    <w:szCs w:val="22"/>
                  </w:rPr>
                  <m:t>X</m:t>
                </m:r>
                <m:r>
                  <m:rPr/>
                  <w:rPr>
                    <w:rFonts w:hint="default" w:ascii="Cambria Math" w:hAnsi="Cambria Math"/>
                    <w:sz w:val="22"/>
                    <w:szCs w:val="22"/>
                    <w:lang w:val="en-US" w:eastAsia="zh-CN"/>
                  </w:rPr>
                  <m:t>)+</m:t>
                </m:r>
                <m:sSub>
                  <m:sSubPr>
                    <m:ctrlPr>
                      <w:rPr>
                        <w:rFonts w:ascii="Cambria Math" w:hAnsi="Cambria Math"/>
                        <w:sz w:val="22"/>
                        <w:szCs w:val="22"/>
                      </w:rPr>
                    </m:ctrlPr>
                  </m:sSubPr>
                  <m:e>
                    <m:r>
                      <m:rPr/>
                      <w:rPr>
                        <w:rFonts w:ascii="Cambria Math" w:hAnsi="Cambria Math"/>
                        <w:sz w:val="22"/>
                        <w:szCs w:val="22"/>
                      </w:rPr>
                      <m:t>W</m:t>
                    </m:r>
                    <m:ctrlPr>
                      <w:rPr>
                        <w:rFonts w:ascii="Cambria Math" w:hAnsi="Cambria Math"/>
                        <w:sz w:val="22"/>
                        <w:szCs w:val="22"/>
                      </w:rPr>
                    </m:ctrlPr>
                  </m:e>
                  <m:sub>
                    <m:r>
                      <m:rPr>
                        <m:sty m:val="p"/>
                      </m:rPr>
                      <w:rPr>
                        <w:rFonts w:hint="default" w:ascii="Cambria Math" w:hAnsi="Cambria Math"/>
                        <w:sz w:val="22"/>
                        <w:szCs w:val="22"/>
                        <w:lang w:val="en-US" w:eastAsia="zh-CN"/>
                      </w:rPr>
                      <m:t>c</m:t>
                    </m:r>
                    <m:ctrlPr>
                      <w:rPr>
                        <w:rFonts w:ascii="Cambria Math" w:hAnsi="Cambria Math"/>
                        <w:sz w:val="22"/>
                        <w:szCs w:val="22"/>
                      </w:rPr>
                    </m:ctrlPr>
                  </m:sub>
                </m:sSub>
                <m:r>
                  <m:rPr/>
                  <w:rPr>
                    <w:rFonts w:ascii="Cambria Math" w:hAnsi="Cambria Math"/>
                    <w:sz w:val="22"/>
                    <w:szCs w:val="22"/>
                  </w:rPr>
                  <m:t>X</m:t>
                </m:r>
              </m:oMath>
            </m:oMathPara>
          </w:p>
        </w:tc>
        <w:tc>
          <w:tcPr>
            <w:tcW w:w="2809" w:type="dxa"/>
            <w:vAlign w:val="center"/>
          </w:tcPr>
          <w:p>
            <w:pPr>
              <w:jc w:val="center"/>
              <w:rPr>
                <w:rFonts w:hint="default"/>
                <w:sz w:val="22"/>
                <w:szCs w:val="22"/>
                <w:vertAlign w:val="baseline"/>
                <w:lang w:val="en-US" w:eastAsia="zh-CN"/>
              </w:rPr>
            </w:pPr>
            <w:r>
              <w:rPr>
                <w:rFonts w:hint="eastAsia"/>
                <w:sz w:val="22"/>
                <w:szCs w:val="22"/>
                <w:vertAlign w:val="baseline"/>
                <w:lang w:val="en-US" w:eastAsia="zh-CN"/>
              </w:rPr>
              <w:t>(Xu et al., 2022)</w:t>
            </w:r>
            <w:r>
              <w:rPr>
                <w:rFonts w:hint="eastAsia"/>
                <w:sz w:val="22"/>
                <w:szCs w:val="22"/>
                <w:vertAlign w:val="superscript"/>
                <w:lang w:val="en-US" w:eastAsia="zh-CN"/>
              </w:rPr>
              <w:fldChar w:fldCharType="begin"/>
            </w:r>
            <w:r>
              <w:rPr>
                <w:rFonts w:hint="eastAsia"/>
                <w:sz w:val="22"/>
                <w:szCs w:val="22"/>
                <w:vertAlign w:val="superscript"/>
                <w:lang w:val="en-US" w:eastAsia="zh-CN"/>
              </w:rPr>
              <w:instrText xml:space="preserve"> REF _Ref2073 \r \h </w:instrText>
            </w:r>
            <w:r>
              <w:rPr>
                <w:rFonts w:hint="eastAsia"/>
                <w:sz w:val="22"/>
                <w:szCs w:val="22"/>
                <w:vertAlign w:val="superscript"/>
                <w:lang w:val="en-US" w:eastAsia="zh-CN"/>
              </w:rPr>
              <w:fldChar w:fldCharType="separate"/>
            </w:r>
            <w:r>
              <w:rPr>
                <w:rFonts w:hint="eastAsia"/>
                <w:sz w:val="22"/>
                <w:szCs w:val="22"/>
                <w:vertAlign w:val="superscript"/>
                <w:lang w:val="en-US" w:eastAsia="zh-CN"/>
              </w:rPr>
              <w:t>[1]</w:t>
            </w:r>
            <w:r>
              <w:rPr>
                <w:rFonts w:hint="eastAsia"/>
                <w:sz w:val="22"/>
                <w:szCs w:val="22"/>
                <w:vertAlign w:val="superscript"/>
                <w:lang w:val="en-US" w:eastAsia="zh-CN"/>
              </w:rPr>
              <w:fldChar w:fldCharType="end"/>
            </w:r>
          </w:p>
        </w:tc>
        <w:tc>
          <w:tcPr>
            <w:tcW w:w="1290" w:type="dxa"/>
            <w:vAlign w:val="center"/>
          </w:tcPr>
          <w:p>
            <w:pPr>
              <w:jc w:val="center"/>
              <w:rPr>
                <w:rFonts w:hint="eastAsia" w:eastAsia="宋体"/>
                <w:sz w:val="22"/>
                <w:szCs w:val="22"/>
                <w:vertAlign w:val="baseline"/>
                <w:lang w:eastAsia="zh-CN"/>
              </w:rPr>
            </w:pPr>
            <m:oMathPara>
              <m:oMath>
                <m:r>
                  <m:rPr/>
                  <w:rPr>
                    <w:rFonts w:ascii="Cambria Math" w:hAnsi="Cambria Math"/>
                    <w:sz w:val="22"/>
                    <w:szCs w:val="22"/>
                  </w:rPr>
                  <m:t>O</m:t>
                </m:r>
                <m:r>
                  <m:rPr>
                    <m:sty m:val="p"/>
                  </m:rPr>
                  <w:rPr>
                    <w:rFonts w:ascii="Cambria Math" w:hAnsi="Cambria Math"/>
                    <w:sz w:val="22"/>
                    <w:szCs w:val="22"/>
                  </w:rPr>
                  <m:t>(</m:t>
                </m:r>
                <m:r>
                  <m:rPr>
                    <m:sty m:val="p"/>
                  </m:rPr>
                  <w:rPr>
                    <w:rFonts w:hint="default" w:ascii="Cambria Math" w:hAnsi="Cambria Math"/>
                    <w:sz w:val="22"/>
                    <w:szCs w:val="22"/>
                    <w:lang w:val="en-US" w:eastAsia="zh-CN"/>
                  </w:rPr>
                  <m:t>4n</m:t>
                </m:r>
                <m:r>
                  <m:rPr>
                    <m:sty m:val="p"/>
                  </m:rPr>
                  <w:rPr>
                    <w:rFonts w:ascii="Cambria Math" w:hAnsi="Cambria Math"/>
                    <w:sz w:val="22"/>
                    <w:szCs w:val="22"/>
                  </w:rPr>
                  <m:t>)</m:t>
                </m:r>
              </m:oMath>
            </m:oMathPara>
          </w:p>
        </w:tc>
        <w:tc>
          <w:tcPr>
            <w:tcW w:w="1170" w:type="dxa"/>
            <w:vAlign w:val="center"/>
          </w:tcPr>
          <w:p>
            <w:pPr>
              <w:jc w:val="center"/>
              <w:rPr>
                <w:rFonts w:hint="eastAsia" w:eastAsia="宋体"/>
                <w:sz w:val="22"/>
                <w:szCs w:val="22"/>
                <w:vertAlign w:val="baseline"/>
                <w:lang w:eastAsia="zh-CN"/>
              </w:rPr>
            </w:pPr>
            <m:oMathPara>
              <m:oMath>
                <m:r>
                  <m:rPr/>
                  <w:rPr>
                    <w:rFonts w:ascii="Cambria Math" w:hAnsi="Cambria Math"/>
                    <w:sz w:val="22"/>
                    <w:szCs w:val="22"/>
                  </w:rPr>
                  <m:t>O</m:t>
                </m:r>
                <m:r>
                  <m:rPr>
                    <m:sty m:val="p"/>
                  </m:rPr>
                  <w:rPr>
                    <w:rFonts w:ascii="Cambria Math" w:hAnsi="Cambria Math"/>
                    <w:sz w:val="22"/>
                    <w:szCs w:val="22"/>
                  </w:rPr>
                  <m:t>(</m:t>
                </m:r>
                <m:r>
                  <m:rPr>
                    <m:sty m:val="p"/>
                  </m:rPr>
                  <w:rPr>
                    <w:rFonts w:hint="default" w:ascii="Cambria Math" w:hAnsi="Cambria Math"/>
                    <w:sz w:val="22"/>
                    <w:szCs w:val="22"/>
                    <w:lang w:val="en-US" w:eastAsia="zh-CN"/>
                  </w:rPr>
                  <m:t>3n</m:t>
                </m:r>
                <m:r>
                  <m:rPr>
                    <m:sty m:val="p"/>
                  </m:rPr>
                  <w:rPr>
                    <w:rFonts w:ascii="Cambria Math" w:hAnsi="Cambria Math"/>
                    <w:sz w:val="22"/>
                    <w:szCs w:val="22"/>
                  </w:rPr>
                  <m:t>)</m:t>
                </m:r>
              </m:oMath>
            </m:oMathPara>
          </w:p>
        </w:tc>
      </w:tr>
    </w:tbl>
    <w:p>
      <w:pPr>
        <w:spacing w:line="400" w:lineRule="exact"/>
        <w:ind w:firstLine="482"/>
        <w:rPr>
          <w:rFonts w:hint="eastAsia"/>
          <w:sz w:val="24"/>
        </w:rPr>
      </w:pPr>
      <w:r>
        <w:rPr>
          <w:rFonts w:hint="eastAsia"/>
          <w:sz w:val="24"/>
        </w:rPr>
        <w:t>在神经网络中引入二阶神经元</w:t>
      </w:r>
      <w:r>
        <w:rPr>
          <w:rFonts w:hint="eastAsia"/>
          <w:sz w:val="24"/>
          <w:lang w:val="en-US" w:eastAsia="zh-CN"/>
        </w:rPr>
        <w:t>的优点是</w:t>
      </w:r>
      <w:r>
        <w:rPr>
          <w:rFonts w:hint="eastAsia"/>
          <w:sz w:val="24"/>
        </w:rPr>
        <w:t>它们具有</w:t>
      </w:r>
      <w:r>
        <w:rPr>
          <w:rFonts w:hint="eastAsia"/>
          <w:sz w:val="24"/>
          <w:lang w:val="en-US" w:eastAsia="zh-CN"/>
        </w:rPr>
        <w:t>很强的</w:t>
      </w:r>
      <w:r>
        <w:rPr>
          <w:rFonts w:hint="eastAsia"/>
          <w:sz w:val="24"/>
        </w:rPr>
        <w:t>的非线性</w:t>
      </w:r>
      <w:r>
        <w:rPr>
          <w:rFonts w:hint="eastAsia"/>
          <w:sz w:val="24"/>
          <w:lang w:val="en-US" w:eastAsia="zh-CN"/>
        </w:rPr>
        <w:t>表达和处理</w:t>
      </w:r>
      <w:r>
        <w:rPr>
          <w:rFonts w:hint="eastAsia"/>
          <w:sz w:val="24"/>
        </w:rPr>
        <w:t>能力</w:t>
      </w:r>
      <w:r>
        <w:rPr>
          <w:rFonts w:hint="eastAsia"/>
          <w:sz w:val="24"/>
          <w:lang w:eastAsia="zh-CN"/>
        </w:rPr>
        <w:t>，</w:t>
      </w:r>
      <w:r>
        <w:rPr>
          <w:rFonts w:hint="eastAsia"/>
          <w:sz w:val="24"/>
        </w:rPr>
        <w:t>这</w:t>
      </w:r>
      <w:r>
        <w:rPr>
          <w:rFonts w:hint="eastAsia"/>
          <w:sz w:val="24"/>
          <w:lang w:val="en-US" w:eastAsia="zh-CN"/>
        </w:rPr>
        <w:t>表明</w:t>
      </w:r>
      <w:r>
        <w:rPr>
          <w:rFonts w:hint="eastAsia"/>
          <w:sz w:val="24"/>
        </w:rPr>
        <w:t>二阶神经元能够更有效地模拟生物神经系统中复杂的信号转换和计算过程，</w:t>
      </w:r>
      <w:r>
        <w:rPr>
          <w:rFonts w:hint="eastAsia"/>
          <w:sz w:val="24"/>
          <w:lang w:val="en-US" w:eastAsia="zh-CN"/>
        </w:rPr>
        <w:t>以此可以</w:t>
      </w:r>
      <w:r>
        <w:rPr>
          <w:rFonts w:hint="eastAsia"/>
          <w:sz w:val="24"/>
        </w:rPr>
        <w:t>更</w:t>
      </w:r>
      <w:r>
        <w:rPr>
          <w:rFonts w:hint="eastAsia"/>
          <w:sz w:val="24"/>
          <w:lang w:val="en-US" w:eastAsia="zh-CN"/>
        </w:rPr>
        <w:t>敏锐</w:t>
      </w:r>
      <w:r>
        <w:rPr>
          <w:rFonts w:hint="eastAsia"/>
          <w:sz w:val="24"/>
        </w:rPr>
        <w:t>地</w:t>
      </w:r>
      <w:r>
        <w:rPr>
          <w:rFonts w:hint="eastAsia"/>
          <w:sz w:val="24"/>
          <w:lang w:val="en-US" w:eastAsia="zh-CN"/>
        </w:rPr>
        <w:t>获取到</w:t>
      </w:r>
      <w:r>
        <w:rPr>
          <w:rFonts w:hint="eastAsia"/>
          <w:sz w:val="24"/>
        </w:rPr>
        <w:t>数据中的细微变化和高阶特征。二阶神经元</w:t>
      </w:r>
      <w:r>
        <w:rPr>
          <w:rFonts w:hint="eastAsia"/>
          <w:sz w:val="24"/>
          <w:lang w:val="en-US" w:eastAsia="zh-CN"/>
        </w:rPr>
        <w:t>用它们</w:t>
      </w:r>
      <w:r>
        <w:rPr>
          <w:rFonts w:hint="eastAsia"/>
          <w:sz w:val="24"/>
        </w:rPr>
        <w:t>复杂的结构和计算机制</w:t>
      </w:r>
      <w:r>
        <w:rPr>
          <w:rFonts w:hint="eastAsia"/>
          <w:sz w:val="24"/>
          <w:lang w:val="en-US" w:eastAsia="zh-CN"/>
        </w:rPr>
        <w:t>来</w:t>
      </w:r>
      <w:r>
        <w:rPr>
          <w:rFonts w:hint="eastAsia"/>
          <w:sz w:val="24"/>
        </w:rPr>
        <w:t>提取和表示更高层次的特征</w:t>
      </w:r>
      <w:r>
        <w:rPr>
          <w:rFonts w:hint="eastAsia"/>
          <w:sz w:val="24"/>
          <w:lang w:eastAsia="zh-CN"/>
        </w:rPr>
        <w:t>，</w:t>
      </w:r>
      <w:r>
        <w:rPr>
          <w:rFonts w:hint="eastAsia"/>
          <w:sz w:val="24"/>
        </w:rPr>
        <w:t>这</w:t>
      </w:r>
      <w:r>
        <w:rPr>
          <w:rFonts w:hint="eastAsia"/>
          <w:sz w:val="24"/>
          <w:lang w:val="en-US" w:eastAsia="zh-CN"/>
        </w:rPr>
        <w:t>也能让</w:t>
      </w:r>
      <w:r>
        <w:rPr>
          <w:rFonts w:hint="eastAsia"/>
          <w:sz w:val="24"/>
        </w:rPr>
        <w:t>它们在处理复杂的感知和认知任务时表现</w:t>
      </w:r>
      <w:r>
        <w:rPr>
          <w:rFonts w:hint="eastAsia"/>
          <w:sz w:val="24"/>
          <w:lang w:val="en-US" w:eastAsia="zh-CN"/>
        </w:rPr>
        <w:t>突出</w:t>
      </w:r>
      <w:r>
        <w:rPr>
          <w:rFonts w:hint="eastAsia"/>
          <w:sz w:val="24"/>
        </w:rPr>
        <w:t>，能够更</w:t>
      </w:r>
      <w:r>
        <w:rPr>
          <w:rFonts w:hint="eastAsia"/>
          <w:sz w:val="24"/>
          <w:lang w:val="en-US" w:eastAsia="zh-CN"/>
        </w:rPr>
        <w:t>好的学习</w:t>
      </w:r>
      <w:r>
        <w:rPr>
          <w:rFonts w:hint="eastAsia"/>
          <w:sz w:val="24"/>
        </w:rPr>
        <w:t>数据的内在规律和模式</w:t>
      </w:r>
      <w:r>
        <w:rPr>
          <w:rFonts w:hint="eastAsia"/>
          <w:sz w:val="24"/>
          <w:lang w:eastAsia="zh-CN"/>
        </w:rPr>
        <w:t>。</w:t>
      </w:r>
      <w:r>
        <w:rPr>
          <w:rFonts w:hint="eastAsia"/>
          <w:sz w:val="24"/>
        </w:rPr>
        <w:t>在本实验中用到了最后一个神经元结构，与ResNet</w:t>
      </w:r>
      <w:r>
        <w:rPr>
          <w:rFonts w:hint="eastAsia"/>
          <w:sz w:val="24"/>
          <w:lang w:val="en-US" w:eastAsia="zh-CN"/>
        </w:rPr>
        <w:t>不同的是，</w:t>
      </w:r>
      <w:r>
        <w:rPr>
          <w:rFonts w:hint="eastAsia"/>
          <w:sz w:val="24"/>
        </w:rPr>
        <w:t>QresNet可以选择</w:t>
      </w:r>
      <w:r>
        <w:rPr>
          <w:rFonts w:hint="eastAsia"/>
          <w:sz w:val="24"/>
          <w:lang w:val="en-US" w:eastAsia="zh-CN"/>
        </w:rPr>
        <w:t>使用</w:t>
      </w:r>
      <w:r>
        <w:rPr>
          <w:rFonts w:hint="eastAsia"/>
          <w:sz w:val="24"/>
        </w:rPr>
        <w:t>quadraour或T1-T4的</w:t>
      </w:r>
      <w:r>
        <w:rPr>
          <w:rFonts w:hint="eastAsia"/>
          <w:sz w:val="24"/>
          <w:lang w:val="en-US" w:eastAsia="zh-CN"/>
        </w:rPr>
        <w:t>二阶神经元结构来代替原有卷积层</w:t>
      </w:r>
      <w:r>
        <w:rPr>
          <w:rFonts w:hint="eastAsia"/>
          <w:sz w:val="24"/>
        </w:rPr>
        <w:t>，从而实现二次元神经网络架构。</w:t>
      </w:r>
    </w:p>
    <w:p>
      <w:pPr>
        <w:spacing w:line="400" w:lineRule="exact"/>
        <w:ind w:firstLine="482"/>
        <w:rPr>
          <w:rFonts w:hint="eastAsia"/>
          <w:sz w:val="24"/>
        </w:rPr>
      </w:pPr>
    </w:p>
    <w:p>
      <w:pPr>
        <w:spacing w:line="400" w:lineRule="exact"/>
        <w:ind w:firstLine="482"/>
        <w:rPr>
          <w:rFonts w:hint="eastAsia"/>
          <w:sz w:val="24"/>
        </w:rPr>
      </w:pPr>
    </w:p>
    <w:p>
      <w:pPr>
        <w:pStyle w:val="31"/>
        <w:numPr>
          <w:ilvl w:val="1"/>
          <w:numId w:val="1"/>
        </w:numPr>
      </w:pPr>
      <w:bookmarkStart w:id="17" w:name="_Toc5728"/>
      <w:r>
        <w:rPr>
          <w:rFonts w:hint="eastAsia"/>
        </w:rPr>
        <w:t>QresNet网络结构介绍</w:t>
      </w:r>
      <w:bookmarkEnd w:id="17"/>
    </w:p>
    <w:p>
      <w:pPr>
        <w:spacing w:line="400" w:lineRule="exact"/>
        <w:ind w:firstLine="482"/>
        <w:rPr>
          <w:rFonts w:hint="eastAsia"/>
          <w:sz w:val="24"/>
        </w:rPr>
      </w:pPr>
      <w:r>
        <w:rPr>
          <w:rFonts w:hint="eastAsia"/>
          <w:sz w:val="24"/>
        </w:rPr>
        <w:t>在本实验中对比了不同结构的二阶残差网络，他们的大致结构与resnet类似，核心思想都是通过引入残差结构，使得网络在深度增加时仍能保持较好的性能。QresNet网络也是由一系列残差块（Residual Block）组成。每个残差块包含多个卷积层、批标准化层和激活函数。</w:t>
      </w:r>
    </w:p>
    <w:p>
      <w:pPr>
        <w:pStyle w:val="32"/>
        <w:numPr>
          <w:ilvl w:val="2"/>
          <w:numId w:val="1"/>
        </w:numPr>
      </w:pPr>
      <w:bookmarkStart w:id="18" w:name="_Toc30687"/>
      <w:bookmarkStart w:id="19" w:name="_Hlk161344324"/>
      <w:r>
        <w:rPr>
          <w:rFonts w:hint="eastAsia"/>
        </w:rPr>
        <w:t>二阶神经元理论分析</w:t>
      </w:r>
      <w:bookmarkEnd w:id="18"/>
    </w:p>
    <w:bookmarkEnd w:id="19"/>
    <w:p>
      <w:pPr>
        <w:ind w:firstLine="420"/>
        <w:jc w:val="center"/>
        <w:rPr>
          <w:sz w:val="24"/>
          <w:szCs w:val="32"/>
        </w:rPr>
      </w:pPr>
      <w:r>
        <w:rPr>
          <w:rFonts w:hint="eastAsia"/>
          <w:sz w:val="24"/>
        </w:rPr>
        <w:drawing>
          <wp:inline distT="0" distB="0" distL="0" distR="0">
            <wp:extent cx="3893820" cy="1958340"/>
            <wp:effectExtent l="0" t="0" r="11430" b="3810"/>
            <wp:docPr id="13617994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99485" name="图片 2"/>
                    <pic:cNvPicPr>
                      <a:picLocks noChangeAspect="1"/>
                    </pic:cNvPicPr>
                  </pic:nvPicPr>
                  <pic:blipFill>
                    <a:blip r:embed="rId31">
                      <a:extLst>
                        <a:ext uri="{28A0092B-C50C-407E-A947-70E740481C1C}">
                          <a14:useLocalDpi xmlns:a14="http://schemas.microsoft.com/office/drawing/2010/main" val="0"/>
                        </a:ext>
                      </a:extLst>
                    </a:blip>
                    <a:srcRect l="4895" t="3659" r="5149" b="53186"/>
                    <a:stretch>
                      <a:fillRect/>
                    </a:stretch>
                  </pic:blipFill>
                  <pic:spPr>
                    <a:xfrm>
                      <a:off x="0" y="0"/>
                      <a:ext cx="3902686" cy="1962821"/>
                    </a:xfrm>
                    <a:prstGeom prst="rect">
                      <a:avLst/>
                    </a:prstGeom>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ind w:left="454" w:leftChars="0" w:hanging="454" w:firstLineChars="0"/>
        <w:jc w:val="center"/>
        <w:textAlignment w:val="auto"/>
        <w:rPr>
          <w:rFonts w:hint="eastAsia"/>
          <w:sz w:val="21"/>
          <w:szCs w:val="21"/>
          <w:lang w:val="en-US" w:eastAsia="zh-CN"/>
        </w:rPr>
      </w:pPr>
      <w:r>
        <w:rPr>
          <w:rFonts w:hint="eastAsia"/>
          <w:sz w:val="21"/>
          <w:szCs w:val="21"/>
          <w:lang w:val="en-US" w:eastAsia="zh-CN"/>
        </w:rPr>
        <w:t>图3-1 二阶神经元结构示意图</w:t>
      </w:r>
    </w:p>
    <w:p>
      <w:pPr>
        <w:spacing w:line="400" w:lineRule="exact"/>
        <w:ind w:firstLine="482"/>
        <w:rPr>
          <w:rFonts w:hint="eastAsia"/>
          <w:sz w:val="24"/>
        </w:rPr>
      </w:pPr>
      <w:r>
        <w:rPr>
          <w:rFonts w:hint="eastAsia"/>
          <w:sz w:val="24"/>
        </w:rPr>
        <w:t>二阶神经元实际将一层卷积层嵌套为多层</w:t>
      </w:r>
    </w:p>
    <w:p>
      <w:pPr>
        <w:ind w:firstLine="420"/>
        <w:rPr>
          <w:rFonts w:hint="default" w:eastAsia="宋体"/>
          <w:sz w:val="24"/>
          <w:szCs w:val="32"/>
          <w:lang w:val="en-US" w:eastAsia="zh-CN"/>
        </w:rPr>
      </w:pPr>
      <m:oMathPara>
        <m:oMathParaPr>
          <m:jc m:val="right"/>
        </m:oMathParaPr>
        <m:oMath>
          <m:sSup>
            <m:sSupPr>
              <m:ctrlPr>
                <w:rPr>
                  <w:rFonts w:ascii="Cambria Math" w:hAnsi="Cambria Math"/>
                  <w:i/>
                  <w:iCs/>
                  <w:sz w:val="24"/>
                  <w:szCs w:val="32"/>
                </w:rPr>
              </m:ctrlPr>
            </m:sSupPr>
            <m:e>
              <m:r>
                <m:rPr/>
                <w:rPr>
                  <w:rFonts w:ascii="Cambria Math" w:hAnsi="Cambria Math"/>
                  <w:sz w:val="24"/>
                  <w:szCs w:val="32"/>
                </w:rPr>
                <m:t>X</m:t>
              </m:r>
              <m:ctrlPr>
                <w:rPr>
                  <w:rFonts w:ascii="Cambria Math" w:hAnsi="Cambria Math"/>
                  <w:i/>
                  <w:iCs/>
                  <w:sz w:val="24"/>
                  <w:szCs w:val="32"/>
                </w:rPr>
              </m:ctrlPr>
            </m:e>
            <m:sup>
              <m:r>
                <m:rPr/>
                <w:rPr>
                  <w:rFonts w:ascii="Cambria Math" w:hAnsi="Cambria Math"/>
                  <w:sz w:val="24"/>
                  <w:szCs w:val="32"/>
                </w:rPr>
                <m:t>k+1</m:t>
              </m:r>
              <m:ctrlPr>
                <w:rPr>
                  <w:rFonts w:ascii="Cambria Math" w:hAnsi="Cambria Math"/>
                  <w:i/>
                  <w:iCs/>
                  <w:sz w:val="24"/>
                  <w:szCs w:val="32"/>
                </w:rPr>
              </m:ctrlPr>
            </m:sup>
          </m:sSup>
          <m:r>
            <m:rPr/>
            <w:rPr>
              <w:rFonts w:ascii="Cambria Math" w:hAnsi="Cambria Math"/>
              <w:sz w:val="24"/>
              <w:szCs w:val="32"/>
            </w:rPr>
            <m:t>=</m:t>
          </m:r>
          <m:sSubSup>
            <m:sSubSupPr>
              <m:ctrlPr>
                <w:rPr>
                  <w:rFonts w:ascii="Cambria Math" w:hAnsi="Cambria Math"/>
                  <w:i/>
                  <w:iCs/>
                  <w:sz w:val="24"/>
                  <w:szCs w:val="32"/>
                </w:rPr>
              </m:ctrlPr>
            </m:sSubSupPr>
            <m:e>
              <m:r>
                <m:rPr/>
                <w:rPr>
                  <w:rFonts w:ascii="Cambria Math" w:hAnsi="Cambria Math"/>
                  <w:sz w:val="24"/>
                  <w:szCs w:val="32"/>
                </w:rPr>
                <m:t>(W</m:t>
              </m:r>
              <m:ctrlPr>
                <w:rPr>
                  <w:rFonts w:ascii="Cambria Math" w:hAnsi="Cambria Math"/>
                  <w:i/>
                  <w:iCs/>
                  <w:sz w:val="24"/>
                  <w:szCs w:val="32"/>
                </w:rPr>
              </m:ctrlPr>
            </m:e>
            <m:sub>
              <m:r>
                <m:rPr/>
                <w:rPr>
                  <w:rFonts w:ascii="Cambria Math" w:hAnsi="Cambria Math"/>
                  <w:sz w:val="24"/>
                  <w:szCs w:val="32"/>
                </w:rPr>
                <m:t>a</m:t>
              </m:r>
              <m:ctrlPr>
                <w:rPr>
                  <w:rFonts w:ascii="Cambria Math" w:hAnsi="Cambria Math"/>
                  <w:i/>
                  <w:iCs/>
                  <w:sz w:val="24"/>
                  <w:szCs w:val="32"/>
                </w:rPr>
              </m:ctrlPr>
            </m:sub>
            <m:sup>
              <m:r>
                <m:rPr/>
                <w:rPr>
                  <w:rFonts w:ascii="Cambria Math" w:hAnsi="Cambria Math"/>
                  <w:sz w:val="24"/>
                  <w:szCs w:val="32"/>
                </w:rPr>
                <m:t>k</m:t>
              </m:r>
              <m:ctrlPr>
                <w:rPr>
                  <w:rFonts w:ascii="Cambria Math" w:hAnsi="Cambria Math"/>
                  <w:i/>
                  <w:iCs/>
                  <w:sz w:val="24"/>
                  <w:szCs w:val="32"/>
                </w:rPr>
              </m:ctrlPr>
            </m:sup>
          </m:sSubSup>
          <m:sSup>
            <m:sSupPr>
              <m:ctrlPr>
                <w:rPr>
                  <w:rFonts w:ascii="Cambria Math" w:hAnsi="Cambria Math"/>
                  <w:i/>
                  <w:iCs/>
                  <w:sz w:val="24"/>
                  <w:szCs w:val="32"/>
                </w:rPr>
              </m:ctrlPr>
            </m:sSupPr>
            <m:e>
              <m:r>
                <m:rPr/>
                <w:rPr>
                  <w:rFonts w:ascii="Cambria Math" w:hAnsi="Cambria Math"/>
                  <w:sz w:val="24"/>
                  <w:szCs w:val="32"/>
                </w:rPr>
                <m:t>X</m:t>
              </m:r>
              <m:ctrlPr>
                <w:rPr>
                  <w:rFonts w:ascii="Cambria Math" w:hAnsi="Cambria Math"/>
                  <w:i/>
                  <w:iCs/>
                  <w:sz w:val="24"/>
                  <w:szCs w:val="32"/>
                </w:rPr>
              </m:ctrlPr>
            </m:e>
            <m:sup>
              <m:r>
                <m:rPr/>
                <w:rPr>
                  <w:rFonts w:ascii="Cambria Math" w:hAnsi="Cambria Math"/>
                  <w:sz w:val="24"/>
                  <w:szCs w:val="32"/>
                </w:rPr>
                <m:t>k</m:t>
              </m:r>
              <m:ctrlPr>
                <w:rPr>
                  <w:rFonts w:ascii="Cambria Math" w:hAnsi="Cambria Math"/>
                  <w:i/>
                  <w:iCs/>
                  <w:sz w:val="24"/>
                  <w:szCs w:val="32"/>
                </w:rPr>
              </m:ctrlPr>
            </m:sup>
          </m:sSup>
          <m:r>
            <m:rPr/>
            <w:rPr>
              <w:rFonts w:ascii="Cambria Math" w:hAnsi="Cambria Math"/>
              <w:sz w:val="24"/>
              <w:szCs w:val="32"/>
            </w:rPr>
            <m:t>∙</m:t>
          </m:r>
          <m:sSubSup>
            <m:sSubSupPr>
              <m:ctrlPr>
                <w:rPr>
                  <w:rFonts w:ascii="Cambria Math" w:hAnsi="Cambria Math"/>
                  <w:i/>
                  <w:iCs/>
                  <w:sz w:val="24"/>
                  <w:szCs w:val="32"/>
                </w:rPr>
              </m:ctrlPr>
            </m:sSubSupPr>
            <m:e>
              <m:r>
                <m:rPr/>
                <w:rPr>
                  <w:rFonts w:ascii="Cambria Math" w:hAnsi="Cambria Math"/>
                  <w:sz w:val="24"/>
                  <w:szCs w:val="32"/>
                </w:rPr>
                <m:t>W</m:t>
              </m:r>
              <m:ctrlPr>
                <w:rPr>
                  <w:rFonts w:ascii="Cambria Math" w:hAnsi="Cambria Math"/>
                  <w:i/>
                  <w:iCs/>
                  <w:sz w:val="24"/>
                  <w:szCs w:val="32"/>
                </w:rPr>
              </m:ctrlPr>
            </m:e>
            <m:sub>
              <m:r>
                <m:rPr/>
                <w:rPr>
                  <w:rFonts w:ascii="Cambria Math" w:hAnsi="Cambria Math"/>
                  <w:sz w:val="24"/>
                  <w:szCs w:val="32"/>
                </w:rPr>
                <m:t>b</m:t>
              </m:r>
              <m:ctrlPr>
                <w:rPr>
                  <w:rFonts w:ascii="Cambria Math" w:hAnsi="Cambria Math"/>
                  <w:i/>
                  <w:iCs/>
                  <w:sz w:val="24"/>
                  <w:szCs w:val="32"/>
                </w:rPr>
              </m:ctrlPr>
            </m:sub>
            <m:sup>
              <m:r>
                <m:rPr/>
                <w:rPr>
                  <w:rFonts w:ascii="Cambria Math" w:hAnsi="Cambria Math"/>
                  <w:sz w:val="24"/>
                  <w:szCs w:val="32"/>
                </w:rPr>
                <m:t>k</m:t>
              </m:r>
              <m:ctrlPr>
                <w:rPr>
                  <w:rFonts w:ascii="Cambria Math" w:hAnsi="Cambria Math"/>
                  <w:i/>
                  <w:iCs/>
                  <w:sz w:val="24"/>
                  <w:szCs w:val="32"/>
                </w:rPr>
              </m:ctrlPr>
            </m:sup>
          </m:sSubSup>
          <m:sSup>
            <m:sSupPr>
              <m:ctrlPr>
                <w:rPr>
                  <w:rFonts w:ascii="Cambria Math" w:hAnsi="Cambria Math"/>
                  <w:i/>
                  <w:iCs/>
                  <w:sz w:val="24"/>
                  <w:szCs w:val="32"/>
                </w:rPr>
              </m:ctrlPr>
            </m:sSupPr>
            <m:e>
              <m:r>
                <m:rPr/>
                <w:rPr>
                  <w:rFonts w:ascii="Cambria Math" w:hAnsi="Cambria Math"/>
                  <w:sz w:val="24"/>
                  <w:szCs w:val="32"/>
                </w:rPr>
                <m:t>X</m:t>
              </m:r>
              <m:ctrlPr>
                <w:rPr>
                  <w:rFonts w:ascii="Cambria Math" w:hAnsi="Cambria Math"/>
                  <w:i/>
                  <w:iCs/>
                  <w:sz w:val="24"/>
                  <w:szCs w:val="32"/>
                </w:rPr>
              </m:ctrlPr>
            </m:e>
            <m:sup>
              <m:r>
                <m:rPr/>
                <w:rPr>
                  <w:rFonts w:ascii="Cambria Math" w:hAnsi="Cambria Math"/>
                  <w:sz w:val="24"/>
                  <w:szCs w:val="32"/>
                </w:rPr>
                <m:t>k</m:t>
              </m:r>
              <m:ctrlPr>
                <w:rPr>
                  <w:rFonts w:ascii="Cambria Math" w:hAnsi="Cambria Math"/>
                  <w:i/>
                  <w:iCs/>
                  <w:sz w:val="24"/>
                  <w:szCs w:val="32"/>
                </w:rPr>
              </m:ctrlPr>
            </m:sup>
          </m:sSup>
          <m:r>
            <m:rPr/>
            <w:rPr>
              <w:rFonts w:ascii="Cambria Math" w:hAnsi="Cambria Math"/>
              <w:sz w:val="24"/>
              <w:szCs w:val="32"/>
            </w:rPr>
            <m:t>)+</m:t>
          </m:r>
          <m:sSubSup>
            <m:sSubSupPr>
              <m:ctrlPr>
                <w:rPr>
                  <w:rFonts w:ascii="Cambria Math" w:hAnsi="Cambria Math"/>
                  <w:i/>
                  <w:iCs/>
                  <w:sz w:val="24"/>
                  <w:szCs w:val="32"/>
                </w:rPr>
              </m:ctrlPr>
            </m:sSubSupPr>
            <m:e>
              <m:r>
                <m:rPr/>
                <w:rPr>
                  <w:rFonts w:ascii="Cambria Math" w:hAnsi="Cambria Math"/>
                  <w:sz w:val="24"/>
                  <w:szCs w:val="32"/>
                </w:rPr>
                <m:t>W</m:t>
              </m:r>
              <m:ctrlPr>
                <w:rPr>
                  <w:rFonts w:ascii="Cambria Math" w:hAnsi="Cambria Math"/>
                  <w:i/>
                  <w:iCs/>
                  <w:sz w:val="24"/>
                  <w:szCs w:val="32"/>
                </w:rPr>
              </m:ctrlPr>
            </m:e>
            <m:sub>
              <m:r>
                <m:rPr/>
                <w:rPr>
                  <w:rFonts w:ascii="Cambria Math" w:hAnsi="Cambria Math"/>
                  <w:sz w:val="24"/>
                  <w:szCs w:val="32"/>
                </w:rPr>
                <m:t>c</m:t>
              </m:r>
              <m:ctrlPr>
                <w:rPr>
                  <w:rFonts w:ascii="Cambria Math" w:hAnsi="Cambria Math"/>
                  <w:i/>
                  <w:iCs/>
                  <w:sz w:val="24"/>
                  <w:szCs w:val="32"/>
                </w:rPr>
              </m:ctrlPr>
            </m:sub>
            <m:sup>
              <m:r>
                <m:rPr/>
                <w:rPr>
                  <w:rFonts w:ascii="Cambria Math" w:hAnsi="Cambria Math"/>
                  <w:sz w:val="24"/>
                  <w:szCs w:val="32"/>
                </w:rPr>
                <m:t>k</m:t>
              </m:r>
              <m:ctrlPr>
                <w:rPr>
                  <w:rFonts w:ascii="Cambria Math" w:hAnsi="Cambria Math"/>
                  <w:i/>
                  <w:iCs/>
                  <w:sz w:val="24"/>
                  <w:szCs w:val="32"/>
                </w:rPr>
              </m:ctrlPr>
            </m:sup>
          </m:sSubSup>
          <m:sSup>
            <m:sSupPr>
              <m:ctrlPr>
                <w:rPr>
                  <w:rFonts w:ascii="Cambria Math" w:hAnsi="Cambria Math"/>
                  <w:i/>
                  <w:iCs/>
                  <w:sz w:val="24"/>
                  <w:szCs w:val="32"/>
                </w:rPr>
              </m:ctrlPr>
            </m:sSupPr>
            <m:e>
              <m:r>
                <m:rPr/>
                <w:rPr>
                  <w:rFonts w:ascii="Cambria Math" w:hAnsi="Cambria Math"/>
                  <w:sz w:val="24"/>
                  <w:szCs w:val="32"/>
                </w:rPr>
                <m:t>X</m:t>
              </m:r>
              <m:ctrlPr>
                <w:rPr>
                  <w:rFonts w:ascii="Cambria Math" w:hAnsi="Cambria Math"/>
                  <w:i/>
                  <w:iCs/>
                  <w:sz w:val="24"/>
                  <w:szCs w:val="32"/>
                </w:rPr>
              </m:ctrlPr>
            </m:e>
            <m:sup>
              <m:r>
                <m:rPr/>
                <w:rPr>
                  <w:rFonts w:ascii="Cambria Math" w:hAnsi="Cambria Math"/>
                  <w:sz w:val="24"/>
                  <w:szCs w:val="32"/>
                </w:rPr>
                <m:t>k</m:t>
              </m:r>
              <m:ctrlPr>
                <w:rPr>
                  <w:rFonts w:ascii="Cambria Math" w:hAnsi="Cambria Math"/>
                  <w:i/>
                  <w:iCs/>
                  <w:sz w:val="24"/>
                  <w:szCs w:val="32"/>
                </w:rPr>
              </m:ctrlPr>
            </m:sup>
          </m:sSup>
          <m:r>
            <m:rPr/>
            <w:rPr>
              <w:rFonts w:hint="default" w:ascii="Cambria Math" w:hAnsi="Cambria Math"/>
              <w:sz w:val="24"/>
              <w:szCs w:val="32"/>
              <w:lang w:val="en-US" w:eastAsia="zh-CN"/>
            </w:rPr>
            <m:t xml:space="preserve">                                          </m:t>
          </m:r>
          <m:r>
            <m:rPr>
              <m:sty m:val="p"/>
            </m:rPr>
            <m:t>(</m:t>
          </m:r>
          <m:r>
            <m:rPr>
              <m:sty m:val="p"/>
            </m:rPr>
            <w:rPr>
              <w:rFonts w:hint="default" w:ascii="Cambria Math" w:hAnsi="Cambria Math"/>
              <w:lang w:val="en-US" w:eastAsia="zh-CN"/>
            </w:rPr>
            <m:t>3</m:t>
          </m:r>
          <m:r>
            <m:rPr>
              <m:sty m:val="p"/>
            </m:rPr>
            <m:t>−</m:t>
          </m:r>
          <m:r>
            <m:rPr>
              <m:sty m:val="p"/>
            </m:rPr>
            <w:rPr>
              <w:rFonts w:hint="default" w:ascii="Cambria Math" w:hAnsi="Cambria Math"/>
              <w:lang w:val="en-US" w:eastAsia="zh-CN"/>
            </w:rPr>
            <m:t>3</m:t>
          </m:r>
          <m:r>
            <m:rPr>
              <m:sty m:val="p"/>
            </m:rPr>
            <m:t>)</m:t>
          </m:r>
        </m:oMath>
      </m:oMathPara>
    </w:p>
    <w:p>
      <w:pPr>
        <w:spacing w:line="400" w:lineRule="exact"/>
        <w:ind w:firstLine="482"/>
        <w:rPr>
          <w:rFonts w:hint="eastAsia"/>
          <w:sz w:val="24"/>
        </w:rPr>
      </w:pPr>
      <w:r>
        <w:rPr>
          <w:rFonts w:hint="eastAsia"/>
          <w:sz w:val="24"/>
        </w:rPr>
        <w:t xml:space="preserve">反传过程中， </w:t>
      </w:r>
      <m:oMath>
        <m:sSup>
          <m:sSupPr>
            <m:ctrlPr>
              <w:rPr>
                <w:rFonts w:hint="eastAsia" w:ascii="Cambria Math" w:hAnsi="Cambria Math"/>
                <w:sz w:val="24"/>
              </w:rPr>
            </m:ctrlPr>
          </m:sSupPr>
          <m:e>
            <m:r>
              <m:rPr>
                <m:sty m:val="p"/>
              </m:rPr>
              <w:rPr>
                <w:rFonts w:hint="eastAsia" w:ascii="Cambria Math" w:hAnsi="Cambria Math"/>
                <w:sz w:val="24"/>
              </w:rPr>
              <m:t>X</m:t>
            </m:r>
            <m:ctrlPr>
              <w:rPr>
                <w:rFonts w:hint="eastAsia" w:ascii="Cambria Math" w:hAnsi="Cambria Math"/>
                <w:sz w:val="24"/>
              </w:rPr>
            </m:ctrlPr>
          </m:e>
          <m:sup>
            <m:r>
              <m:rPr>
                <m:sty m:val="p"/>
              </m:rPr>
              <w:rPr>
                <w:rFonts w:hint="eastAsia" w:ascii="Cambria Math" w:hAnsi="Cambria Math"/>
                <w:sz w:val="24"/>
              </w:rPr>
              <m:t>k</m:t>
            </m:r>
            <m:ctrlPr>
              <w:rPr>
                <w:rFonts w:hint="eastAsia" w:ascii="Cambria Math" w:hAnsi="Cambria Math"/>
                <w:sz w:val="24"/>
              </w:rPr>
            </m:ctrlPr>
          </m:sup>
        </m:sSup>
      </m:oMath>
      <w:r>
        <w:rPr>
          <w:rFonts w:hint="eastAsia"/>
          <w:sz w:val="24"/>
        </w:rPr>
        <w:t>的梯度为</w:t>
      </w:r>
    </w:p>
    <w:p>
      <w:pPr>
        <w:ind w:firstLine="420"/>
        <w:rPr>
          <w:rFonts w:hint="default" w:eastAsia="宋体"/>
          <w:sz w:val="24"/>
          <w:szCs w:val="32"/>
          <w:lang w:val="en-US" w:eastAsia="zh-CN"/>
        </w:rPr>
      </w:pPr>
      <m:oMathPara>
        <m:oMathParaPr>
          <m:jc m:val="right"/>
        </m:oMathParaPr>
        <m:oMath>
          <m:f>
            <m:fPr>
              <m:ctrlPr>
                <w:rPr>
                  <w:rFonts w:ascii="Cambria Math" w:hAnsi="Cambria Math"/>
                  <w:i/>
                  <w:iCs/>
                  <w:sz w:val="24"/>
                  <w:szCs w:val="32"/>
                </w:rPr>
              </m:ctrlPr>
            </m:fPr>
            <m:num>
              <m:r>
                <m:rPr>
                  <m:sty m:val="p"/>
                </m:rPr>
                <w:rPr>
                  <w:rFonts w:ascii="Cambria Math" w:hAnsi="Cambria Math"/>
                  <w:sz w:val="24"/>
                  <w:szCs w:val="32"/>
                </w:rPr>
                <m:t>∂</m:t>
              </m:r>
              <m:sSup>
                <m:sSupPr>
                  <m:ctrlPr>
                    <w:rPr>
                      <w:rFonts w:ascii="Cambria Math" w:hAnsi="Cambria Math"/>
                      <w:i/>
                      <w:iCs/>
                      <w:sz w:val="24"/>
                      <w:szCs w:val="32"/>
                    </w:rPr>
                  </m:ctrlPr>
                </m:sSupPr>
                <m:e>
                  <m:r>
                    <m:rPr/>
                    <w:rPr>
                      <w:rFonts w:ascii="Cambria Math" w:hAnsi="Cambria Math"/>
                      <w:sz w:val="24"/>
                      <w:szCs w:val="32"/>
                    </w:rPr>
                    <m:t>X</m:t>
                  </m:r>
                  <m:ctrlPr>
                    <w:rPr>
                      <w:rFonts w:ascii="Cambria Math" w:hAnsi="Cambria Math"/>
                      <w:i/>
                      <w:iCs/>
                      <w:sz w:val="24"/>
                      <w:szCs w:val="32"/>
                    </w:rPr>
                  </m:ctrlPr>
                </m:e>
                <m:sup>
                  <m:r>
                    <m:rPr/>
                    <w:rPr>
                      <w:rFonts w:ascii="Cambria Math" w:hAnsi="Cambria Math"/>
                      <w:sz w:val="24"/>
                      <w:szCs w:val="32"/>
                    </w:rPr>
                    <m:t>k+1</m:t>
                  </m:r>
                  <m:ctrlPr>
                    <w:rPr>
                      <w:rFonts w:ascii="Cambria Math" w:hAnsi="Cambria Math"/>
                      <w:i/>
                      <w:iCs/>
                      <w:sz w:val="24"/>
                      <w:szCs w:val="32"/>
                    </w:rPr>
                  </m:ctrlPr>
                </m:sup>
              </m:sSup>
              <m:ctrlPr>
                <w:rPr>
                  <w:rFonts w:ascii="Cambria Math" w:hAnsi="Cambria Math"/>
                  <w:i/>
                  <w:iCs/>
                  <w:sz w:val="24"/>
                  <w:szCs w:val="32"/>
                </w:rPr>
              </m:ctrlPr>
            </m:num>
            <m:den>
              <m:r>
                <m:rPr>
                  <m:sty m:val="p"/>
                </m:rPr>
                <w:rPr>
                  <w:rFonts w:ascii="Cambria Math" w:hAnsi="Cambria Math"/>
                  <w:sz w:val="24"/>
                  <w:szCs w:val="32"/>
                </w:rPr>
                <m:t>∂</m:t>
              </m:r>
              <m:sSup>
                <m:sSupPr>
                  <m:ctrlPr>
                    <w:rPr>
                      <w:rFonts w:ascii="Cambria Math" w:hAnsi="Cambria Math"/>
                      <w:i/>
                      <w:iCs/>
                      <w:sz w:val="24"/>
                      <w:szCs w:val="32"/>
                    </w:rPr>
                  </m:ctrlPr>
                </m:sSupPr>
                <m:e>
                  <m:r>
                    <m:rPr/>
                    <w:rPr>
                      <w:rFonts w:ascii="Cambria Math" w:hAnsi="Cambria Math"/>
                      <w:sz w:val="24"/>
                      <w:szCs w:val="32"/>
                    </w:rPr>
                    <m:t>X</m:t>
                  </m:r>
                  <m:ctrlPr>
                    <w:rPr>
                      <w:rFonts w:ascii="Cambria Math" w:hAnsi="Cambria Math"/>
                      <w:i/>
                      <w:iCs/>
                      <w:sz w:val="24"/>
                      <w:szCs w:val="32"/>
                    </w:rPr>
                  </m:ctrlPr>
                </m:e>
                <m:sup>
                  <m:r>
                    <m:rPr/>
                    <w:rPr>
                      <w:rFonts w:ascii="Cambria Math" w:hAnsi="Cambria Math"/>
                      <w:sz w:val="24"/>
                      <w:szCs w:val="32"/>
                    </w:rPr>
                    <m:t>k</m:t>
                  </m:r>
                  <m:ctrlPr>
                    <w:rPr>
                      <w:rFonts w:ascii="Cambria Math" w:hAnsi="Cambria Math"/>
                      <w:i/>
                      <w:iCs/>
                      <w:sz w:val="24"/>
                      <w:szCs w:val="32"/>
                    </w:rPr>
                  </m:ctrlPr>
                </m:sup>
              </m:sSup>
              <m:ctrlPr>
                <w:rPr>
                  <w:rFonts w:ascii="Cambria Math" w:hAnsi="Cambria Math"/>
                  <w:i/>
                  <w:iCs/>
                  <w:sz w:val="24"/>
                  <w:szCs w:val="32"/>
                </w:rPr>
              </m:ctrlPr>
            </m:den>
          </m:f>
          <m:r>
            <m:rPr/>
            <w:rPr>
              <w:rFonts w:ascii="Cambria Math" w:hAnsi="Cambria Math"/>
              <w:sz w:val="24"/>
              <w:szCs w:val="32"/>
            </w:rPr>
            <m:t>=</m:t>
          </m:r>
          <m:sSup>
            <m:sSupPr>
              <m:ctrlPr>
                <w:rPr>
                  <w:rFonts w:ascii="Cambria Math" w:hAnsi="Cambria Math"/>
                  <w:i/>
                  <w:iCs/>
                  <w:sz w:val="24"/>
                  <w:szCs w:val="32"/>
                </w:rPr>
              </m:ctrlPr>
            </m:sSupPr>
            <m:e>
              <m:r>
                <m:rPr/>
                <w:rPr>
                  <w:rFonts w:ascii="Cambria Math" w:hAnsi="Cambria Math"/>
                  <w:sz w:val="24"/>
                  <w:szCs w:val="32"/>
                </w:rPr>
                <m:t>X</m:t>
              </m:r>
              <m:ctrlPr>
                <w:rPr>
                  <w:rFonts w:ascii="Cambria Math" w:hAnsi="Cambria Math"/>
                  <w:i/>
                  <w:iCs/>
                  <w:sz w:val="24"/>
                  <w:szCs w:val="32"/>
                </w:rPr>
              </m:ctrlPr>
            </m:e>
            <m:sup>
              <m:r>
                <m:rPr/>
                <w:rPr>
                  <w:rFonts w:ascii="Cambria Math" w:hAnsi="Cambria Math"/>
                  <w:sz w:val="24"/>
                  <w:szCs w:val="32"/>
                </w:rPr>
                <m:t>k</m:t>
              </m:r>
              <m:ctrlPr>
                <w:rPr>
                  <w:rFonts w:ascii="Cambria Math" w:hAnsi="Cambria Math"/>
                  <w:i/>
                  <w:iCs/>
                  <w:sz w:val="24"/>
                  <w:szCs w:val="32"/>
                </w:rPr>
              </m:ctrlPr>
            </m:sup>
          </m:sSup>
          <m:d>
            <m:dPr>
              <m:ctrlPr>
                <w:rPr>
                  <w:rFonts w:ascii="Cambria Math" w:hAnsi="Cambria Math"/>
                  <w:i/>
                  <w:iCs/>
                  <w:sz w:val="24"/>
                  <w:szCs w:val="32"/>
                </w:rPr>
              </m:ctrlPr>
            </m:dPr>
            <m:e>
              <m:sSubSup>
                <m:sSubSupPr>
                  <m:ctrlPr>
                    <w:rPr>
                      <w:rFonts w:ascii="Cambria Math" w:hAnsi="Cambria Math"/>
                      <w:i/>
                      <w:iCs/>
                      <w:sz w:val="24"/>
                      <w:szCs w:val="32"/>
                    </w:rPr>
                  </m:ctrlPr>
                </m:sSubSupPr>
                <m:e>
                  <m:r>
                    <m:rPr/>
                    <w:rPr>
                      <w:rFonts w:ascii="Cambria Math" w:hAnsi="Cambria Math"/>
                      <w:sz w:val="24"/>
                      <w:szCs w:val="32"/>
                    </w:rPr>
                    <m:t>W</m:t>
                  </m:r>
                  <m:ctrlPr>
                    <w:rPr>
                      <w:rFonts w:ascii="Cambria Math" w:hAnsi="Cambria Math"/>
                      <w:i/>
                      <w:iCs/>
                      <w:sz w:val="24"/>
                      <w:szCs w:val="32"/>
                    </w:rPr>
                  </m:ctrlPr>
                </m:e>
                <m:sub>
                  <m:r>
                    <m:rPr/>
                    <w:rPr>
                      <w:rFonts w:ascii="Cambria Math" w:hAnsi="Cambria Math"/>
                      <w:sz w:val="24"/>
                      <w:szCs w:val="32"/>
                    </w:rPr>
                    <m:t>a</m:t>
                  </m:r>
                  <m:ctrlPr>
                    <w:rPr>
                      <w:rFonts w:ascii="Cambria Math" w:hAnsi="Cambria Math"/>
                      <w:i/>
                      <w:iCs/>
                      <w:sz w:val="24"/>
                      <w:szCs w:val="32"/>
                    </w:rPr>
                  </m:ctrlPr>
                </m:sub>
                <m:sup>
                  <m:r>
                    <m:rPr/>
                    <w:rPr>
                      <w:rFonts w:ascii="Cambria Math" w:hAnsi="Cambria Math"/>
                      <w:sz w:val="24"/>
                      <w:szCs w:val="32"/>
                    </w:rPr>
                    <m:t>2</m:t>
                  </m:r>
                  <m:ctrlPr>
                    <w:rPr>
                      <w:rFonts w:ascii="Cambria Math" w:hAnsi="Cambria Math"/>
                      <w:i/>
                      <w:iCs/>
                      <w:sz w:val="24"/>
                      <w:szCs w:val="32"/>
                    </w:rPr>
                  </m:ctrlPr>
                </m:sup>
              </m:sSubSup>
              <m:r>
                <m:rPr/>
                <w:rPr>
                  <w:rFonts w:ascii="Cambria Math" w:hAnsi="Cambria Math"/>
                  <w:sz w:val="24"/>
                  <w:szCs w:val="32"/>
                </w:rPr>
                <m:t>+</m:t>
              </m:r>
              <m:sSubSup>
                <m:sSubSupPr>
                  <m:ctrlPr>
                    <w:rPr>
                      <w:rFonts w:ascii="Cambria Math" w:hAnsi="Cambria Math"/>
                      <w:i/>
                      <w:iCs/>
                      <w:sz w:val="24"/>
                      <w:szCs w:val="32"/>
                    </w:rPr>
                  </m:ctrlPr>
                </m:sSubSupPr>
                <m:e>
                  <m:r>
                    <m:rPr/>
                    <w:rPr>
                      <w:rFonts w:ascii="Cambria Math" w:hAnsi="Cambria Math"/>
                      <w:sz w:val="24"/>
                      <w:szCs w:val="32"/>
                    </w:rPr>
                    <m:t>W</m:t>
                  </m:r>
                  <m:ctrlPr>
                    <w:rPr>
                      <w:rFonts w:ascii="Cambria Math" w:hAnsi="Cambria Math"/>
                      <w:i/>
                      <w:iCs/>
                      <w:sz w:val="24"/>
                      <w:szCs w:val="32"/>
                    </w:rPr>
                  </m:ctrlPr>
                </m:e>
                <m:sub>
                  <m:r>
                    <m:rPr/>
                    <w:rPr>
                      <w:rFonts w:ascii="Cambria Math" w:hAnsi="Cambria Math"/>
                      <w:sz w:val="24"/>
                      <w:szCs w:val="32"/>
                    </w:rPr>
                    <m:t>b</m:t>
                  </m:r>
                  <m:ctrlPr>
                    <w:rPr>
                      <w:rFonts w:ascii="Cambria Math" w:hAnsi="Cambria Math"/>
                      <w:i/>
                      <w:iCs/>
                      <w:sz w:val="24"/>
                      <w:szCs w:val="32"/>
                    </w:rPr>
                  </m:ctrlPr>
                </m:sub>
                <m:sup>
                  <m:r>
                    <m:rPr/>
                    <w:rPr>
                      <w:rFonts w:ascii="Cambria Math" w:hAnsi="Cambria Math"/>
                      <w:sz w:val="24"/>
                      <w:szCs w:val="32"/>
                    </w:rPr>
                    <m:t>2</m:t>
                  </m:r>
                  <m:ctrlPr>
                    <w:rPr>
                      <w:rFonts w:ascii="Cambria Math" w:hAnsi="Cambria Math"/>
                      <w:i/>
                      <w:iCs/>
                      <w:sz w:val="24"/>
                      <w:szCs w:val="32"/>
                    </w:rPr>
                  </m:ctrlPr>
                </m:sup>
              </m:sSubSup>
              <m:ctrlPr>
                <w:rPr>
                  <w:rFonts w:ascii="Cambria Math" w:hAnsi="Cambria Math"/>
                  <w:i/>
                  <w:iCs/>
                  <w:sz w:val="24"/>
                  <w:szCs w:val="32"/>
                </w:rPr>
              </m:ctrlPr>
            </m:e>
          </m:d>
          <m:r>
            <m:rPr/>
            <w:rPr>
              <w:rFonts w:ascii="Cambria Math" w:hAnsi="Cambria Math"/>
              <w:sz w:val="24"/>
              <w:szCs w:val="32"/>
            </w:rPr>
            <m:t>+</m:t>
          </m:r>
          <m:sSub>
            <m:sSubPr>
              <m:ctrlPr>
                <w:rPr>
                  <w:rFonts w:ascii="Cambria Math" w:hAnsi="Cambria Math"/>
                  <w:i/>
                  <w:iCs/>
                  <w:sz w:val="24"/>
                  <w:szCs w:val="32"/>
                </w:rPr>
              </m:ctrlPr>
            </m:sSubPr>
            <m:e>
              <m:r>
                <m:rPr/>
                <w:rPr>
                  <w:rFonts w:ascii="Cambria Math" w:hAnsi="Cambria Math"/>
                  <w:sz w:val="24"/>
                  <w:szCs w:val="32"/>
                </w:rPr>
                <m:t>W</m:t>
              </m:r>
              <m:ctrlPr>
                <w:rPr>
                  <w:rFonts w:ascii="Cambria Math" w:hAnsi="Cambria Math"/>
                  <w:i/>
                  <w:iCs/>
                  <w:sz w:val="24"/>
                  <w:szCs w:val="32"/>
                </w:rPr>
              </m:ctrlPr>
            </m:e>
            <m:sub>
              <m:r>
                <m:rPr/>
                <w:rPr>
                  <w:rFonts w:ascii="Cambria Math" w:hAnsi="Cambria Math"/>
                  <w:sz w:val="24"/>
                  <w:szCs w:val="32"/>
                </w:rPr>
                <m:t>c</m:t>
              </m:r>
              <m:ctrlPr>
                <w:rPr>
                  <w:rFonts w:ascii="Cambria Math" w:hAnsi="Cambria Math"/>
                  <w:i/>
                  <w:iCs/>
                  <w:sz w:val="24"/>
                  <w:szCs w:val="32"/>
                </w:rPr>
              </m:ctrlPr>
            </m:sub>
          </m:sSub>
          <m:r>
            <m:rPr/>
            <w:rPr>
              <w:rFonts w:hint="default" w:ascii="Cambria Math" w:hAnsi="Cambria Math"/>
              <w:sz w:val="24"/>
              <w:szCs w:val="32"/>
              <w:lang w:val="en-US" w:eastAsia="zh-CN"/>
            </w:rPr>
            <m:t xml:space="preserve">                                             </m:t>
          </m:r>
          <m:r>
            <m:rPr>
              <m:sty m:val="p"/>
            </m:rPr>
            <m:t>(</m:t>
          </m:r>
          <m:r>
            <m:rPr>
              <m:sty m:val="p"/>
            </m:rPr>
            <w:rPr>
              <w:rFonts w:hint="default" w:ascii="Cambria Math" w:hAnsi="Cambria Math"/>
              <w:lang w:val="en-US" w:eastAsia="zh-CN"/>
            </w:rPr>
            <m:t>3</m:t>
          </m:r>
          <m:r>
            <m:rPr>
              <m:sty m:val="p"/>
            </m:rPr>
            <m:t>−</m:t>
          </m:r>
          <m:r>
            <m:rPr>
              <m:sty m:val="p"/>
            </m:rPr>
            <w:rPr>
              <w:rFonts w:hint="default" w:ascii="Cambria Math" w:hAnsi="Cambria Math"/>
              <w:lang w:val="en-US" w:eastAsia="zh-CN"/>
            </w:rPr>
            <m:t>4</m:t>
          </m:r>
          <m:r>
            <m:rPr>
              <m:sty m:val="p"/>
            </m:rPr>
            <m:t>)</m:t>
          </m:r>
        </m:oMath>
      </m:oMathPara>
    </w:p>
    <w:p>
      <w:pPr>
        <w:spacing w:line="400" w:lineRule="exact"/>
        <w:ind w:firstLine="482"/>
        <w:rPr>
          <w:rFonts w:hint="eastAsia"/>
          <w:sz w:val="24"/>
        </w:rPr>
      </w:pPr>
      <w:r>
        <w:rPr>
          <w:rFonts w:hint="eastAsia"/>
          <w:sz w:val="24"/>
        </w:rPr>
        <w:t>其中</w:t>
      </w:r>
      <m:oMath>
        <m:sSub>
          <m:sSubPr>
            <m:ctrlPr>
              <w:rPr>
                <w:rFonts w:hint="eastAsia" w:ascii="Cambria Math" w:hAnsi="Cambria Math"/>
                <w:sz w:val="24"/>
              </w:rPr>
            </m:ctrlPr>
          </m:sSubPr>
          <m:e>
            <m:r>
              <m:rPr>
                <m:sty m:val="p"/>
              </m:rPr>
              <w:rPr>
                <w:rFonts w:hint="eastAsia" w:ascii="Cambria Math" w:hAnsi="Cambria Math"/>
                <w:sz w:val="24"/>
              </w:rPr>
              <m:t>W</m:t>
            </m:r>
            <m:ctrlPr>
              <w:rPr>
                <w:rFonts w:hint="eastAsia" w:ascii="Cambria Math" w:hAnsi="Cambria Math"/>
                <w:sz w:val="24"/>
              </w:rPr>
            </m:ctrlPr>
          </m:e>
          <m:sub>
            <m:r>
              <m:rPr>
                <m:sty m:val="p"/>
              </m:rPr>
              <w:rPr>
                <w:rFonts w:hint="eastAsia" w:ascii="Cambria Math" w:hAnsi="Cambria Math"/>
                <w:sz w:val="24"/>
              </w:rPr>
              <m:t>c</m:t>
            </m:r>
            <m:ctrlPr>
              <w:rPr>
                <w:rFonts w:hint="eastAsia" w:ascii="Cambria Math" w:hAnsi="Cambria Math"/>
                <w:sz w:val="24"/>
              </w:rPr>
            </m:ctrlPr>
          </m:sub>
        </m:sSub>
      </m:oMath>
      <w:r>
        <w:rPr>
          <w:rFonts w:hint="eastAsia"/>
          <w:sz w:val="24"/>
        </w:rPr>
        <w:t>这一线性项能够与批归一化与激活函数配合防止梯度消失，但此时计算复杂度仍为</w:t>
      </w:r>
      <m:oMath>
        <m:r>
          <m:rPr>
            <m:sty m:val="p"/>
          </m:rPr>
          <w:rPr>
            <w:rFonts w:hint="eastAsia" w:ascii="Cambria Math" w:hAnsi="Cambria Math"/>
            <w:sz w:val="24"/>
          </w:rPr>
          <m:t>O(</m:t>
        </m:r>
        <m:sSup>
          <m:sSupPr>
            <m:ctrlPr>
              <w:rPr>
                <w:rFonts w:hint="eastAsia" w:ascii="Cambria Math" w:hAnsi="Cambria Math"/>
                <w:sz w:val="24"/>
              </w:rPr>
            </m:ctrlPr>
          </m:sSupPr>
          <m:e>
            <m:r>
              <m:rPr>
                <m:sty m:val="p"/>
              </m:rPr>
              <w:rPr>
                <w:rFonts w:hint="eastAsia" w:ascii="Cambria Math" w:hAnsi="Cambria Math"/>
                <w:sz w:val="24"/>
              </w:rPr>
              <m:t>n</m:t>
            </m:r>
            <m:ctrlPr>
              <w:rPr>
                <w:rFonts w:hint="eastAsia" w:ascii="Cambria Math" w:hAnsi="Cambria Math"/>
                <w:sz w:val="24"/>
              </w:rPr>
            </m:ctrlPr>
          </m:e>
          <m:sup>
            <m:r>
              <m:rPr>
                <m:sty m:val="p"/>
              </m:rPr>
              <w:rPr>
                <w:rFonts w:hint="eastAsia" w:ascii="Cambria Math" w:hAnsi="Cambria Math"/>
                <w:sz w:val="24"/>
              </w:rPr>
              <m:t>2</m:t>
            </m:r>
            <m:ctrlPr>
              <w:rPr>
                <w:rFonts w:hint="eastAsia" w:ascii="Cambria Math" w:hAnsi="Cambria Math"/>
                <w:sz w:val="24"/>
              </w:rPr>
            </m:ctrlPr>
          </m:sup>
        </m:sSup>
        <m:r>
          <m:rPr>
            <m:sty m:val="p"/>
          </m:rPr>
          <w:rPr>
            <w:rFonts w:hint="eastAsia" w:ascii="Cambria Math" w:hAnsi="Cambria Math"/>
            <w:sz w:val="24"/>
          </w:rPr>
          <m:t>)</m:t>
        </m:r>
      </m:oMath>
      <w:r>
        <w:rPr>
          <w:rFonts w:hint="eastAsia"/>
          <w:sz w:val="24"/>
        </w:rPr>
        <w:t>，为此可以更换微分方法来降低计算复杂度，由于运算参数增多，我们采用符号微分代替自动微分</w:t>
      </w:r>
      <w:r>
        <w:rPr>
          <w:rFonts w:hint="eastAsia"/>
          <w:sz w:val="24"/>
          <w:vertAlign w:val="superscript"/>
          <w:lang w:eastAsia="zh-CN"/>
        </w:rPr>
        <w:fldChar w:fldCharType="begin"/>
      </w:r>
      <w:r>
        <w:rPr>
          <w:rFonts w:hint="eastAsia"/>
          <w:sz w:val="24"/>
          <w:vertAlign w:val="superscript"/>
          <w:lang w:eastAsia="zh-CN"/>
        </w:rPr>
        <w:instrText xml:space="preserve"> REF _Ref3861 \r \h </w:instrText>
      </w:r>
      <w:r>
        <w:rPr>
          <w:rFonts w:hint="eastAsia"/>
          <w:sz w:val="24"/>
          <w:vertAlign w:val="superscript"/>
          <w:lang w:eastAsia="zh-CN"/>
        </w:rPr>
        <w:fldChar w:fldCharType="separate"/>
      </w:r>
      <w:r>
        <w:rPr>
          <w:rFonts w:hint="eastAsia"/>
          <w:sz w:val="24"/>
          <w:vertAlign w:val="superscript"/>
          <w:lang w:eastAsia="zh-CN"/>
        </w:rPr>
        <w:t>[25]</w:t>
      </w:r>
      <w:r>
        <w:rPr>
          <w:rFonts w:hint="eastAsia"/>
          <w:sz w:val="24"/>
          <w:vertAlign w:val="superscript"/>
          <w:lang w:eastAsia="zh-CN"/>
        </w:rPr>
        <w:fldChar w:fldCharType="end"/>
      </w:r>
      <w:r>
        <w:rPr>
          <w:rFonts w:hint="eastAsia"/>
          <w:sz w:val="24"/>
        </w:rPr>
        <w:t>，减少反传过程中的中间参数，例如更新</w:t>
      </w:r>
      <m:oMath>
        <m:r>
          <m:rPr>
            <m:sty m:val="p"/>
          </m:rPr>
          <w:rPr>
            <w:rFonts w:hint="eastAsia" w:ascii="Cambria Math" w:hAnsi="Cambria Math"/>
            <w:sz w:val="24"/>
          </w:rPr>
          <m:t>∂</m:t>
        </m:r>
        <m:sSubSup>
          <m:sSubSupPr>
            <m:ctrlPr>
              <w:rPr>
                <w:rFonts w:hint="eastAsia" w:ascii="Cambria Math" w:hAnsi="Cambria Math"/>
                <w:sz w:val="24"/>
              </w:rPr>
            </m:ctrlPr>
          </m:sSubSupPr>
          <m:e>
            <m:r>
              <m:rPr>
                <m:sty m:val="p"/>
              </m:rPr>
              <w:rPr>
                <w:rFonts w:hint="eastAsia" w:ascii="Cambria Math" w:hAnsi="Cambria Math"/>
                <w:sz w:val="24"/>
              </w:rPr>
              <m:t>W</m:t>
            </m:r>
            <m:ctrlPr>
              <w:rPr>
                <w:rFonts w:hint="eastAsia" w:ascii="Cambria Math" w:hAnsi="Cambria Math"/>
                <w:sz w:val="24"/>
              </w:rPr>
            </m:ctrlPr>
          </m:e>
          <m:sub>
            <m:r>
              <m:rPr>
                <m:sty m:val="p"/>
              </m:rPr>
              <w:rPr>
                <w:rFonts w:hint="eastAsia" w:ascii="Cambria Math" w:hAnsi="Cambria Math"/>
                <w:sz w:val="24"/>
              </w:rPr>
              <m:t>a</m:t>
            </m:r>
            <m:ctrlPr>
              <w:rPr>
                <w:rFonts w:hint="eastAsia" w:ascii="Cambria Math" w:hAnsi="Cambria Math"/>
                <w:sz w:val="24"/>
              </w:rPr>
            </m:ctrlPr>
          </m:sub>
          <m:sup>
            <m:r>
              <m:rPr>
                <m:sty m:val="p"/>
              </m:rPr>
              <w:rPr>
                <w:rFonts w:hint="eastAsia" w:ascii="Cambria Math" w:hAnsi="Cambria Math"/>
                <w:sz w:val="24"/>
              </w:rPr>
              <m:t>k</m:t>
            </m:r>
            <m:ctrlPr>
              <w:rPr>
                <w:rFonts w:hint="eastAsia" w:ascii="Cambria Math" w:hAnsi="Cambria Math"/>
                <w:sz w:val="24"/>
              </w:rPr>
            </m:ctrlPr>
          </m:sup>
        </m:sSubSup>
      </m:oMath>
      <w:r>
        <w:rPr>
          <w:rFonts w:hint="eastAsia"/>
          <w:sz w:val="24"/>
        </w:rPr>
        <w:t>时：</w:t>
      </w:r>
    </w:p>
    <w:p>
      <w:pPr>
        <w:ind w:firstLine="482"/>
        <w:rPr>
          <w:rFonts w:hint="default" w:eastAsia="宋体"/>
          <w:sz w:val="24"/>
          <w:lang w:val="en-US" w:eastAsia="zh-CN"/>
        </w:rPr>
      </w:pPr>
      <m:oMathPara>
        <m:oMathParaPr>
          <m:jc m:val="right"/>
        </m:oMathParaPr>
        <m:oMath>
          <m:f>
            <m:fPr>
              <m:ctrlPr>
                <w:rPr>
                  <w:rFonts w:ascii="Cambria Math" w:hAnsi="Cambria Math"/>
                  <w:sz w:val="24"/>
                </w:rPr>
              </m:ctrlPr>
            </m:fPr>
            <m:num>
              <m:r>
                <m:rPr>
                  <m:sty m:val="p"/>
                </m:rPr>
                <w:rPr>
                  <w:rFonts w:ascii="Cambria Math" w:hAnsi="Cambria Math"/>
                  <w:sz w:val="24"/>
                </w:rPr>
                <m:t>∂</m:t>
              </m:r>
              <m:r>
                <m:rPr>
                  <m:scr m:val="script"/>
                </m:rPr>
                <w:rPr>
                  <w:rFonts w:ascii="Cambria Math" w:hAnsi="Cambria Math"/>
                  <w:sz w:val="24"/>
                </w:rPr>
                <m:t>l</m:t>
              </m:r>
              <m:ctrlPr>
                <w:rPr>
                  <w:rFonts w:ascii="Cambria Math" w:hAnsi="Cambria Math"/>
                  <w:sz w:val="24"/>
                </w:rPr>
              </m:ctrlPr>
            </m:num>
            <m:den>
              <m:r>
                <m:rPr>
                  <m:sty m:val="p"/>
                </m:rPr>
                <w:rPr>
                  <w:rFonts w:ascii="Cambria Math" w:hAnsi="Cambria Math"/>
                  <w:sz w:val="24"/>
                </w:rPr>
                <m:t>∂</m:t>
              </m:r>
              <m:sSubSup>
                <m:sSubSupPr>
                  <m:ctrlPr>
                    <w:rPr>
                      <w:rFonts w:ascii="Cambria Math" w:hAnsi="Cambria Math"/>
                      <w:sz w:val="24"/>
                    </w:rPr>
                  </m:ctrlPr>
                </m:sSubSupPr>
                <m:e>
                  <m:r>
                    <m:rPr/>
                    <w:rPr>
                      <w:rFonts w:ascii="Cambria Math" w:hAnsi="Cambria Math"/>
                      <w:sz w:val="24"/>
                    </w:rPr>
                    <m:t>W</m:t>
                  </m:r>
                  <m:ctrlPr>
                    <w:rPr>
                      <w:rFonts w:ascii="Cambria Math" w:hAnsi="Cambria Math"/>
                      <w:sz w:val="24"/>
                    </w:rPr>
                  </m:ctrlPr>
                </m:e>
                <m:sub>
                  <m:r>
                    <m:rPr/>
                    <w:rPr>
                      <w:rFonts w:ascii="Cambria Math" w:hAnsi="Cambria Math"/>
                      <w:sz w:val="24"/>
                    </w:rPr>
                    <m:t>a</m:t>
                  </m:r>
                  <m:ctrlPr>
                    <w:rPr>
                      <w:rFonts w:ascii="Cambria Math" w:hAnsi="Cambria Math"/>
                      <w:sz w:val="24"/>
                    </w:rPr>
                  </m:ctrlPr>
                </m:sub>
                <m:sup>
                  <m:r>
                    <m:rPr/>
                    <w:rPr>
                      <w:rFonts w:ascii="Cambria Math" w:hAnsi="Cambria Math"/>
                      <w:sz w:val="24"/>
                    </w:rPr>
                    <m:t>k</m:t>
                  </m:r>
                  <m:ctrlPr>
                    <w:rPr>
                      <w:rFonts w:ascii="Cambria Math" w:hAnsi="Cambria Math"/>
                      <w:sz w:val="24"/>
                    </w:rPr>
                  </m:ctrlPr>
                </m:sup>
              </m:sSubSup>
              <m:ctrlPr>
                <w:rPr>
                  <w:rFonts w:ascii="Cambria Math" w:hAnsi="Cambria Math"/>
                  <w:sz w:val="24"/>
                </w:rPr>
              </m:ctrlPr>
            </m:den>
          </m:f>
          <m:r>
            <m:rPr/>
            <w:rPr>
              <w:rFonts w:ascii="Cambria Math" w:hAnsi="Cambria Math"/>
              <w:sz w:val="24"/>
            </w:rPr>
            <m:t>=</m:t>
          </m:r>
          <m:f>
            <m:fPr>
              <m:ctrlPr>
                <w:rPr>
                  <w:rFonts w:ascii="Cambria Math" w:hAnsi="Cambria Math"/>
                  <w:sz w:val="24"/>
                </w:rPr>
              </m:ctrlPr>
            </m:fPr>
            <m:num>
              <m:r>
                <m:rPr>
                  <m:sty m:val="p"/>
                </m:rPr>
                <w:rPr>
                  <w:rFonts w:ascii="Cambria Math" w:hAnsi="Cambria Math"/>
                  <w:sz w:val="24"/>
                </w:rPr>
                <m:t>∂</m:t>
              </m:r>
              <m:r>
                <m:rPr>
                  <m:scr m:val="script"/>
                </m:rPr>
                <w:rPr>
                  <w:rFonts w:ascii="Cambria Math" w:hAnsi="Cambria Math"/>
                  <w:sz w:val="24"/>
                </w:rPr>
                <m:t>l</m:t>
              </m:r>
              <m:ctrlPr>
                <w:rPr>
                  <w:rFonts w:ascii="Cambria Math" w:hAnsi="Cambria Math"/>
                  <w:sz w:val="24"/>
                </w:rPr>
              </m:ctrlPr>
            </m:num>
            <m:den>
              <m:r>
                <m:rPr>
                  <m:sty m:val="p"/>
                </m:rPr>
                <w:rPr>
                  <w:rFonts w:ascii="Cambria Math" w:hAnsi="Cambria Math"/>
                  <w:sz w:val="24"/>
                </w:rPr>
                <m:t>∂</m:t>
              </m:r>
              <m:sSup>
                <m:sSupPr>
                  <m:ctrlPr>
                    <w:rPr>
                      <w:rFonts w:ascii="Cambria Math" w:hAnsi="Cambria Math"/>
                      <w:sz w:val="24"/>
                    </w:rPr>
                  </m:ctrlPr>
                </m:sSupPr>
                <m:e>
                  <m:r>
                    <m:rPr/>
                    <w:rPr>
                      <w:rFonts w:ascii="Cambria Math" w:hAnsi="Cambria Math"/>
                      <w:sz w:val="24"/>
                    </w:rPr>
                    <m:t>X</m:t>
                  </m:r>
                  <m:ctrlPr>
                    <w:rPr>
                      <w:rFonts w:ascii="Cambria Math" w:hAnsi="Cambria Math"/>
                      <w:sz w:val="24"/>
                    </w:rPr>
                  </m:ctrlPr>
                </m:e>
                <m:sup>
                  <m:r>
                    <m:rPr/>
                    <w:rPr>
                      <w:rFonts w:ascii="Cambria Math" w:hAnsi="Cambria Math"/>
                      <w:sz w:val="24"/>
                    </w:rPr>
                    <m:t>k+1</m:t>
                  </m:r>
                  <m:ctrlPr>
                    <w:rPr>
                      <w:rFonts w:ascii="Cambria Math" w:hAnsi="Cambria Math"/>
                      <w:sz w:val="24"/>
                    </w:rPr>
                  </m:ctrlPr>
                </m:sup>
              </m:sSup>
              <m:ctrlPr>
                <w:rPr>
                  <w:rFonts w:ascii="Cambria Math" w:hAnsi="Cambria Math"/>
                  <w:sz w:val="24"/>
                </w:rPr>
              </m:ctrlPr>
            </m:den>
          </m:f>
          <m:r>
            <m:rPr/>
            <w:rPr>
              <w:rFonts w:ascii="Cambria Math" w:hAnsi="Cambria Math"/>
              <w:sz w:val="24"/>
            </w:rPr>
            <m:t>⋅</m:t>
          </m:r>
          <m:f>
            <m:fPr>
              <m:ctrlPr>
                <w:rPr>
                  <w:rFonts w:ascii="Cambria Math" w:hAnsi="Cambria Math"/>
                  <w:sz w:val="24"/>
                </w:rPr>
              </m:ctrlPr>
            </m:fPr>
            <m:num>
              <m:r>
                <m:rPr>
                  <m:sty m:val="p"/>
                </m:rPr>
                <w:rPr>
                  <w:rFonts w:ascii="Cambria Math" w:hAnsi="Cambria Math"/>
                  <w:sz w:val="24"/>
                </w:rPr>
                <m:t>∂</m:t>
              </m:r>
              <m:sSup>
                <m:sSupPr>
                  <m:ctrlPr>
                    <w:rPr>
                      <w:rFonts w:ascii="Cambria Math" w:hAnsi="Cambria Math"/>
                      <w:sz w:val="24"/>
                    </w:rPr>
                  </m:ctrlPr>
                </m:sSupPr>
                <m:e>
                  <m:r>
                    <m:rPr/>
                    <w:rPr>
                      <w:rFonts w:ascii="Cambria Math" w:hAnsi="Cambria Math"/>
                      <w:sz w:val="24"/>
                    </w:rPr>
                    <m:t>X</m:t>
                  </m:r>
                  <m:ctrlPr>
                    <w:rPr>
                      <w:rFonts w:ascii="Cambria Math" w:hAnsi="Cambria Math"/>
                      <w:sz w:val="24"/>
                    </w:rPr>
                  </m:ctrlPr>
                </m:e>
                <m:sup>
                  <m:r>
                    <m:rPr/>
                    <w:rPr>
                      <w:rFonts w:ascii="Cambria Math" w:hAnsi="Cambria Math"/>
                      <w:sz w:val="24"/>
                    </w:rPr>
                    <m:t>k+1</m:t>
                  </m:r>
                  <m:ctrlPr>
                    <w:rPr>
                      <w:rFonts w:ascii="Cambria Math" w:hAnsi="Cambria Math"/>
                      <w:sz w:val="24"/>
                    </w:rPr>
                  </m:ctrlPr>
                </m:sup>
              </m:sSup>
              <m:ctrlPr>
                <w:rPr>
                  <w:rFonts w:ascii="Cambria Math" w:hAnsi="Cambria Math"/>
                  <w:sz w:val="24"/>
                </w:rPr>
              </m:ctrlPr>
            </m:num>
            <m:den>
              <m:r>
                <m:rPr>
                  <m:sty m:val="p"/>
                </m:rPr>
                <w:rPr>
                  <w:rFonts w:ascii="Cambria Math" w:hAnsi="Cambria Math"/>
                  <w:sz w:val="24"/>
                </w:rPr>
                <m:t>∂</m:t>
              </m:r>
              <m:r>
                <m:rPr/>
                <w:rPr>
                  <w:rFonts w:ascii="Cambria Math" w:hAnsi="Cambria Math"/>
                  <w:sz w:val="24"/>
                </w:rPr>
                <m:t>(</m:t>
              </m:r>
              <m:sSubSup>
                <m:sSubSupPr>
                  <m:ctrlPr>
                    <w:rPr>
                      <w:rFonts w:ascii="Cambria Math" w:hAnsi="Cambria Math"/>
                      <w:sz w:val="24"/>
                    </w:rPr>
                  </m:ctrlPr>
                </m:sSubSupPr>
                <m:e>
                  <m:r>
                    <m:rPr/>
                    <w:rPr>
                      <w:rFonts w:ascii="Cambria Math" w:hAnsi="Cambria Math"/>
                      <w:sz w:val="24"/>
                    </w:rPr>
                    <m:t>W</m:t>
                  </m:r>
                  <m:ctrlPr>
                    <w:rPr>
                      <w:rFonts w:ascii="Cambria Math" w:hAnsi="Cambria Math"/>
                      <w:sz w:val="24"/>
                    </w:rPr>
                  </m:ctrlPr>
                </m:e>
                <m:sub>
                  <m:r>
                    <m:rPr/>
                    <w:rPr>
                      <w:rFonts w:ascii="Cambria Math" w:hAnsi="Cambria Math"/>
                      <w:sz w:val="24"/>
                    </w:rPr>
                    <m:t>a</m:t>
                  </m:r>
                  <m:ctrlPr>
                    <w:rPr>
                      <w:rFonts w:ascii="Cambria Math" w:hAnsi="Cambria Math"/>
                      <w:sz w:val="24"/>
                    </w:rPr>
                  </m:ctrlPr>
                </m:sub>
                <m:sup>
                  <m:r>
                    <m:rPr/>
                    <w:rPr>
                      <w:rFonts w:ascii="Cambria Math" w:hAnsi="Cambria Math"/>
                      <w:sz w:val="24"/>
                    </w:rPr>
                    <m:t>k</m:t>
                  </m:r>
                  <m:ctrlPr>
                    <w:rPr>
                      <w:rFonts w:ascii="Cambria Math" w:hAnsi="Cambria Math"/>
                      <w:sz w:val="24"/>
                    </w:rPr>
                  </m:ctrlPr>
                </m:sup>
              </m:sSubSup>
              <m:sSup>
                <m:sSupPr>
                  <m:ctrlPr>
                    <w:rPr>
                      <w:rFonts w:ascii="Cambria Math" w:hAnsi="Cambria Math"/>
                      <w:sz w:val="24"/>
                    </w:rPr>
                  </m:ctrlPr>
                </m:sSupPr>
                <m:e>
                  <m:r>
                    <m:rPr/>
                    <w:rPr>
                      <w:rFonts w:ascii="Cambria Math" w:hAnsi="Cambria Math"/>
                      <w:sz w:val="24"/>
                    </w:rPr>
                    <m:t>X</m:t>
                  </m:r>
                  <m:ctrlPr>
                    <w:rPr>
                      <w:rFonts w:ascii="Cambria Math" w:hAnsi="Cambria Math"/>
                      <w:sz w:val="24"/>
                    </w:rPr>
                  </m:ctrlPr>
                </m:e>
                <m:sup>
                  <m:r>
                    <m:rPr/>
                    <w:rPr>
                      <w:rFonts w:ascii="Cambria Math" w:hAnsi="Cambria Math"/>
                      <w:sz w:val="24"/>
                    </w:rPr>
                    <m:t>k</m:t>
                  </m:r>
                  <m:ctrlPr>
                    <w:rPr>
                      <w:rFonts w:ascii="Cambria Math" w:hAnsi="Cambria Math"/>
                      <w:sz w:val="24"/>
                    </w:rPr>
                  </m:ctrlPr>
                </m:sup>
              </m:sSup>
              <m:r>
                <m:rPr/>
                <w:rPr>
                  <w:rFonts w:ascii="Cambria Math" w:hAnsi="Cambria Math"/>
                  <w:sz w:val="24"/>
                </w:rPr>
                <m:t>)(</m:t>
              </m:r>
              <m:sSubSup>
                <m:sSubSupPr>
                  <m:ctrlPr>
                    <w:rPr>
                      <w:rFonts w:ascii="Cambria Math" w:hAnsi="Cambria Math"/>
                      <w:sz w:val="24"/>
                    </w:rPr>
                  </m:ctrlPr>
                </m:sSubSupPr>
                <m:e>
                  <m:r>
                    <m:rPr/>
                    <w:rPr>
                      <w:rFonts w:ascii="Cambria Math" w:hAnsi="Cambria Math"/>
                      <w:sz w:val="24"/>
                    </w:rPr>
                    <m:t>W</m:t>
                  </m:r>
                  <m:ctrlPr>
                    <w:rPr>
                      <w:rFonts w:ascii="Cambria Math" w:hAnsi="Cambria Math"/>
                      <w:sz w:val="24"/>
                    </w:rPr>
                  </m:ctrlPr>
                </m:e>
                <m:sub>
                  <m:r>
                    <m:rPr/>
                    <w:rPr>
                      <w:rFonts w:ascii="Cambria Math" w:hAnsi="Cambria Math"/>
                      <w:sz w:val="24"/>
                    </w:rPr>
                    <m:t>b</m:t>
                  </m:r>
                  <m:ctrlPr>
                    <w:rPr>
                      <w:rFonts w:ascii="Cambria Math" w:hAnsi="Cambria Math"/>
                      <w:sz w:val="24"/>
                    </w:rPr>
                  </m:ctrlPr>
                </m:sub>
                <m:sup>
                  <m:r>
                    <m:rPr/>
                    <w:rPr>
                      <w:rFonts w:ascii="Cambria Math" w:hAnsi="Cambria Math"/>
                      <w:sz w:val="24"/>
                    </w:rPr>
                    <m:t>k</m:t>
                  </m:r>
                  <m:ctrlPr>
                    <w:rPr>
                      <w:rFonts w:ascii="Cambria Math" w:hAnsi="Cambria Math"/>
                      <w:sz w:val="24"/>
                    </w:rPr>
                  </m:ctrlPr>
                </m:sup>
              </m:sSubSup>
              <m:sSup>
                <m:sSupPr>
                  <m:ctrlPr>
                    <w:rPr>
                      <w:rFonts w:ascii="Cambria Math" w:hAnsi="Cambria Math"/>
                      <w:sz w:val="24"/>
                    </w:rPr>
                  </m:ctrlPr>
                </m:sSupPr>
                <m:e>
                  <m:r>
                    <m:rPr/>
                    <w:rPr>
                      <w:rFonts w:ascii="Cambria Math" w:hAnsi="Cambria Math"/>
                      <w:sz w:val="24"/>
                    </w:rPr>
                    <m:t>X</m:t>
                  </m:r>
                  <m:ctrlPr>
                    <w:rPr>
                      <w:rFonts w:ascii="Cambria Math" w:hAnsi="Cambria Math"/>
                      <w:sz w:val="24"/>
                    </w:rPr>
                  </m:ctrlPr>
                </m:e>
                <m:sup>
                  <m:r>
                    <m:rPr/>
                    <w:rPr>
                      <w:rFonts w:ascii="Cambria Math" w:hAnsi="Cambria Math"/>
                      <w:sz w:val="24"/>
                    </w:rPr>
                    <m:t>k</m:t>
                  </m:r>
                  <m:ctrlPr>
                    <w:rPr>
                      <w:rFonts w:ascii="Cambria Math" w:hAnsi="Cambria Math"/>
                      <w:sz w:val="24"/>
                    </w:rPr>
                  </m:ctrlPr>
                </m:sup>
              </m:sSup>
              <m:r>
                <m:rPr/>
                <w:rPr>
                  <w:rFonts w:ascii="Cambria Math" w:hAnsi="Cambria Math"/>
                  <w:sz w:val="24"/>
                </w:rPr>
                <m:t>)</m:t>
              </m:r>
              <m:ctrlPr>
                <w:rPr>
                  <w:rFonts w:ascii="Cambria Math" w:hAnsi="Cambria Math"/>
                  <w:sz w:val="24"/>
                </w:rPr>
              </m:ctrlPr>
            </m:den>
          </m:f>
          <m:r>
            <m:rPr/>
            <w:rPr>
              <w:rFonts w:ascii="Cambria Math" w:hAnsi="Cambria Math"/>
              <w:sz w:val="24"/>
            </w:rPr>
            <m:t>⋅</m:t>
          </m:r>
          <m:f>
            <m:fPr>
              <m:ctrlPr>
                <w:rPr>
                  <w:rFonts w:ascii="Cambria Math" w:hAnsi="Cambria Math"/>
                  <w:sz w:val="24"/>
                </w:rPr>
              </m:ctrlPr>
            </m:fPr>
            <m:num>
              <m:r>
                <m:rPr>
                  <m:sty m:val="p"/>
                </m:rPr>
                <w:rPr>
                  <w:rFonts w:ascii="Cambria Math" w:hAnsi="Cambria Math"/>
                  <w:sz w:val="24"/>
                </w:rPr>
                <m:t>∂</m:t>
              </m:r>
              <m:r>
                <m:rPr/>
                <w:rPr>
                  <w:rFonts w:ascii="Cambria Math" w:hAnsi="Cambria Math"/>
                  <w:sz w:val="24"/>
                </w:rPr>
                <m:t>(</m:t>
              </m:r>
              <m:sSubSup>
                <m:sSubSupPr>
                  <m:ctrlPr>
                    <w:rPr>
                      <w:rFonts w:ascii="Cambria Math" w:hAnsi="Cambria Math"/>
                      <w:sz w:val="24"/>
                    </w:rPr>
                  </m:ctrlPr>
                </m:sSubSupPr>
                <m:e>
                  <m:r>
                    <m:rPr/>
                    <w:rPr>
                      <w:rFonts w:ascii="Cambria Math" w:hAnsi="Cambria Math"/>
                      <w:sz w:val="24"/>
                    </w:rPr>
                    <m:t>W</m:t>
                  </m:r>
                  <m:ctrlPr>
                    <w:rPr>
                      <w:rFonts w:ascii="Cambria Math" w:hAnsi="Cambria Math"/>
                      <w:sz w:val="24"/>
                    </w:rPr>
                  </m:ctrlPr>
                </m:e>
                <m:sub>
                  <m:r>
                    <m:rPr/>
                    <w:rPr>
                      <w:rFonts w:ascii="Cambria Math" w:hAnsi="Cambria Math"/>
                      <w:sz w:val="24"/>
                    </w:rPr>
                    <m:t>a</m:t>
                  </m:r>
                  <m:ctrlPr>
                    <w:rPr>
                      <w:rFonts w:ascii="Cambria Math" w:hAnsi="Cambria Math"/>
                      <w:sz w:val="24"/>
                    </w:rPr>
                  </m:ctrlPr>
                </m:sub>
                <m:sup>
                  <m:r>
                    <m:rPr/>
                    <w:rPr>
                      <w:rFonts w:ascii="Cambria Math" w:hAnsi="Cambria Math"/>
                      <w:sz w:val="24"/>
                    </w:rPr>
                    <m:t>k</m:t>
                  </m:r>
                  <m:ctrlPr>
                    <w:rPr>
                      <w:rFonts w:ascii="Cambria Math" w:hAnsi="Cambria Math"/>
                      <w:sz w:val="24"/>
                    </w:rPr>
                  </m:ctrlPr>
                </m:sup>
              </m:sSubSup>
              <m:sSup>
                <m:sSupPr>
                  <m:ctrlPr>
                    <w:rPr>
                      <w:rFonts w:ascii="Cambria Math" w:hAnsi="Cambria Math"/>
                      <w:sz w:val="24"/>
                    </w:rPr>
                  </m:ctrlPr>
                </m:sSupPr>
                <m:e>
                  <m:r>
                    <m:rPr/>
                    <w:rPr>
                      <w:rFonts w:ascii="Cambria Math" w:hAnsi="Cambria Math"/>
                      <w:sz w:val="24"/>
                    </w:rPr>
                    <m:t>X</m:t>
                  </m:r>
                  <m:ctrlPr>
                    <w:rPr>
                      <w:rFonts w:ascii="Cambria Math" w:hAnsi="Cambria Math"/>
                      <w:sz w:val="24"/>
                    </w:rPr>
                  </m:ctrlPr>
                </m:e>
                <m:sup>
                  <m:r>
                    <m:rPr/>
                    <w:rPr>
                      <w:rFonts w:ascii="Cambria Math" w:hAnsi="Cambria Math"/>
                      <w:sz w:val="24"/>
                    </w:rPr>
                    <m:t>k</m:t>
                  </m:r>
                  <m:ctrlPr>
                    <w:rPr>
                      <w:rFonts w:ascii="Cambria Math" w:hAnsi="Cambria Math"/>
                      <w:sz w:val="24"/>
                    </w:rPr>
                  </m:ctrlPr>
                </m:sup>
              </m:sSup>
              <m:r>
                <m:rPr/>
                <w:rPr>
                  <w:rFonts w:ascii="Cambria Math" w:hAnsi="Cambria Math"/>
                  <w:sz w:val="24"/>
                </w:rPr>
                <m:t>)(</m:t>
              </m:r>
              <m:sSubSup>
                <m:sSubSupPr>
                  <m:ctrlPr>
                    <w:rPr>
                      <w:rFonts w:ascii="Cambria Math" w:hAnsi="Cambria Math"/>
                      <w:sz w:val="24"/>
                    </w:rPr>
                  </m:ctrlPr>
                </m:sSubSupPr>
                <m:e>
                  <m:r>
                    <m:rPr/>
                    <w:rPr>
                      <w:rFonts w:ascii="Cambria Math" w:hAnsi="Cambria Math"/>
                      <w:sz w:val="24"/>
                    </w:rPr>
                    <m:t>W</m:t>
                  </m:r>
                  <m:ctrlPr>
                    <w:rPr>
                      <w:rFonts w:ascii="Cambria Math" w:hAnsi="Cambria Math"/>
                      <w:sz w:val="24"/>
                    </w:rPr>
                  </m:ctrlPr>
                </m:e>
                <m:sub>
                  <m:r>
                    <m:rPr/>
                    <w:rPr>
                      <w:rFonts w:ascii="Cambria Math" w:hAnsi="Cambria Math"/>
                      <w:sz w:val="24"/>
                    </w:rPr>
                    <m:t>b</m:t>
                  </m:r>
                  <m:ctrlPr>
                    <w:rPr>
                      <w:rFonts w:ascii="Cambria Math" w:hAnsi="Cambria Math"/>
                      <w:sz w:val="24"/>
                    </w:rPr>
                  </m:ctrlPr>
                </m:sub>
                <m:sup>
                  <m:r>
                    <m:rPr/>
                    <w:rPr>
                      <w:rFonts w:ascii="Cambria Math" w:hAnsi="Cambria Math"/>
                      <w:sz w:val="24"/>
                    </w:rPr>
                    <m:t>k</m:t>
                  </m:r>
                  <m:ctrlPr>
                    <w:rPr>
                      <w:rFonts w:ascii="Cambria Math" w:hAnsi="Cambria Math"/>
                      <w:sz w:val="24"/>
                    </w:rPr>
                  </m:ctrlPr>
                </m:sup>
              </m:sSubSup>
              <m:sSup>
                <m:sSupPr>
                  <m:ctrlPr>
                    <w:rPr>
                      <w:rFonts w:ascii="Cambria Math" w:hAnsi="Cambria Math"/>
                      <w:sz w:val="24"/>
                    </w:rPr>
                  </m:ctrlPr>
                </m:sSupPr>
                <m:e>
                  <m:r>
                    <m:rPr/>
                    <w:rPr>
                      <w:rFonts w:ascii="Cambria Math" w:hAnsi="Cambria Math"/>
                      <w:sz w:val="24"/>
                    </w:rPr>
                    <m:t>X</m:t>
                  </m:r>
                  <m:ctrlPr>
                    <w:rPr>
                      <w:rFonts w:ascii="Cambria Math" w:hAnsi="Cambria Math"/>
                      <w:sz w:val="24"/>
                    </w:rPr>
                  </m:ctrlPr>
                </m:e>
                <m:sup>
                  <m:r>
                    <m:rPr/>
                    <w:rPr>
                      <w:rFonts w:ascii="Cambria Math" w:hAnsi="Cambria Math"/>
                      <w:sz w:val="24"/>
                    </w:rPr>
                    <m:t>k</m:t>
                  </m:r>
                  <m:ctrlPr>
                    <w:rPr>
                      <w:rFonts w:ascii="Cambria Math" w:hAnsi="Cambria Math"/>
                      <w:sz w:val="24"/>
                    </w:rPr>
                  </m:ctrlPr>
                </m:sup>
              </m:sSup>
              <m:r>
                <m:rPr/>
                <w:rPr>
                  <w:rFonts w:ascii="Cambria Math" w:hAnsi="Cambria Math"/>
                  <w:sz w:val="24"/>
                </w:rPr>
                <m:t>)</m:t>
              </m:r>
              <m:ctrlPr>
                <w:rPr>
                  <w:rFonts w:ascii="Cambria Math" w:hAnsi="Cambria Math"/>
                  <w:sz w:val="24"/>
                </w:rPr>
              </m:ctrlPr>
            </m:num>
            <m:den>
              <m:r>
                <m:rPr>
                  <m:sty m:val="p"/>
                </m:rPr>
                <w:rPr>
                  <w:rFonts w:ascii="Cambria Math" w:hAnsi="Cambria Math"/>
                  <w:sz w:val="24"/>
                </w:rPr>
                <m:t>∂</m:t>
              </m:r>
              <m:r>
                <m:rPr/>
                <w:rPr>
                  <w:rFonts w:ascii="Cambria Math" w:hAnsi="Cambria Math"/>
                  <w:sz w:val="24"/>
                </w:rPr>
                <m:t>(</m:t>
              </m:r>
              <m:sSubSup>
                <m:sSubSupPr>
                  <m:ctrlPr>
                    <w:rPr>
                      <w:rFonts w:ascii="Cambria Math" w:hAnsi="Cambria Math"/>
                      <w:sz w:val="24"/>
                    </w:rPr>
                  </m:ctrlPr>
                </m:sSubSupPr>
                <m:e>
                  <m:r>
                    <m:rPr/>
                    <w:rPr>
                      <w:rFonts w:ascii="Cambria Math" w:hAnsi="Cambria Math"/>
                      <w:sz w:val="24"/>
                    </w:rPr>
                    <m:t>W</m:t>
                  </m:r>
                  <m:ctrlPr>
                    <w:rPr>
                      <w:rFonts w:ascii="Cambria Math" w:hAnsi="Cambria Math"/>
                      <w:sz w:val="24"/>
                    </w:rPr>
                  </m:ctrlPr>
                </m:e>
                <m:sub>
                  <m:r>
                    <m:rPr/>
                    <w:rPr>
                      <w:rFonts w:ascii="Cambria Math" w:hAnsi="Cambria Math"/>
                      <w:sz w:val="24"/>
                    </w:rPr>
                    <m:t>a</m:t>
                  </m:r>
                  <m:ctrlPr>
                    <w:rPr>
                      <w:rFonts w:ascii="Cambria Math" w:hAnsi="Cambria Math"/>
                      <w:sz w:val="24"/>
                    </w:rPr>
                  </m:ctrlPr>
                </m:sub>
                <m:sup>
                  <m:r>
                    <m:rPr/>
                    <w:rPr>
                      <w:rFonts w:ascii="Cambria Math" w:hAnsi="Cambria Math"/>
                      <w:sz w:val="24"/>
                    </w:rPr>
                    <m:t>k</m:t>
                  </m:r>
                  <m:ctrlPr>
                    <w:rPr>
                      <w:rFonts w:ascii="Cambria Math" w:hAnsi="Cambria Math"/>
                      <w:sz w:val="24"/>
                    </w:rPr>
                  </m:ctrlPr>
                </m:sup>
              </m:sSubSup>
              <m:sSup>
                <m:sSupPr>
                  <m:ctrlPr>
                    <w:rPr>
                      <w:rFonts w:ascii="Cambria Math" w:hAnsi="Cambria Math"/>
                      <w:sz w:val="24"/>
                    </w:rPr>
                  </m:ctrlPr>
                </m:sSupPr>
                <m:e>
                  <m:r>
                    <m:rPr/>
                    <w:rPr>
                      <w:rFonts w:ascii="Cambria Math" w:hAnsi="Cambria Math"/>
                      <w:sz w:val="24"/>
                    </w:rPr>
                    <m:t>X</m:t>
                  </m:r>
                  <m:ctrlPr>
                    <w:rPr>
                      <w:rFonts w:ascii="Cambria Math" w:hAnsi="Cambria Math"/>
                      <w:sz w:val="24"/>
                    </w:rPr>
                  </m:ctrlPr>
                </m:e>
                <m:sup>
                  <m:r>
                    <m:rPr/>
                    <w:rPr>
                      <w:rFonts w:ascii="Cambria Math" w:hAnsi="Cambria Math"/>
                      <w:sz w:val="24"/>
                    </w:rPr>
                    <m:t>k</m:t>
                  </m:r>
                  <m:ctrlPr>
                    <w:rPr>
                      <w:rFonts w:ascii="Cambria Math" w:hAnsi="Cambria Math"/>
                      <w:sz w:val="24"/>
                    </w:rPr>
                  </m:ctrlPr>
                </m:sup>
              </m:sSup>
              <m:r>
                <m:rPr/>
                <w:rPr>
                  <w:rFonts w:ascii="Cambria Math" w:hAnsi="Cambria Math"/>
                  <w:sz w:val="24"/>
                </w:rPr>
                <m:t>)</m:t>
              </m:r>
              <m:ctrlPr>
                <w:rPr>
                  <w:rFonts w:ascii="Cambria Math" w:hAnsi="Cambria Math"/>
                  <w:sz w:val="24"/>
                </w:rPr>
              </m:ctrlPr>
            </m:den>
          </m:f>
          <m:r>
            <m:rPr/>
            <w:rPr>
              <w:rFonts w:ascii="Cambria Math" w:hAnsi="Cambria Math"/>
              <w:sz w:val="24"/>
            </w:rPr>
            <m:t>⋅</m:t>
          </m:r>
          <m:f>
            <m:fPr>
              <m:ctrlPr>
                <w:rPr>
                  <w:rFonts w:ascii="Cambria Math" w:hAnsi="Cambria Math"/>
                  <w:sz w:val="24"/>
                </w:rPr>
              </m:ctrlPr>
            </m:fPr>
            <m:num>
              <m:r>
                <m:rPr>
                  <m:sty m:val="p"/>
                </m:rPr>
                <w:rPr>
                  <w:rFonts w:ascii="Cambria Math" w:hAnsi="Cambria Math"/>
                  <w:sz w:val="24"/>
                </w:rPr>
                <m:t>∂</m:t>
              </m:r>
              <m:r>
                <m:rPr/>
                <w:rPr>
                  <w:rFonts w:ascii="Cambria Math" w:hAnsi="Cambria Math"/>
                  <w:sz w:val="24"/>
                </w:rPr>
                <m:t>(</m:t>
              </m:r>
              <m:sSubSup>
                <m:sSubSupPr>
                  <m:ctrlPr>
                    <w:rPr>
                      <w:rFonts w:ascii="Cambria Math" w:hAnsi="Cambria Math"/>
                      <w:sz w:val="24"/>
                    </w:rPr>
                  </m:ctrlPr>
                </m:sSubSupPr>
                <m:e>
                  <m:r>
                    <m:rPr/>
                    <w:rPr>
                      <w:rFonts w:ascii="Cambria Math" w:hAnsi="Cambria Math"/>
                      <w:sz w:val="24"/>
                    </w:rPr>
                    <m:t>W</m:t>
                  </m:r>
                  <m:ctrlPr>
                    <w:rPr>
                      <w:rFonts w:ascii="Cambria Math" w:hAnsi="Cambria Math"/>
                      <w:sz w:val="24"/>
                    </w:rPr>
                  </m:ctrlPr>
                </m:e>
                <m:sub>
                  <m:r>
                    <m:rPr/>
                    <w:rPr>
                      <w:rFonts w:ascii="Cambria Math" w:hAnsi="Cambria Math"/>
                      <w:sz w:val="24"/>
                    </w:rPr>
                    <m:t>a</m:t>
                  </m:r>
                  <m:ctrlPr>
                    <w:rPr>
                      <w:rFonts w:ascii="Cambria Math" w:hAnsi="Cambria Math"/>
                      <w:sz w:val="24"/>
                    </w:rPr>
                  </m:ctrlPr>
                </m:sub>
                <m:sup>
                  <m:r>
                    <m:rPr/>
                    <w:rPr>
                      <w:rFonts w:ascii="Cambria Math" w:hAnsi="Cambria Math"/>
                      <w:sz w:val="24"/>
                    </w:rPr>
                    <m:t>k</m:t>
                  </m:r>
                  <m:ctrlPr>
                    <w:rPr>
                      <w:rFonts w:ascii="Cambria Math" w:hAnsi="Cambria Math"/>
                      <w:sz w:val="24"/>
                    </w:rPr>
                  </m:ctrlPr>
                </m:sup>
              </m:sSubSup>
              <m:sSup>
                <m:sSupPr>
                  <m:ctrlPr>
                    <w:rPr>
                      <w:rFonts w:ascii="Cambria Math" w:hAnsi="Cambria Math"/>
                      <w:sz w:val="24"/>
                    </w:rPr>
                  </m:ctrlPr>
                </m:sSupPr>
                <m:e>
                  <m:r>
                    <m:rPr/>
                    <w:rPr>
                      <w:rFonts w:ascii="Cambria Math" w:hAnsi="Cambria Math"/>
                      <w:sz w:val="24"/>
                    </w:rPr>
                    <m:t>X</m:t>
                  </m:r>
                  <m:ctrlPr>
                    <w:rPr>
                      <w:rFonts w:ascii="Cambria Math" w:hAnsi="Cambria Math"/>
                      <w:sz w:val="24"/>
                    </w:rPr>
                  </m:ctrlPr>
                </m:e>
                <m:sup>
                  <m:r>
                    <m:rPr/>
                    <w:rPr>
                      <w:rFonts w:ascii="Cambria Math" w:hAnsi="Cambria Math"/>
                      <w:sz w:val="24"/>
                    </w:rPr>
                    <m:t>k</m:t>
                  </m:r>
                  <m:ctrlPr>
                    <w:rPr>
                      <w:rFonts w:ascii="Cambria Math" w:hAnsi="Cambria Math"/>
                      <w:sz w:val="24"/>
                    </w:rPr>
                  </m:ctrlPr>
                </m:sup>
              </m:sSup>
              <m:r>
                <m:rPr/>
                <w:rPr>
                  <w:rFonts w:ascii="Cambria Math" w:hAnsi="Cambria Math"/>
                  <w:sz w:val="24"/>
                </w:rPr>
                <m:t>)</m:t>
              </m:r>
              <m:ctrlPr>
                <w:rPr>
                  <w:rFonts w:ascii="Cambria Math" w:hAnsi="Cambria Math"/>
                  <w:sz w:val="24"/>
                </w:rPr>
              </m:ctrlPr>
            </m:num>
            <m:den>
              <m:r>
                <m:rPr>
                  <m:sty m:val="p"/>
                </m:rPr>
                <w:rPr>
                  <w:rFonts w:ascii="Cambria Math" w:hAnsi="Cambria Math"/>
                  <w:sz w:val="24"/>
                </w:rPr>
                <m:t>∂</m:t>
              </m:r>
              <m:sSubSup>
                <m:sSubSupPr>
                  <m:ctrlPr>
                    <w:rPr>
                      <w:rFonts w:ascii="Cambria Math" w:hAnsi="Cambria Math"/>
                      <w:sz w:val="24"/>
                    </w:rPr>
                  </m:ctrlPr>
                </m:sSubSupPr>
                <m:e>
                  <m:r>
                    <m:rPr/>
                    <w:rPr>
                      <w:rFonts w:ascii="Cambria Math" w:hAnsi="Cambria Math"/>
                      <w:sz w:val="24"/>
                    </w:rPr>
                    <m:t>W</m:t>
                  </m:r>
                  <m:ctrlPr>
                    <w:rPr>
                      <w:rFonts w:ascii="Cambria Math" w:hAnsi="Cambria Math"/>
                      <w:sz w:val="24"/>
                    </w:rPr>
                  </m:ctrlPr>
                </m:e>
                <m:sub>
                  <m:r>
                    <m:rPr/>
                    <w:rPr>
                      <w:rFonts w:ascii="Cambria Math" w:hAnsi="Cambria Math"/>
                      <w:sz w:val="24"/>
                    </w:rPr>
                    <m:t>a</m:t>
                  </m:r>
                  <m:ctrlPr>
                    <w:rPr>
                      <w:rFonts w:ascii="Cambria Math" w:hAnsi="Cambria Math"/>
                      <w:sz w:val="24"/>
                    </w:rPr>
                  </m:ctrlPr>
                </m:sub>
                <m:sup>
                  <m:r>
                    <m:rPr/>
                    <w:rPr>
                      <w:rFonts w:ascii="Cambria Math" w:hAnsi="Cambria Math"/>
                      <w:sz w:val="24"/>
                    </w:rPr>
                    <m:t>k</m:t>
                  </m:r>
                  <m:ctrlPr>
                    <w:rPr>
                      <w:rFonts w:ascii="Cambria Math" w:hAnsi="Cambria Math"/>
                      <w:sz w:val="24"/>
                    </w:rPr>
                  </m:ctrlPr>
                </m:sup>
              </m:sSubSup>
              <m:ctrlPr>
                <w:rPr>
                  <w:rFonts w:ascii="Cambria Math" w:hAnsi="Cambria Math"/>
                  <w:sz w:val="24"/>
                </w:rPr>
              </m:ctrlPr>
            </m:den>
          </m:f>
          <m:r>
            <m:rPr>
              <m:sty m:val="p"/>
            </m:rPr>
            <w:rPr>
              <w:rFonts w:hint="default" w:ascii="Cambria Math" w:hAnsi="Cambria Math"/>
              <w:sz w:val="24"/>
              <w:lang w:val="en-US" w:eastAsia="zh-CN"/>
            </w:rPr>
            <m:t xml:space="preserve">            </m:t>
          </m:r>
          <m:r>
            <m:rPr>
              <m:sty m:val="p"/>
            </m:rPr>
            <m:t>(</m:t>
          </m:r>
          <m:r>
            <m:rPr>
              <m:sty m:val="p"/>
            </m:rPr>
            <w:rPr>
              <w:rFonts w:hint="default" w:ascii="Cambria Math" w:hAnsi="Cambria Math"/>
              <w:lang w:val="en-US" w:eastAsia="zh-CN"/>
            </w:rPr>
            <m:t>3</m:t>
          </m:r>
          <m:r>
            <m:rPr>
              <m:sty m:val="p"/>
            </m:rPr>
            <m:t>−</m:t>
          </m:r>
          <m:r>
            <m:rPr>
              <m:sty m:val="p"/>
            </m:rPr>
            <w:rPr>
              <w:rFonts w:hint="default" w:ascii="Cambria Math" w:hAnsi="Cambria Math"/>
              <w:lang w:val="en-US" w:eastAsia="zh-CN"/>
            </w:rPr>
            <m:t>5</m:t>
          </m:r>
          <m:r>
            <m:rPr>
              <m:sty m:val="p"/>
            </m:rPr>
            <m:t>)</m:t>
          </m:r>
        </m:oMath>
      </m:oMathPara>
    </w:p>
    <w:p>
      <w:pPr>
        <w:spacing w:line="400" w:lineRule="exact"/>
        <w:ind w:firstLine="482"/>
        <w:rPr>
          <w:rFonts w:hint="eastAsia"/>
          <w:sz w:val="24"/>
        </w:rPr>
      </w:pPr>
      <w:r>
        <w:rPr>
          <w:rFonts w:hint="eastAsia"/>
          <w:sz w:val="24"/>
        </w:rPr>
        <w:t>但用符号微分时计算过程可以简化为如下形式：</w:t>
      </w:r>
    </w:p>
    <w:p>
      <w:pPr>
        <w:rPr>
          <w:rFonts w:hint="default" w:eastAsia="宋体"/>
          <w:sz w:val="24"/>
          <w:lang w:val="en-US" w:eastAsia="zh-CN"/>
        </w:rPr>
      </w:pPr>
      <m:oMathPara>
        <m:oMathParaPr>
          <m:jc m:val="right"/>
        </m:oMathParaPr>
        <m:oMath>
          <m:f>
            <m:fPr>
              <m:ctrlPr>
                <w:rPr>
                  <w:rFonts w:ascii="Cambria Math" w:hAnsi="Cambria Math"/>
                  <w:i/>
                  <w:iCs/>
                  <w:sz w:val="24"/>
                </w:rPr>
              </m:ctrlPr>
            </m:fPr>
            <m:num>
              <m:r>
                <m:rPr/>
                <w:rPr>
                  <w:rFonts w:ascii="Cambria Math" w:hAnsi="Cambria Math"/>
                  <w:sz w:val="24"/>
                </w:rPr>
                <m:t>∂</m:t>
              </m:r>
              <m:r>
                <m:rPr>
                  <m:scr m:val="script"/>
                </m:rPr>
                <w:rPr>
                  <w:rFonts w:ascii="Cambria Math" w:hAnsi="Cambria Math"/>
                  <w:sz w:val="24"/>
                </w:rPr>
                <m:t>l</m:t>
              </m:r>
              <m:ctrlPr>
                <w:rPr>
                  <w:rFonts w:ascii="Cambria Math" w:hAnsi="Cambria Math"/>
                  <w:i/>
                  <w:iCs/>
                  <w:sz w:val="24"/>
                </w:rPr>
              </m:ctrlPr>
            </m:num>
            <m:den>
              <m:r>
                <m:rPr/>
                <w:rPr>
                  <w:rFonts w:ascii="Cambria Math" w:hAnsi="Cambria Math"/>
                  <w:sz w:val="24"/>
                </w:rPr>
                <m:t>∂</m:t>
              </m:r>
              <m:sSubSup>
                <m:sSubSupPr>
                  <m:ctrlPr>
                    <w:rPr>
                      <w:rFonts w:ascii="Cambria Math" w:hAnsi="Cambria Math"/>
                      <w:i/>
                      <w:iCs/>
                      <w:sz w:val="24"/>
                    </w:rPr>
                  </m:ctrlPr>
                </m:sSubSupPr>
                <m:e>
                  <m:r>
                    <m:rPr/>
                    <w:rPr>
                      <w:rFonts w:ascii="Cambria Math" w:hAnsi="Cambria Math"/>
                      <w:sz w:val="24"/>
                    </w:rPr>
                    <m:t>W</m:t>
                  </m:r>
                  <m:ctrlPr>
                    <w:rPr>
                      <w:rFonts w:ascii="Cambria Math" w:hAnsi="Cambria Math"/>
                      <w:i/>
                      <w:iCs/>
                      <w:sz w:val="24"/>
                    </w:rPr>
                  </m:ctrlPr>
                </m:e>
                <m:sub>
                  <m:r>
                    <m:rPr/>
                    <w:rPr>
                      <w:rFonts w:ascii="Cambria Math" w:hAnsi="Cambria Math"/>
                      <w:sz w:val="24"/>
                    </w:rPr>
                    <m:t>a</m:t>
                  </m:r>
                  <m:ctrlPr>
                    <w:rPr>
                      <w:rFonts w:ascii="Cambria Math" w:hAnsi="Cambria Math"/>
                      <w:i/>
                      <w:iCs/>
                      <w:sz w:val="24"/>
                    </w:rPr>
                  </m:ctrlPr>
                </m:sub>
                <m:sup>
                  <m:r>
                    <m:rPr/>
                    <w:rPr>
                      <w:rFonts w:ascii="Cambria Math" w:hAnsi="Cambria Math"/>
                      <w:sz w:val="24"/>
                    </w:rPr>
                    <m:t>k</m:t>
                  </m:r>
                  <m:ctrlPr>
                    <w:rPr>
                      <w:rFonts w:ascii="Cambria Math" w:hAnsi="Cambria Math"/>
                      <w:i/>
                      <w:iCs/>
                      <w:sz w:val="24"/>
                    </w:rPr>
                  </m:ctrlPr>
                </m:sup>
              </m:sSubSup>
              <m:ctrlPr>
                <w:rPr>
                  <w:rFonts w:ascii="Cambria Math" w:hAnsi="Cambria Math"/>
                  <w:i/>
                  <w:iCs/>
                  <w:sz w:val="24"/>
                </w:rPr>
              </m:ctrlPr>
            </m:den>
          </m:f>
          <m:r>
            <m:rPr/>
            <w:rPr>
              <w:rFonts w:ascii="Cambria Math" w:hAnsi="Cambria Math"/>
              <w:sz w:val="24"/>
            </w:rPr>
            <m:t>=</m:t>
          </m:r>
          <m:f>
            <m:fPr>
              <m:ctrlPr>
                <w:rPr>
                  <w:rFonts w:ascii="Cambria Math" w:hAnsi="Cambria Math"/>
                  <w:i/>
                  <w:iCs/>
                  <w:sz w:val="24"/>
                </w:rPr>
              </m:ctrlPr>
            </m:fPr>
            <m:num>
              <m:r>
                <m:rPr/>
                <w:rPr>
                  <w:rFonts w:ascii="Cambria Math" w:hAnsi="Cambria Math"/>
                  <w:sz w:val="24"/>
                </w:rPr>
                <m:t>∂</m:t>
              </m:r>
              <m:r>
                <m:rPr>
                  <m:scr m:val="script"/>
                </m:rPr>
                <w:rPr>
                  <w:rFonts w:ascii="Cambria Math" w:hAnsi="Cambria Math"/>
                  <w:sz w:val="24"/>
                </w:rPr>
                <m:t>l</m:t>
              </m:r>
              <m:ctrlPr>
                <w:rPr>
                  <w:rFonts w:ascii="Cambria Math" w:hAnsi="Cambria Math"/>
                  <w:i/>
                  <w:iCs/>
                  <w:sz w:val="24"/>
                </w:rPr>
              </m:ctrlPr>
            </m:num>
            <m:den>
              <m:r>
                <m:rPr/>
                <w:rPr>
                  <w:rFonts w:ascii="Cambria Math" w:hAnsi="Cambria Math"/>
                  <w:sz w:val="24"/>
                </w:rPr>
                <m:t>∂</m:t>
              </m:r>
              <m:sSup>
                <m:sSupPr>
                  <m:ctrlPr>
                    <w:rPr>
                      <w:rFonts w:ascii="Cambria Math" w:hAnsi="Cambria Math"/>
                      <w:i/>
                      <w:iCs/>
                      <w:sz w:val="24"/>
                    </w:rPr>
                  </m:ctrlPr>
                </m:sSupPr>
                <m:e>
                  <m:r>
                    <m:rPr/>
                    <w:rPr>
                      <w:rFonts w:ascii="Cambria Math" w:hAnsi="Cambria Math"/>
                      <w:sz w:val="24"/>
                    </w:rPr>
                    <m:t>X</m:t>
                  </m:r>
                  <m:ctrlPr>
                    <w:rPr>
                      <w:rFonts w:ascii="Cambria Math" w:hAnsi="Cambria Math"/>
                      <w:i/>
                      <w:iCs/>
                      <w:sz w:val="24"/>
                    </w:rPr>
                  </m:ctrlPr>
                </m:e>
                <m:sup>
                  <m:r>
                    <m:rPr/>
                    <w:rPr>
                      <w:rFonts w:ascii="Cambria Math" w:hAnsi="Cambria Math"/>
                      <w:sz w:val="24"/>
                    </w:rPr>
                    <m:t>k+1</m:t>
                  </m:r>
                  <m:ctrlPr>
                    <w:rPr>
                      <w:rFonts w:ascii="Cambria Math" w:hAnsi="Cambria Math"/>
                      <w:i/>
                      <w:iCs/>
                      <w:sz w:val="24"/>
                    </w:rPr>
                  </m:ctrlPr>
                </m:sup>
              </m:sSup>
              <m:ctrlPr>
                <w:rPr>
                  <w:rFonts w:ascii="Cambria Math" w:hAnsi="Cambria Math"/>
                  <w:i/>
                  <w:iCs/>
                  <w:sz w:val="24"/>
                </w:rPr>
              </m:ctrlPr>
            </m:den>
          </m:f>
          <m:r>
            <m:rPr/>
            <w:rPr>
              <w:rFonts w:ascii="Cambria Math" w:hAnsi="Cambria Math"/>
              <w:sz w:val="24"/>
            </w:rPr>
            <m:t>∙(</m:t>
          </m:r>
          <m:sSubSup>
            <m:sSubSupPr>
              <m:ctrlPr>
                <w:rPr>
                  <w:rFonts w:ascii="Cambria Math" w:hAnsi="Cambria Math"/>
                  <w:i/>
                  <w:iCs/>
                  <w:sz w:val="24"/>
                </w:rPr>
              </m:ctrlPr>
            </m:sSubSupPr>
            <m:e>
              <m:r>
                <m:rPr/>
                <w:rPr>
                  <w:rFonts w:ascii="Cambria Math" w:hAnsi="Cambria Math"/>
                  <w:sz w:val="24"/>
                </w:rPr>
                <m:t>W</m:t>
              </m:r>
              <m:ctrlPr>
                <w:rPr>
                  <w:rFonts w:ascii="Cambria Math" w:hAnsi="Cambria Math"/>
                  <w:i/>
                  <w:iCs/>
                  <w:sz w:val="24"/>
                </w:rPr>
              </m:ctrlPr>
            </m:e>
            <m:sub>
              <m:r>
                <m:rPr/>
                <w:rPr>
                  <w:rFonts w:ascii="Cambria Math" w:hAnsi="Cambria Math"/>
                  <w:sz w:val="24"/>
                </w:rPr>
                <m:t>b</m:t>
              </m:r>
              <m:ctrlPr>
                <w:rPr>
                  <w:rFonts w:ascii="Cambria Math" w:hAnsi="Cambria Math"/>
                  <w:i/>
                  <w:iCs/>
                  <w:sz w:val="24"/>
                </w:rPr>
              </m:ctrlPr>
            </m:sub>
            <m:sup>
              <m:r>
                <m:rPr/>
                <w:rPr>
                  <w:rFonts w:ascii="Cambria Math" w:hAnsi="Cambria Math"/>
                  <w:sz w:val="24"/>
                </w:rPr>
                <m:t>k</m:t>
              </m:r>
              <m:ctrlPr>
                <w:rPr>
                  <w:rFonts w:ascii="Cambria Math" w:hAnsi="Cambria Math"/>
                  <w:i/>
                  <w:iCs/>
                  <w:sz w:val="24"/>
                </w:rPr>
              </m:ctrlPr>
            </m:sup>
          </m:sSubSup>
          <m:sSup>
            <m:sSupPr>
              <m:ctrlPr>
                <w:rPr>
                  <w:rFonts w:ascii="Cambria Math" w:hAnsi="Cambria Math"/>
                  <w:i/>
                  <w:iCs/>
                  <w:sz w:val="24"/>
                </w:rPr>
              </m:ctrlPr>
            </m:sSupPr>
            <m:e>
              <m:r>
                <m:rPr/>
                <w:rPr>
                  <w:rFonts w:ascii="Cambria Math" w:hAnsi="Cambria Math"/>
                  <w:sz w:val="24"/>
                </w:rPr>
                <m:t>X</m:t>
              </m:r>
              <m:ctrlPr>
                <w:rPr>
                  <w:rFonts w:ascii="Cambria Math" w:hAnsi="Cambria Math"/>
                  <w:i/>
                  <w:iCs/>
                  <w:sz w:val="24"/>
                </w:rPr>
              </m:ctrlPr>
            </m:e>
            <m:sup>
              <m:r>
                <m:rPr/>
                <w:rPr>
                  <w:rFonts w:ascii="Cambria Math" w:hAnsi="Cambria Math"/>
                  <w:sz w:val="24"/>
                </w:rPr>
                <m:t>k</m:t>
              </m:r>
              <m:ctrlPr>
                <w:rPr>
                  <w:rFonts w:ascii="Cambria Math" w:hAnsi="Cambria Math"/>
                  <w:i/>
                  <w:iCs/>
                  <w:sz w:val="24"/>
                </w:rPr>
              </m:ctrlPr>
            </m:sup>
          </m:sSup>
          <m:r>
            <m:rPr/>
            <w:rPr>
              <w:rFonts w:ascii="Cambria Math" w:hAnsi="Cambria Math"/>
              <w:sz w:val="24"/>
            </w:rPr>
            <m:t>)∙</m:t>
          </m:r>
          <m:sSup>
            <m:sSupPr>
              <m:ctrlPr>
                <w:rPr>
                  <w:rFonts w:ascii="Cambria Math" w:hAnsi="Cambria Math"/>
                  <w:i/>
                  <w:iCs/>
                  <w:sz w:val="24"/>
                </w:rPr>
              </m:ctrlPr>
            </m:sSupPr>
            <m:e>
              <m:r>
                <m:rPr/>
                <w:rPr>
                  <w:rFonts w:ascii="Cambria Math" w:hAnsi="Cambria Math"/>
                  <w:sz w:val="24"/>
                </w:rPr>
                <m:t>X</m:t>
              </m:r>
              <m:ctrlPr>
                <w:rPr>
                  <w:rFonts w:ascii="Cambria Math" w:hAnsi="Cambria Math"/>
                  <w:i/>
                  <w:iCs/>
                  <w:sz w:val="24"/>
                </w:rPr>
              </m:ctrlPr>
            </m:e>
            <m:sup>
              <m:r>
                <m:rPr/>
                <w:rPr>
                  <w:rFonts w:ascii="Cambria Math" w:hAnsi="Cambria Math"/>
                  <w:sz w:val="24"/>
                </w:rPr>
                <m:t>k</m:t>
              </m:r>
              <m:ctrlPr>
                <w:rPr>
                  <w:rFonts w:ascii="Cambria Math" w:hAnsi="Cambria Math"/>
                  <w:i/>
                  <w:iCs/>
                  <w:sz w:val="24"/>
                </w:rPr>
              </m:ctrlPr>
            </m:sup>
          </m:sSup>
          <m:r>
            <m:rPr/>
            <w:rPr>
              <w:rFonts w:hint="default" w:ascii="Cambria Math" w:hAnsi="Cambria Math"/>
              <w:sz w:val="24"/>
              <w:lang w:val="en-US" w:eastAsia="zh-CN"/>
            </w:rPr>
            <m:t xml:space="preserve">                                            </m:t>
          </m:r>
          <m:r>
            <m:rPr>
              <m:sty m:val="p"/>
            </m:rPr>
            <m:t>(</m:t>
          </m:r>
          <m:r>
            <m:rPr>
              <m:sty m:val="p"/>
            </m:rPr>
            <w:rPr>
              <w:rFonts w:hint="default" w:ascii="Cambria Math" w:hAnsi="Cambria Math"/>
              <w:lang w:val="en-US" w:eastAsia="zh-CN"/>
            </w:rPr>
            <m:t>3</m:t>
          </m:r>
          <m:r>
            <m:rPr>
              <m:sty m:val="p"/>
            </m:rPr>
            <m:t>−</m:t>
          </m:r>
          <m:r>
            <m:rPr>
              <m:sty m:val="p"/>
            </m:rPr>
            <w:rPr>
              <w:rFonts w:hint="default" w:ascii="Cambria Math" w:hAnsi="Cambria Math"/>
              <w:lang w:val="en-US" w:eastAsia="zh-CN"/>
            </w:rPr>
            <m:t>6</m:t>
          </m:r>
          <m:r>
            <m:rPr>
              <m:sty m:val="p"/>
            </m:rPr>
            <m:t>)</m:t>
          </m:r>
        </m:oMath>
      </m:oMathPara>
    </w:p>
    <w:p>
      <w:pPr>
        <w:spacing w:line="400" w:lineRule="exact"/>
        <w:ind w:firstLine="482"/>
        <w:rPr>
          <w:rFonts w:hint="eastAsia"/>
          <w:sz w:val="24"/>
        </w:rPr>
      </w:pPr>
      <w:r>
        <w:rPr>
          <w:rFonts w:hint="eastAsia"/>
          <w:sz w:val="24"/>
        </w:rPr>
        <w:t>在</w:t>
      </w:r>
      <w:r>
        <w:rPr>
          <w:rFonts w:hint="eastAsia"/>
          <w:sz w:val="24"/>
          <w:lang w:eastAsia="zh-CN"/>
        </w:rPr>
        <w:t>《</w:t>
      </w:r>
      <w:r>
        <w:rPr>
          <w:rFonts w:hint="eastAsia"/>
          <w:sz w:val="24"/>
        </w:rPr>
        <w:t>A Performant Quadratic Neural Network Library for Architecture Optimization and Design Exploration</w:t>
      </w:r>
      <w:r>
        <w:rPr>
          <w:rFonts w:hint="eastAsia"/>
          <w:sz w:val="24"/>
          <w:lang w:eastAsia="zh-CN"/>
        </w:rPr>
        <w:t>》</w:t>
      </w:r>
      <w:r>
        <w:rPr>
          <w:rFonts w:hint="eastAsia"/>
          <w:sz w:val="24"/>
          <w:vertAlign w:val="superscript"/>
          <w:lang w:eastAsia="zh-CN"/>
        </w:rPr>
        <w:fldChar w:fldCharType="begin"/>
      </w:r>
      <w:r>
        <w:rPr>
          <w:rFonts w:hint="eastAsia"/>
          <w:sz w:val="24"/>
          <w:vertAlign w:val="superscript"/>
          <w:lang w:eastAsia="zh-CN"/>
        </w:rPr>
        <w:instrText xml:space="preserve"> REF _Ref2073 \r \h </w:instrText>
      </w:r>
      <w:r>
        <w:rPr>
          <w:rFonts w:hint="eastAsia"/>
          <w:sz w:val="24"/>
          <w:vertAlign w:val="superscript"/>
          <w:lang w:eastAsia="zh-CN"/>
        </w:rPr>
        <w:fldChar w:fldCharType="separate"/>
      </w:r>
      <w:r>
        <w:rPr>
          <w:rFonts w:hint="eastAsia"/>
          <w:sz w:val="24"/>
          <w:vertAlign w:val="superscript"/>
          <w:lang w:eastAsia="zh-CN"/>
        </w:rPr>
        <w:t>[1]</w:t>
      </w:r>
      <w:r>
        <w:rPr>
          <w:rFonts w:hint="eastAsia"/>
          <w:sz w:val="24"/>
          <w:vertAlign w:val="superscript"/>
          <w:lang w:eastAsia="zh-CN"/>
        </w:rPr>
        <w:fldChar w:fldCharType="end"/>
      </w:r>
      <w:r>
        <w:rPr>
          <w:rFonts w:hint="eastAsia"/>
          <w:sz w:val="24"/>
        </w:rPr>
        <w:t>中给出了这种算法简化的示意图</w:t>
      </w:r>
    </w:p>
    <w:p>
      <w:pPr>
        <w:jc w:val="center"/>
        <w:rPr>
          <w:sz w:val="24"/>
        </w:rPr>
      </w:pPr>
      <w:r>
        <w:rPr>
          <w:sz w:val="24"/>
        </w:rPr>
        <w:drawing>
          <wp:inline distT="0" distB="0" distL="0" distR="0">
            <wp:extent cx="3284220" cy="2080260"/>
            <wp:effectExtent l="95250" t="76200" r="87630" b="129540"/>
            <wp:docPr id="11072615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61583" name="图片 4"/>
                    <pic:cNvPicPr>
                      <a:picLocks noChangeAspect="1"/>
                    </pic:cNvPicPr>
                  </pic:nvPicPr>
                  <pic:blipFill>
                    <a:blip r:embed="rId32"/>
                    <a:stretch>
                      <a:fillRect/>
                    </a:stretch>
                  </pic:blipFill>
                  <pic:spPr>
                    <a:xfrm>
                      <a:off x="0" y="0"/>
                      <a:ext cx="3285646" cy="2081152"/>
                    </a:xfrm>
                    <a:prstGeom prst="rect">
                      <a:avLst/>
                    </a:prstGeom>
                    <a:solidFill>
                      <a:srgbClr val="FFFFFF">
                        <a:shade val="85000"/>
                      </a:srgbClr>
                    </a:solidFill>
                    <a:ln w="38100" cap="sq">
                      <a:no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ind w:left="454" w:leftChars="0" w:hanging="454" w:firstLineChars="0"/>
        <w:jc w:val="center"/>
        <w:textAlignment w:val="auto"/>
        <w:rPr>
          <w:rFonts w:hint="eastAsia"/>
          <w:sz w:val="21"/>
          <w:szCs w:val="21"/>
          <w:lang w:val="en-US" w:eastAsia="zh-CN"/>
        </w:rPr>
      </w:pPr>
      <w:r>
        <w:rPr>
          <w:rFonts w:hint="eastAsia"/>
          <w:sz w:val="21"/>
          <w:szCs w:val="21"/>
          <w:lang w:val="en-US" w:eastAsia="zh-CN"/>
        </w:rPr>
        <w:t>图3-2 符号微分代替自动微分</w:t>
      </w:r>
    </w:p>
    <w:p>
      <w:pPr>
        <w:spacing w:line="400" w:lineRule="exact"/>
        <w:ind w:firstLine="482"/>
        <w:rPr>
          <w:rFonts w:hint="eastAsia"/>
          <w:sz w:val="24"/>
        </w:rPr>
      </w:pPr>
      <w:r>
        <w:rPr>
          <w:rFonts w:hint="eastAsia"/>
          <w:sz w:val="24"/>
        </w:rPr>
        <w:t>采用了符号微分的神经网络计算复杂度降低很多，让整体计算效率大大提高，在之后的实验中均采用上述方法进行计算优化。而在残差网络中影响网络结构的最关键问题是残差块的结构。后续介绍最重要的残差块结构Basicblock和Bottleneck区别。</w:t>
      </w:r>
    </w:p>
    <w:p>
      <w:pPr>
        <w:pStyle w:val="32"/>
        <w:numPr>
          <w:ilvl w:val="2"/>
          <w:numId w:val="1"/>
        </w:numPr>
      </w:pPr>
      <w:bookmarkStart w:id="20" w:name="_Toc4219"/>
      <w:bookmarkStart w:id="21" w:name="_Hlk161344334"/>
      <w:r>
        <w:t>B</w:t>
      </w:r>
      <w:r>
        <w:rPr>
          <w:rFonts w:hint="eastAsia"/>
        </w:rPr>
        <w:t>asicblock和Bottleneck区别</w:t>
      </w:r>
      <w:bookmarkEnd w:id="20"/>
    </w:p>
    <w:bookmarkEnd w:id="21"/>
    <w:p>
      <w:pPr>
        <w:spacing w:line="400" w:lineRule="exact"/>
        <w:ind w:firstLine="482"/>
        <w:rPr>
          <w:rFonts w:hint="eastAsia"/>
          <w:sz w:val="24"/>
        </w:rPr>
      </w:pPr>
      <w:r>
        <w:rPr>
          <w:rFonts w:hint="eastAsia"/>
          <w:sz w:val="24"/>
        </w:rPr>
        <w:t>QresNet网络中的Bottleneck和BasicBlock是两种不同类型的卷积块，它们在结构和功能上有所不同，主要用于构建不同深度的网络模型。</w:t>
      </w:r>
    </w:p>
    <w:p>
      <w:pPr>
        <w:ind w:firstLine="420"/>
      </w:pPr>
      <w:r>
        <w:drawing>
          <wp:inline distT="0" distB="0" distL="0" distR="0">
            <wp:extent cx="5274310" cy="1881505"/>
            <wp:effectExtent l="0" t="0" r="2540" b="4445"/>
            <wp:docPr id="1864041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41336" name="图片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ind w:left="454" w:leftChars="0" w:hanging="454" w:firstLineChars="0"/>
        <w:jc w:val="center"/>
        <w:textAlignment w:val="auto"/>
      </w:pPr>
      <w:r>
        <w:rPr>
          <w:rFonts w:hint="eastAsia"/>
          <w:sz w:val="21"/>
          <w:szCs w:val="21"/>
          <w:lang w:val="en-US" w:eastAsia="zh-CN"/>
        </w:rPr>
        <w:t>图3-3 ResNet中两种残差块结构</w:t>
      </w:r>
    </w:p>
    <w:p>
      <w:pPr>
        <w:spacing w:line="400" w:lineRule="exact"/>
        <w:ind w:firstLine="420"/>
        <w:rPr>
          <w:sz w:val="24"/>
        </w:rPr>
      </w:pPr>
      <w:r>
        <w:rPr>
          <w:rFonts w:hint="eastAsia"/>
          <w:sz w:val="24"/>
        </w:rPr>
        <w:t>首先，从结构上来看，BasicBlock主要由两个卷积层组成。在前向传播过程中，输入首先通过第一个卷积层，然后通过第二个卷积层和批归一化层，最后与输入进行残差连接，并通过激活函数输出。这种结构相对简单，适用于构建较浅的ResNet模型，如ResNet18和ResNet34。而Bottleneck结构则更为复杂，它由三个卷积层组成：两个</w:t>
      </w:r>
      <m:oMath>
        <m:r>
          <m:rPr>
            <m:sty m:val="p"/>
          </m:rPr>
          <w:rPr>
            <w:rFonts w:hint="default" w:ascii="Cambria Math" w:hAnsi="Cambria Math" w:cs="Times New Roman"/>
            <w:kern w:val="2"/>
            <w:sz w:val="24"/>
            <w:szCs w:val="24"/>
            <w:lang w:val="en-US" w:eastAsia="zh-CN" w:bidi="ar-SA"/>
          </w:rPr>
          <m:t>1</m:t>
        </m:r>
        <m:r>
          <m:rPr>
            <m:sty m:val="p"/>
          </m:rPr>
          <w:rPr>
            <w:rFonts w:hint="default" w:ascii="Cambria Math" w:hAnsi="Cambria Math" w:cs="Cambria Math"/>
            <w:kern w:val="2"/>
            <w:sz w:val="24"/>
            <w:szCs w:val="24"/>
            <w:lang w:val="en-US" w:eastAsia="zh-CN" w:bidi="ar-SA"/>
          </w:rPr>
          <m:t>×1</m:t>
        </m:r>
      </m:oMath>
      <w:r>
        <w:rPr>
          <w:rFonts w:hint="eastAsia"/>
          <w:sz w:val="24"/>
        </w:rPr>
        <w:t>的卷积层和一个</w:t>
      </w:r>
      <m:oMath>
        <m:r>
          <m:rPr>
            <m:sty m:val="p"/>
          </m:rPr>
          <w:rPr>
            <w:rFonts w:hint="default" w:ascii="Cambria Math"/>
            <w:sz w:val="24"/>
            <w:lang w:val="en-US" w:eastAsia="zh-CN"/>
          </w:rPr>
          <m:t>3</m:t>
        </m:r>
        <m:r>
          <m:rPr>
            <m:sty m:val="p"/>
          </m:rPr>
          <w:rPr>
            <w:rFonts w:hint="default" w:ascii="Cambria Math" w:hAnsi="Cambria Math" w:cs="Cambria Math"/>
            <w:kern w:val="2"/>
            <w:sz w:val="24"/>
            <w:szCs w:val="24"/>
            <w:lang w:val="en-US" w:eastAsia="zh-CN" w:bidi="ar-SA"/>
          </w:rPr>
          <m:t>×3</m:t>
        </m:r>
      </m:oMath>
      <w:r>
        <w:rPr>
          <w:rFonts w:hint="eastAsia"/>
          <w:sz w:val="24"/>
        </w:rPr>
        <w:t>的卷积层。第一个</w:t>
      </w:r>
      <m:oMath>
        <m:r>
          <m:rPr>
            <m:sty m:val="p"/>
          </m:rPr>
          <w:rPr>
            <w:rFonts w:hint="default" w:ascii="Cambria Math" w:hAnsi="Cambria Math" w:cs="Times New Roman"/>
            <w:kern w:val="2"/>
            <w:sz w:val="24"/>
            <w:szCs w:val="24"/>
            <w:lang w:val="en-US" w:eastAsia="zh-CN" w:bidi="ar-SA"/>
          </w:rPr>
          <m:t>1</m:t>
        </m:r>
        <m:r>
          <m:rPr>
            <m:sty m:val="p"/>
          </m:rPr>
          <w:rPr>
            <w:rFonts w:hint="default" w:ascii="Cambria Math" w:hAnsi="Cambria Math" w:cs="Cambria Math"/>
            <w:kern w:val="2"/>
            <w:sz w:val="24"/>
            <w:szCs w:val="24"/>
            <w:lang w:val="en-US" w:eastAsia="zh-CN" w:bidi="ar-SA"/>
          </w:rPr>
          <m:t>×1</m:t>
        </m:r>
      </m:oMath>
      <w:r>
        <w:rPr>
          <w:rFonts w:hint="eastAsia"/>
          <w:sz w:val="24"/>
        </w:rPr>
        <w:t>的卷积层用于降低特征的维度，这样可以减少后续</w:t>
      </w:r>
      <m:oMath>
        <m:r>
          <m:rPr>
            <m:sty m:val="p"/>
          </m:rPr>
          <w:rPr>
            <w:rFonts w:hint="default" w:ascii="Cambria Math"/>
            <w:sz w:val="24"/>
            <w:lang w:val="en-US" w:eastAsia="zh-CN"/>
          </w:rPr>
          <m:t>3</m:t>
        </m:r>
        <m:r>
          <m:rPr>
            <m:sty m:val="p"/>
          </m:rPr>
          <w:rPr>
            <w:rFonts w:hint="default" w:ascii="Cambria Math" w:hAnsi="Cambria Math" w:cs="Cambria Math"/>
            <w:kern w:val="2"/>
            <w:sz w:val="24"/>
            <w:szCs w:val="24"/>
            <w:lang w:val="en-US" w:eastAsia="zh-CN" w:bidi="ar-SA"/>
          </w:rPr>
          <m:t>×3</m:t>
        </m:r>
      </m:oMath>
      <w:r>
        <w:rPr>
          <w:rFonts w:hint="eastAsia"/>
          <w:sz w:val="24"/>
        </w:rPr>
        <w:t>卷积层的计算量。</w:t>
      </w:r>
      <m:oMath>
        <m:r>
          <m:rPr>
            <m:sty m:val="p"/>
          </m:rPr>
          <w:rPr>
            <w:rFonts w:hint="default" w:ascii="Cambria Math"/>
            <w:sz w:val="24"/>
            <w:lang w:val="en-US" w:eastAsia="zh-CN"/>
          </w:rPr>
          <m:t>3</m:t>
        </m:r>
        <m:r>
          <m:rPr>
            <m:sty m:val="p"/>
          </m:rPr>
          <w:rPr>
            <w:rFonts w:hint="default" w:ascii="Cambria Math" w:hAnsi="Cambria Math" w:cs="Cambria Math"/>
            <w:kern w:val="2"/>
            <w:sz w:val="24"/>
            <w:szCs w:val="24"/>
            <w:lang w:val="en-US" w:eastAsia="zh-CN" w:bidi="ar-SA"/>
          </w:rPr>
          <m:t>×3</m:t>
        </m:r>
      </m:oMath>
      <w:r>
        <w:rPr>
          <w:rFonts w:hint="eastAsia"/>
          <w:sz w:val="24"/>
        </w:rPr>
        <w:t>的卷积层是Bottleneck结构的核心，它负责捕获输入数据的关键特征。最后，第二个</w:t>
      </w:r>
      <m:oMath>
        <m:r>
          <m:rPr>
            <m:sty m:val="p"/>
          </m:rPr>
          <w:rPr>
            <w:rFonts w:hint="default" w:ascii="Cambria Math" w:hAnsi="Cambria Math" w:cs="Times New Roman"/>
            <w:kern w:val="2"/>
            <w:sz w:val="24"/>
            <w:szCs w:val="24"/>
            <w:lang w:val="en-US" w:eastAsia="zh-CN" w:bidi="ar-SA"/>
          </w:rPr>
          <m:t>1</m:t>
        </m:r>
        <m:r>
          <m:rPr>
            <m:sty m:val="p"/>
          </m:rPr>
          <w:rPr>
            <w:rFonts w:hint="default" w:ascii="Cambria Math" w:hAnsi="Cambria Math" w:cs="Cambria Math"/>
            <w:kern w:val="2"/>
            <w:sz w:val="24"/>
            <w:szCs w:val="24"/>
            <w:lang w:val="en-US" w:eastAsia="zh-CN" w:bidi="ar-SA"/>
          </w:rPr>
          <m:t>×1</m:t>
        </m:r>
      </m:oMath>
      <w:r>
        <w:rPr>
          <w:rFonts w:hint="eastAsia"/>
          <w:sz w:val="24"/>
        </w:rPr>
        <w:t>的卷积层用于恢复特征的维度，使其与原始输入或之前的层保持一致，以便进行残差连接。这种设计使得Bottleneck能够在保持网络</w:t>
      </w:r>
      <w:r>
        <w:rPr>
          <w:rFonts w:hint="eastAsia"/>
          <w:sz w:val="24"/>
          <w:lang w:val="en-US" w:eastAsia="zh-CN"/>
        </w:rPr>
        <w:t>表达能力</w:t>
      </w:r>
      <w:r>
        <w:rPr>
          <w:rFonts w:hint="eastAsia"/>
          <w:sz w:val="24"/>
        </w:rPr>
        <w:t>的同时，大大减少参数的数量和计算量，尤其适用于构建更深的ResNet</w:t>
      </w:r>
      <w:r>
        <w:rPr>
          <w:rFonts w:hint="eastAsia"/>
          <w:sz w:val="24"/>
          <w:lang w:val="en-US" w:eastAsia="zh-CN"/>
        </w:rPr>
        <w:t>网络</w:t>
      </w:r>
      <w:r>
        <w:rPr>
          <w:rFonts w:hint="eastAsia"/>
          <w:sz w:val="24"/>
        </w:rPr>
        <w:t>，如ResNet50、ResNet101和ResNet152</w:t>
      </w:r>
      <w:r>
        <w:rPr>
          <w:sz w:val="24"/>
        </w:rPr>
        <w:t>。</w:t>
      </w:r>
    </w:p>
    <w:p>
      <w:pPr>
        <w:spacing w:line="400" w:lineRule="exact"/>
        <w:ind w:firstLine="482"/>
        <w:rPr>
          <w:rFonts w:hint="eastAsia"/>
          <w:sz w:val="24"/>
        </w:rPr>
      </w:pPr>
      <w:r>
        <w:rPr>
          <w:rFonts w:hint="eastAsia"/>
          <w:sz w:val="24"/>
        </w:rPr>
        <w:t>其次，从功能上来看，BasicBlock和Bottleneck都实现了残差连接（Residual Connection），这是ResNet网络的核心思想。由于Bottleneck结构中的1×1卷积层能够降低和恢复特征维度，它在减少参数和计算量的同时，仍然能够保持较好的性能。这使得Bottleneck在构建深层网络时更具优势。</w:t>
      </w:r>
    </w:p>
    <w:p>
      <w:pPr>
        <w:spacing w:line="400" w:lineRule="exact"/>
        <w:ind w:firstLine="482"/>
        <w:rPr>
          <w:rFonts w:hint="eastAsia"/>
          <w:sz w:val="24"/>
        </w:rPr>
      </w:pPr>
      <w:r>
        <w:rPr>
          <w:rFonts w:hint="eastAsia"/>
          <w:sz w:val="24"/>
        </w:rPr>
        <w:t>BasicBlock和Bottleneck的主要区别在于它们的结构和功能。BasicBlock结构简单，适用于较浅的网络；而Bottleneck结构更复杂，但能够在减少参数和计算量的同时保持性能，适用于更深的网络。在QresNet网络中，作者对BasicBlock和Bottleneck进行了部分改进，通过添加一个是否构建二次层的判断，可以选择在这两个卷积块中用自己构建的qu</w:t>
      </w:r>
      <w:r>
        <w:rPr>
          <w:rFonts w:hint="eastAsia"/>
          <w:sz w:val="24"/>
          <w:lang w:val="en-US" w:eastAsia="zh-CN"/>
        </w:rPr>
        <w:t>a</w:t>
      </w:r>
      <w:r>
        <w:rPr>
          <w:rFonts w:hint="eastAsia"/>
          <w:sz w:val="24"/>
        </w:rPr>
        <w:t>dratic层</w:t>
      </w:r>
      <w:r>
        <w:rPr>
          <w:rFonts w:hint="eastAsia"/>
          <w:sz w:val="24"/>
          <w:lang w:val="en-US" w:eastAsia="zh-CN"/>
        </w:rPr>
        <w:t>代替</w:t>
      </w:r>
      <w:r>
        <w:rPr>
          <w:rFonts w:hint="eastAsia"/>
          <w:sz w:val="24"/>
        </w:rPr>
        <w:t>原有的卷积层，从而达到构建二阶神经元的效果。而在实验中，我对此部分的二次层进行</w:t>
      </w:r>
      <w:r>
        <w:rPr>
          <w:rFonts w:hint="eastAsia"/>
          <w:sz w:val="24"/>
          <w:lang w:val="en-US" w:eastAsia="zh-CN"/>
        </w:rPr>
        <w:t>研究</w:t>
      </w:r>
      <w:r>
        <w:rPr>
          <w:rFonts w:hint="eastAsia"/>
          <w:sz w:val="24"/>
        </w:rPr>
        <w:t>，尝试了现有的各种二次层结构，并对</w:t>
      </w:r>
      <w:r>
        <w:rPr>
          <w:rFonts w:hint="eastAsia"/>
          <w:sz w:val="24"/>
          <w:lang w:val="en-US" w:eastAsia="zh-CN"/>
        </w:rPr>
        <w:t>它</w:t>
      </w:r>
      <w:r>
        <w:rPr>
          <w:rFonts w:hint="eastAsia"/>
          <w:sz w:val="24"/>
        </w:rPr>
        <w:t>们的实验结果进行总结。</w:t>
      </w:r>
    </w:p>
    <w:p>
      <w:pPr>
        <w:pStyle w:val="32"/>
        <w:numPr>
          <w:ilvl w:val="2"/>
          <w:numId w:val="1"/>
        </w:numPr>
        <w:rPr>
          <w:rFonts w:hint="eastAsia"/>
          <w:sz w:val="28"/>
          <w:szCs w:val="28"/>
          <w:lang w:val="en-US" w:eastAsia="zh-CN"/>
        </w:rPr>
      </w:pPr>
      <w:bookmarkStart w:id="22" w:name="_Toc4431"/>
      <w:r>
        <w:rPr>
          <w:rFonts w:hint="eastAsia"/>
          <w:sz w:val="28"/>
          <w:szCs w:val="28"/>
          <w:lang w:val="en-US" w:eastAsia="zh-CN"/>
        </w:rPr>
        <w:t>QresNet网络结构设计</w:t>
      </w:r>
      <w:bookmarkEnd w:id="22"/>
      <w:r>
        <w:rPr>
          <w:rFonts w:hint="eastAsia"/>
          <w:sz w:val="28"/>
          <w:szCs w:val="28"/>
          <w:lang w:val="en-US" w:eastAsia="zh-CN"/>
        </w:rPr>
        <w:t xml:space="preserve">                                                                                                                          </w:t>
      </w:r>
    </w:p>
    <w:p>
      <w:pPr>
        <w:spacing w:line="400" w:lineRule="exact"/>
        <w:ind w:firstLine="482"/>
        <w:rPr>
          <w:rFonts w:hint="default"/>
          <w:sz w:val="24"/>
          <w:lang w:val="en-US" w:eastAsia="zh-CN"/>
        </w:rPr>
      </w:pPr>
      <w:r>
        <w:rPr>
          <w:rFonts w:hint="eastAsia"/>
          <w:sz w:val="24"/>
          <w:lang w:val="en-US" w:eastAsia="zh-CN"/>
        </w:rPr>
        <w:t>在本实验中特别关注二阶神经元的设计和实现，这是整个研究的核心组成部分。为了保证实验结果的准确性和可靠性，本文采用手动构造的方式来构建二阶神经元的内部结构。将神经元内部的复杂运算和连接以卷积层的形式进行保存，这样可以在构建网络层结构时更加方便地调用这些预先定义好的二阶神经元结构，这种方法提高了实验的可控性的同时还能够随意调整和优化神经元的性能。为了进行公正客观的对比同样采用手动构造的方式实现一阶残差神经网络。在构建一阶神经网络的卷积层结构和批量归一化函数时，保持与二阶神经网络相同的构造方法和参数设置，来保证对比实验中的一致性和公平性。通过这种方式能够准确地比较一阶神经网络与二阶神经网络在相同条件下的性能差异。本文还进行了不同层数的二阶神经网络之间的性能对比实验，来进一步探索二阶神经网络的性能优化方法。这些实验结果都有利于更好地了解二阶神经网络的工作原理和优势所在。</w:t>
      </w:r>
    </w:p>
    <w:p>
      <w:pPr>
        <w:spacing w:line="400" w:lineRule="exact"/>
        <w:ind w:firstLine="482"/>
        <w:rPr>
          <w:rFonts w:hint="default"/>
          <w:sz w:val="24"/>
          <w:lang w:val="en-US" w:eastAsia="zh-CN"/>
        </w:rPr>
      </w:pPr>
      <w:r>
        <w:rPr>
          <w:rFonts w:hint="eastAsia"/>
          <w:sz w:val="24"/>
          <w:lang w:val="en-US" w:eastAsia="zh-CN"/>
        </w:rPr>
        <w:t>本实验中在网络的第一层设置了3*3的卷积层，随后设计四层通道数分别为16、32、64、128的卷积块，当feature map大小降为一半时，为了维持网络层的复杂度，feature map的数量会提升一倍。最后设置一个全连接层，通道数取决于先前构建的最后一层的通道数，一般为64或者128。在实验中用到的激活函数为ReLU，并在卷积后进行了批量归一化。在二阶神经网络的实验部分，我们对几种不同层数的二阶神经网络进行了对比。分别采用了具有不同残差块结构的QresNet10、QresNet14和QresNet18。如图所示，QresNet10中的“10”表示其具有10层结构。在该网络的最上层，设置了3*3的卷积层（计为1层）。随后，经过（1+1+1+1）=4个残差块，每个残差块包含两层卷积（共计4*2=8层）。最后，连接一个全连接层（视为最后一层），从而形成共计10层的网络结构。</w:t>
      </w:r>
    </w:p>
    <w:p>
      <w:pPr>
        <w:pStyle w:val="33"/>
        <w:bidi w:val="0"/>
        <w:spacing w:line="240" w:lineRule="auto"/>
        <w:ind w:left="0" w:leftChars="0" w:firstLine="0" w:firstLineChars="0"/>
        <w:jc w:val="center"/>
        <w:rPr>
          <w:rFonts w:hint="default"/>
          <w:sz w:val="24"/>
          <w:szCs w:val="32"/>
          <w:lang w:val="en-US" w:eastAsia="zh-CN"/>
        </w:rPr>
      </w:pPr>
      <w:r>
        <w:rPr>
          <w:rFonts w:hint="default"/>
          <w:sz w:val="24"/>
          <w:szCs w:val="32"/>
          <w:lang w:val="en-US" w:eastAsia="zh-CN"/>
        </w:rPr>
        <w:drawing>
          <wp:inline distT="0" distB="0" distL="114300" distR="114300">
            <wp:extent cx="4488815" cy="4889500"/>
            <wp:effectExtent l="0" t="0" r="6985" b="6350"/>
            <wp:docPr id="12" name="图片 1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1"/>
                    <pic:cNvPicPr>
                      <a:picLocks noChangeAspect="1"/>
                    </pic:cNvPicPr>
                  </pic:nvPicPr>
                  <pic:blipFill>
                    <a:blip r:embed="rId34"/>
                    <a:srcRect l="2802" t="1511" r="2350" b="1542"/>
                    <a:stretch>
                      <a:fillRect/>
                    </a:stretch>
                  </pic:blipFill>
                  <pic:spPr>
                    <a:xfrm>
                      <a:off x="0" y="0"/>
                      <a:ext cx="4488815" cy="4889500"/>
                    </a:xfrm>
                    <a:prstGeom prst="rect">
                      <a:avLst/>
                    </a:prstGeom>
                  </pic:spPr>
                </pic:pic>
              </a:graphicData>
            </a:graphic>
          </wp:inline>
        </w:drawing>
      </w:r>
    </w:p>
    <w:p>
      <w:pPr>
        <w:pStyle w:val="33"/>
        <w:bidi w:val="0"/>
        <w:spacing w:line="240" w:lineRule="auto"/>
        <w:ind w:left="0" w:leftChars="0" w:firstLine="0" w:firstLineChars="0"/>
        <w:jc w:val="center"/>
        <w:rPr>
          <w:rFonts w:hint="default"/>
          <w:sz w:val="24"/>
          <w:szCs w:val="32"/>
          <w:lang w:val="en-US" w:eastAsia="zh-CN"/>
        </w:rPr>
      </w:pPr>
      <w:r>
        <w:rPr>
          <w:rFonts w:hint="eastAsia"/>
          <w:sz w:val="21"/>
          <w:szCs w:val="24"/>
          <w:lang w:val="en-US" w:eastAsia="zh-CN"/>
        </w:rPr>
        <w:t>图3-4 QresNet10网络结构</w:t>
      </w:r>
    </w:p>
    <w:p>
      <w:pPr>
        <w:pStyle w:val="33"/>
        <w:keepNext w:val="0"/>
        <w:keepLines w:val="0"/>
        <w:pageBreakBefore w:val="0"/>
        <w:widowControl/>
        <w:kinsoku/>
        <w:wordWrap/>
        <w:overflowPunct/>
        <w:topLinePunct w:val="0"/>
        <w:autoSpaceDE/>
        <w:autoSpaceDN/>
        <w:bidi w:val="0"/>
        <w:adjustRightInd w:val="0"/>
        <w:snapToGrid w:val="0"/>
        <w:spacing w:line="400" w:lineRule="exact"/>
        <w:ind w:left="0" w:leftChars="0" w:firstLine="420" w:firstLineChars="0"/>
        <w:jc w:val="both"/>
        <w:textAlignment w:val="auto"/>
        <w:rPr>
          <w:rFonts w:hint="default" w:ascii="Times New Roman" w:hAnsi="Times New Roman" w:eastAsia="宋体" w:cs="Times New Roman"/>
          <w:kern w:val="2"/>
          <w:sz w:val="24"/>
          <w:szCs w:val="24"/>
          <w:lang w:val="en-US" w:eastAsia="zh-CN" w:bidi="ar-SA"/>
        </w:rPr>
      </w:pPr>
      <w:r>
        <w:rPr>
          <w:rFonts w:hint="eastAsia"/>
          <w:sz w:val="24"/>
          <w:szCs w:val="32"/>
          <w:lang w:val="en-US" w:eastAsia="zh-CN"/>
        </w:rPr>
        <w:t xml:space="preserve"> </w:t>
      </w:r>
      <w:r>
        <w:rPr>
          <w:rFonts w:hint="eastAsia" w:ascii="Times New Roman" w:hAnsi="Times New Roman" w:eastAsia="宋体" w:cs="Times New Roman"/>
          <w:kern w:val="2"/>
          <w:sz w:val="24"/>
          <w:szCs w:val="24"/>
          <w:lang w:val="en-US" w:eastAsia="zh-CN" w:bidi="ar-SA"/>
        </w:rPr>
        <w:t xml:space="preserve"> 在CIFAR-10任务中，二阶神经网络已展示出良好的分类性能。然而，对比14层和18层二阶神经网络，10层网络的性能较差。18层二阶残差网络采用</w:t>
      </w:r>
      <w:r>
        <w:rPr>
          <w:rFonts w:hint="default" w:ascii="Times New Roman" w:hAnsi="Times New Roman" w:eastAsia="宋体" w:cs="Times New Roman"/>
          <w:kern w:val="2"/>
          <w:sz w:val="24"/>
          <w:szCs w:val="24"/>
          <w:lang w:val="en-US" w:eastAsia="zh-CN" w:bidi="ar-SA"/>
        </w:rPr>
        <w:t>2+2+2+2=8</w:t>
      </w:r>
      <w:r>
        <w:rPr>
          <w:rFonts w:hint="eastAsia" w:ascii="Times New Roman" w:hAnsi="Times New Roman" w:eastAsia="宋体" w:cs="Times New Roman"/>
          <w:kern w:val="2"/>
          <w:sz w:val="24"/>
          <w:szCs w:val="24"/>
          <w:lang w:val="en-US" w:eastAsia="zh-CN" w:bidi="ar-SA"/>
        </w:rPr>
        <w:t>个残差块，而14层二阶残差网络采用2+2+2=6个残差块，与18层相比少了最后两个128通道的卷积块，</w:t>
      </w:r>
      <w:r>
        <w:rPr>
          <w:rFonts w:hint="eastAsia" w:cs="Times New Roman"/>
          <w:kern w:val="2"/>
          <w:sz w:val="24"/>
          <w:szCs w:val="24"/>
          <w:lang w:val="en-US" w:eastAsia="zh-CN" w:bidi="ar-SA"/>
        </w:rPr>
        <w:t>从而明显</w:t>
      </w:r>
      <w:r>
        <w:rPr>
          <w:rFonts w:hint="eastAsia" w:ascii="Times New Roman" w:hAnsi="Times New Roman" w:eastAsia="宋体" w:cs="Times New Roman"/>
          <w:kern w:val="2"/>
          <w:sz w:val="24"/>
          <w:szCs w:val="24"/>
          <w:lang w:val="en-US" w:eastAsia="zh-CN" w:bidi="ar-SA"/>
        </w:rPr>
        <w:t>减少了参与计算的参数量。</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21"/>
        <w:gridCol w:w="48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43" w:type="dxa"/>
            <w:vAlign w:val="center"/>
          </w:tcPr>
          <w:p>
            <w:pPr>
              <w:pStyle w:val="33"/>
              <w:bidi w:val="0"/>
              <w:spacing w:line="240" w:lineRule="auto"/>
              <w:ind w:left="0" w:leftChars="0" w:firstLine="0" w:firstLineChars="0"/>
              <w:jc w:val="center"/>
              <w:rPr>
                <w:rFonts w:hint="eastAsia"/>
                <w:vertAlign w:val="baseline"/>
                <w:lang w:val="en-US" w:eastAsia="zh-CN"/>
              </w:rPr>
            </w:pPr>
            <w:r>
              <w:rPr>
                <w:rFonts w:hint="eastAsia" w:eastAsia="宋体"/>
                <w:lang w:eastAsia="zh-CN"/>
              </w:rPr>
              <w:drawing>
                <wp:inline distT="0" distB="0" distL="114300" distR="114300">
                  <wp:extent cx="2527935" cy="6840220"/>
                  <wp:effectExtent l="0" t="0" r="5715" b="0"/>
                  <wp:docPr id="9" name="图片 9" descr="Qresnet14模型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resnet14模型结构"/>
                          <pic:cNvPicPr>
                            <a:picLocks noChangeAspect="1"/>
                          </pic:cNvPicPr>
                        </pic:nvPicPr>
                        <pic:blipFill>
                          <a:blip r:embed="rId35"/>
                          <a:srcRect l="2751" r="28142"/>
                          <a:stretch>
                            <a:fillRect/>
                          </a:stretch>
                        </pic:blipFill>
                        <pic:spPr>
                          <a:xfrm>
                            <a:off x="0" y="0"/>
                            <a:ext cx="2527935" cy="6840220"/>
                          </a:xfrm>
                          <a:prstGeom prst="rect">
                            <a:avLst/>
                          </a:prstGeom>
                        </pic:spPr>
                      </pic:pic>
                    </a:graphicData>
                  </a:graphic>
                </wp:inline>
              </w:drawing>
            </w:r>
          </w:p>
        </w:tc>
        <w:tc>
          <w:tcPr>
            <w:tcW w:w="4644" w:type="dxa"/>
            <w:vAlign w:val="center"/>
          </w:tcPr>
          <w:p>
            <w:pPr>
              <w:pStyle w:val="33"/>
              <w:bidi w:val="0"/>
              <w:spacing w:line="240" w:lineRule="auto"/>
              <w:ind w:left="0" w:leftChars="0" w:firstLine="0" w:firstLineChars="0"/>
              <w:jc w:val="center"/>
              <w:rPr>
                <w:rFonts w:hint="eastAsia"/>
                <w:vertAlign w:val="baseline"/>
                <w:lang w:val="en-US" w:eastAsia="zh-CN"/>
              </w:rPr>
            </w:pPr>
            <w:r>
              <w:rPr>
                <w:rFonts w:hint="default"/>
                <w:sz w:val="24"/>
                <w:szCs w:val="32"/>
                <w:lang w:val="en-US" w:eastAsia="zh-CN"/>
              </w:rPr>
              <w:drawing>
                <wp:inline distT="0" distB="0" distL="114300" distR="114300">
                  <wp:extent cx="2950845" cy="6887845"/>
                  <wp:effectExtent l="0" t="0" r="1905" b="0"/>
                  <wp:docPr id="10" name="图片 10" descr="Qresnet18网络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resnet18网络结构"/>
                          <pic:cNvPicPr>
                            <a:picLocks noChangeAspect="1"/>
                          </pic:cNvPicPr>
                        </pic:nvPicPr>
                        <pic:blipFill>
                          <a:blip r:embed="rId36"/>
                          <a:srcRect l="2775" r="3286"/>
                          <a:stretch>
                            <a:fillRect/>
                          </a:stretch>
                        </pic:blipFill>
                        <pic:spPr>
                          <a:xfrm>
                            <a:off x="0" y="0"/>
                            <a:ext cx="2950845" cy="688784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643" w:type="dxa"/>
            <w:vAlign w:val="center"/>
          </w:tcPr>
          <w:p>
            <w:pPr>
              <w:pStyle w:val="33"/>
              <w:bidi w:val="0"/>
              <w:spacing w:line="240" w:lineRule="auto"/>
              <w:ind w:left="0" w:leftChars="0" w:firstLine="0" w:firstLineChars="0"/>
              <w:jc w:val="center"/>
              <w:rPr>
                <w:rFonts w:hint="eastAsia"/>
                <w:vertAlign w:val="baseline"/>
                <w:lang w:val="en-US" w:eastAsia="zh-CN"/>
              </w:rPr>
            </w:pPr>
            <w:r>
              <w:rPr>
                <w:rFonts w:hint="eastAsia"/>
                <w:sz w:val="21"/>
                <w:szCs w:val="24"/>
                <w:lang w:val="en-US" w:eastAsia="zh-CN"/>
              </w:rPr>
              <w:t>图3-5 QresNet14网络结构</w:t>
            </w:r>
          </w:p>
        </w:tc>
        <w:tc>
          <w:tcPr>
            <w:tcW w:w="4644" w:type="dxa"/>
            <w:vAlign w:val="center"/>
          </w:tcPr>
          <w:p>
            <w:pPr>
              <w:pStyle w:val="33"/>
              <w:bidi w:val="0"/>
              <w:spacing w:line="240" w:lineRule="auto"/>
              <w:jc w:val="center"/>
              <w:rPr>
                <w:rFonts w:hint="eastAsia"/>
                <w:vertAlign w:val="baseline"/>
                <w:lang w:val="en-US" w:eastAsia="zh-CN"/>
              </w:rPr>
            </w:pPr>
            <w:r>
              <w:rPr>
                <w:rFonts w:hint="eastAsia"/>
                <w:sz w:val="21"/>
                <w:szCs w:val="24"/>
                <w:lang w:val="en-US" w:eastAsia="zh-CN"/>
              </w:rPr>
              <w:t>图3-6 QresNet18网络结构</w:t>
            </w:r>
          </w:p>
        </w:tc>
      </w:tr>
    </w:tbl>
    <w:p>
      <w:pPr>
        <w:spacing w:line="400" w:lineRule="exact"/>
        <w:ind w:firstLine="482"/>
        <w:rPr>
          <w:rFonts w:hint="eastAsia"/>
          <w:sz w:val="24"/>
          <w:lang w:val="en-US" w:eastAsia="zh-CN"/>
        </w:rPr>
      </w:pPr>
      <w:r>
        <w:rPr>
          <w:rFonts w:hint="eastAsia"/>
          <w:sz w:val="24"/>
          <w:lang w:val="en-US" w:eastAsia="zh-CN"/>
        </w:rPr>
        <w:t>QresNet14网络结构中只有三组卷积块组合，少了layer4里128通道的卷积层，从而大大减少了参数量，甚至比QresNet10参数量少很多，而在QresNet18中，有大量的计算参数，使得模型对于CIFAR-10任务而言性能过剩，并未便显出更高的准确率。</w:t>
      </w:r>
    </w:p>
    <w:p>
      <w:pPr>
        <w:spacing w:line="400" w:lineRule="exact"/>
        <w:ind w:firstLine="420" w:firstLineChars="0"/>
        <w:rPr>
          <w:rFonts w:hint="eastAsia"/>
          <w:sz w:val="24"/>
          <w:lang w:val="en-US" w:eastAsia="zh-CN"/>
        </w:rPr>
      </w:pPr>
    </w:p>
    <w:p>
      <w:pPr>
        <w:spacing w:line="400" w:lineRule="exact"/>
        <w:ind w:firstLine="420" w:firstLineChars="0"/>
        <w:rPr>
          <w:rFonts w:hint="eastAsia"/>
          <w:sz w:val="24"/>
          <w:lang w:val="en-US" w:eastAsia="zh-CN"/>
        </w:rPr>
      </w:pPr>
    </w:p>
    <w:p>
      <w:pPr>
        <w:pStyle w:val="31"/>
        <w:numPr>
          <w:ilvl w:val="1"/>
          <w:numId w:val="1"/>
        </w:numPr>
      </w:pPr>
      <w:bookmarkStart w:id="23" w:name="_Toc26888"/>
      <w:r>
        <w:rPr>
          <w:rFonts w:hint="eastAsia"/>
        </w:rPr>
        <w:t>实验介绍</w:t>
      </w:r>
      <w:bookmarkEnd w:id="23"/>
    </w:p>
    <w:p>
      <w:pPr>
        <w:pStyle w:val="32"/>
        <w:numPr>
          <w:ilvl w:val="2"/>
          <w:numId w:val="1"/>
        </w:numPr>
      </w:pPr>
      <w:bookmarkStart w:id="24" w:name="_Toc25774"/>
      <w:r>
        <w:rPr>
          <w:rFonts w:hint="eastAsia"/>
        </w:rPr>
        <w:t>环境配置</w:t>
      </w:r>
      <w:bookmarkEnd w:id="24"/>
    </w:p>
    <w:p>
      <w:pPr>
        <w:spacing w:line="400" w:lineRule="exact"/>
        <w:ind w:firstLine="420"/>
        <w:rPr>
          <w:sz w:val="24"/>
        </w:rPr>
      </w:pPr>
      <w:r>
        <w:rPr>
          <w:rFonts w:hint="eastAsia"/>
          <w:sz w:val="24"/>
        </w:rPr>
        <w:t>编程语言版本：python3.8</w:t>
      </w:r>
    </w:p>
    <w:p>
      <w:pPr>
        <w:spacing w:line="400" w:lineRule="exact"/>
        <w:ind w:firstLine="420"/>
        <w:rPr>
          <w:sz w:val="24"/>
        </w:rPr>
      </w:pPr>
      <w:r>
        <w:rPr>
          <w:rFonts w:hint="eastAsia"/>
          <w:sz w:val="24"/>
        </w:rPr>
        <w:t xml:space="preserve">CPU：12th Gen Intel(R) Core(TM) i5-12490F   3.00 GHz    </w:t>
      </w:r>
    </w:p>
    <w:p>
      <w:pPr>
        <w:spacing w:line="400" w:lineRule="exact"/>
        <w:ind w:firstLine="420"/>
        <w:rPr>
          <w:sz w:val="24"/>
        </w:rPr>
      </w:pPr>
      <w:r>
        <w:rPr>
          <w:rFonts w:hint="eastAsia"/>
          <w:sz w:val="24"/>
        </w:rPr>
        <w:t>显卡：NVIDIA GeForce RTX 2070</w:t>
      </w:r>
    </w:p>
    <w:p>
      <w:pPr>
        <w:spacing w:line="400" w:lineRule="exact"/>
        <w:ind w:firstLine="420"/>
        <w:rPr>
          <w:rFonts w:hint="default" w:eastAsia="宋体"/>
          <w:sz w:val="24"/>
          <w:lang w:val="en-US" w:eastAsia="zh-CN"/>
        </w:rPr>
      </w:pPr>
      <w:r>
        <w:rPr>
          <w:rFonts w:hint="eastAsia"/>
          <w:sz w:val="24"/>
        </w:rPr>
        <w:t>IDE： PyCharm 202</w:t>
      </w:r>
      <w:r>
        <w:rPr>
          <w:rFonts w:hint="eastAsia"/>
          <w:sz w:val="24"/>
          <w:lang w:val="en-US" w:eastAsia="zh-CN"/>
        </w:rPr>
        <w:t>4.1</w:t>
      </w:r>
    </w:p>
    <w:p>
      <w:pPr>
        <w:spacing w:line="400" w:lineRule="exact"/>
        <w:ind w:firstLine="420"/>
        <w:rPr>
          <w:sz w:val="24"/>
        </w:rPr>
      </w:pPr>
      <w:r>
        <w:rPr>
          <w:rFonts w:hint="eastAsia"/>
          <w:sz w:val="24"/>
        </w:rPr>
        <w:t>GPU计算架构：NVIDIA CUDA 12.4</w:t>
      </w:r>
    </w:p>
    <w:p>
      <w:pPr>
        <w:pStyle w:val="32"/>
        <w:numPr>
          <w:ilvl w:val="2"/>
          <w:numId w:val="1"/>
        </w:numPr>
      </w:pPr>
      <w:bookmarkStart w:id="25" w:name="_Toc29949"/>
      <w:r>
        <w:rPr>
          <w:rFonts w:hint="eastAsia"/>
        </w:rPr>
        <w:t>数据集与评价指标</w:t>
      </w:r>
      <w:bookmarkEnd w:id="25"/>
    </w:p>
    <w:p>
      <w:pPr>
        <w:spacing w:line="400" w:lineRule="exact"/>
        <w:ind w:firstLine="482"/>
        <w:rPr>
          <w:rFonts w:hint="eastAsia"/>
          <w:sz w:val="24"/>
        </w:rPr>
      </w:pPr>
      <w:r>
        <w:rPr>
          <w:rFonts w:hint="eastAsia"/>
          <w:sz w:val="24"/>
        </w:rPr>
        <w:t>本实验采用的是CIFAR-10数据集，该数据集是是计算机视觉领域中一个极为重要的</w:t>
      </w:r>
      <w:r>
        <w:rPr>
          <w:rFonts w:hint="eastAsia"/>
          <w:sz w:val="24"/>
          <w:lang w:val="en-US" w:eastAsia="zh-CN"/>
        </w:rPr>
        <w:t>标准</w:t>
      </w:r>
      <w:r>
        <w:rPr>
          <w:rFonts w:hint="eastAsia"/>
          <w:sz w:val="24"/>
        </w:rPr>
        <w:t>数据集，主要用于图像分类任务。它由加拿大先进研究院（Canadian Institute for Advanced Research）的Alex Krizhevsky、Vinod Nair和Geoffrey Hinton收集并整理</w:t>
      </w:r>
      <w:r>
        <w:rPr>
          <w:rFonts w:hint="eastAsia"/>
          <w:sz w:val="24"/>
          <w:vertAlign w:val="superscript"/>
          <w:lang w:eastAsia="zh-CN"/>
        </w:rPr>
        <w:fldChar w:fldCharType="begin"/>
      </w:r>
      <w:r>
        <w:rPr>
          <w:rFonts w:hint="eastAsia"/>
          <w:sz w:val="24"/>
          <w:vertAlign w:val="superscript"/>
          <w:lang w:eastAsia="zh-CN"/>
        </w:rPr>
        <w:instrText xml:space="preserve"> REF _Ref22325 \r \h </w:instrText>
      </w:r>
      <w:r>
        <w:rPr>
          <w:rFonts w:hint="eastAsia"/>
          <w:sz w:val="24"/>
          <w:vertAlign w:val="superscript"/>
          <w:lang w:eastAsia="zh-CN"/>
        </w:rPr>
        <w:fldChar w:fldCharType="separate"/>
      </w:r>
      <w:r>
        <w:rPr>
          <w:rFonts w:hint="eastAsia"/>
          <w:sz w:val="24"/>
          <w:vertAlign w:val="superscript"/>
          <w:lang w:eastAsia="zh-CN"/>
        </w:rPr>
        <w:t>[26]</w:t>
      </w:r>
      <w:r>
        <w:rPr>
          <w:rFonts w:hint="eastAsia"/>
          <w:sz w:val="24"/>
          <w:vertAlign w:val="superscript"/>
          <w:lang w:eastAsia="zh-CN"/>
        </w:rPr>
        <w:fldChar w:fldCharType="end"/>
      </w:r>
      <w:r>
        <w:rPr>
          <w:rFonts w:hint="eastAsia"/>
          <w:sz w:val="24"/>
        </w:rPr>
        <w:t>。</w:t>
      </w:r>
    </w:p>
    <w:p>
      <w:pPr>
        <w:ind w:firstLine="420"/>
        <w:jc w:val="center"/>
        <w:rPr>
          <w:sz w:val="24"/>
        </w:rPr>
      </w:pPr>
      <w:r>
        <w:rPr>
          <w:sz w:val="24"/>
        </w:rPr>
        <w:drawing>
          <wp:inline distT="0" distB="0" distL="0" distR="0">
            <wp:extent cx="2688590" cy="1630680"/>
            <wp:effectExtent l="0" t="0" r="0" b="7620"/>
            <wp:docPr id="1146879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79729" name="图片 1"/>
                    <pic:cNvPicPr>
                      <a:picLocks noChangeAspect="1"/>
                    </pic:cNvPicPr>
                  </pic:nvPicPr>
                  <pic:blipFill>
                    <a:blip r:embed="rId37" cstate="print">
                      <a:extLst>
                        <a:ext uri="{28A0092B-C50C-407E-A947-70E740481C1C}">
                          <a14:useLocalDpi xmlns:a14="http://schemas.microsoft.com/office/drawing/2010/main" val="0"/>
                        </a:ext>
                      </a:extLst>
                    </a:blip>
                    <a:srcRect b="13223"/>
                    <a:stretch>
                      <a:fillRect/>
                    </a:stretch>
                  </pic:blipFill>
                  <pic:spPr>
                    <a:xfrm>
                      <a:off x="0" y="0"/>
                      <a:ext cx="2708650" cy="1642573"/>
                    </a:xfrm>
                    <a:prstGeom prst="rect">
                      <a:avLst/>
                    </a:prstGeom>
                    <a:ln>
                      <a:noFill/>
                    </a:ln>
                  </pic:spPr>
                </pic:pic>
              </a:graphicData>
            </a:graphic>
          </wp:inline>
        </w:drawing>
      </w:r>
    </w:p>
    <w:p>
      <w:pPr>
        <w:spacing w:line="400" w:lineRule="exact"/>
        <w:ind w:firstLine="420"/>
        <w:jc w:val="center"/>
        <w:rPr>
          <w:sz w:val="24"/>
        </w:rPr>
      </w:pPr>
      <w:r>
        <w:rPr>
          <w:rFonts w:hint="eastAsia" w:ascii="Times New Roman" w:hAnsi="Times New Roman" w:eastAsia="宋体" w:cs="Times New Roman"/>
          <w:kern w:val="2"/>
          <w:sz w:val="21"/>
          <w:szCs w:val="24"/>
          <w:lang w:val="en-US" w:eastAsia="zh-CN" w:bidi="ar-SA"/>
        </w:rPr>
        <w:t>图3-</w:t>
      </w:r>
      <w:r>
        <w:rPr>
          <w:rFonts w:hint="eastAsia" w:cs="Times New Roman"/>
          <w:kern w:val="2"/>
          <w:sz w:val="21"/>
          <w:szCs w:val="24"/>
          <w:lang w:val="en-US" w:eastAsia="zh-CN" w:bidi="ar-SA"/>
        </w:rPr>
        <w:t>7</w:t>
      </w:r>
      <w:r>
        <w:rPr>
          <w:rFonts w:hint="eastAsia" w:ascii="Times New Roman" w:hAnsi="Times New Roman" w:eastAsia="宋体" w:cs="Times New Roman"/>
          <w:kern w:val="2"/>
          <w:sz w:val="21"/>
          <w:szCs w:val="24"/>
          <w:lang w:val="en-US" w:eastAsia="zh-CN" w:bidi="ar-SA"/>
        </w:rPr>
        <w:t xml:space="preserve"> CIFAR-10数据集示例</w:t>
      </w:r>
    </w:p>
    <w:p>
      <w:pPr>
        <w:spacing w:line="400" w:lineRule="exact"/>
        <w:ind w:firstLine="420"/>
        <w:rPr>
          <w:rFonts w:hint="eastAsia"/>
          <w:sz w:val="24"/>
        </w:rPr>
      </w:pPr>
      <w:r>
        <w:rPr>
          <w:rFonts w:hint="eastAsia"/>
          <w:sz w:val="24"/>
        </w:rPr>
        <w:t>CIFAR-10数据集被分为两个部分：训练集和测试集。训练集包含用于训练机器学习模型</w:t>
      </w:r>
      <w:r>
        <w:rPr>
          <w:rFonts w:hint="eastAsia"/>
          <w:sz w:val="24"/>
          <w:lang w:val="en-US" w:eastAsia="zh-CN"/>
        </w:rPr>
        <w:t>的</w:t>
      </w:r>
      <w:r>
        <w:rPr>
          <w:rFonts w:hint="eastAsia"/>
          <w:sz w:val="24"/>
        </w:rPr>
        <w:t>50,000张图像</w:t>
      </w:r>
      <w:r>
        <w:rPr>
          <w:rFonts w:hint="eastAsia"/>
          <w:sz w:val="24"/>
          <w:lang w:eastAsia="zh-CN"/>
        </w:rPr>
        <w:t>，</w:t>
      </w:r>
      <w:r>
        <w:rPr>
          <w:rFonts w:hint="eastAsia"/>
          <w:sz w:val="24"/>
        </w:rPr>
        <w:t>测试集包含</w:t>
      </w:r>
      <w:r>
        <w:rPr>
          <w:rFonts w:hint="eastAsia"/>
          <w:sz w:val="24"/>
          <w:lang w:val="en-US" w:eastAsia="zh-CN"/>
        </w:rPr>
        <w:t>用来评价</w:t>
      </w:r>
      <w:r>
        <w:rPr>
          <w:rFonts w:hint="eastAsia"/>
          <w:sz w:val="24"/>
        </w:rPr>
        <w:t>模型性能</w:t>
      </w:r>
      <w:r>
        <w:rPr>
          <w:rFonts w:hint="eastAsia"/>
          <w:sz w:val="24"/>
          <w:lang w:val="en-US" w:eastAsia="zh-CN"/>
        </w:rPr>
        <w:t>的</w:t>
      </w:r>
      <w:r>
        <w:rPr>
          <w:rFonts w:hint="eastAsia"/>
          <w:sz w:val="24"/>
        </w:rPr>
        <w:t>10,000张图像，这种划分</w:t>
      </w:r>
      <w:r>
        <w:rPr>
          <w:rFonts w:hint="eastAsia"/>
          <w:sz w:val="24"/>
          <w:lang w:val="en-US" w:eastAsia="zh-CN"/>
        </w:rPr>
        <w:t>有利于</w:t>
      </w:r>
      <w:r>
        <w:rPr>
          <w:rFonts w:hint="eastAsia"/>
          <w:sz w:val="24"/>
        </w:rPr>
        <w:t>模型在</w:t>
      </w:r>
      <w:r>
        <w:rPr>
          <w:rFonts w:hint="eastAsia"/>
          <w:sz w:val="24"/>
          <w:lang w:val="en-US" w:eastAsia="zh-CN"/>
        </w:rPr>
        <w:t>从未见过</w:t>
      </w:r>
      <w:r>
        <w:rPr>
          <w:rFonts w:hint="eastAsia"/>
          <w:sz w:val="24"/>
        </w:rPr>
        <w:t>的数据上进行泛化能力</w:t>
      </w:r>
      <w:r>
        <w:rPr>
          <w:rFonts w:hint="eastAsia"/>
          <w:sz w:val="24"/>
          <w:lang w:val="en-US" w:eastAsia="zh-CN"/>
        </w:rPr>
        <w:t>与表达能力</w:t>
      </w:r>
      <w:r>
        <w:rPr>
          <w:rFonts w:hint="eastAsia"/>
          <w:sz w:val="24"/>
        </w:rPr>
        <w:t>的测试。CIFAR-10数据集</w:t>
      </w:r>
      <w:r>
        <w:rPr>
          <w:rFonts w:hint="eastAsia"/>
          <w:sz w:val="24"/>
          <w:lang w:val="en-US" w:eastAsia="zh-CN"/>
        </w:rPr>
        <w:t>有</w:t>
      </w:r>
      <w:r>
        <w:rPr>
          <w:rFonts w:hint="eastAsia"/>
          <w:sz w:val="24"/>
        </w:rPr>
        <w:t>图像尺寸较小和类别数较少的特点</w:t>
      </w:r>
      <w:r>
        <w:rPr>
          <w:rFonts w:hint="eastAsia"/>
          <w:sz w:val="24"/>
          <w:lang w:eastAsia="zh-CN"/>
        </w:rPr>
        <w:t>，</w:t>
      </w:r>
      <w:r>
        <w:rPr>
          <w:rFonts w:hint="eastAsia"/>
          <w:sz w:val="24"/>
          <w:lang w:val="en-US" w:eastAsia="zh-CN"/>
        </w:rPr>
        <w:t>这些特点让其用于</w:t>
      </w:r>
      <w:r>
        <w:rPr>
          <w:rFonts w:hint="eastAsia"/>
          <w:sz w:val="24"/>
        </w:rPr>
        <w:t>快速验证和原型开发以及学习和理解各种计算机视觉算法的基本原理，</w:t>
      </w:r>
      <w:r>
        <w:rPr>
          <w:rFonts w:hint="eastAsia"/>
          <w:sz w:val="24"/>
          <w:lang w:val="en-US" w:eastAsia="zh-CN"/>
        </w:rPr>
        <w:t>该数据集常</w:t>
      </w:r>
      <w:r>
        <w:rPr>
          <w:rFonts w:hint="eastAsia"/>
          <w:sz w:val="24"/>
        </w:rPr>
        <w:t>用于评估模型在图像分类任务上的性能和泛化能力。</w:t>
      </w:r>
    </w:p>
    <w:p>
      <w:pPr>
        <w:spacing w:line="400" w:lineRule="exact"/>
        <w:ind w:firstLine="420"/>
        <w:rPr>
          <w:rFonts w:hint="eastAsia"/>
          <w:sz w:val="24"/>
        </w:rPr>
      </w:pPr>
    </w:p>
    <w:p>
      <w:pPr>
        <w:spacing w:line="400" w:lineRule="exact"/>
        <w:rPr>
          <w:rFonts w:hint="eastAsia" w:eastAsia="宋体"/>
          <w:b/>
          <w:bCs/>
          <w:sz w:val="24"/>
          <w:lang w:eastAsia="zh-CN"/>
        </w:rPr>
      </w:pPr>
      <w:r>
        <w:rPr>
          <w:rFonts w:hint="eastAsia"/>
          <w:b/>
          <w:bCs/>
          <w:sz w:val="24"/>
        </w:rPr>
        <w:t>评价指标</w:t>
      </w:r>
      <w:r>
        <w:rPr>
          <w:rFonts w:hint="eastAsia"/>
          <w:b/>
          <w:bCs/>
          <w:sz w:val="24"/>
          <w:lang w:eastAsia="zh-CN"/>
        </w:rPr>
        <w:t>：</w:t>
      </w:r>
    </w:p>
    <w:p>
      <w:pPr>
        <w:spacing w:line="400" w:lineRule="exact"/>
        <w:ind w:firstLine="482"/>
        <w:rPr>
          <w:rFonts w:hint="eastAsia"/>
          <w:sz w:val="24"/>
          <w:lang w:eastAsia="zh-CN"/>
        </w:rPr>
      </w:pPr>
      <w:r>
        <w:rPr>
          <w:rFonts w:hint="eastAsia"/>
          <w:sz w:val="24"/>
        </w:rPr>
        <w:t xml:space="preserve">图像分类任务是计算机视觉领域中的重要任务，其中涉及多个评价指标来全面评估模型的性能。下面我将详细解释您提到的几个关键评价指标：查准率（Precision）、查全率（Recall）、F1-score、准确率（Accuracy）以及Loss Value </w:t>
      </w:r>
      <w:r>
        <w:rPr>
          <w:rFonts w:hint="eastAsia"/>
          <w:sz w:val="24"/>
          <w:lang w:eastAsia="zh-CN"/>
        </w:rPr>
        <w:t>。</w:t>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sz w:val="21"/>
          <w:szCs w:val="21"/>
        </w:rPr>
      </w:pPr>
      <w:r>
        <w:rPr>
          <w:rFonts w:hint="eastAsia"/>
          <w:sz w:val="21"/>
          <w:szCs w:val="21"/>
        </w:rPr>
        <w:t>表</w:t>
      </w:r>
      <w:r>
        <w:rPr>
          <w:rFonts w:hint="eastAsia"/>
          <w:sz w:val="21"/>
          <w:szCs w:val="21"/>
          <w:lang w:val="en-US" w:eastAsia="zh-CN"/>
        </w:rPr>
        <w:t xml:space="preserve">2 </w:t>
      </w:r>
      <w:r>
        <w:rPr>
          <w:rFonts w:hint="eastAsia"/>
          <w:sz w:val="21"/>
          <w:szCs w:val="21"/>
        </w:rPr>
        <w:t>混淆矩阵（Confusion Matrix）</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20"/>
        <w:gridCol w:w="3020"/>
        <w:gridCol w:w="30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vMerge w:val="restart"/>
            <w:vAlign w:val="center"/>
          </w:tcPr>
          <w:p>
            <w:pPr>
              <w:spacing w:line="400" w:lineRule="exact"/>
              <w:jc w:val="center"/>
              <w:rPr>
                <w:sz w:val="24"/>
                <w:szCs w:val="24"/>
              </w:rPr>
            </w:pPr>
            <w:r>
              <w:rPr>
                <w:rFonts w:hint="eastAsia"/>
                <w:sz w:val="24"/>
                <w:szCs w:val="24"/>
              </w:rPr>
              <w:t>真实情况</w:t>
            </w:r>
          </w:p>
        </w:tc>
        <w:tc>
          <w:tcPr>
            <w:tcW w:w="6041" w:type="dxa"/>
            <w:gridSpan w:val="2"/>
            <w:vAlign w:val="center"/>
          </w:tcPr>
          <w:p>
            <w:pPr>
              <w:spacing w:line="400" w:lineRule="exact"/>
              <w:jc w:val="center"/>
              <w:rPr>
                <w:sz w:val="24"/>
                <w:szCs w:val="24"/>
              </w:rPr>
            </w:pPr>
            <w:r>
              <w:rPr>
                <w:rFonts w:hint="eastAsia"/>
                <w:sz w:val="24"/>
                <w:szCs w:val="24"/>
              </w:rPr>
              <w:t>预测结果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vMerge w:val="continue"/>
            <w:vAlign w:val="center"/>
          </w:tcPr>
          <w:p>
            <w:pPr>
              <w:spacing w:line="400" w:lineRule="exact"/>
              <w:jc w:val="center"/>
              <w:rPr>
                <w:sz w:val="24"/>
                <w:szCs w:val="24"/>
              </w:rPr>
            </w:pPr>
          </w:p>
        </w:tc>
        <w:tc>
          <w:tcPr>
            <w:tcW w:w="3020" w:type="dxa"/>
            <w:vAlign w:val="center"/>
          </w:tcPr>
          <w:p>
            <w:pPr>
              <w:spacing w:line="400" w:lineRule="exact"/>
              <w:jc w:val="center"/>
              <w:rPr>
                <w:sz w:val="24"/>
                <w:szCs w:val="24"/>
              </w:rPr>
            </w:pPr>
            <w:r>
              <w:rPr>
                <w:rFonts w:hint="eastAsia"/>
                <w:sz w:val="24"/>
                <w:szCs w:val="24"/>
              </w:rPr>
              <w:t>正例（</w:t>
            </w:r>
            <w:r>
              <w:rPr>
                <w:rFonts w:hint="eastAsia"/>
                <w:sz w:val="22"/>
                <w:szCs w:val="22"/>
              </w:rPr>
              <w:t>Positive</w:t>
            </w:r>
            <w:r>
              <w:rPr>
                <w:rFonts w:hint="eastAsia"/>
                <w:sz w:val="24"/>
                <w:szCs w:val="24"/>
              </w:rPr>
              <w:t>）</w:t>
            </w:r>
          </w:p>
        </w:tc>
        <w:tc>
          <w:tcPr>
            <w:tcW w:w="3021" w:type="dxa"/>
            <w:vAlign w:val="center"/>
          </w:tcPr>
          <w:p>
            <w:pPr>
              <w:spacing w:line="400" w:lineRule="exact"/>
              <w:jc w:val="center"/>
              <w:rPr>
                <w:sz w:val="24"/>
                <w:szCs w:val="24"/>
              </w:rPr>
            </w:pPr>
            <w:r>
              <w:rPr>
                <w:rFonts w:hint="eastAsia"/>
                <w:sz w:val="24"/>
                <w:szCs w:val="24"/>
              </w:rPr>
              <w:t>反例（</w:t>
            </w:r>
            <w:r>
              <w:rPr>
                <w:rFonts w:hint="eastAsia"/>
                <w:sz w:val="22"/>
                <w:szCs w:val="22"/>
              </w:rPr>
              <w:t>Negative</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vAlign w:val="center"/>
          </w:tcPr>
          <w:p>
            <w:pPr>
              <w:spacing w:line="400" w:lineRule="exact"/>
              <w:jc w:val="center"/>
              <w:rPr>
                <w:sz w:val="24"/>
                <w:szCs w:val="24"/>
              </w:rPr>
            </w:pPr>
            <w:r>
              <w:rPr>
                <w:rFonts w:hint="eastAsia"/>
                <w:sz w:val="24"/>
                <w:szCs w:val="24"/>
              </w:rPr>
              <w:t>正例（</w:t>
            </w:r>
            <w:r>
              <w:rPr>
                <w:rFonts w:hint="eastAsia"/>
                <w:sz w:val="22"/>
                <w:szCs w:val="22"/>
              </w:rPr>
              <w:t>Positive</w:t>
            </w:r>
            <w:r>
              <w:rPr>
                <w:rFonts w:hint="eastAsia"/>
                <w:sz w:val="24"/>
                <w:szCs w:val="24"/>
              </w:rPr>
              <w:t>）</w:t>
            </w:r>
          </w:p>
        </w:tc>
        <w:tc>
          <w:tcPr>
            <w:tcW w:w="3020" w:type="dxa"/>
            <w:vAlign w:val="center"/>
          </w:tcPr>
          <w:p>
            <w:pPr>
              <w:spacing w:line="400" w:lineRule="exact"/>
              <w:jc w:val="center"/>
              <w:rPr>
                <w:sz w:val="24"/>
                <w:szCs w:val="24"/>
              </w:rPr>
            </w:pPr>
            <w:r>
              <w:rPr>
                <w:rFonts w:hint="eastAsia"/>
                <w:sz w:val="24"/>
                <w:szCs w:val="24"/>
              </w:rPr>
              <w:t>TP（真正例）</w:t>
            </w:r>
          </w:p>
        </w:tc>
        <w:tc>
          <w:tcPr>
            <w:tcW w:w="3021" w:type="dxa"/>
            <w:vAlign w:val="center"/>
          </w:tcPr>
          <w:p>
            <w:pPr>
              <w:spacing w:line="400" w:lineRule="exact"/>
              <w:jc w:val="center"/>
              <w:rPr>
                <w:sz w:val="24"/>
                <w:szCs w:val="24"/>
              </w:rPr>
            </w:pPr>
            <w:r>
              <w:rPr>
                <w:rFonts w:hint="eastAsia"/>
                <w:sz w:val="24"/>
                <w:szCs w:val="24"/>
              </w:rPr>
              <w:t>FN（假反例）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20" w:type="dxa"/>
            <w:vAlign w:val="center"/>
          </w:tcPr>
          <w:p>
            <w:pPr>
              <w:spacing w:line="400" w:lineRule="exact"/>
              <w:jc w:val="center"/>
              <w:rPr>
                <w:sz w:val="24"/>
                <w:szCs w:val="24"/>
              </w:rPr>
            </w:pPr>
            <w:r>
              <w:rPr>
                <w:rFonts w:hint="eastAsia"/>
                <w:sz w:val="24"/>
                <w:szCs w:val="24"/>
              </w:rPr>
              <w:t>反例（</w:t>
            </w:r>
            <w:r>
              <w:rPr>
                <w:rFonts w:hint="eastAsia"/>
                <w:sz w:val="22"/>
                <w:szCs w:val="22"/>
              </w:rPr>
              <w:t>Negative）</w:t>
            </w:r>
          </w:p>
        </w:tc>
        <w:tc>
          <w:tcPr>
            <w:tcW w:w="3020" w:type="dxa"/>
            <w:vAlign w:val="center"/>
          </w:tcPr>
          <w:p>
            <w:pPr>
              <w:spacing w:line="400" w:lineRule="exact"/>
              <w:jc w:val="center"/>
              <w:rPr>
                <w:sz w:val="24"/>
                <w:szCs w:val="24"/>
              </w:rPr>
            </w:pPr>
            <w:r>
              <w:rPr>
                <w:rFonts w:hint="eastAsia"/>
                <w:sz w:val="24"/>
                <w:szCs w:val="24"/>
              </w:rPr>
              <w:t>FP（假正例）</w:t>
            </w:r>
          </w:p>
        </w:tc>
        <w:tc>
          <w:tcPr>
            <w:tcW w:w="3021" w:type="dxa"/>
            <w:vAlign w:val="center"/>
          </w:tcPr>
          <w:p>
            <w:pPr>
              <w:spacing w:line="400" w:lineRule="exact"/>
              <w:jc w:val="center"/>
              <w:rPr>
                <w:sz w:val="24"/>
                <w:szCs w:val="24"/>
              </w:rPr>
            </w:pPr>
            <w:r>
              <w:rPr>
                <w:rFonts w:hint="eastAsia"/>
                <w:sz w:val="24"/>
                <w:szCs w:val="24"/>
              </w:rPr>
              <w:t>TN（真反例）</w:t>
            </w:r>
          </w:p>
        </w:tc>
      </w:tr>
    </w:tbl>
    <w:p>
      <w:pPr>
        <w:spacing w:line="400" w:lineRule="exact"/>
        <w:rPr>
          <w:rFonts w:hint="eastAsia"/>
          <w:b/>
          <w:bCs/>
          <w:sz w:val="24"/>
        </w:rPr>
      </w:pPr>
      <w:r>
        <w:rPr>
          <w:rFonts w:hint="eastAsia"/>
          <w:b/>
          <w:bCs/>
          <w:sz w:val="24"/>
        </w:rPr>
        <w:t>查准率（Precision）：</w:t>
      </w:r>
    </w:p>
    <w:p>
      <w:pPr>
        <w:spacing w:line="400" w:lineRule="exact"/>
        <w:ind w:firstLine="420"/>
        <w:rPr>
          <w:rFonts w:hint="eastAsia"/>
          <w:sz w:val="24"/>
        </w:rPr>
      </w:pPr>
      <w:r>
        <w:rPr>
          <w:rFonts w:hint="eastAsia"/>
          <w:sz w:val="24"/>
        </w:rPr>
        <w:t>查准率是指在所有模型预测为正类的样本中，实际为正类的样本所占的比例。它衡量了模型预测为正类的可靠性。计算公式为：</w:t>
      </w:r>
    </w:p>
    <w:p>
      <w:pPr>
        <w:spacing w:line="400" w:lineRule="exact"/>
        <w:ind w:firstLine="420"/>
        <w:rPr>
          <w:rFonts w:hint="default" w:eastAsia="宋体"/>
          <w:sz w:val="24"/>
          <w:lang w:val="en-US" w:eastAsia="zh-CN"/>
        </w:rPr>
      </w:pPr>
      <m:oMathPara>
        <m:oMathParaPr>
          <m:jc m:val="right"/>
        </m:oMathParaPr>
        <m:oMath>
          <m:r>
            <m:rPr>
              <m:sty m:val="p"/>
            </m:rPr>
            <w:rPr>
              <w:rFonts w:hint="eastAsia" w:ascii="Cambria Math" w:hAnsi="Cambria Math" w:cs="Times New Roman"/>
              <w:kern w:val="2"/>
              <w:sz w:val="24"/>
              <w:szCs w:val="24"/>
              <w:lang w:val="en-US" w:eastAsia="zh-CN" w:bidi="ar-SA"/>
            </w:rPr>
            <m:t>Precision</m:t>
          </m:r>
          <m:r>
            <m:rPr>
              <m:sty m:val="p"/>
            </m:rPr>
            <w:rPr>
              <w:rFonts w:hint="eastAsia"/>
              <w:sz w:val="24"/>
            </w:rPr>
            <m:t xml:space="preserve"> = TP/(TP+FP)</m:t>
          </m:r>
          <m:r>
            <m:rPr>
              <m:sty m:val="p"/>
            </m:rPr>
            <w:rPr>
              <w:rFonts w:hint="default" w:ascii="Cambria Math" w:hAnsi="Cambria Math"/>
              <w:sz w:val="24"/>
              <w:lang w:val="en-US" w:eastAsia="zh-CN"/>
            </w:rPr>
            <m:t xml:space="preserve">                                                  </m:t>
          </m:r>
          <m:r>
            <m:rPr/>
            <w:rPr>
              <w:rFonts w:hint="default" w:ascii="Cambria Math" w:hAnsi="Cambria Math"/>
              <w:sz w:val="24"/>
              <w:lang w:val="en-US" w:eastAsia="zh-CN"/>
            </w:rPr>
            <m:t xml:space="preserve"> </m:t>
          </m:r>
          <m:r>
            <m:rPr>
              <m:sty m:val="p"/>
            </m:rPr>
            <m:t>(</m:t>
          </m:r>
          <m:r>
            <m:rPr>
              <m:sty m:val="p"/>
            </m:rPr>
            <w:rPr>
              <w:rFonts w:hint="default" w:ascii="Cambria Math" w:hAnsi="Cambria Math"/>
              <w:lang w:val="en-US" w:eastAsia="zh-CN"/>
            </w:rPr>
            <m:t>3</m:t>
          </m:r>
          <m:r>
            <m:rPr>
              <m:sty m:val="p"/>
            </m:rPr>
            <m:t>−</m:t>
          </m:r>
          <m:r>
            <m:rPr>
              <m:sty m:val="p"/>
            </m:rPr>
            <w:rPr>
              <w:rFonts w:hint="default" w:ascii="Cambria Math" w:hAnsi="Cambria Math"/>
              <w:lang w:val="en-US" w:eastAsia="zh-CN"/>
            </w:rPr>
            <m:t>7</m:t>
          </m:r>
          <m:r>
            <m:rPr>
              <m:sty m:val="p"/>
            </m:rPr>
            <m:t>)</m:t>
          </m:r>
        </m:oMath>
      </m:oMathPara>
    </w:p>
    <w:p>
      <w:pPr>
        <w:spacing w:line="400" w:lineRule="exact"/>
        <w:ind w:firstLine="420"/>
        <w:rPr>
          <w:sz w:val="24"/>
        </w:rPr>
      </w:pPr>
      <w:r>
        <w:rPr>
          <w:rFonts w:hint="eastAsia"/>
          <w:sz w:val="24"/>
        </w:rPr>
        <w:t>其中TP表示真正例（True Positive），FP表示假正例（False Positive）。查准率越高说明模型</w:t>
      </w:r>
      <w:r>
        <w:rPr>
          <w:rFonts w:hint="eastAsia"/>
          <w:sz w:val="24"/>
          <w:lang w:val="en-US" w:eastAsia="zh-CN"/>
        </w:rPr>
        <w:t>计算结果</w:t>
      </w:r>
      <w:r>
        <w:rPr>
          <w:rFonts w:hint="eastAsia"/>
          <w:sz w:val="24"/>
        </w:rPr>
        <w:t>为正类的样本中真实正类的比例越高。</w:t>
      </w:r>
    </w:p>
    <w:p>
      <w:pPr>
        <w:spacing w:line="400" w:lineRule="exact"/>
        <w:rPr>
          <w:b/>
          <w:bCs/>
          <w:sz w:val="24"/>
        </w:rPr>
      </w:pPr>
      <w:r>
        <w:rPr>
          <w:rFonts w:hint="eastAsia"/>
          <w:b/>
          <w:bCs/>
          <w:sz w:val="24"/>
        </w:rPr>
        <w:t>查全率（Recall）：</w:t>
      </w:r>
    </w:p>
    <w:p>
      <w:pPr>
        <w:spacing w:line="400" w:lineRule="exact"/>
        <w:ind w:firstLine="420"/>
        <w:rPr>
          <w:rFonts w:hint="eastAsia"/>
          <w:sz w:val="24"/>
        </w:rPr>
      </w:pPr>
      <w:r>
        <w:rPr>
          <w:rFonts w:hint="eastAsia"/>
          <w:sz w:val="24"/>
        </w:rPr>
        <w:t>查全率（又称召回率）是指在所有实际为正类的样本中，被模型</w:t>
      </w:r>
      <w:r>
        <w:rPr>
          <w:rFonts w:hint="eastAsia"/>
          <w:sz w:val="24"/>
          <w:lang w:val="en-US" w:eastAsia="zh-CN"/>
        </w:rPr>
        <w:t>计算</w:t>
      </w:r>
      <w:r>
        <w:rPr>
          <w:rFonts w:hint="eastAsia"/>
          <w:sz w:val="24"/>
        </w:rPr>
        <w:t>为正类的样本所占的</w:t>
      </w:r>
      <w:r>
        <w:rPr>
          <w:rFonts w:hint="eastAsia"/>
          <w:sz w:val="24"/>
          <w:lang w:val="en-US" w:eastAsia="zh-CN"/>
        </w:rPr>
        <w:t>权重大小</w:t>
      </w:r>
      <w:r>
        <w:rPr>
          <w:rFonts w:hint="eastAsia"/>
          <w:sz w:val="24"/>
        </w:rPr>
        <w:t>。它衡量了模型能够找到所有正类样本的能力。计算公式为：</w:t>
      </w:r>
    </w:p>
    <w:p>
      <w:pPr>
        <w:spacing w:line="400" w:lineRule="exact"/>
        <w:ind w:firstLine="420"/>
        <w:rPr>
          <w:b w:val="0"/>
          <w:i w:val="0"/>
        </w:rPr>
      </w:pPr>
      <m:oMathPara>
        <m:oMathParaPr>
          <m:jc m:val="right"/>
        </m:oMathParaPr>
        <m:oMath>
          <m:r>
            <m:rPr>
              <m:sty m:val="p"/>
            </m:rPr>
            <w:rPr>
              <w:rFonts w:hint="eastAsia" w:ascii="Cambria Math" w:hAnsi="Cambria Math" w:cs="Times New Roman"/>
              <w:kern w:val="2"/>
              <w:sz w:val="24"/>
              <w:szCs w:val="24"/>
              <w:lang w:val="en-US" w:eastAsia="zh-CN" w:bidi="ar-SA"/>
            </w:rPr>
            <m:t>Recall</m:t>
          </m:r>
          <m:r>
            <m:rPr>
              <m:sty m:val="p"/>
            </m:rPr>
            <w:rPr>
              <w:rFonts w:hint="eastAsia"/>
              <w:sz w:val="24"/>
            </w:rPr>
            <m:t xml:space="preserve"> = TP/(TP+FN)</m:t>
          </m:r>
          <m:r>
            <m:rPr>
              <m:sty m:val="p"/>
            </m:rPr>
            <w:rPr>
              <w:rFonts w:hint="default" w:ascii="Cambria Math" w:hAnsi="Cambria Math"/>
              <w:sz w:val="24"/>
              <w:lang w:val="en-US" w:eastAsia="zh-CN"/>
            </w:rPr>
            <m:t xml:space="preserve">                                                  </m:t>
          </m:r>
          <m:r>
            <m:rPr/>
            <w:rPr>
              <w:rFonts w:hint="default" w:ascii="Cambria Math" w:hAnsi="Cambria Math"/>
              <w:sz w:val="24"/>
              <w:lang w:val="en-US" w:eastAsia="zh-CN"/>
            </w:rPr>
            <m:t xml:space="preserve"> </m:t>
          </m:r>
          <m:r>
            <m:rPr>
              <m:sty m:val="p"/>
            </m:rPr>
            <m:t>(</m:t>
          </m:r>
          <m:r>
            <m:rPr>
              <m:sty m:val="p"/>
            </m:rPr>
            <w:rPr>
              <w:rFonts w:hint="default" w:ascii="Cambria Math" w:hAnsi="Cambria Math"/>
              <w:lang w:val="en-US" w:eastAsia="zh-CN"/>
            </w:rPr>
            <m:t>3</m:t>
          </m:r>
          <m:r>
            <m:rPr>
              <m:sty m:val="p"/>
            </m:rPr>
            <m:t>−</m:t>
          </m:r>
          <m:r>
            <m:rPr>
              <m:sty m:val="p"/>
            </m:rPr>
            <w:rPr>
              <w:rFonts w:hint="default" w:ascii="Cambria Math" w:hAnsi="Cambria Math"/>
              <w:lang w:val="en-US" w:eastAsia="zh-CN"/>
            </w:rPr>
            <m:t>8</m:t>
          </m:r>
          <m:r>
            <m:rPr>
              <m:sty m:val="p"/>
            </m:rPr>
            <m:t>)</m:t>
          </m:r>
        </m:oMath>
      </m:oMathPara>
    </w:p>
    <w:p>
      <w:pPr>
        <w:spacing w:line="400" w:lineRule="exact"/>
        <w:ind w:firstLine="420"/>
        <w:rPr>
          <w:sz w:val="24"/>
        </w:rPr>
      </w:pPr>
      <w:r>
        <w:rPr>
          <w:rFonts w:hint="eastAsia"/>
          <w:sz w:val="24"/>
        </w:rPr>
        <w:t>其中FN表示假负例（False Negative）。查全率越高，说明模型能够更全面地识别出正类样本。</w:t>
      </w:r>
    </w:p>
    <w:p>
      <w:pPr>
        <w:spacing w:line="400" w:lineRule="exact"/>
        <w:rPr>
          <w:b/>
          <w:bCs/>
          <w:sz w:val="24"/>
        </w:rPr>
      </w:pPr>
      <w:r>
        <w:rPr>
          <w:rFonts w:hint="eastAsia"/>
          <w:b/>
          <w:bCs/>
          <w:sz w:val="24"/>
        </w:rPr>
        <w:t>F1-score：</w:t>
      </w:r>
    </w:p>
    <w:p>
      <w:pPr>
        <w:spacing w:line="400" w:lineRule="exact"/>
        <w:ind w:firstLine="420"/>
        <w:rPr>
          <w:rFonts w:hint="eastAsia"/>
          <w:sz w:val="24"/>
        </w:rPr>
      </w:pPr>
      <w:r>
        <w:rPr>
          <w:rFonts w:hint="eastAsia"/>
          <w:sz w:val="24"/>
        </w:rPr>
        <w:t>F1-score是查准率</w:t>
      </w:r>
      <w:r>
        <w:rPr>
          <w:rFonts w:hint="eastAsia"/>
          <w:sz w:val="24"/>
          <w:lang w:val="en-US" w:eastAsia="zh-CN"/>
        </w:rPr>
        <w:t>与</w:t>
      </w:r>
      <w:r>
        <w:rPr>
          <w:rFonts w:hint="eastAsia"/>
          <w:sz w:val="24"/>
        </w:rPr>
        <w:t>查全率</w:t>
      </w:r>
      <w:r>
        <w:rPr>
          <w:rFonts w:hint="eastAsia"/>
          <w:sz w:val="24"/>
          <w:lang w:val="en-US" w:eastAsia="zh-CN"/>
        </w:rPr>
        <w:t>计算</w:t>
      </w:r>
      <w:r>
        <w:rPr>
          <w:rFonts w:hint="eastAsia"/>
          <w:sz w:val="24"/>
        </w:rPr>
        <w:t>调和平均值，用于综合评估模型的性能。它同时考虑了预测为正类的准确性和召回能力。计算公式为：</w:t>
      </w:r>
    </w:p>
    <w:p>
      <w:pPr>
        <w:spacing w:line="400" w:lineRule="exact"/>
        <w:ind w:firstLine="420"/>
        <w:rPr>
          <w:b w:val="0"/>
          <w:i w:val="0"/>
        </w:rPr>
      </w:pPr>
      <m:oMathPara>
        <m:oMathParaPr>
          <m:jc m:val="right"/>
        </m:oMathParaPr>
        <m:oMath>
          <m:r>
            <m:rPr>
              <m:sty m:val="p"/>
            </m:rPr>
            <w:rPr>
              <w:rFonts w:hint="default" w:ascii="Cambria Math" w:hAnsi="Cambria Math"/>
              <w:sz w:val="24"/>
              <w:lang w:val="en-US" w:eastAsia="zh-CN"/>
            </w:rPr>
            <m:t xml:space="preserve"> F1−score = 2∗(Precision∗</m:t>
          </m:r>
          <m:r>
            <m:rPr>
              <m:sty m:val="p"/>
            </m:rPr>
            <w:rPr>
              <w:rFonts w:hint="eastAsia" w:ascii="Cambria Math" w:hAnsi="Cambria Math" w:cs="Times New Roman"/>
              <w:kern w:val="2"/>
              <w:sz w:val="24"/>
              <w:szCs w:val="24"/>
              <w:lang w:val="en-US" w:eastAsia="zh-CN" w:bidi="ar-SA"/>
            </w:rPr>
            <m:t>Recall</m:t>
          </m:r>
          <m:r>
            <m:rPr>
              <m:sty m:val="p"/>
            </m:rPr>
            <w:rPr>
              <w:rFonts w:hint="default" w:ascii="Cambria Math" w:hAnsi="Cambria Math" w:cs="Times New Roman"/>
              <w:kern w:val="2"/>
              <w:sz w:val="24"/>
              <w:szCs w:val="24"/>
              <w:lang w:val="en-US" w:eastAsia="zh-CN" w:bidi="ar-SA"/>
            </w:rPr>
            <m:t>)</m:t>
          </m:r>
          <m:r>
            <m:rPr>
              <m:sty m:val="p"/>
            </m:rPr>
            <w:rPr>
              <w:rFonts w:hint="default" w:ascii="Cambria Math" w:hAnsi="Cambria Math"/>
              <w:sz w:val="24"/>
              <w:lang w:val="en-US" w:eastAsia="zh-CN"/>
            </w:rPr>
            <m:t>/(Precision+</m:t>
          </m:r>
          <m:r>
            <m:rPr>
              <m:sty m:val="p"/>
            </m:rPr>
            <w:rPr>
              <w:rFonts w:hint="eastAsia" w:ascii="Cambria Math" w:hAnsi="Cambria Math" w:cs="Times New Roman"/>
              <w:kern w:val="2"/>
              <w:sz w:val="24"/>
              <w:szCs w:val="24"/>
              <w:lang w:val="en-US" w:eastAsia="zh-CN" w:bidi="ar-SA"/>
            </w:rPr>
            <m:t>Recall</m:t>
          </m:r>
          <m:r>
            <m:rPr>
              <m:sty m:val="p"/>
            </m:rPr>
            <w:rPr>
              <w:rFonts w:hint="default" w:ascii="Cambria Math" w:hAnsi="Cambria Math"/>
              <w:sz w:val="24"/>
              <w:lang w:val="en-US" w:eastAsia="zh-CN"/>
            </w:rPr>
            <m:t xml:space="preserve">)            </m:t>
          </m:r>
          <m:r>
            <m:rPr/>
            <w:rPr>
              <w:rFonts w:hint="default" w:ascii="Cambria Math" w:hAnsi="Cambria Math"/>
              <w:sz w:val="24"/>
              <w:lang w:val="en-US" w:eastAsia="zh-CN"/>
            </w:rPr>
            <m:t xml:space="preserve"> </m:t>
          </m:r>
          <m:r>
            <m:rPr>
              <m:sty m:val="p"/>
            </m:rPr>
            <m:t>(</m:t>
          </m:r>
          <m:r>
            <m:rPr>
              <m:sty m:val="p"/>
            </m:rPr>
            <w:rPr>
              <w:rFonts w:hint="default" w:ascii="Cambria Math" w:hAnsi="Cambria Math"/>
              <w:lang w:val="en-US" w:eastAsia="zh-CN"/>
            </w:rPr>
            <m:t>3</m:t>
          </m:r>
          <m:r>
            <m:rPr>
              <m:sty m:val="p"/>
            </m:rPr>
            <m:t>−</m:t>
          </m:r>
          <m:r>
            <m:rPr>
              <m:sty m:val="p"/>
            </m:rPr>
            <w:rPr>
              <w:rFonts w:hint="default" w:ascii="Cambria Math" w:hAnsi="Cambria Math"/>
              <w:lang w:val="en-US" w:eastAsia="zh-CN"/>
            </w:rPr>
            <m:t>9</m:t>
          </m:r>
          <m:r>
            <m:rPr>
              <m:sty m:val="p"/>
            </m:rPr>
            <m:t>)</m:t>
          </m:r>
        </m:oMath>
      </m:oMathPara>
    </w:p>
    <w:p>
      <w:pPr>
        <w:spacing w:line="400" w:lineRule="exact"/>
        <w:rPr>
          <w:b/>
          <w:bCs/>
          <w:sz w:val="24"/>
        </w:rPr>
      </w:pPr>
      <w:r>
        <w:rPr>
          <w:rFonts w:hint="eastAsia"/>
          <w:b/>
          <w:bCs/>
          <w:sz w:val="24"/>
        </w:rPr>
        <w:t>准确率（Accuracy）：</w:t>
      </w:r>
    </w:p>
    <w:p>
      <w:pPr>
        <w:spacing w:line="400" w:lineRule="exact"/>
        <w:ind w:firstLine="420"/>
        <w:rPr>
          <w:rFonts w:hint="eastAsia"/>
          <w:sz w:val="24"/>
        </w:rPr>
      </w:pPr>
      <w:r>
        <w:rPr>
          <w:rFonts w:hint="eastAsia"/>
          <w:sz w:val="24"/>
        </w:rPr>
        <w:t>准确率衡量了模型在整个数据集上的分类性能。计算公式为：</w:t>
      </w:r>
    </w:p>
    <w:p>
      <w:pPr>
        <w:spacing w:line="400" w:lineRule="exact"/>
        <w:ind w:firstLine="420"/>
        <w:rPr>
          <w:rFonts w:hint="eastAsia"/>
          <w:sz w:val="24"/>
        </w:rPr>
      </w:pPr>
      <m:oMathPara>
        <m:oMathParaPr>
          <m:jc m:val="right"/>
        </m:oMathParaPr>
        <m:oMath>
          <m:r>
            <m:rPr>
              <m:sty m:val="p"/>
            </m:rPr>
            <w:rPr>
              <w:rFonts w:hint="eastAsia"/>
              <w:sz w:val="24"/>
            </w:rPr>
            <m:t>Accuracy = (TP+TN)/(TP+FP+FN+TN)</m:t>
          </m:r>
          <m:r>
            <m:rPr>
              <m:sty m:val="p"/>
            </m:rPr>
            <w:rPr>
              <w:rFonts w:hint="default" w:ascii="Cambria Math" w:hAnsi="Cambria Math"/>
              <w:sz w:val="24"/>
              <w:lang w:val="en-US" w:eastAsia="zh-CN"/>
            </w:rPr>
            <m:t xml:space="preserve">                         </m:t>
          </m:r>
          <m:r>
            <m:rPr/>
            <w:rPr>
              <w:rFonts w:hint="default" w:ascii="Cambria Math" w:hAnsi="Cambria Math"/>
              <w:sz w:val="24"/>
              <w:lang w:val="en-US" w:eastAsia="zh-CN"/>
            </w:rPr>
            <m:t xml:space="preserve"> </m:t>
          </m:r>
          <m:r>
            <m:rPr>
              <m:sty m:val="p"/>
            </m:rPr>
            <m:t>(</m:t>
          </m:r>
          <m:r>
            <m:rPr>
              <m:sty m:val="p"/>
            </m:rPr>
            <w:rPr>
              <w:rFonts w:hint="default" w:ascii="Cambria Math" w:hAnsi="Cambria Math"/>
              <w:lang w:val="en-US" w:eastAsia="zh-CN"/>
            </w:rPr>
            <m:t>3</m:t>
          </m:r>
          <m:r>
            <m:rPr>
              <m:sty m:val="p"/>
            </m:rPr>
            <m:t>−</m:t>
          </m:r>
          <m:r>
            <m:rPr>
              <m:sty m:val="p"/>
            </m:rPr>
            <w:rPr>
              <w:rFonts w:hint="default" w:ascii="Cambria Math" w:hAnsi="Cambria Math"/>
              <w:lang w:val="en-US" w:eastAsia="zh-CN"/>
            </w:rPr>
            <m:t>10</m:t>
          </m:r>
          <m:r>
            <m:rPr>
              <m:sty m:val="p"/>
            </m:rPr>
            <m:t>)</m:t>
          </m:r>
        </m:oMath>
      </m:oMathPara>
    </w:p>
    <w:p>
      <w:pPr>
        <w:spacing w:line="400" w:lineRule="exact"/>
        <w:ind w:firstLine="420"/>
        <w:rPr>
          <w:rFonts w:hint="eastAsia"/>
          <w:sz w:val="24"/>
        </w:rPr>
      </w:pPr>
      <w:r>
        <w:rPr>
          <w:rFonts w:hint="eastAsia"/>
          <w:sz w:val="24"/>
        </w:rPr>
        <w:t>其中TN表示真负例（True Negative）。准确率越高，说明模型在整个数据集上的分类效果越好。</w:t>
      </w:r>
    </w:p>
    <w:p>
      <w:pPr>
        <w:pStyle w:val="32"/>
        <w:numPr>
          <w:ilvl w:val="2"/>
          <w:numId w:val="1"/>
        </w:numPr>
        <w:rPr>
          <w:rFonts w:hint="eastAsia"/>
          <w:sz w:val="28"/>
          <w:szCs w:val="28"/>
        </w:rPr>
      </w:pPr>
      <w:bookmarkStart w:id="26" w:name="_Toc22329"/>
      <w:r>
        <w:rPr>
          <w:rFonts w:hint="eastAsia"/>
          <w:sz w:val="28"/>
          <w:szCs w:val="28"/>
          <w:lang w:val="en-US" w:eastAsia="zh-CN"/>
        </w:rPr>
        <w:t>实验调整参数</w:t>
      </w:r>
      <w:bookmarkEnd w:id="26"/>
    </w:p>
    <w:p>
      <w:pPr>
        <w:spacing w:line="400" w:lineRule="exact"/>
        <w:rPr>
          <w:rFonts w:hint="eastAsia"/>
          <w:b/>
          <w:bCs/>
          <w:sz w:val="24"/>
        </w:rPr>
      </w:pPr>
      <w:r>
        <w:rPr>
          <w:rFonts w:hint="eastAsia"/>
          <w:b/>
          <w:bCs/>
          <w:sz w:val="24"/>
        </w:rPr>
        <w:t>模型层数：</w:t>
      </w:r>
    </w:p>
    <w:p>
      <w:pPr>
        <w:spacing w:line="400" w:lineRule="exact"/>
        <w:ind w:firstLine="482"/>
        <w:rPr>
          <w:rFonts w:hint="eastAsia"/>
          <w:sz w:val="24"/>
        </w:rPr>
      </w:pPr>
      <w:r>
        <w:rPr>
          <w:rFonts w:hint="eastAsia"/>
          <w:sz w:val="24"/>
        </w:rPr>
        <w:t>本实验选择ResNet作为主要研究神经网络模型，在此架构下选择了ResNet</w:t>
      </w:r>
      <w:r>
        <w:rPr>
          <w:rFonts w:hint="eastAsia"/>
          <w:sz w:val="24"/>
          <w:lang w:val="en-US" w:eastAsia="zh-CN"/>
        </w:rPr>
        <w:t>14</w:t>
      </w:r>
      <w:r>
        <w:rPr>
          <w:rFonts w:hint="eastAsia"/>
          <w:sz w:val="24"/>
        </w:rPr>
        <w:t>、ResNet</w:t>
      </w:r>
      <w:r>
        <w:rPr>
          <w:rFonts w:hint="eastAsia"/>
          <w:sz w:val="24"/>
          <w:lang w:val="en-US" w:eastAsia="zh-CN"/>
        </w:rPr>
        <w:t>18</w:t>
      </w:r>
      <w:r>
        <w:rPr>
          <w:rFonts w:hint="eastAsia"/>
          <w:sz w:val="24"/>
        </w:rPr>
        <w:t>，二次神经元架构中选择了QresNet10、QresNet14、QresNet</w:t>
      </w:r>
      <w:r>
        <w:rPr>
          <w:rFonts w:hint="eastAsia"/>
          <w:sz w:val="24"/>
          <w:lang w:val="en-US" w:eastAsia="zh-CN"/>
        </w:rPr>
        <w:t>18</w:t>
      </w:r>
      <w:r>
        <w:rPr>
          <w:rFonts w:hint="eastAsia"/>
          <w:sz w:val="24"/>
          <w:lang w:eastAsia="zh-CN"/>
        </w:rPr>
        <w:t>，</w:t>
      </w:r>
      <w:r>
        <w:rPr>
          <w:rFonts w:hint="eastAsia"/>
          <w:sz w:val="24"/>
          <w:lang w:val="en-US" w:eastAsia="zh-CN"/>
        </w:rPr>
        <w:t>共五种残差神经</w:t>
      </w:r>
      <w:r>
        <w:rPr>
          <w:rFonts w:hint="eastAsia"/>
          <w:sz w:val="24"/>
        </w:rPr>
        <w:t>网络进行对比分析。</w:t>
      </w:r>
    </w:p>
    <w:p>
      <w:pPr>
        <w:spacing w:line="400" w:lineRule="exact"/>
        <w:rPr>
          <w:rFonts w:hint="eastAsia"/>
          <w:b/>
          <w:bCs/>
          <w:sz w:val="24"/>
        </w:rPr>
      </w:pPr>
      <w:r>
        <w:rPr>
          <w:rFonts w:hint="eastAsia"/>
          <w:b/>
          <w:bCs/>
          <w:sz w:val="24"/>
        </w:rPr>
        <w:t>训练轮数（epoch）：</w:t>
      </w:r>
    </w:p>
    <w:p>
      <w:pPr>
        <w:spacing w:line="400" w:lineRule="exact"/>
        <w:ind w:firstLine="482"/>
        <w:rPr>
          <w:rFonts w:hint="eastAsia"/>
          <w:sz w:val="24"/>
        </w:rPr>
      </w:pPr>
      <w:r>
        <w:rPr>
          <w:rFonts w:hint="eastAsia"/>
          <w:sz w:val="24"/>
        </w:rPr>
        <w:t>在调试程序过程中选择小轮次训练，在经过多次实验对比后发现，总训练轮数在200最为合适，实际训练准确率与损失值在180轮后逐渐趋平，总体训练在200轮可以看到明显的变化趋势。</w:t>
      </w:r>
    </w:p>
    <w:p>
      <w:pPr>
        <w:spacing w:line="400" w:lineRule="exact"/>
        <w:rPr>
          <w:rFonts w:hint="eastAsia"/>
          <w:b/>
          <w:bCs/>
          <w:sz w:val="24"/>
        </w:rPr>
      </w:pPr>
      <w:r>
        <w:rPr>
          <w:rFonts w:hint="eastAsia"/>
          <w:b/>
          <w:bCs/>
          <w:sz w:val="24"/>
        </w:rPr>
        <w:t>Batch_size：</w:t>
      </w:r>
    </w:p>
    <w:p>
      <w:pPr>
        <w:spacing w:line="400" w:lineRule="exact"/>
        <w:ind w:firstLine="482"/>
        <w:rPr>
          <w:rFonts w:hint="eastAsia"/>
          <w:sz w:val="24"/>
        </w:rPr>
      </w:pPr>
      <w:r>
        <w:rPr>
          <w:rFonts w:hint="eastAsia"/>
          <w:sz w:val="24"/>
        </w:rPr>
        <w:t>Batch_size指的是每次迭代时所使用的样本数量。随着batch_size的增大，每个epoch所需的迭代次数减少，这有助于在相同时间内处理更多的数据，从而加快收敛速度。考虑到ResNet模型的训练速度、收敛稳定性、泛化能力以及计算资源的限制。在本实验中，我们找到最佳的batch_size为256 。</w:t>
      </w:r>
    </w:p>
    <w:p>
      <w:pPr>
        <w:spacing w:line="400" w:lineRule="exact"/>
        <w:rPr>
          <w:rFonts w:hint="eastAsia"/>
          <w:b/>
          <w:bCs/>
          <w:sz w:val="24"/>
          <w:lang w:eastAsia="zh-CN"/>
        </w:rPr>
      </w:pPr>
      <w:r>
        <w:rPr>
          <w:rFonts w:hint="eastAsia"/>
          <w:b/>
          <w:bCs/>
          <w:sz w:val="24"/>
        </w:rPr>
        <w:t>探究不同二次神经元结构下的图像分类结果</w:t>
      </w:r>
      <w:r>
        <w:rPr>
          <w:rFonts w:hint="eastAsia"/>
          <w:b/>
          <w:bCs/>
          <w:sz w:val="24"/>
          <w:lang w:eastAsia="zh-CN"/>
        </w:rPr>
        <w:t>：</w:t>
      </w:r>
    </w:p>
    <w:p>
      <w:pPr>
        <w:spacing w:line="400" w:lineRule="exact"/>
        <w:ind w:firstLine="482"/>
        <w:rPr>
          <w:rFonts w:hint="eastAsia"/>
          <w:sz w:val="24"/>
          <w:lang w:eastAsia="zh-CN"/>
        </w:rPr>
      </w:pPr>
      <w:r>
        <w:rPr>
          <w:rFonts w:hint="eastAsia"/>
          <w:sz w:val="24"/>
        </w:rPr>
        <w:t>在resnet.py中，已经给出选择是否需要二次层，在该部分中可以用不同类型的二次层结构进行</w:t>
      </w:r>
      <w:r>
        <w:rPr>
          <w:rFonts w:hint="eastAsia"/>
          <w:sz w:val="24"/>
          <w:lang w:val="en-US" w:eastAsia="zh-CN"/>
        </w:rPr>
        <w:t>探究</w:t>
      </w:r>
      <w:r>
        <w:rPr>
          <w:rFonts w:hint="eastAsia"/>
          <w:sz w:val="24"/>
        </w:rPr>
        <w:t>，比较不同二阶神经元结构对于实验结果的影响</w:t>
      </w:r>
      <w:r>
        <w:rPr>
          <w:rFonts w:hint="eastAsia"/>
          <w:sz w:val="24"/>
          <w:lang w:eastAsia="zh-CN"/>
        </w:rPr>
        <w:t>。</w:t>
      </w:r>
    </w:p>
    <w:p>
      <w:pPr>
        <w:pStyle w:val="31"/>
        <w:numPr>
          <w:ilvl w:val="1"/>
          <w:numId w:val="1"/>
        </w:numPr>
      </w:pPr>
      <w:bookmarkStart w:id="27" w:name="_Toc24635"/>
      <w:r>
        <w:rPr>
          <w:rFonts w:hint="eastAsia"/>
        </w:rPr>
        <w:t>实验对比</w:t>
      </w:r>
      <w:r>
        <w:rPr>
          <w:rFonts w:hint="eastAsia"/>
          <w:lang w:val="en-US" w:eastAsia="zh-CN"/>
        </w:rPr>
        <w:t>分析</w:t>
      </w:r>
      <w:bookmarkEnd w:id="27"/>
    </w:p>
    <w:p>
      <w:pPr>
        <w:spacing w:line="400" w:lineRule="exact"/>
        <w:ind w:firstLine="482"/>
        <w:rPr>
          <w:rFonts w:hint="eastAsia"/>
          <w:sz w:val="24"/>
          <w:lang w:val="en-US" w:eastAsia="zh-CN"/>
        </w:rPr>
      </w:pPr>
      <w:r>
        <w:rPr>
          <w:rFonts w:hint="eastAsia"/>
          <w:sz w:val="24"/>
          <w:lang w:val="en-US" w:eastAsia="zh-CN"/>
        </w:rPr>
        <w:t>本实验中采用了ResNet网络作为基础网络结构，在此基础上构造了二阶神经网络QresNet，总共五个实验ResNet14、ResNet18、QresNet10、QresNet14和QresNet18，在这五个实验中采用了Basicblock残差块结构，其中ResNet14与QresNet14为三层残差块结构，其余三种为四层残差块结构，残差块层数少可以明显减少参数量，下图为五种网络的部分参数：</w:t>
      </w:r>
    </w:p>
    <w:p>
      <w:pPr>
        <w:ind w:firstLine="482"/>
        <w:jc w:val="center"/>
        <w:rPr>
          <w:rFonts w:hint="eastAsia" w:ascii="宋体" w:hAnsi="宋体" w:eastAsia="宋体" w:cs="宋体"/>
          <w:sz w:val="24"/>
          <w:szCs w:val="32"/>
          <w:lang w:val="en-US" w:eastAsia="zh-CN"/>
        </w:rPr>
      </w:pPr>
      <w:r>
        <w:rPr>
          <w:rFonts w:hint="eastAsia" w:ascii="宋体" w:hAnsi="宋体" w:eastAsia="宋体" w:cs="宋体"/>
          <w:sz w:val="21"/>
          <w:szCs w:val="21"/>
          <w:lang w:val="en-US" w:eastAsia="zh-CN"/>
        </w:rPr>
        <w:t>表</w:t>
      </w:r>
      <w:r>
        <w:rPr>
          <w:rFonts w:hint="eastAsia" w:ascii="宋体" w:hAnsi="宋体" w:cs="宋体"/>
          <w:sz w:val="21"/>
          <w:szCs w:val="21"/>
          <w:lang w:val="en-US" w:eastAsia="zh-CN"/>
        </w:rPr>
        <w:t>3</w:t>
      </w:r>
      <w:r>
        <w:rPr>
          <w:rFonts w:hint="eastAsia" w:ascii="宋体" w:hAnsi="宋体" w:eastAsia="宋体" w:cs="宋体"/>
          <w:sz w:val="21"/>
          <w:szCs w:val="21"/>
          <w:lang w:val="en-US" w:eastAsia="zh-CN"/>
        </w:rPr>
        <w:t xml:space="preserve"> 实验用到的网络结构</w:t>
      </w:r>
    </w:p>
    <w:tbl>
      <w:tblPr>
        <w:tblStyle w:val="14"/>
        <w:tblW w:w="949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97"/>
        <w:gridCol w:w="1146"/>
        <w:gridCol w:w="1552"/>
        <w:gridCol w:w="1426"/>
        <w:gridCol w:w="1543"/>
        <w:gridCol w:w="1489"/>
        <w:gridCol w:w="154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797" w:type="dxa"/>
            <w:shd w:val="clear" w:color="auto" w:fill="auto"/>
            <w:noWrap/>
            <w:vAlign w:val="center"/>
          </w:tcPr>
          <w:p>
            <w:pPr>
              <w:widowControl/>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层名</w:t>
            </w:r>
          </w:p>
        </w:tc>
        <w:tc>
          <w:tcPr>
            <w:tcW w:w="1146" w:type="dxa"/>
            <w:shd w:val="clear" w:color="auto" w:fill="auto"/>
            <w:noWrap/>
            <w:vAlign w:val="center"/>
          </w:tcPr>
          <w:p>
            <w:pPr>
              <w:widowControl/>
              <w:jc w:val="center"/>
              <w:rPr>
                <w:rFonts w:hint="eastAsia" w:ascii="宋体" w:hAnsi="宋体" w:eastAsia="宋体" w:cs="宋体"/>
                <w:color w:val="000000"/>
                <w:kern w:val="0"/>
                <w:sz w:val="22"/>
                <w:szCs w:val="22"/>
              </w:rPr>
            </w:pPr>
            <w:r>
              <w:rPr>
                <w:rFonts w:hint="eastAsia" w:ascii="宋体" w:hAnsi="宋体" w:eastAsia="宋体" w:cs="宋体"/>
                <w:color w:val="000000"/>
                <w:kern w:val="0"/>
                <w:sz w:val="22"/>
                <w:szCs w:val="22"/>
              </w:rPr>
              <w:t>输出大小</w:t>
            </w:r>
          </w:p>
        </w:tc>
        <w:tc>
          <w:tcPr>
            <w:tcW w:w="1552" w:type="dxa"/>
            <w:shd w:val="clear" w:color="auto" w:fill="auto"/>
            <w:noWrap/>
            <w:vAlign w:val="center"/>
          </w:tcPr>
          <w:p>
            <w:pPr>
              <w:widowControl/>
              <w:jc w:val="center"/>
              <w:rPr>
                <w:rFonts w:hint="default" w:ascii="Times New Roman" w:hAnsi="Times New Roman" w:eastAsia="黑体" w:cs="Times New Roman"/>
                <w:color w:val="000000"/>
                <w:kern w:val="0"/>
                <w:sz w:val="22"/>
                <w:szCs w:val="22"/>
              </w:rPr>
            </w:pPr>
            <w:r>
              <w:rPr>
                <w:rFonts w:hint="default" w:ascii="Times New Roman" w:hAnsi="Times New Roman" w:eastAsia="黑体" w:cs="Times New Roman"/>
                <w:color w:val="000000"/>
                <w:kern w:val="0"/>
                <w:sz w:val="22"/>
                <w:szCs w:val="22"/>
              </w:rPr>
              <w:t>QresNet10</w:t>
            </w:r>
          </w:p>
        </w:tc>
        <w:tc>
          <w:tcPr>
            <w:tcW w:w="1426" w:type="dxa"/>
            <w:shd w:val="clear" w:color="auto" w:fill="auto"/>
            <w:noWrap/>
            <w:vAlign w:val="center"/>
          </w:tcPr>
          <w:p>
            <w:pPr>
              <w:widowControl/>
              <w:jc w:val="center"/>
              <w:rPr>
                <w:rFonts w:hint="default" w:ascii="Times New Roman" w:hAnsi="Times New Roman" w:eastAsia="黑体" w:cs="Times New Roman"/>
                <w:color w:val="000000"/>
                <w:kern w:val="0"/>
                <w:sz w:val="22"/>
                <w:szCs w:val="22"/>
              </w:rPr>
            </w:pPr>
            <w:r>
              <w:rPr>
                <w:rFonts w:hint="default" w:ascii="Times New Roman" w:hAnsi="Times New Roman" w:eastAsia="黑体" w:cs="Times New Roman"/>
                <w:color w:val="000000"/>
                <w:kern w:val="0"/>
                <w:sz w:val="22"/>
                <w:szCs w:val="22"/>
              </w:rPr>
              <w:t>ResNet14</w:t>
            </w:r>
          </w:p>
        </w:tc>
        <w:tc>
          <w:tcPr>
            <w:tcW w:w="1543" w:type="dxa"/>
            <w:shd w:val="clear" w:color="auto" w:fill="auto"/>
            <w:noWrap/>
            <w:vAlign w:val="center"/>
          </w:tcPr>
          <w:p>
            <w:pPr>
              <w:widowControl/>
              <w:jc w:val="center"/>
              <w:rPr>
                <w:rFonts w:hint="default" w:ascii="Times New Roman" w:hAnsi="Times New Roman" w:eastAsia="黑体" w:cs="Times New Roman"/>
                <w:color w:val="000000"/>
                <w:kern w:val="0"/>
                <w:sz w:val="22"/>
                <w:szCs w:val="22"/>
              </w:rPr>
            </w:pPr>
            <w:r>
              <w:rPr>
                <w:rFonts w:hint="default" w:ascii="Times New Roman" w:hAnsi="Times New Roman" w:eastAsia="黑体" w:cs="Times New Roman"/>
                <w:color w:val="000000"/>
                <w:kern w:val="0"/>
                <w:sz w:val="22"/>
                <w:szCs w:val="22"/>
              </w:rPr>
              <w:t>ResNet18</w:t>
            </w:r>
          </w:p>
        </w:tc>
        <w:tc>
          <w:tcPr>
            <w:tcW w:w="1489" w:type="dxa"/>
            <w:shd w:val="clear" w:color="auto" w:fill="auto"/>
            <w:noWrap/>
            <w:vAlign w:val="center"/>
          </w:tcPr>
          <w:p>
            <w:pPr>
              <w:widowControl/>
              <w:jc w:val="center"/>
              <w:rPr>
                <w:rFonts w:hint="default" w:ascii="Times New Roman" w:hAnsi="Times New Roman" w:eastAsia="黑体" w:cs="Times New Roman"/>
                <w:color w:val="000000"/>
                <w:kern w:val="0"/>
                <w:sz w:val="22"/>
                <w:szCs w:val="22"/>
              </w:rPr>
            </w:pPr>
            <w:r>
              <w:rPr>
                <w:rFonts w:hint="default" w:ascii="Times New Roman" w:hAnsi="Times New Roman" w:eastAsia="黑体" w:cs="Times New Roman"/>
                <w:color w:val="000000"/>
                <w:kern w:val="0"/>
                <w:sz w:val="22"/>
                <w:szCs w:val="22"/>
              </w:rPr>
              <w:t>QresNet14</w:t>
            </w:r>
          </w:p>
        </w:tc>
        <w:tc>
          <w:tcPr>
            <w:tcW w:w="1543" w:type="dxa"/>
            <w:shd w:val="clear" w:color="auto" w:fill="auto"/>
            <w:noWrap/>
            <w:vAlign w:val="center"/>
          </w:tcPr>
          <w:p>
            <w:pPr>
              <w:widowControl/>
              <w:jc w:val="center"/>
              <w:rPr>
                <w:rFonts w:hint="default" w:ascii="Times New Roman" w:hAnsi="Times New Roman" w:eastAsia="黑体" w:cs="Times New Roman"/>
                <w:color w:val="000000"/>
                <w:kern w:val="0"/>
                <w:sz w:val="22"/>
                <w:szCs w:val="22"/>
              </w:rPr>
            </w:pPr>
            <w:r>
              <w:rPr>
                <w:rFonts w:hint="default" w:ascii="Times New Roman" w:hAnsi="Times New Roman" w:eastAsia="黑体" w:cs="Times New Roman"/>
                <w:color w:val="000000"/>
                <w:kern w:val="0"/>
                <w:sz w:val="22"/>
                <w:szCs w:val="22"/>
              </w:rPr>
              <w:t>QresNet18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797" w:type="dxa"/>
            <w:shd w:val="clear" w:color="auto" w:fill="auto"/>
            <w:noWrap/>
            <w:vAlign w:val="center"/>
          </w:tcPr>
          <w:p>
            <w:pPr>
              <w:widowControl/>
              <w:jc w:val="center"/>
              <w:rPr>
                <w:rFonts w:hint="default" w:ascii="Times New Roman" w:hAnsi="Times New Roman" w:eastAsia="等线" w:cs="Times New Roman"/>
                <w:color w:val="000000"/>
                <w:kern w:val="0"/>
                <w:sz w:val="22"/>
                <w:szCs w:val="22"/>
              </w:rPr>
            </w:pPr>
            <w:r>
              <w:rPr>
                <w:rFonts w:hint="default" w:ascii="Times New Roman" w:hAnsi="Times New Roman" w:eastAsia="等线" w:cs="Times New Roman"/>
                <w:color w:val="000000"/>
                <w:kern w:val="0"/>
                <w:sz w:val="22"/>
                <w:szCs w:val="22"/>
              </w:rPr>
              <w:t>conv1</w:t>
            </w:r>
          </w:p>
        </w:tc>
        <w:tc>
          <w:tcPr>
            <w:tcW w:w="1146" w:type="dxa"/>
            <w:shd w:val="clear" w:color="auto" w:fill="auto"/>
            <w:noWrap/>
            <w:vAlign w:val="center"/>
          </w:tcPr>
          <w:p>
            <w:pPr>
              <w:widowControl/>
              <w:jc w:val="center"/>
              <w:rPr>
                <w:rFonts w:hint="default" w:ascii="Times New Roman" w:hAnsi="Times New Roman" w:eastAsia="等线" w:cs="Times New Roman"/>
                <w:color w:val="000000"/>
                <w:kern w:val="0"/>
                <w:sz w:val="22"/>
                <w:szCs w:val="22"/>
              </w:rPr>
            </w:pPr>
            <w:r>
              <w:rPr>
                <w:rFonts w:hint="default" w:ascii="Times New Roman" w:hAnsi="Times New Roman" w:eastAsia="等线" w:cs="Times New Roman"/>
                <w:color w:val="000000"/>
                <w:kern w:val="0"/>
                <w:sz w:val="22"/>
                <w:szCs w:val="22"/>
              </w:rPr>
              <w:t>32*32</w:t>
            </w:r>
          </w:p>
        </w:tc>
        <w:tc>
          <w:tcPr>
            <w:tcW w:w="7553" w:type="dxa"/>
            <w:gridSpan w:val="5"/>
            <w:shd w:val="clear" w:color="auto" w:fill="auto"/>
            <w:noWrap/>
            <w:vAlign w:val="center"/>
          </w:tcPr>
          <w:p>
            <w:pPr>
              <w:widowControl/>
              <w:jc w:val="center"/>
              <w:rPr>
                <w:rFonts w:hint="default" w:ascii="Times New Roman" w:hAnsi="Times New Roman" w:eastAsia="等线" w:cs="Times New Roman"/>
                <w:color w:val="000000"/>
                <w:kern w:val="0"/>
                <w:sz w:val="22"/>
                <w:szCs w:val="22"/>
              </w:rPr>
            </w:pPr>
            <w:r>
              <w:rPr>
                <w:rFonts w:hint="default" w:ascii="Times New Roman" w:hAnsi="Times New Roman" w:eastAsia="等线" w:cs="Times New Roman"/>
                <w:color w:val="000000"/>
                <w:kern w:val="0"/>
                <w:sz w:val="22"/>
                <w:szCs w:val="22"/>
              </w:rPr>
              <w:t>3*3，16，stride3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06" w:hRule="atLeast"/>
        </w:trPr>
        <w:tc>
          <w:tcPr>
            <w:tcW w:w="797" w:type="dxa"/>
            <w:shd w:val="clear" w:color="auto" w:fill="auto"/>
            <w:noWrap/>
            <w:vAlign w:val="center"/>
          </w:tcPr>
          <w:p>
            <w:pPr>
              <w:widowControl/>
              <w:jc w:val="center"/>
              <w:rPr>
                <w:rFonts w:hint="default" w:ascii="Times New Roman" w:hAnsi="Times New Roman" w:eastAsia="等线" w:cs="Times New Roman"/>
                <w:color w:val="000000"/>
                <w:kern w:val="0"/>
                <w:sz w:val="22"/>
                <w:szCs w:val="22"/>
              </w:rPr>
            </w:pPr>
            <w:r>
              <w:rPr>
                <w:rFonts w:hint="default" w:ascii="Times New Roman" w:hAnsi="Times New Roman" w:eastAsia="等线" w:cs="Times New Roman"/>
                <w:color w:val="000000"/>
                <w:kern w:val="0"/>
                <w:sz w:val="22"/>
                <w:szCs w:val="22"/>
              </w:rPr>
              <w:t>layer1</w:t>
            </w:r>
          </w:p>
        </w:tc>
        <w:tc>
          <w:tcPr>
            <w:tcW w:w="1146" w:type="dxa"/>
            <w:shd w:val="clear" w:color="auto" w:fill="auto"/>
            <w:noWrap/>
            <w:vAlign w:val="center"/>
          </w:tcPr>
          <w:p>
            <w:pPr>
              <w:widowControl/>
              <w:jc w:val="center"/>
              <w:rPr>
                <w:rFonts w:hint="default" w:ascii="Times New Roman" w:hAnsi="Times New Roman" w:eastAsia="等线" w:cs="Times New Roman"/>
                <w:color w:val="000000"/>
                <w:kern w:val="0"/>
                <w:sz w:val="22"/>
                <w:szCs w:val="22"/>
              </w:rPr>
            </w:pPr>
            <w:r>
              <w:rPr>
                <w:rFonts w:hint="default" w:ascii="Times New Roman" w:hAnsi="Times New Roman" w:eastAsia="等线" w:cs="Times New Roman"/>
                <w:color w:val="000000"/>
                <w:kern w:val="0"/>
                <w:sz w:val="22"/>
                <w:szCs w:val="22"/>
              </w:rPr>
              <w:t>32*32</w:t>
            </w:r>
          </w:p>
        </w:tc>
        <w:tc>
          <w:tcPr>
            <w:tcW w:w="1552" w:type="dxa"/>
            <w:shd w:val="clear" w:color="auto" w:fill="auto"/>
            <w:noWrap/>
            <w:vAlign w:val="center"/>
          </w:tcPr>
          <w:p>
            <w:pPr>
              <w:widowControl/>
              <w:jc w:val="center"/>
              <w:rPr>
                <w:rFonts w:hint="default" w:ascii="Times New Roman" w:hAnsi="Times New Roman" w:eastAsia="等线" w:cs="Times New Roman"/>
                <w:color w:val="000000"/>
                <w:kern w:val="0"/>
                <w:sz w:val="22"/>
                <w:szCs w:val="22"/>
              </w:rPr>
            </w:pPr>
            <m:oMathPara>
              <m:oMath>
                <m:d>
                  <m:dPr>
                    <m:begChr m:val="["/>
                    <m:endChr m:val="]"/>
                    <m:ctrlPr>
                      <w:rPr>
                        <w:rFonts w:hint="default" w:ascii="Cambria Math" w:hAnsi="Cambria Math" w:eastAsia="等线" w:cs="Times New Roman"/>
                        <w:i/>
                        <w:iCs/>
                        <w:color w:val="000000"/>
                        <w:kern w:val="0"/>
                        <w:sz w:val="20"/>
                        <w:szCs w:val="20"/>
                      </w:rPr>
                    </m:ctrlPr>
                  </m:dPr>
                  <m:e>
                    <m:f>
                      <m:fPr>
                        <m:type m:val="nobar"/>
                        <m:ctrlPr>
                          <w:rPr>
                            <w:rFonts w:hint="default" w:ascii="Cambria Math" w:hAnsi="Cambria Math" w:eastAsia="等线" w:cs="Times New Roman"/>
                            <w:i/>
                            <w:iCs/>
                            <w:color w:val="000000"/>
                            <w:kern w:val="0"/>
                            <w:sz w:val="20"/>
                            <w:szCs w:val="20"/>
                          </w:rPr>
                        </m:ctrlPr>
                      </m:fPr>
                      <m:num>
                        <m:r>
                          <m:rPr/>
                          <w:rPr>
                            <w:rFonts w:hint="default" w:ascii="Cambria Math" w:hAnsi="Cambria Math" w:eastAsia="等线" w:cs="Times New Roman"/>
                            <w:color w:val="000000"/>
                            <w:kern w:val="0"/>
                            <w:sz w:val="20"/>
                            <w:szCs w:val="20"/>
                          </w:rPr>
                          <m:t>3×3,16</m:t>
                        </m:r>
                        <m:ctrlPr>
                          <w:rPr>
                            <w:rFonts w:hint="default" w:ascii="Cambria Math" w:hAnsi="Cambria Math" w:eastAsia="等线" w:cs="Times New Roman"/>
                            <w:i/>
                            <w:iCs/>
                            <w:color w:val="000000"/>
                            <w:kern w:val="0"/>
                            <w:sz w:val="20"/>
                            <w:szCs w:val="20"/>
                          </w:rPr>
                        </m:ctrlPr>
                      </m:num>
                      <m:den>
                        <m:r>
                          <m:rPr/>
                          <w:rPr>
                            <w:rFonts w:hint="default" w:ascii="Cambria Math" w:hAnsi="Cambria Math" w:eastAsia="等线" w:cs="Times New Roman"/>
                            <w:color w:val="000000"/>
                            <w:kern w:val="0"/>
                            <w:sz w:val="20"/>
                            <w:szCs w:val="20"/>
                          </w:rPr>
                          <m:t>3×3,16</m:t>
                        </m:r>
                        <m:ctrlPr>
                          <w:rPr>
                            <w:rFonts w:hint="default" w:ascii="Cambria Math" w:hAnsi="Cambria Math" w:eastAsia="等线" w:cs="Times New Roman"/>
                            <w:i/>
                            <w:iCs/>
                            <w:color w:val="000000"/>
                            <w:kern w:val="0"/>
                            <w:sz w:val="20"/>
                            <w:szCs w:val="20"/>
                          </w:rPr>
                        </m:ctrlPr>
                      </m:den>
                    </m:f>
                    <m:ctrlPr>
                      <w:rPr>
                        <w:rFonts w:hint="default" w:ascii="Cambria Math" w:hAnsi="Cambria Math" w:eastAsia="等线" w:cs="Times New Roman"/>
                        <w:i/>
                        <w:iCs/>
                        <w:color w:val="000000"/>
                        <w:kern w:val="0"/>
                        <w:sz w:val="20"/>
                        <w:szCs w:val="20"/>
                      </w:rPr>
                    </m:ctrlPr>
                  </m:e>
                </m:d>
              </m:oMath>
            </m:oMathPara>
          </w:p>
        </w:tc>
        <w:tc>
          <w:tcPr>
            <w:tcW w:w="1426" w:type="dxa"/>
            <w:shd w:val="clear" w:color="auto" w:fill="auto"/>
            <w:noWrap/>
            <w:vAlign w:val="center"/>
          </w:tcPr>
          <w:p>
            <w:pPr>
              <w:widowControl/>
              <w:jc w:val="center"/>
              <w:rPr>
                <w:rFonts w:hint="default" w:ascii="Times New Roman" w:hAnsi="Times New Roman" w:eastAsia="等线" w:cs="Times New Roman"/>
                <w:color w:val="000000"/>
                <w:kern w:val="0"/>
                <w:sz w:val="22"/>
                <w:szCs w:val="22"/>
              </w:rPr>
            </w:pPr>
            <m:oMathPara>
              <m:oMath>
                <m:d>
                  <m:dPr>
                    <m:begChr m:val="["/>
                    <m:endChr m:val="]"/>
                    <m:ctrlPr>
                      <w:rPr>
                        <w:rFonts w:hint="default" w:ascii="Cambria Math" w:hAnsi="Cambria Math" w:eastAsia="等线" w:cs="Times New Roman"/>
                        <w:i/>
                        <w:iCs/>
                        <w:color w:val="000000"/>
                        <w:kern w:val="0"/>
                        <w:sz w:val="20"/>
                        <w:szCs w:val="20"/>
                      </w:rPr>
                    </m:ctrlPr>
                  </m:dPr>
                  <m:e>
                    <m:f>
                      <m:fPr>
                        <m:type m:val="nobar"/>
                        <m:ctrlPr>
                          <w:rPr>
                            <w:rFonts w:hint="default" w:ascii="Cambria Math" w:hAnsi="Cambria Math" w:eastAsia="等线" w:cs="Times New Roman"/>
                            <w:i/>
                            <w:iCs/>
                            <w:color w:val="000000"/>
                            <w:kern w:val="0"/>
                            <w:sz w:val="20"/>
                            <w:szCs w:val="20"/>
                          </w:rPr>
                        </m:ctrlPr>
                      </m:fPr>
                      <m:num>
                        <m:r>
                          <m:rPr/>
                          <w:rPr>
                            <w:rFonts w:hint="default" w:ascii="Cambria Math" w:hAnsi="Cambria Math" w:eastAsia="等线" w:cs="Times New Roman"/>
                            <w:color w:val="000000"/>
                            <w:kern w:val="0"/>
                            <w:sz w:val="20"/>
                            <w:szCs w:val="20"/>
                          </w:rPr>
                          <m:t>3×3,16</m:t>
                        </m:r>
                        <m:ctrlPr>
                          <w:rPr>
                            <w:rFonts w:hint="default" w:ascii="Cambria Math" w:hAnsi="Cambria Math" w:eastAsia="等线" w:cs="Times New Roman"/>
                            <w:i/>
                            <w:iCs/>
                            <w:color w:val="000000"/>
                            <w:kern w:val="0"/>
                            <w:sz w:val="20"/>
                            <w:szCs w:val="20"/>
                          </w:rPr>
                        </m:ctrlPr>
                      </m:num>
                      <m:den>
                        <m:r>
                          <m:rPr/>
                          <w:rPr>
                            <w:rFonts w:hint="default" w:ascii="Cambria Math" w:hAnsi="Cambria Math" w:eastAsia="等线" w:cs="Times New Roman"/>
                            <w:color w:val="000000"/>
                            <w:kern w:val="0"/>
                            <w:sz w:val="20"/>
                            <w:szCs w:val="20"/>
                          </w:rPr>
                          <m:t>3×3,16</m:t>
                        </m:r>
                        <m:ctrlPr>
                          <w:rPr>
                            <w:rFonts w:hint="default" w:ascii="Cambria Math" w:hAnsi="Cambria Math" w:eastAsia="等线" w:cs="Times New Roman"/>
                            <w:i/>
                            <w:iCs/>
                            <w:color w:val="000000"/>
                            <w:kern w:val="0"/>
                            <w:sz w:val="20"/>
                            <w:szCs w:val="20"/>
                          </w:rPr>
                        </m:ctrlPr>
                      </m:den>
                    </m:f>
                    <m:ctrlPr>
                      <w:rPr>
                        <w:rFonts w:hint="default" w:ascii="Cambria Math" w:hAnsi="Cambria Math" w:eastAsia="等线" w:cs="Times New Roman"/>
                        <w:i/>
                        <w:iCs/>
                        <w:color w:val="000000"/>
                        <w:kern w:val="0"/>
                        <w:sz w:val="20"/>
                        <w:szCs w:val="20"/>
                      </w:rPr>
                    </m:ctrlPr>
                  </m:e>
                </m:d>
                <m:r>
                  <m:rPr/>
                  <w:rPr>
                    <w:rFonts w:hint="default" w:ascii="Cambria Math" w:hAnsi="Cambria Math" w:eastAsia="等线" w:cs="Times New Roman"/>
                    <w:color w:val="000000"/>
                    <w:kern w:val="0"/>
                    <w:sz w:val="20"/>
                    <w:szCs w:val="20"/>
                  </w:rPr>
                  <m:t>×2</m:t>
                </m:r>
              </m:oMath>
            </m:oMathPara>
          </w:p>
        </w:tc>
        <w:tc>
          <w:tcPr>
            <w:tcW w:w="1543" w:type="dxa"/>
            <w:shd w:val="clear" w:color="auto" w:fill="auto"/>
            <w:noWrap/>
            <w:vAlign w:val="center"/>
          </w:tcPr>
          <w:p>
            <w:pPr>
              <w:widowControl/>
              <w:jc w:val="center"/>
              <w:rPr>
                <w:rFonts w:hint="default" w:ascii="Times New Roman" w:hAnsi="Times New Roman" w:eastAsia="Times New Roman" w:cs="Times New Roman"/>
                <w:kern w:val="0"/>
                <w:sz w:val="20"/>
                <w:szCs w:val="20"/>
              </w:rPr>
            </w:pPr>
            <m:oMathPara>
              <m:oMath>
                <m:d>
                  <m:dPr>
                    <m:begChr m:val="["/>
                    <m:endChr m:val="]"/>
                    <m:ctrlPr>
                      <w:rPr>
                        <w:rFonts w:hint="default" w:ascii="Cambria Math" w:hAnsi="Cambria Math" w:eastAsia="等线" w:cs="Times New Roman"/>
                        <w:i/>
                        <w:iCs/>
                        <w:color w:val="000000"/>
                        <w:kern w:val="0"/>
                        <w:sz w:val="20"/>
                        <w:szCs w:val="20"/>
                      </w:rPr>
                    </m:ctrlPr>
                  </m:dPr>
                  <m:e>
                    <m:f>
                      <m:fPr>
                        <m:type m:val="nobar"/>
                        <m:ctrlPr>
                          <w:rPr>
                            <w:rFonts w:hint="default" w:ascii="Cambria Math" w:hAnsi="Cambria Math" w:eastAsia="等线" w:cs="Times New Roman"/>
                            <w:i/>
                            <w:iCs/>
                            <w:color w:val="000000"/>
                            <w:kern w:val="0"/>
                            <w:sz w:val="20"/>
                            <w:szCs w:val="20"/>
                          </w:rPr>
                        </m:ctrlPr>
                      </m:fPr>
                      <m:num>
                        <m:r>
                          <m:rPr/>
                          <w:rPr>
                            <w:rFonts w:hint="default" w:ascii="Cambria Math" w:hAnsi="Cambria Math" w:eastAsia="等线" w:cs="Times New Roman"/>
                            <w:color w:val="000000"/>
                            <w:kern w:val="0"/>
                            <w:sz w:val="20"/>
                            <w:szCs w:val="20"/>
                          </w:rPr>
                          <m:t>3×3,16</m:t>
                        </m:r>
                        <m:ctrlPr>
                          <w:rPr>
                            <w:rFonts w:hint="default" w:ascii="Cambria Math" w:hAnsi="Cambria Math" w:eastAsia="等线" w:cs="Times New Roman"/>
                            <w:i/>
                            <w:iCs/>
                            <w:color w:val="000000"/>
                            <w:kern w:val="0"/>
                            <w:sz w:val="20"/>
                            <w:szCs w:val="20"/>
                          </w:rPr>
                        </m:ctrlPr>
                      </m:num>
                      <m:den>
                        <m:r>
                          <m:rPr/>
                          <w:rPr>
                            <w:rFonts w:hint="default" w:ascii="Cambria Math" w:hAnsi="Cambria Math" w:eastAsia="等线" w:cs="Times New Roman"/>
                            <w:color w:val="000000"/>
                            <w:kern w:val="0"/>
                            <w:sz w:val="20"/>
                            <w:szCs w:val="20"/>
                          </w:rPr>
                          <m:t>3×3,16</m:t>
                        </m:r>
                        <m:ctrlPr>
                          <w:rPr>
                            <w:rFonts w:hint="default" w:ascii="Cambria Math" w:hAnsi="Cambria Math" w:eastAsia="等线" w:cs="Times New Roman"/>
                            <w:i/>
                            <w:iCs/>
                            <w:color w:val="000000"/>
                            <w:kern w:val="0"/>
                            <w:sz w:val="20"/>
                            <w:szCs w:val="20"/>
                          </w:rPr>
                        </m:ctrlPr>
                      </m:den>
                    </m:f>
                    <m:ctrlPr>
                      <w:rPr>
                        <w:rFonts w:hint="default" w:ascii="Cambria Math" w:hAnsi="Cambria Math" w:eastAsia="等线" w:cs="Times New Roman"/>
                        <w:i/>
                        <w:iCs/>
                        <w:color w:val="000000"/>
                        <w:kern w:val="0"/>
                        <w:sz w:val="20"/>
                        <w:szCs w:val="20"/>
                      </w:rPr>
                    </m:ctrlPr>
                  </m:e>
                </m:d>
                <m:r>
                  <m:rPr/>
                  <w:rPr>
                    <w:rFonts w:hint="default" w:ascii="Cambria Math" w:hAnsi="Cambria Math" w:eastAsia="等线" w:cs="Times New Roman"/>
                    <w:color w:val="000000"/>
                    <w:kern w:val="0"/>
                    <w:sz w:val="20"/>
                    <w:szCs w:val="20"/>
                  </w:rPr>
                  <m:t>×2</m:t>
                </m:r>
              </m:oMath>
            </m:oMathPara>
          </w:p>
        </w:tc>
        <w:tc>
          <w:tcPr>
            <w:tcW w:w="1489" w:type="dxa"/>
            <w:shd w:val="clear" w:color="auto" w:fill="auto"/>
            <w:noWrap/>
            <w:vAlign w:val="center"/>
          </w:tcPr>
          <w:p>
            <w:pPr>
              <w:widowControl/>
              <w:jc w:val="center"/>
              <w:rPr>
                <w:rFonts w:hint="default" w:ascii="Times New Roman" w:hAnsi="Times New Roman" w:eastAsia="Times New Roman" w:cs="Times New Roman"/>
                <w:kern w:val="0"/>
                <w:sz w:val="20"/>
                <w:szCs w:val="20"/>
              </w:rPr>
            </w:pPr>
            <m:oMathPara>
              <m:oMath>
                <m:d>
                  <m:dPr>
                    <m:begChr m:val="["/>
                    <m:endChr m:val="]"/>
                    <m:ctrlPr>
                      <w:rPr>
                        <w:rFonts w:hint="default" w:ascii="Cambria Math" w:hAnsi="Cambria Math" w:eastAsia="等线" w:cs="Times New Roman"/>
                        <w:i/>
                        <w:iCs/>
                        <w:color w:val="000000"/>
                        <w:kern w:val="0"/>
                        <w:sz w:val="20"/>
                        <w:szCs w:val="20"/>
                      </w:rPr>
                    </m:ctrlPr>
                  </m:dPr>
                  <m:e>
                    <m:f>
                      <m:fPr>
                        <m:type m:val="nobar"/>
                        <m:ctrlPr>
                          <w:rPr>
                            <w:rFonts w:hint="default" w:ascii="Cambria Math" w:hAnsi="Cambria Math" w:eastAsia="等线" w:cs="Times New Roman"/>
                            <w:i/>
                            <w:iCs/>
                            <w:color w:val="000000"/>
                            <w:kern w:val="0"/>
                            <w:sz w:val="20"/>
                            <w:szCs w:val="20"/>
                          </w:rPr>
                        </m:ctrlPr>
                      </m:fPr>
                      <m:num>
                        <m:r>
                          <m:rPr/>
                          <w:rPr>
                            <w:rFonts w:hint="default" w:ascii="Cambria Math" w:hAnsi="Cambria Math" w:eastAsia="等线" w:cs="Times New Roman"/>
                            <w:color w:val="000000"/>
                            <w:kern w:val="0"/>
                            <w:sz w:val="20"/>
                            <w:szCs w:val="20"/>
                          </w:rPr>
                          <m:t>3×3,16</m:t>
                        </m:r>
                        <m:ctrlPr>
                          <w:rPr>
                            <w:rFonts w:hint="default" w:ascii="Cambria Math" w:hAnsi="Cambria Math" w:eastAsia="等线" w:cs="Times New Roman"/>
                            <w:i/>
                            <w:iCs/>
                            <w:color w:val="000000"/>
                            <w:kern w:val="0"/>
                            <w:sz w:val="20"/>
                            <w:szCs w:val="20"/>
                          </w:rPr>
                        </m:ctrlPr>
                      </m:num>
                      <m:den>
                        <m:r>
                          <m:rPr/>
                          <w:rPr>
                            <w:rFonts w:hint="default" w:ascii="Cambria Math" w:hAnsi="Cambria Math" w:eastAsia="等线" w:cs="Times New Roman"/>
                            <w:color w:val="000000"/>
                            <w:kern w:val="0"/>
                            <w:sz w:val="20"/>
                            <w:szCs w:val="20"/>
                          </w:rPr>
                          <m:t>3×3,16</m:t>
                        </m:r>
                        <m:ctrlPr>
                          <w:rPr>
                            <w:rFonts w:hint="default" w:ascii="Cambria Math" w:hAnsi="Cambria Math" w:eastAsia="等线" w:cs="Times New Roman"/>
                            <w:i/>
                            <w:iCs/>
                            <w:color w:val="000000"/>
                            <w:kern w:val="0"/>
                            <w:sz w:val="20"/>
                            <w:szCs w:val="20"/>
                          </w:rPr>
                        </m:ctrlPr>
                      </m:den>
                    </m:f>
                    <m:ctrlPr>
                      <w:rPr>
                        <w:rFonts w:hint="default" w:ascii="Cambria Math" w:hAnsi="Cambria Math" w:eastAsia="等线" w:cs="Times New Roman"/>
                        <w:i/>
                        <w:iCs/>
                        <w:color w:val="000000"/>
                        <w:kern w:val="0"/>
                        <w:sz w:val="20"/>
                        <w:szCs w:val="20"/>
                      </w:rPr>
                    </m:ctrlPr>
                  </m:e>
                </m:d>
                <m:r>
                  <m:rPr/>
                  <w:rPr>
                    <w:rFonts w:hint="default" w:ascii="Cambria Math" w:hAnsi="Cambria Math" w:eastAsia="等线" w:cs="Times New Roman"/>
                    <w:color w:val="000000"/>
                    <w:kern w:val="0"/>
                    <w:sz w:val="20"/>
                    <w:szCs w:val="20"/>
                  </w:rPr>
                  <m:t>×2</m:t>
                </m:r>
              </m:oMath>
            </m:oMathPara>
          </w:p>
        </w:tc>
        <w:tc>
          <w:tcPr>
            <w:tcW w:w="1543" w:type="dxa"/>
            <w:shd w:val="clear" w:color="auto" w:fill="auto"/>
            <w:noWrap/>
            <w:vAlign w:val="center"/>
          </w:tcPr>
          <w:p>
            <w:pPr>
              <w:widowControl/>
              <w:jc w:val="center"/>
              <w:rPr>
                <w:rFonts w:hint="default" w:ascii="Times New Roman" w:hAnsi="Times New Roman" w:eastAsia="Times New Roman" w:cs="Times New Roman"/>
                <w:kern w:val="0"/>
                <w:sz w:val="20"/>
                <w:szCs w:val="20"/>
              </w:rPr>
            </w:pPr>
            <m:oMathPara>
              <m:oMath>
                <m:d>
                  <m:dPr>
                    <m:begChr m:val="["/>
                    <m:endChr m:val="]"/>
                    <m:ctrlPr>
                      <w:rPr>
                        <w:rFonts w:hint="default" w:ascii="Cambria Math" w:hAnsi="Cambria Math" w:eastAsia="等线" w:cs="Times New Roman"/>
                        <w:i/>
                        <w:iCs/>
                        <w:color w:val="000000"/>
                        <w:kern w:val="0"/>
                        <w:sz w:val="20"/>
                        <w:szCs w:val="20"/>
                      </w:rPr>
                    </m:ctrlPr>
                  </m:dPr>
                  <m:e>
                    <m:f>
                      <m:fPr>
                        <m:type m:val="nobar"/>
                        <m:ctrlPr>
                          <w:rPr>
                            <w:rFonts w:hint="default" w:ascii="Cambria Math" w:hAnsi="Cambria Math" w:eastAsia="等线" w:cs="Times New Roman"/>
                            <w:i/>
                            <w:iCs/>
                            <w:color w:val="000000"/>
                            <w:kern w:val="0"/>
                            <w:sz w:val="20"/>
                            <w:szCs w:val="20"/>
                          </w:rPr>
                        </m:ctrlPr>
                      </m:fPr>
                      <m:num>
                        <m:r>
                          <m:rPr/>
                          <w:rPr>
                            <w:rFonts w:hint="default" w:ascii="Cambria Math" w:hAnsi="Cambria Math" w:eastAsia="等线" w:cs="Times New Roman"/>
                            <w:color w:val="000000"/>
                            <w:kern w:val="0"/>
                            <w:sz w:val="20"/>
                            <w:szCs w:val="20"/>
                          </w:rPr>
                          <m:t>3×3,16</m:t>
                        </m:r>
                        <m:ctrlPr>
                          <w:rPr>
                            <w:rFonts w:hint="default" w:ascii="Cambria Math" w:hAnsi="Cambria Math" w:eastAsia="等线" w:cs="Times New Roman"/>
                            <w:i/>
                            <w:iCs/>
                            <w:color w:val="000000"/>
                            <w:kern w:val="0"/>
                            <w:sz w:val="20"/>
                            <w:szCs w:val="20"/>
                          </w:rPr>
                        </m:ctrlPr>
                      </m:num>
                      <m:den>
                        <m:r>
                          <m:rPr/>
                          <w:rPr>
                            <w:rFonts w:hint="default" w:ascii="Cambria Math" w:hAnsi="Cambria Math" w:eastAsia="等线" w:cs="Times New Roman"/>
                            <w:color w:val="000000"/>
                            <w:kern w:val="0"/>
                            <w:sz w:val="20"/>
                            <w:szCs w:val="20"/>
                          </w:rPr>
                          <m:t>3×3,16</m:t>
                        </m:r>
                        <m:ctrlPr>
                          <w:rPr>
                            <w:rFonts w:hint="default" w:ascii="Cambria Math" w:hAnsi="Cambria Math" w:eastAsia="等线" w:cs="Times New Roman"/>
                            <w:i/>
                            <w:iCs/>
                            <w:color w:val="000000"/>
                            <w:kern w:val="0"/>
                            <w:sz w:val="20"/>
                            <w:szCs w:val="20"/>
                          </w:rPr>
                        </m:ctrlPr>
                      </m:den>
                    </m:f>
                    <m:ctrlPr>
                      <w:rPr>
                        <w:rFonts w:hint="default" w:ascii="Cambria Math" w:hAnsi="Cambria Math" w:eastAsia="等线" w:cs="Times New Roman"/>
                        <w:i/>
                        <w:iCs/>
                        <w:color w:val="000000"/>
                        <w:kern w:val="0"/>
                        <w:sz w:val="20"/>
                        <w:szCs w:val="20"/>
                      </w:rPr>
                    </m:ctrlPr>
                  </m:e>
                </m:d>
                <m:r>
                  <m:rPr/>
                  <w:rPr>
                    <w:rFonts w:hint="default" w:ascii="Cambria Math" w:hAnsi="Cambria Math" w:eastAsia="等线" w:cs="Times New Roman"/>
                    <w:color w:val="000000"/>
                    <w:kern w:val="0"/>
                    <w:sz w:val="20"/>
                    <w:szCs w:val="20"/>
                  </w:rPr>
                  <m:t>×2</m:t>
                </m:r>
              </m:oMath>
            </m:oMathPara>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06" w:hRule="atLeast"/>
        </w:trPr>
        <w:tc>
          <w:tcPr>
            <w:tcW w:w="797" w:type="dxa"/>
            <w:shd w:val="clear" w:color="auto" w:fill="auto"/>
            <w:noWrap/>
            <w:vAlign w:val="center"/>
          </w:tcPr>
          <w:p>
            <w:pPr>
              <w:widowControl/>
              <w:jc w:val="center"/>
              <w:rPr>
                <w:rFonts w:hint="default" w:ascii="Times New Roman" w:hAnsi="Times New Roman" w:eastAsia="等线" w:cs="Times New Roman"/>
                <w:color w:val="000000"/>
                <w:kern w:val="0"/>
                <w:sz w:val="22"/>
                <w:szCs w:val="22"/>
              </w:rPr>
            </w:pPr>
            <w:r>
              <w:rPr>
                <w:rFonts w:hint="default" w:ascii="Times New Roman" w:hAnsi="Times New Roman" w:eastAsia="等线" w:cs="Times New Roman"/>
                <w:color w:val="000000"/>
                <w:kern w:val="0"/>
                <w:sz w:val="22"/>
                <w:szCs w:val="22"/>
              </w:rPr>
              <w:t>layer2</w:t>
            </w:r>
          </w:p>
        </w:tc>
        <w:tc>
          <w:tcPr>
            <w:tcW w:w="1146" w:type="dxa"/>
            <w:shd w:val="clear" w:color="auto" w:fill="auto"/>
            <w:noWrap/>
            <w:vAlign w:val="center"/>
          </w:tcPr>
          <w:p>
            <w:pPr>
              <w:widowControl/>
              <w:jc w:val="center"/>
              <w:rPr>
                <w:rFonts w:hint="default" w:ascii="Times New Roman" w:hAnsi="Times New Roman" w:eastAsia="等线" w:cs="Times New Roman"/>
                <w:color w:val="000000"/>
                <w:kern w:val="0"/>
                <w:sz w:val="22"/>
                <w:szCs w:val="22"/>
              </w:rPr>
            </w:pPr>
            <w:r>
              <w:rPr>
                <w:rFonts w:hint="default" w:ascii="Times New Roman" w:hAnsi="Times New Roman" w:eastAsia="等线" w:cs="Times New Roman"/>
                <w:color w:val="000000"/>
                <w:kern w:val="0"/>
                <w:sz w:val="22"/>
                <w:szCs w:val="22"/>
              </w:rPr>
              <w:t>16*16</w:t>
            </w:r>
          </w:p>
        </w:tc>
        <w:tc>
          <w:tcPr>
            <w:tcW w:w="1552" w:type="dxa"/>
            <w:shd w:val="clear" w:color="auto" w:fill="auto"/>
            <w:noWrap/>
            <w:vAlign w:val="center"/>
          </w:tcPr>
          <w:p>
            <w:pPr>
              <w:widowControl/>
              <w:jc w:val="center"/>
              <w:rPr>
                <w:rFonts w:hint="default" w:ascii="Times New Roman" w:hAnsi="Times New Roman" w:eastAsia="等线" w:cs="Times New Roman"/>
                <w:color w:val="000000"/>
                <w:kern w:val="0"/>
                <w:sz w:val="22"/>
                <w:szCs w:val="22"/>
              </w:rPr>
            </w:pPr>
            <m:oMathPara>
              <m:oMath>
                <m:d>
                  <m:dPr>
                    <m:begChr m:val="["/>
                    <m:endChr m:val="]"/>
                    <m:ctrlPr>
                      <w:rPr>
                        <w:rFonts w:hint="default" w:ascii="Cambria Math" w:hAnsi="Cambria Math" w:eastAsia="等线" w:cs="Times New Roman"/>
                        <w:i/>
                        <w:iCs/>
                        <w:color w:val="000000"/>
                        <w:kern w:val="0"/>
                        <w:sz w:val="20"/>
                        <w:szCs w:val="20"/>
                      </w:rPr>
                    </m:ctrlPr>
                  </m:dPr>
                  <m:e>
                    <m:f>
                      <m:fPr>
                        <m:type m:val="nobar"/>
                        <m:ctrlPr>
                          <w:rPr>
                            <w:rFonts w:hint="default" w:ascii="Cambria Math" w:hAnsi="Cambria Math" w:eastAsia="等线" w:cs="Times New Roman"/>
                            <w:i/>
                            <w:iCs/>
                            <w:color w:val="000000"/>
                            <w:kern w:val="0"/>
                            <w:sz w:val="20"/>
                            <w:szCs w:val="20"/>
                          </w:rPr>
                        </m:ctrlPr>
                      </m:fPr>
                      <m:num>
                        <m:r>
                          <m:rPr/>
                          <w:rPr>
                            <w:rFonts w:hint="default" w:ascii="Cambria Math" w:hAnsi="Cambria Math" w:eastAsia="等线" w:cs="Times New Roman"/>
                            <w:color w:val="000000"/>
                            <w:kern w:val="0"/>
                            <w:sz w:val="20"/>
                            <w:szCs w:val="20"/>
                          </w:rPr>
                          <m:t>3×3,32</m:t>
                        </m:r>
                        <m:ctrlPr>
                          <w:rPr>
                            <w:rFonts w:hint="default" w:ascii="Cambria Math" w:hAnsi="Cambria Math" w:eastAsia="等线" w:cs="Times New Roman"/>
                            <w:i/>
                            <w:iCs/>
                            <w:color w:val="000000"/>
                            <w:kern w:val="0"/>
                            <w:sz w:val="20"/>
                            <w:szCs w:val="20"/>
                          </w:rPr>
                        </m:ctrlPr>
                      </m:num>
                      <m:den>
                        <m:r>
                          <m:rPr/>
                          <w:rPr>
                            <w:rFonts w:hint="default" w:ascii="Cambria Math" w:hAnsi="Cambria Math" w:eastAsia="等线" w:cs="Times New Roman"/>
                            <w:color w:val="000000"/>
                            <w:kern w:val="0"/>
                            <w:sz w:val="20"/>
                            <w:szCs w:val="20"/>
                          </w:rPr>
                          <m:t>3×3,32</m:t>
                        </m:r>
                        <m:ctrlPr>
                          <w:rPr>
                            <w:rFonts w:hint="default" w:ascii="Cambria Math" w:hAnsi="Cambria Math" w:eastAsia="等线" w:cs="Times New Roman"/>
                            <w:i/>
                            <w:iCs/>
                            <w:color w:val="000000"/>
                            <w:kern w:val="0"/>
                            <w:sz w:val="20"/>
                            <w:szCs w:val="20"/>
                          </w:rPr>
                        </m:ctrlPr>
                      </m:den>
                    </m:f>
                    <m:ctrlPr>
                      <w:rPr>
                        <w:rFonts w:hint="default" w:ascii="Cambria Math" w:hAnsi="Cambria Math" w:eastAsia="等线" w:cs="Times New Roman"/>
                        <w:i/>
                        <w:iCs/>
                        <w:color w:val="000000"/>
                        <w:kern w:val="0"/>
                        <w:sz w:val="20"/>
                        <w:szCs w:val="20"/>
                      </w:rPr>
                    </m:ctrlPr>
                  </m:e>
                </m:d>
              </m:oMath>
            </m:oMathPara>
          </w:p>
        </w:tc>
        <w:tc>
          <w:tcPr>
            <w:tcW w:w="1426" w:type="dxa"/>
            <w:shd w:val="clear" w:color="auto" w:fill="auto"/>
            <w:noWrap/>
            <w:vAlign w:val="center"/>
          </w:tcPr>
          <w:p>
            <w:pPr>
              <w:widowControl/>
              <w:jc w:val="center"/>
              <w:rPr>
                <w:rFonts w:hint="default" w:ascii="Times New Roman" w:hAnsi="Times New Roman" w:eastAsia="等线" w:cs="Times New Roman"/>
                <w:color w:val="000000"/>
                <w:kern w:val="0"/>
                <w:sz w:val="22"/>
                <w:szCs w:val="22"/>
              </w:rPr>
            </w:pPr>
            <m:oMathPara>
              <m:oMath>
                <m:d>
                  <m:dPr>
                    <m:begChr m:val="["/>
                    <m:endChr m:val="]"/>
                    <m:ctrlPr>
                      <w:rPr>
                        <w:rFonts w:hint="default" w:ascii="Cambria Math" w:hAnsi="Cambria Math" w:eastAsia="等线" w:cs="Times New Roman"/>
                        <w:i/>
                        <w:iCs/>
                        <w:color w:val="000000"/>
                        <w:kern w:val="0"/>
                        <w:sz w:val="20"/>
                        <w:szCs w:val="20"/>
                      </w:rPr>
                    </m:ctrlPr>
                  </m:dPr>
                  <m:e>
                    <m:f>
                      <m:fPr>
                        <m:type m:val="nobar"/>
                        <m:ctrlPr>
                          <w:rPr>
                            <w:rFonts w:hint="default" w:ascii="Cambria Math" w:hAnsi="Cambria Math" w:eastAsia="等线" w:cs="Times New Roman"/>
                            <w:i/>
                            <w:iCs/>
                            <w:color w:val="000000"/>
                            <w:kern w:val="0"/>
                            <w:sz w:val="20"/>
                            <w:szCs w:val="20"/>
                          </w:rPr>
                        </m:ctrlPr>
                      </m:fPr>
                      <m:num>
                        <m:r>
                          <m:rPr/>
                          <w:rPr>
                            <w:rFonts w:hint="default" w:ascii="Cambria Math" w:hAnsi="Cambria Math" w:eastAsia="等线" w:cs="Times New Roman"/>
                            <w:color w:val="000000"/>
                            <w:kern w:val="0"/>
                            <w:sz w:val="20"/>
                            <w:szCs w:val="20"/>
                          </w:rPr>
                          <m:t>3×3,32</m:t>
                        </m:r>
                        <m:ctrlPr>
                          <w:rPr>
                            <w:rFonts w:hint="default" w:ascii="Cambria Math" w:hAnsi="Cambria Math" w:eastAsia="等线" w:cs="Times New Roman"/>
                            <w:i/>
                            <w:iCs/>
                            <w:color w:val="000000"/>
                            <w:kern w:val="0"/>
                            <w:sz w:val="20"/>
                            <w:szCs w:val="20"/>
                          </w:rPr>
                        </m:ctrlPr>
                      </m:num>
                      <m:den>
                        <m:r>
                          <m:rPr/>
                          <w:rPr>
                            <w:rFonts w:hint="default" w:ascii="Cambria Math" w:hAnsi="Cambria Math" w:eastAsia="等线" w:cs="Times New Roman"/>
                            <w:color w:val="000000"/>
                            <w:kern w:val="0"/>
                            <w:sz w:val="20"/>
                            <w:szCs w:val="20"/>
                          </w:rPr>
                          <m:t>3×3,32</m:t>
                        </m:r>
                        <m:ctrlPr>
                          <w:rPr>
                            <w:rFonts w:hint="default" w:ascii="Cambria Math" w:hAnsi="Cambria Math" w:eastAsia="等线" w:cs="Times New Roman"/>
                            <w:i/>
                            <w:iCs/>
                            <w:color w:val="000000"/>
                            <w:kern w:val="0"/>
                            <w:sz w:val="20"/>
                            <w:szCs w:val="20"/>
                          </w:rPr>
                        </m:ctrlPr>
                      </m:den>
                    </m:f>
                    <m:ctrlPr>
                      <w:rPr>
                        <w:rFonts w:hint="default" w:ascii="Cambria Math" w:hAnsi="Cambria Math" w:eastAsia="等线" w:cs="Times New Roman"/>
                        <w:i/>
                        <w:iCs/>
                        <w:color w:val="000000"/>
                        <w:kern w:val="0"/>
                        <w:sz w:val="20"/>
                        <w:szCs w:val="20"/>
                      </w:rPr>
                    </m:ctrlPr>
                  </m:e>
                </m:d>
                <m:r>
                  <m:rPr/>
                  <w:rPr>
                    <w:rFonts w:hint="default" w:ascii="Cambria Math" w:hAnsi="Cambria Math" w:eastAsia="等线" w:cs="Times New Roman"/>
                    <w:color w:val="000000"/>
                    <w:kern w:val="0"/>
                    <w:sz w:val="20"/>
                    <w:szCs w:val="20"/>
                  </w:rPr>
                  <m:t>×2</m:t>
                </m:r>
              </m:oMath>
            </m:oMathPara>
          </w:p>
        </w:tc>
        <w:tc>
          <w:tcPr>
            <w:tcW w:w="1543" w:type="dxa"/>
            <w:shd w:val="clear" w:color="auto" w:fill="auto"/>
            <w:noWrap/>
            <w:vAlign w:val="center"/>
          </w:tcPr>
          <w:p>
            <w:pPr>
              <w:widowControl/>
              <w:jc w:val="center"/>
              <w:rPr>
                <w:rFonts w:hint="default" w:ascii="Times New Roman" w:hAnsi="Times New Roman" w:eastAsia="Times New Roman" w:cs="Times New Roman"/>
                <w:kern w:val="0"/>
                <w:sz w:val="20"/>
                <w:szCs w:val="20"/>
              </w:rPr>
            </w:pPr>
            <m:oMathPara>
              <m:oMath>
                <m:d>
                  <m:dPr>
                    <m:begChr m:val="["/>
                    <m:endChr m:val="]"/>
                    <m:ctrlPr>
                      <w:rPr>
                        <w:rFonts w:hint="default" w:ascii="Cambria Math" w:hAnsi="Cambria Math" w:eastAsia="等线" w:cs="Times New Roman"/>
                        <w:i/>
                        <w:iCs/>
                        <w:color w:val="000000"/>
                        <w:kern w:val="0"/>
                        <w:sz w:val="20"/>
                        <w:szCs w:val="20"/>
                      </w:rPr>
                    </m:ctrlPr>
                  </m:dPr>
                  <m:e>
                    <m:f>
                      <m:fPr>
                        <m:type m:val="nobar"/>
                        <m:ctrlPr>
                          <w:rPr>
                            <w:rFonts w:hint="default" w:ascii="Cambria Math" w:hAnsi="Cambria Math" w:eastAsia="等线" w:cs="Times New Roman"/>
                            <w:i/>
                            <w:iCs/>
                            <w:color w:val="000000"/>
                            <w:kern w:val="0"/>
                            <w:sz w:val="20"/>
                            <w:szCs w:val="20"/>
                          </w:rPr>
                        </m:ctrlPr>
                      </m:fPr>
                      <m:num>
                        <m:r>
                          <m:rPr/>
                          <w:rPr>
                            <w:rFonts w:hint="default" w:ascii="Cambria Math" w:hAnsi="Cambria Math" w:eastAsia="等线" w:cs="Times New Roman"/>
                            <w:color w:val="000000"/>
                            <w:kern w:val="0"/>
                            <w:sz w:val="20"/>
                            <w:szCs w:val="20"/>
                          </w:rPr>
                          <m:t>3×3,32</m:t>
                        </m:r>
                        <m:ctrlPr>
                          <w:rPr>
                            <w:rFonts w:hint="default" w:ascii="Cambria Math" w:hAnsi="Cambria Math" w:eastAsia="等线" w:cs="Times New Roman"/>
                            <w:i/>
                            <w:iCs/>
                            <w:color w:val="000000"/>
                            <w:kern w:val="0"/>
                            <w:sz w:val="20"/>
                            <w:szCs w:val="20"/>
                          </w:rPr>
                        </m:ctrlPr>
                      </m:num>
                      <m:den>
                        <m:r>
                          <m:rPr/>
                          <w:rPr>
                            <w:rFonts w:hint="default" w:ascii="Cambria Math" w:hAnsi="Cambria Math" w:eastAsia="等线" w:cs="Times New Roman"/>
                            <w:color w:val="000000"/>
                            <w:kern w:val="0"/>
                            <w:sz w:val="20"/>
                            <w:szCs w:val="20"/>
                          </w:rPr>
                          <m:t>3×3,32</m:t>
                        </m:r>
                        <m:ctrlPr>
                          <w:rPr>
                            <w:rFonts w:hint="default" w:ascii="Cambria Math" w:hAnsi="Cambria Math" w:eastAsia="等线" w:cs="Times New Roman"/>
                            <w:i/>
                            <w:iCs/>
                            <w:color w:val="000000"/>
                            <w:kern w:val="0"/>
                            <w:sz w:val="20"/>
                            <w:szCs w:val="20"/>
                          </w:rPr>
                        </m:ctrlPr>
                      </m:den>
                    </m:f>
                    <m:ctrlPr>
                      <w:rPr>
                        <w:rFonts w:hint="default" w:ascii="Cambria Math" w:hAnsi="Cambria Math" w:eastAsia="等线" w:cs="Times New Roman"/>
                        <w:i/>
                        <w:iCs/>
                        <w:color w:val="000000"/>
                        <w:kern w:val="0"/>
                        <w:sz w:val="20"/>
                        <w:szCs w:val="20"/>
                      </w:rPr>
                    </m:ctrlPr>
                  </m:e>
                </m:d>
                <m:r>
                  <m:rPr/>
                  <w:rPr>
                    <w:rFonts w:hint="default" w:ascii="Cambria Math" w:hAnsi="Cambria Math" w:eastAsia="等线" w:cs="Times New Roman"/>
                    <w:color w:val="000000"/>
                    <w:kern w:val="0"/>
                    <w:sz w:val="20"/>
                    <w:szCs w:val="20"/>
                  </w:rPr>
                  <m:t>×2</m:t>
                </m:r>
              </m:oMath>
            </m:oMathPara>
          </w:p>
        </w:tc>
        <w:tc>
          <w:tcPr>
            <w:tcW w:w="1489" w:type="dxa"/>
            <w:shd w:val="clear" w:color="auto" w:fill="auto"/>
            <w:noWrap/>
            <w:vAlign w:val="center"/>
          </w:tcPr>
          <w:p>
            <w:pPr>
              <w:widowControl/>
              <w:jc w:val="center"/>
              <w:rPr>
                <w:rFonts w:hint="default" w:ascii="Times New Roman" w:hAnsi="Times New Roman" w:eastAsia="Times New Roman" w:cs="Times New Roman"/>
                <w:kern w:val="0"/>
                <w:sz w:val="20"/>
                <w:szCs w:val="20"/>
              </w:rPr>
            </w:pPr>
            <m:oMathPara>
              <m:oMath>
                <m:d>
                  <m:dPr>
                    <m:begChr m:val="["/>
                    <m:endChr m:val="]"/>
                    <m:ctrlPr>
                      <w:rPr>
                        <w:rFonts w:hint="default" w:ascii="Cambria Math" w:hAnsi="Cambria Math" w:eastAsia="等线" w:cs="Times New Roman"/>
                        <w:i/>
                        <w:iCs/>
                        <w:color w:val="000000"/>
                        <w:kern w:val="0"/>
                        <w:sz w:val="20"/>
                        <w:szCs w:val="20"/>
                      </w:rPr>
                    </m:ctrlPr>
                  </m:dPr>
                  <m:e>
                    <m:f>
                      <m:fPr>
                        <m:type m:val="nobar"/>
                        <m:ctrlPr>
                          <w:rPr>
                            <w:rFonts w:hint="default" w:ascii="Cambria Math" w:hAnsi="Cambria Math" w:eastAsia="等线" w:cs="Times New Roman"/>
                            <w:i/>
                            <w:iCs/>
                            <w:color w:val="000000"/>
                            <w:kern w:val="0"/>
                            <w:sz w:val="20"/>
                            <w:szCs w:val="20"/>
                          </w:rPr>
                        </m:ctrlPr>
                      </m:fPr>
                      <m:num>
                        <m:r>
                          <m:rPr/>
                          <w:rPr>
                            <w:rFonts w:hint="default" w:ascii="Cambria Math" w:hAnsi="Cambria Math" w:eastAsia="等线" w:cs="Times New Roman"/>
                            <w:color w:val="000000"/>
                            <w:kern w:val="0"/>
                            <w:sz w:val="20"/>
                            <w:szCs w:val="20"/>
                          </w:rPr>
                          <m:t>3×3,32</m:t>
                        </m:r>
                        <m:ctrlPr>
                          <w:rPr>
                            <w:rFonts w:hint="default" w:ascii="Cambria Math" w:hAnsi="Cambria Math" w:eastAsia="等线" w:cs="Times New Roman"/>
                            <w:i/>
                            <w:iCs/>
                            <w:color w:val="000000"/>
                            <w:kern w:val="0"/>
                            <w:sz w:val="20"/>
                            <w:szCs w:val="20"/>
                          </w:rPr>
                        </m:ctrlPr>
                      </m:num>
                      <m:den>
                        <m:r>
                          <m:rPr/>
                          <w:rPr>
                            <w:rFonts w:hint="default" w:ascii="Cambria Math" w:hAnsi="Cambria Math" w:eastAsia="等线" w:cs="Times New Roman"/>
                            <w:color w:val="000000"/>
                            <w:kern w:val="0"/>
                            <w:sz w:val="20"/>
                            <w:szCs w:val="20"/>
                          </w:rPr>
                          <m:t>3×3,32</m:t>
                        </m:r>
                        <m:ctrlPr>
                          <w:rPr>
                            <w:rFonts w:hint="default" w:ascii="Cambria Math" w:hAnsi="Cambria Math" w:eastAsia="等线" w:cs="Times New Roman"/>
                            <w:i/>
                            <w:iCs/>
                            <w:color w:val="000000"/>
                            <w:kern w:val="0"/>
                            <w:sz w:val="20"/>
                            <w:szCs w:val="20"/>
                          </w:rPr>
                        </m:ctrlPr>
                      </m:den>
                    </m:f>
                    <m:ctrlPr>
                      <w:rPr>
                        <w:rFonts w:hint="default" w:ascii="Cambria Math" w:hAnsi="Cambria Math" w:eastAsia="等线" w:cs="Times New Roman"/>
                        <w:i/>
                        <w:iCs/>
                        <w:color w:val="000000"/>
                        <w:kern w:val="0"/>
                        <w:sz w:val="20"/>
                        <w:szCs w:val="20"/>
                      </w:rPr>
                    </m:ctrlPr>
                  </m:e>
                </m:d>
                <m:r>
                  <m:rPr/>
                  <w:rPr>
                    <w:rFonts w:hint="default" w:ascii="Cambria Math" w:hAnsi="Cambria Math" w:eastAsia="等线" w:cs="Times New Roman"/>
                    <w:color w:val="000000"/>
                    <w:kern w:val="0"/>
                    <w:sz w:val="20"/>
                    <w:szCs w:val="20"/>
                  </w:rPr>
                  <m:t>×2</m:t>
                </m:r>
              </m:oMath>
            </m:oMathPara>
          </w:p>
        </w:tc>
        <w:tc>
          <w:tcPr>
            <w:tcW w:w="1543" w:type="dxa"/>
            <w:shd w:val="clear" w:color="auto" w:fill="auto"/>
            <w:noWrap/>
            <w:vAlign w:val="center"/>
          </w:tcPr>
          <w:p>
            <w:pPr>
              <w:widowControl/>
              <w:jc w:val="center"/>
              <w:rPr>
                <w:rFonts w:hint="default" w:ascii="Times New Roman" w:hAnsi="Times New Roman" w:eastAsia="Times New Roman" w:cs="Times New Roman"/>
                <w:kern w:val="0"/>
                <w:sz w:val="20"/>
                <w:szCs w:val="20"/>
              </w:rPr>
            </w:pPr>
            <m:oMathPara>
              <m:oMath>
                <m:d>
                  <m:dPr>
                    <m:begChr m:val="["/>
                    <m:endChr m:val="]"/>
                    <m:ctrlPr>
                      <w:rPr>
                        <w:rFonts w:hint="default" w:ascii="Cambria Math" w:hAnsi="Cambria Math" w:eastAsia="等线" w:cs="Times New Roman"/>
                        <w:i/>
                        <w:iCs/>
                        <w:color w:val="000000"/>
                        <w:kern w:val="0"/>
                        <w:sz w:val="20"/>
                        <w:szCs w:val="20"/>
                      </w:rPr>
                    </m:ctrlPr>
                  </m:dPr>
                  <m:e>
                    <m:f>
                      <m:fPr>
                        <m:type m:val="nobar"/>
                        <m:ctrlPr>
                          <w:rPr>
                            <w:rFonts w:hint="default" w:ascii="Cambria Math" w:hAnsi="Cambria Math" w:eastAsia="等线" w:cs="Times New Roman"/>
                            <w:i/>
                            <w:iCs/>
                            <w:color w:val="000000"/>
                            <w:kern w:val="0"/>
                            <w:sz w:val="20"/>
                            <w:szCs w:val="20"/>
                          </w:rPr>
                        </m:ctrlPr>
                      </m:fPr>
                      <m:num>
                        <m:r>
                          <m:rPr/>
                          <w:rPr>
                            <w:rFonts w:hint="default" w:ascii="Cambria Math" w:hAnsi="Cambria Math" w:eastAsia="等线" w:cs="Times New Roman"/>
                            <w:color w:val="000000"/>
                            <w:kern w:val="0"/>
                            <w:sz w:val="20"/>
                            <w:szCs w:val="20"/>
                          </w:rPr>
                          <m:t>3×3,32</m:t>
                        </m:r>
                        <m:ctrlPr>
                          <w:rPr>
                            <w:rFonts w:hint="default" w:ascii="Cambria Math" w:hAnsi="Cambria Math" w:eastAsia="等线" w:cs="Times New Roman"/>
                            <w:i/>
                            <w:iCs/>
                            <w:color w:val="000000"/>
                            <w:kern w:val="0"/>
                            <w:sz w:val="20"/>
                            <w:szCs w:val="20"/>
                          </w:rPr>
                        </m:ctrlPr>
                      </m:num>
                      <m:den>
                        <m:r>
                          <m:rPr/>
                          <w:rPr>
                            <w:rFonts w:hint="default" w:ascii="Cambria Math" w:hAnsi="Cambria Math" w:eastAsia="等线" w:cs="Times New Roman"/>
                            <w:color w:val="000000"/>
                            <w:kern w:val="0"/>
                            <w:sz w:val="20"/>
                            <w:szCs w:val="20"/>
                          </w:rPr>
                          <m:t>3×3,32</m:t>
                        </m:r>
                        <m:ctrlPr>
                          <w:rPr>
                            <w:rFonts w:hint="default" w:ascii="Cambria Math" w:hAnsi="Cambria Math" w:eastAsia="等线" w:cs="Times New Roman"/>
                            <w:i/>
                            <w:iCs/>
                            <w:color w:val="000000"/>
                            <w:kern w:val="0"/>
                            <w:sz w:val="20"/>
                            <w:szCs w:val="20"/>
                          </w:rPr>
                        </m:ctrlPr>
                      </m:den>
                    </m:f>
                    <m:ctrlPr>
                      <w:rPr>
                        <w:rFonts w:hint="default" w:ascii="Cambria Math" w:hAnsi="Cambria Math" w:eastAsia="等线" w:cs="Times New Roman"/>
                        <w:i/>
                        <w:iCs/>
                        <w:color w:val="000000"/>
                        <w:kern w:val="0"/>
                        <w:sz w:val="20"/>
                        <w:szCs w:val="20"/>
                      </w:rPr>
                    </m:ctrlPr>
                  </m:e>
                </m:d>
                <m:r>
                  <m:rPr/>
                  <w:rPr>
                    <w:rFonts w:hint="default" w:ascii="Cambria Math" w:hAnsi="Cambria Math" w:eastAsia="等线" w:cs="Times New Roman"/>
                    <w:color w:val="000000"/>
                    <w:kern w:val="0"/>
                    <w:sz w:val="20"/>
                    <w:szCs w:val="20"/>
                  </w:rPr>
                  <m:t>×2</m:t>
                </m:r>
              </m:oMath>
            </m:oMathPara>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06" w:hRule="atLeast"/>
        </w:trPr>
        <w:tc>
          <w:tcPr>
            <w:tcW w:w="797" w:type="dxa"/>
            <w:shd w:val="clear" w:color="auto" w:fill="auto"/>
            <w:noWrap/>
            <w:vAlign w:val="center"/>
          </w:tcPr>
          <w:p>
            <w:pPr>
              <w:widowControl/>
              <w:jc w:val="center"/>
              <w:rPr>
                <w:rFonts w:hint="default" w:ascii="Times New Roman" w:hAnsi="Times New Roman" w:eastAsia="Times New Roman" w:cs="Times New Roman"/>
                <w:kern w:val="0"/>
                <w:sz w:val="20"/>
                <w:szCs w:val="20"/>
              </w:rPr>
            </w:pPr>
            <w:r>
              <w:rPr>
                <w:rFonts w:hint="default" w:ascii="Times New Roman" w:hAnsi="Times New Roman" w:eastAsia="等线" w:cs="Times New Roman"/>
                <w:color w:val="000000"/>
                <w:kern w:val="0"/>
                <w:sz w:val="22"/>
                <w:szCs w:val="22"/>
                <w:lang w:val="en-US" w:eastAsia="zh-CN"/>
              </w:rPr>
              <w:t>l</w:t>
            </w:r>
            <w:r>
              <w:rPr>
                <w:rFonts w:hint="default" w:ascii="Times New Roman" w:hAnsi="Times New Roman" w:eastAsia="等线" w:cs="Times New Roman"/>
                <w:color w:val="000000"/>
                <w:kern w:val="0"/>
                <w:sz w:val="22"/>
                <w:szCs w:val="22"/>
              </w:rPr>
              <w:t>ayer3</w:t>
            </w:r>
          </w:p>
        </w:tc>
        <w:tc>
          <w:tcPr>
            <w:tcW w:w="1146" w:type="dxa"/>
            <w:shd w:val="clear" w:color="auto" w:fill="auto"/>
            <w:noWrap/>
            <w:vAlign w:val="center"/>
          </w:tcPr>
          <w:p>
            <w:pPr>
              <w:widowControl/>
              <w:jc w:val="center"/>
              <w:rPr>
                <w:rFonts w:hint="default" w:ascii="Times New Roman" w:hAnsi="Times New Roman" w:eastAsia="Times New Roman" w:cs="Times New Roman"/>
                <w:kern w:val="0"/>
                <w:sz w:val="20"/>
                <w:szCs w:val="20"/>
              </w:rPr>
            </w:pPr>
            <w:r>
              <w:rPr>
                <w:rFonts w:hint="default" w:ascii="Times New Roman" w:hAnsi="Times New Roman" w:eastAsia="等线" w:cs="Times New Roman"/>
                <w:color w:val="000000"/>
                <w:kern w:val="0"/>
                <w:sz w:val="22"/>
                <w:szCs w:val="22"/>
              </w:rPr>
              <w:t>8*8</w:t>
            </w:r>
          </w:p>
        </w:tc>
        <w:tc>
          <w:tcPr>
            <w:tcW w:w="1552" w:type="dxa"/>
            <w:shd w:val="clear" w:color="auto" w:fill="auto"/>
            <w:noWrap/>
            <w:vAlign w:val="center"/>
          </w:tcPr>
          <w:p>
            <w:pPr>
              <w:widowControl/>
              <w:jc w:val="center"/>
              <w:rPr>
                <w:rFonts w:hint="default" w:ascii="Times New Roman" w:hAnsi="Times New Roman" w:cs="Times New Roman"/>
                <w:kern w:val="0"/>
                <w:sz w:val="20"/>
                <w:szCs w:val="20"/>
              </w:rPr>
            </w:pPr>
            <m:oMathPara>
              <m:oMath>
                <m:d>
                  <m:dPr>
                    <m:begChr m:val="["/>
                    <m:endChr m:val="]"/>
                    <m:ctrlPr>
                      <w:rPr>
                        <w:rFonts w:hint="default" w:ascii="Cambria Math" w:hAnsi="Cambria Math" w:eastAsia="等线" w:cs="Times New Roman"/>
                        <w:i/>
                        <w:iCs/>
                        <w:color w:val="000000"/>
                        <w:kern w:val="0"/>
                        <w:sz w:val="20"/>
                        <w:szCs w:val="20"/>
                      </w:rPr>
                    </m:ctrlPr>
                  </m:dPr>
                  <m:e>
                    <m:f>
                      <m:fPr>
                        <m:type m:val="nobar"/>
                        <m:ctrlPr>
                          <w:rPr>
                            <w:rFonts w:hint="default" w:ascii="Cambria Math" w:hAnsi="Cambria Math" w:eastAsia="等线" w:cs="Times New Roman"/>
                            <w:i/>
                            <w:iCs/>
                            <w:color w:val="000000"/>
                            <w:kern w:val="0"/>
                            <w:sz w:val="20"/>
                            <w:szCs w:val="20"/>
                          </w:rPr>
                        </m:ctrlPr>
                      </m:fPr>
                      <m:num>
                        <m:r>
                          <m:rPr/>
                          <w:rPr>
                            <w:rFonts w:hint="default" w:ascii="Cambria Math" w:hAnsi="Cambria Math" w:eastAsia="等线" w:cs="Times New Roman"/>
                            <w:color w:val="000000"/>
                            <w:kern w:val="0"/>
                            <w:sz w:val="20"/>
                            <w:szCs w:val="20"/>
                          </w:rPr>
                          <m:t>3×3,64</m:t>
                        </m:r>
                        <m:ctrlPr>
                          <w:rPr>
                            <w:rFonts w:hint="default" w:ascii="Cambria Math" w:hAnsi="Cambria Math" w:eastAsia="等线" w:cs="Times New Roman"/>
                            <w:i/>
                            <w:iCs/>
                            <w:color w:val="000000"/>
                            <w:kern w:val="0"/>
                            <w:sz w:val="20"/>
                            <w:szCs w:val="20"/>
                          </w:rPr>
                        </m:ctrlPr>
                      </m:num>
                      <m:den>
                        <m:r>
                          <m:rPr/>
                          <w:rPr>
                            <w:rFonts w:hint="default" w:ascii="Cambria Math" w:hAnsi="Cambria Math" w:eastAsia="等线" w:cs="Times New Roman"/>
                            <w:color w:val="000000"/>
                            <w:kern w:val="0"/>
                            <w:sz w:val="20"/>
                            <w:szCs w:val="20"/>
                          </w:rPr>
                          <m:t>3×3,64</m:t>
                        </m:r>
                        <m:ctrlPr>
                          <w:rPr>
                            <w:rFonts w:hint="default" w:ascii="Cambria Math" w:hAnsi="Cambria Math" w:eastAsia="等线" w:cs="Times New Roman"/>
                            <w:i/>
                            <w:iCs/>
                            <w:color w:val="000000"/>
                            <w:kern w:val="0"/>
                            <w:sz w:val="20"/>
                            <w:szCs w:val="20"/>
                          </w:rPr>
                        </m:ctrlPr>
                      </m:den>
                    </m:f>
                    <m:ctrlPr>
                      <w:rPr>
                        <w:rFonts w:hint="default" w:ascii="Cambria Math" w:hAnsi="Cambria Math" w:eastAsia="等线" w:cs="Times New Roman"/>
                        <w:i/>
                        <w:iCs/>
                        <w:color w:val="000000"/>
                        <w:kern w:val="0"/>
                        <w:sz w:val="20"/>
                        <w:szCs w:val="20"/>
                      </w:rPr>
                    </m:ctrlPr>
                  </m:e>
                </m:d>
              </m:oMath>
            </m:oMathPara>
          </w:p>
        </w:tc>
        <w:tc>
          <w:tcPr>
            <w:tcW w:w="1426" w:type="dxa"/>
            <w:shd w:val="clear" w:color="auto" w:fill="auto"/>
            <w:noWrap/>
            <w:vAlign w:val="center"/>
          </w:tcPr>
          <w:p>
            <w:pPr>
              <w:widowControl/>
              <w:jc w:val="center"/>
              <w:rPr>
                <w:rFonts w:hint="default" w:ascii="Times New Roman" w:hAnsi="Times New Roman" w:eastAsia="Times New Roman" w:cs="Times New Roman"/>
                <w:kern w:val="0"/>
                <w:sz w:val="20"/>
                <w:szCs w:val="20"/>
              </w:rPr>
            </w:pPr>
            <m:oMathPara>
              <m:oMath>
                <m:d>
                  <m:dPr>
                    <m:begChr m:val="["/>
                    <m:endChr m:val="]"/>
                    <m:ctrlPr>
                      <w:rPr>
                        <w:rFonts w:hint="default" w:ascii="Cambria Math" w:hAnsi="Cambria Math" w:eastAsia="等线" w:cs="Times New Roman"/>
                        <w:i/>
                        <w:iCs/>
                        <w:color w:val="000000"/>
                        <w:kern w:val="0"/>
                        <w:sz w:val="20"/>
                        <w:szCs w:val="20"/>
                      </w:rPr>
                    </m:ctrlPr>
                  </m:dPr>
                  <m:e>
                    <m:f>
                      <m:fPr>
                        <m:type m:val="nobar"/>
                        <m:ctrlPr>
                          <w:rPr>
                            <w:rFonts w:hint="default" w:ascii="Cambria Math" w:hAnsi="Cambria Math" w:eastAsia="等线" w:cs="Times New Roman"/>
                            <w:i/>
                            <w:iCs/>
                            <w:color w:val="000000"/>
                            <w:kern w:val="0"/>
                            <w:sz w:val="20"/>
                            <w:szCs w:val="20"/>
                          </w:rPr>
                        </m:ctrlPr>
                      </m:fPr>
                      <m:num>
                        <m:r>
                          <m:rPr/>
                          <w:rPr>
                            <w:rFonts w:hint="default" w:ascii="Cambria Math" w:hAnsi="Cambria Math" w:eastAsia="等线" w:cs="Times New Roman"/>
                            <w:color w:val="000000"/>
                            <w:kern w:val="0"/>
                            <w:sz w:val="20"/>
                            <w:szCs w:val="20"/>
                          </w:rPr>
                          <m:t>3×3,64</m:t>
                        </m:r>
                        <m:ctrlPr>
                          <w:rPr>
                            <w:rFonts w:hint="default" w:ascii="Cambria Math" w:hAnsi="Cambria Math" w:eastAsia="等线" w:cs="Times New Roman"/>
                            <w:i/>
                            <w:iCs/>
                            <w:color w:val="000000"/>
                            <w:kern w:val="0"/>
                            <w:sz w:val="20"/>
                            <w:szCs w:val="20"/>
                          </w:rPr>
                        </m:ctrlPr>
                      </m:num>
                      <m:den>
                        <m:r>
                          <m:rPr/>
                          <w:rPr>
                            <w:rFonts w:hint="default" w:ascii="Cambria Math" w:hAnsi="Cambria Math" w:eastAsia="等线" w:cs="Times New Roman"/>
                            <w:color w:val="000000"/>
                            <w:kern w:val="0"/>
                            <w:sz w:val="20"/>
                            <w:szCs w:val="20"/>
                          </w:rPr>
                          <m:t>3×3,64</m:t>
                        </m:r>
                        <m:ctrlPr>
                          <w:rPr>
                            <w:rFonts w:hint="default" w:ascii="Cambria Math" w:hAnsi="Cambria Math" w:eastAsia="等线" w:cs="Times New Roman"/>
                            <w:i/>
                            <w:iCs/>
                            <w:color w:val="000000"/>
                            <w:kern w:val="0"/>
                            <w:sz w:val="20"/>
                            <w:szCs w:val="20"/>
                          </w:rPr>
                        </m:ctrlPr>
                      </m:den>
                    </m:f>
                    <m:ctrlPr>
                      <w:rPr>
                        <w:rFonts w:hint="default" w:ascii="Cambria Math" w:hAnsi="Cambria Math" w:eastAsia="等线" w:cs="Times New Roman"/>
                        <w:i/>
                        <w:iCs/>
                        <w:color w:val="000000"/>
                        <w:kern w:val="0"/>
                        <w:sz w:val="20"/>
                        <w:szCs w:val="20"/>
                      </w:rPr>
                    </m:ctrlPr>
                  </m:e>
                </m:d>
                <m:r>
                  <m:rPr/>
                  <w:rPr>
                    <w:rFonts w:hint="default" w:ascii="Cambria Math" w:hAnsi="Cambria Math" w:eastAsia="等线" w:cs="Times New Roman"/>
                    <w:color w:val="000000"/>
                    <w:kern w:val="0"/>
                    <w:sz w:val="20"/>
                    <w:szCs w:val="20"/>
                  </w:rPr>
                  <m:t>×2</m:t>
                </m:r>
              </m:oMath>
            </m:oMathPara>
          </w:p>
        </w:tc>
        <w:tc>
          <w:tcPr>
            <w:tcW w:w="1543" w:type="dxa"/>
            <w:shd w:val="clear" w:color="auto" w:fill="auto"/>
            <w:noWrap/>
            <w:vAlign w:val="center"/>
          </w:tcPr>
          <w:p>
            <w:pPr>
              <w:widowControl/>
              <w:jc w:val="center"/>
              <w:rPr>
                <w:rFonts w:hint="default" w:ascii="Times New Roman" w:hAnsi="Times New Roman" w:eastAsia="Times New Roman" w:cs="Times New Roman"/>
                <w:kern w:val="0"/>
                <w:sz w:val="20"/>
                <w:szCs w:val="20"/>
              </w:rPr>
            </w:pPr>
            <m:oMathPara>
              <m:oMath>
                <m:d>
                  <m:dPr>
                    <m:begChr m:val="["/>
                    <m:endChr m:val="]"/>
                    <m:ctrlPr>
                      <w:rPr>
                        <w:rFonts w:hint="default" w:ascii="Cambria Math" w:hAnsi="Cambria Math" w:eastAsia="等线" w:cs="Times New Roman"/>
                        <w:i/>
                        <w:iCs/>
                        <w:color w:val="000000"/>
                        <w:kern w:val="0"/>
                        <w:sz w:val="20"/>
                        <w:szCs w:val="20"/>
                      </w:rPr>
                    </m:ctrlPr>
                  </m:dPr>
                  <m:e>
                    <m:f>
                      <m:fPr>
                        <m:type m:val="nobar"/>
                        <m:ctrlPr>
                          <w:rPr>
                            <w:rFonts w:hint="default" w:ascii="Cambria Math" w:hAnsi="Cambria Math" w:eastAsia="等线" w:cs="Times New Roman"/>
                            <w:i/>
                            <w:iCs/>
                            <w:color w:val="000000"/>
                            <w:kern w:val="0"/>
                            <w:sz w:val="20"/>
                            <w:szCs w:val="20"/>
                          </w:rPr>
                        </m:ctrlPr>
                      </m:fPr>
                      <m:num>
                        <m:r>
                          <m:rPr/>
                          <w:rPr>
                            <w:rFonts w:hint="default" w:ascii="Cambria Math" w:hAnsi="Cambria Math" w:eastAsia="等线" w:cs="Times New Roman"/>
                            <w:color w:val="000000"/>
                            <w:kern w:val="0"/>
                            <w:sz w:val="20"/>
                            <w:szCs w:val="20"/>
                          </w:rPr>
                          <m:t>3×3,64</m:t>
                        </m:r>
                        <m:ctrlPr>
                          <w:rPr>
                            <w:rFonts w:hint="default" w:ascii="Cambria Math" w:hAnsi="Cambria Math" w:eastAsia="等线" w:cs="Times New Roman"/>
                            <w:i/>
                            <w:iCs/>
                            <w:color w:val="000000"/>
                            <w:kern w:val="0"/>
                            <w:sz w:val="20"/>
                            <w:szCs w:val="20"/>
                          </w:rPr>
                        </m:ctrlPr>
                      </m:num>
                      <m:den>
                        <m:r>
                          <m:rPr/>
                          <w:rPr>
                            <w:rFonts w:hint="default" w:ascii="Cambria Math" w:hAnsi="Cambria Math" w:eastAsia="等线" w:cs="Times New Roman"/>
                            <w:color w:val="000000"/>
                            <w:kern w:val="0"/>
                            <w:sz w:val="20"/>
                            <w:szCs w:val="20"/>
                          </w:rPr>
                          <m:t>3×3,64</m:t>
                        </m:r>
                        <m:ctrlPr>
                          <w:rPr>
                            <w:rFonts w:hint="default" w:ascii="Cambria Math" w:hAnsi="Cambria Math" w:eastAsia="等线" w:cs="Times New Roman"/>
                            <w:i/>
                            <w:iCs/>
                            <w:color w:val="000000"/>
                            <w:kern w:val="0"/>
                            <w:sz w:val="20"/>
                            <w:szCs w:val="20"/>
                          </w:rPr>
                        </m:ctrlPr>
                      </m:den>
                    </m:f>
                    <m:ctrlPr>
                      <w:rPr>
                        <w:rFonts w:hint="default" w:ascii="Cambria Math" w:hAnsi="Cambria Math" w:eastAsia="等线" w:cs="Times New Roman"/>
                        <w:i/>
                        <w:iCs/>
                        <w:color w:val="000000"/>
                        <w:kern w:val="0"/>
                        <w:sz w:val="20"/>
                        <w:szCs w:val="20"/>
                      </w:rPr>
                    </m:ctrlPr>
                  </m:e>
                </m:d>
                <m:r>
                  <m:rPr/>
                  <w:rPr>
                    <w:rFonts w:hint="default" w:ascii="Cambria Math" w:hAnsi="Cambria Math" w:eastAsia="等线" w:cs="Times New Roman"/>
                    <w:color w:val="000000"/>
                    <w:kern w:val="0"/>
                    <w:sz w:val="20"/>
                    <w:szCs w:val="20"/>
                  </w:rPr>
                  <m:t>×2</m:t>
                </m:r>
              </m:oMath>
            </m:oMathPara>
          </w:p>
        </w:tc>
        <w:tc>
          <w:tcPr>
            <w:tcW w:w="1489" w:type="dxa"/>
            <w:shd w:val="clear" w:color="auto" w:fill="auto"/>
            <w:noWrap/>
            <w:vAlign w:val="center"/>
          </w:tcPr>
          <w:p>
            <w:pPr>
              <w:widowControl/>
              <w:jc w:val="center"/>
              <w:rPr>
                <w:rFonts w:hint="default" w:ascii="Times New Roman" w:hAnsi="Times New Roman" w:eastAsia="Times New Roman" w:cs="Times New Roman"/>
                <w:kern w:val="0"/>
                <w:sz w:val="20"/>
                <w:szCs w:val="20"/>
              </w:rPr>
            </w:pPr>
            <m:oMathPara>
              <m:oMath>
                <m:d>
                  <m:dPr>
                    <m:begChr m:val="["/>
                    <m:endChr m:val="]"/>
                    <m:ctrlPr>
                      <w:rPr>
                        <w:rFonts w:hint="default" w:ascii="Cambria Math" w:hAnsi="Cambria Math" w:eastAsia="等线" w:cs="Times New Roman"/>
                        <w:i/>
                        <w:iCs/>
                        <w:color w:val="000000"/>
                        <w:kern w:val="0"/>
                        <w:sz w:val="20"/>
                        <w:szCs w:val="20"/>
                      </w:rPr>
                    </m:ctrlPr>
                  </m:dPr>
                  <m:e>
                    <m:f>
                      <m:fPr>
                        <m:type m:val="nobar"/>
                        <m:ctrlPr>
                          <w:rPr>
                            <w:rFonts w:hint="default" w:ascii="Cambria Math" w:hAnsi="Cambria Math" w:eastAsia="等线" w:cs="Times New Roman"/>
                            <w:i/>
                            <w:iCs/>
                            <w:color w:val="000000"/>
                            <w:kern w:val="0"/>
                            <w:sz w:val="20"/>
                            <w:szCs w:val="20"/>
                          </w:rPr>
                        </m:ctrlPr>
                      </m:fPr>
                      <m:num>
                        <m:r>
                          <m:rPr/>
                          <w:rPr>
                            <w:rFonts w:hint="default" w:ascii="Cambria Math" w:hAnsi="Cambria Math" w:eastAsia="等线" w:cs="Times New Roman"/>
                            <w:color w:val="000000"/>
                            <w:kern w:val="0"/>
                            <w:sz w:val="20"/>
                            <w:szCs w:val="20"/>
                          </w:rPr>
                          <m:t>3×3,64</m:t>
                        </m:r>
                        <m:ctrlPr>
                          <w:rPr>
                            <w:rFonts w:hint="default" w:ascii="Cambria Math" w:hAnsi="Cambria Math" w:eastAsia="等线" w:cs="Times New Roman"/>
                            <w:i/>
                            <w:iCs/>
                            <w:color w:val="000000"/>
                            <w:kern w:val="0"/>
                            <w:sz w:val="20"/>
                            <w:szCs w:val="20"/>
                          </w:rPr>
                        </m:ctrlPr>
                      </m:num>
                      <m:den>
                        <m:r>
                          <m:rPr/>
                          <w:rPr>
                            <w:rFonts w:hint="default" w:ascii="Cambria Math" w:hAnsi="Cambria Math" w:eastAsia="等线" w:cs="Times New Roman"/>
                            <w:color w:val="000000"/>
                            <w:kern w:val="0"/>
                            <w:sz w:val="20"/>
                            <w:szCs w:val="20"/>
                          </w:rPr>
                          <m:t>3×3,64</m:t>
                        </m:r>
                        <m:ctrlPr>
                          <w:rPr>
                            <w:rFonts w:hint="default" w:ascii="Cambria Math" w:hAnsi="Cambria Math" w:eastAsia="等线" w:cs="Times New Roman"/>
                            <w:i/>
                            <w:iCs/>
                            <w:color w:val="000000"/>
                            <w:kern w:val="0"/>
                            <w:sz w:val="20"/>
                            <w:szCs w:val="20"/>
                          </w:rPr>
                        </m:ctrlPr>
                      </m:den>
                    </m:f>
                    <m:ctrlPr>
                      <w:rPr>
                        <w:rFonts w:hint="default" w:ascii="Cambria Math" w:hAnsi="Cambria Math" w:eastAsia="等线" w:cs="Times New Roman"/>
                        <w:i/>
                        <w:iCs/>
                        <w:color w:val="000000"/>
                        <w:kern w:val="0"/>
                        <w:sz w:val="20"/>
                        <w:szCs w:val="20"/>
                      </w:rPr>
                    </m:ctrlPr>
                  </m:e>
                </m:d>
                <m:r>
                  <m:rPr/>
                  <w:rPr>
                    <w:rFonts w:hint="default" w:ascii="Cambria Math" w:hAnsi="Cambria Math" w:eastAsia="等线" w:cs="Times New Roman"/>
                    <w:color w:val="000000"/>
                    <w:kern w:val="0"/>
                    <w:sz w:val="20"/>
                    <w:szCs w:val="20"/>
                  </w:rPr>
                  <m:t>×2</m:t>
                </m:r>
              </m:oMath>
            </m:oMathPara>
          </w:p>
        </w:tc>
        <w:tc>
          <w:tcPr>
            <w:tcW w:w="1543" w:type="dxa"/>
            <w:shd w:val="clear" w:color="auto" w:fill="auto"/>
            <w:noWrap/>
            <w:vAlign w:val="center"/>
          </w:tcPr>
          <w:p>
            <w:pPr>
              <w:widowControl/>
              <w:jc w:val="center"/>
              <w:rPr>
                <w:rFonts w:hint="default" w:ascii="Times New Roman" w:hAnsi="Times New Roman" w:eastAsia="Times New Roman" w:cs="Times New Roman"/>
                <w:kern w:val="0"/>
                <w:sz w:val="20"/>
                <w:szCs w:val="20"/>
              </w:rPr>
            </w:pPr>
            <m:oMathPara>
              <m:oMath>
                <m:d>
                  <m:dPr>
                    <m:begChr m:val="["/>
                    <m:endChr m:val="]"/>
                    <m:ctrlPr>
                      <w:rPr>
                        <w:rFonts w:hint="default" w:ascii="Cambria Math" w:hAnsi="Cambria Math" w:eastAsia="等线" w:cs="Times New Roman"/>
                        <w:i/>
                        <w:iCs/>
                        <w:color w:val="000000"/>
                        <w:kern w:val="0"/>
                        <w:sz w:val="20"/>
                        <w:szCs w:val="20"/>
                      </w:rPr>
                    </m:ctrlPr>
                  </m:dPr>
                  <m:e>
                    <m:f>
                      <m:fPr>
                        <m:type m:val="nobar"/>
                        <m:ctrlPr>
                          <w:rPr>
                            <w:rFonts w:hint="default" w:ascii="Cambria Math" w:hAnsi="Cambria Math" w:eastAsia="等线" w:cs="Times New Roman"/>
                            <w:i/>
                            <w:iCs/>
                            <w:color w:val="000000"/>
                            <w:kern w:val="0"/>
                            <w:sz w:val="20"/>
                            <w:szCs w:val="20"/>
                          </w:rPr>
                        </m:ctrlPr>
                      </m:fPr>
                      <m:num>
                        <m:r>
                          <m:rPr/>
                          <w:rPr>
                            <w:rFonts w:hint="default" w:ascii="Cambria Math" w:hAnsi="Cambria Math" w:eastAsia="等线" w:cs="Times New Roman"/>
                            <w:color w:val="000000"/>
                            <w:kern w:val="0"/>
                            <w:sz w:val="20"/>
                            <w:szCs w:val="20"/>
                          </w:rPr>
                          <m:t>3×3,64</m:t>
                        </m:r>
                        <m:ctrlPr>
                          <w:rPr>
                            <w:rFonts w:hint="default" w:ascii="Cambria Math" w:hAnsi="Cambria Math" w:eastAsia="等线" w:cs="Times New Roman"/>
                            <w:i/>
                            <w:iCs/>
                            <w:color w:val="000000"/>
                            <w:kern w:val="0"/>
                            <w:sz w:val="20"/>
                            <w:szCs w:val="20"/>
                          </w:rPr>
                        </m:ctrlPr>
                      </m:num>
                      <m:den>
                        <m:r>
                          <m:rPr/>
                          <w:rPr>
                            <w:rFonts w:hint="default" w:ascii="Cambria Math" w:hAnsi="Cambria Math" w:eastAsia="等线" w:cs="Times New Roman"/>
                            <w:color w:val="000000"/>
                            <w:kern w:val="0"/>
                            <w:sz w:val="20"/>
                            <w:szCs w:val="20"/>
                          </w:rPr>
                          <m:t>3×3,64</m:t>
                        </m:r>
                        <m:ctrlPr>
                          <w:rPr>
                            <w:rFonts w:hint="default" w:ascii="Cambria Math" w:hAnsi="Cambria Math" w:eastAsia="等线" w:cs="Times New Roman"/>
                            <w:i/>
                            <w:iCs/>
                            <w:color w:val="000000"/>
                            <w:kern w:val="0"/>
                            <w:sz w:val="20"/>
                            <w:szCs w:val="20"/>
                          </w:rPr>
                        </m:ctrlPr>
                      </m:den>
                    </m:f>
                    <m:ctrlPr>
                      <w:rPr>
                        <w:rFonts w:hint="default" w:ascii="Cambria Math" w:hAnsi="Cambria Math" w:eastAsia="等线" w:cs="Times New Roman"/>
                        <w:i/>
                        <w:iCs/>
                        <w:color w:val="000000"/>
                        <w:kern w:val="0"/>
                        <w:sz w:val="20"/>
                        <w:szCs w:val="20"/>
                      </w:rPr>
                    </m:ctrlPr>
                  </m:e>
                </m:d>
                <m:r>
                  <m:rPr/>
                  <w:rPr>
                    <w:rFonts w:hint="default" w:ascii="Cambria Math" w:hAnsi="Cambria Math" w:eastAsia="等线" w:cs="Times New Roman"/>
                    <w:color w:val="000000"/>
                    <w:kern w:val="0"/>
                    <w:sz w:val="20"/>
                    <w:szCs w:val="20"/>
                  </w:rPr>
                  <m:t>×2</m:t>
                </m:r>
              </m:oMath>
            </m:oMathPara>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06" w:hRule="atLeast"/>
        </w:trPr>
        <w:tc>
          <w:tcPr>
            <w:tcW w:w="797" w:type="dxa"/>
            <w:shd w:val="clear" w:color="auto" w:fill="auto"/>
            <w:noWrap/>
            <w:vAlign w:val="center"/>
          </w:tcPr>
          <w:p>
            <w:pPr>
              <w:widowControl/>
              <w:jc w:val="center"/>
              <w:rPr>
                <w:rFonts w:hint="default" w:ascii="Times New Roman" w:hAnsi="Times New Roman" w:eastAsia="Times New Roman" w:cs="Times New Roman"/>
                <w:kern w:val="0"/>
                <w:sz w:val="20"/>
                <w:szCs w:val="20"/>
              </w:rPr>
            </w:pPr>
            <w:r>
              <w:rPr>
                <w:rFonts w:hint="default" w:ascii="Times New Roman" w:hAnsi="Times New Roman" w:eastAsia="等线" w:cs="Times New Roman"/>
                <w:color w:val="000000"/>
                <w:kern w:val="0"/>
                <w:sz w:val="22"/>
                <w:szCs w:val="22"/>
                <w:lang w:val="en-US" w:eastAsia="zh-CN"/>
              </w:rPr>
              <w:t>l</w:t>
            </w:r>
            <w:r>
              <w:rPr>
                <w:rFonts w:hint="default" w:ascii="Times New Roman" w:hAnsi="Times New Roman" w:eastAsia="等线" w:cs="Times New Roman"/>
                <w:color w:val="000000"/>
                <w:kern w:val="0"/>
                <w:sz w:val="22"/>
                <w:szCs w:val="22"/>
              </w:rPr>
              <w:t>ayer4</w:t>
            </w:r>
          </w:p>
        </w:tc>
        <w:tc>
          <w:tcPr>
            <w:tcW w:w="1146" w:type="dxa"/>
            <w:shd w:val="clear" w:color="auto" w:fill="auto"/>
            <w:noWrap/>
            <w:vAlign w:val="center"/>
          </w:tcPr>
          <w:p>
            <w:pPr>
              <w:widowControl/>
              <w:jc w:val="center"/>
              <w:rPr>
                <w:rFonts w:hint="default" w:ascii="Times New Roman" w:hAnsi="Times New Roman" w:eastAsia="Times New Roman" w:cs="Times New Roman"/>
                <w:kern w:val="0"/>
                <w:sz w:val="20"/>
                <w:szCs w:val="20"/>
              </w:rPr>
            </w:pPr>
            <w:r>
              <w:rPr>
                <w:rFonts w:hint="default" w:ascii="Times New Roman" w:hAnsi="Times New Roman" w:eastAsia="等线" w:cs="Times New Roman"/>
                <w:color w:val="000000"/>
                <w:kern w:val="0"/>
                <w:sz w:val="22"/>
                <w:szCs w:val="22"/>
              </w:rPr>
              <w:t>4*4</w:t>
            </w:r>
          </w:p>
        </w:tc>
        <w:tc>
          <w:tcPr>
            <w:tcW w:w="1552" w:type="dxa"/>
            <w:shd w:val="clear" w:color="auto" w:fill="auto"/>
            <w:noWrap/>
            <w:vAlign w:val="center"/>
          </w:tcPr>
          <w:p>
            <w:pPr>
              <w:widowControl/>
              <w:jc w:val="center"/>
              <w:rPr>
                <w:rFonts w:hint="default" w:ascii="Times New Roman" w:hAnsi="Times New Roman" w:eastAsia="Times New Roman" w:cs="Times New Roman"/>
                <w:iCs/>
                <w:color w:val="000000"/>
                <w:kern w:val="0"/>
                <w:sz w:val="20"/>
                <w:szCs w:val="20"/>
              </w:rPr>
            </w:pPr>
            <m:oMathPara>
              <m:oMath>
                <m:d>
                  <m:dPr>
                    <m:begChr m:val="["/>
                    <m:endChr m:val="]"/>
                    <m:ctrlPr>
                      <w:rPr>
                        <w:rFonts w:hint="default" w:ascii="Cambria Math" w:hAnsi="Cambria Math" w:eastAsia="等线" w:cs="Times New Roman"/>
                        <w:i/>
                        <w:iCs/>
                        <w:color w:val="000000"/>
                        <w:kern w:val="0"/>
                        <w:sz w:val="20"/>
                        <w:szCs w:val="20"/>
                      </w:rPr>
                    </m:ctrlPr>
                  </m:dPr>
                  <m:e>
                    <m:f>
                      <m:fPr>
                        <m:type m:val="nobar"/>
                        <m:ctrlPr>
                          <w:rPr>
                            <w:rFonts w:hint="default" w:ascii="Cambria Math" w:hAnsi="Cambria Math" w:eastAsia="等线" w:cs="Times New Roman"/>
                            <w:i/>
                            <w:iCs/>
                            <w:color w:val="000000"/>
                            <w:kern w:val="0"/>
                            <w:sz w:val="20"/>
                            <w:szCs w:val="20"/>
                          </w:rPr>
                        </m:ctrlPr>
                      </m:fPr>
                      <m:num>
                        <m:r>
                          <m:rPr/>
                          <w:rPr>
                            <w:rFonts w:hint="default" w:ascii="Cambria Math" w:hAnsi="Cambria Math" w:eastAsia="等线" w:cs="Times New Roman"/>
                            <w:color w:val="000000"/>
                            <w:kern w:val="0"/>
                            <w:sz w:val="20"/>
                            <w:szCs w:val="20"/>
                          </w:rPr>
                          <m:t>3×3,128</m:t>
                        </m:r>
                        <m:ctrlPr>
                          <w:rPr>
                            <w:rFonts w:hint="default" w:ascii="Cambria Math" w:hAnsi="Cambria Math" w:eastAsia="等线" w:cs="Times New Roman"/>
                            <w:i/>
                            <w:iCs/>
                            <w:color w:val="000000"/>
                            <w:kern w:val="0"/>
                            <w:sz w:val="20"/>
                            <w:szCs w:val="20"/>
                          </w:rPr>
                        </m:ctrlPr>
                      </m:num>
                      <m:den>
                        <m:r>
                          <m:rPr/>
                          <w:rPr>
                            <w:rFonts w:hint="default" w:ascii="Cambria Math" w:hAnsi="Cambria Math" w:eastAsia="等线" w:cs="Times New Roman"/>
                            <w:color w:val="000000"/>
                            <w:kern w:val="0"/>
                            <w:sz w:val="20"/>
                            <w:szCs w:val="20"/>
                          </w:rPr>
                          <m:t>3×3,128</m:t>
                        </m:r>
                        <m:ctrlPr>
                          <w:rPr>
                            <w:rFonts w:hint="default" w:ascii="Cambria Math" w:hAnsi="Cambria Math" w:eastAsia="等线" w:cs="Times New Roman"/>
                            <w:i/>
                            <w:iCs/>
                            <w:color w:val="000000"/>
                            <w:kern w:val="0"/>
                            <w:sz w:val="20"/>
                            <w:szCs w:val="20"/>
                          </w:rPr>
                        </m:ctrlPr>
                      </m:den>
                    </m:f>
                    <m:ctrlPr>
                      <w:rPr>
                        <w:rFonts w:hint="default" w:ascii="Cambria Math" w:hAnsi="Cambria Math" w:eastAsia="等线" w:cs="Times New Roman"/>
                        <w:i/>
                        <w:iCs/>
                        <w:color w:val="000000"/>
                        <w:kern w:val="0"/>
                        <w:sz w:val="20"/>
                        <w:szCs w:val="20"/>
                      </w:rPr>
                    </m:ctrlPr>
                  </m:e>
                </m:d>
              </m:oMath>
            </m:oMathPara>
          </w:p>
        </w:tc>
        <w:tc>
          <w:tcPr>
            <w:tcW w:w="1426" w:type="dxa"/>
            <w:shd w:val="clear" w:color="auto" w:fill="auto"/>
            <w:noWrap/>
            <w:vAlign w:val="center"/>
          </w:tcPr>
          <w:p>
            <w:pPr>
              <w:widowControl/>
              <w:jc w:val="center"/>
              <w:rPr>
                <w:rFonts w:hint="default" w:ascii="Times New Roman" w:hAnsi="Times New Roman" w:eastAsia="等线" w:cs="Times New Roman"/>
                <w:iCs/>
                <w:color w:val="000000"/>
                <w:kern w:val="0"/>
                <w:sz w:val="20"/>
                <w:szCs w:val="20"/>
              </w:rPr>
            </w:pPr>
            <w:r>
              <w:rPr>
                <w:rFonts w:hint="default" w:ascii="Times New Roman" w:hAnsi="Times New Roman" w:eastAsia="等线" w:cs="Times New Roman"/>
                <w:color w:val="000000"/>
                <w:kern w:val="0"/>
                <w:sz w:val="22"/>
                <w:szCs w:val="22"/>
              </w:rPr>
              <w:t>——</w:t>
            </w:r>
          </w:p>
        </w:tc>
        <w:tc>
          <w:tcPr>
            <w:tcW w:w="1543" w:type="dxa"/>
            <w:shd w:val="clear" w:color="auto" w:fill="auto"/>
            <w:noWrap/>
            <w:vAlign w:val="center"/>
          </w:tcPr>
          <w:p>
            <w:pPr>
              <w:widowControl/>
              <w:jc w:val="center"/>
              <w:rPr>
                <w:rFonts w:hint="default" w:ascii="Times New Roman" w:hAnsi="Times New Roman" w:eastAsia="Times New Roman" w:cs="Times New Roman"/>
                <w:iCs/>
                <w:color w:val="000000"/>
                <w:kern w:val="0"/>
                <w:sz w:val="20"/>
                <w:szCs w:val="20"/>
              </w:rPr>
            </w:pPr>
            <m:oMathPara>
              <m:oMath>
                <m:d>
                  <m:dPr>
                    <m:begChr m:val="["/>
                    <m:endChr m:val="]"/>
                    <m:ctrlPr>
                      <w:rPr>
                        <w:rFonts w:hint="default" w:ascii="Cambria Math" w:hAnsi="Cambria Math" w:eastAsia="等线" w:cs="Times New Roman"/>
                        <w:i/>
                        <w:iCs/>
                        <w:color w:val="000000"/>
                        <w:kern w:val="0"/>
                        <w:sz w:val="20"/>
                        <w:szCs w:val="20"/>
                      </w:rPr>
                    </m:ctrlPr>
                  </m:dPr>
                  <m:e>
                    <m:f>
                      <m:fPr>
                        <m:type m:val="nobar"/>
                        <m:ctrlPr>
                          <w:rPr>
                            <w:rFonts w:hint="default" w:ascii="Cambria Math" w:hAnsi="Cambria Math" w:eastAsia="等线" w:cs="Times New Roman"/>
                            <w:i/>
                            <w:iCs/>
                            <w:color w:val="000000"/>
                            <w:kern w:val="0"/>
                            <w:sz w:val="20"/>
                            <w:szCs w:val="20"/>
                          </w:rPr>
                        </m:ctrlPr>
                      </m:fPr>
                      <m:num>
                        <m:r>
                          <m:rPr/>
                          <w:rPr>
                            <w:rFonts w:hint="default" w:ascii="Cambria Math" w:hAnsi="Cambria Math" w:eastAsia="等线" w:cs="Times New Roman"/>
                            <w:color w:val="000000"/>
                            <w:kern w:val="0"/>
                            <w:sz w:val="20"/>
                            <w:szCs w:val="20"/>
                          </w:rPr>
                          <m:t>3×3,128</m:t>
                        </m:r>
                        <m:ctrlPr>
                          <w:rPr>
                            <w:rFonts w:hint="default" w:ascii="Cambria Math" w:hAnsi="Cambria Math" w:eastAsia="等线" w:cs="Times New Roman"/>
                            <w:i/>
                            <w:iCs/>
                            <w:color w:val="000000"/>
                            <w:kern w:val="0"/>
                            <w:sz w:val="20"/>
                            <w:szCs w:val="20"/>
                          </w:rPr>
                        </m:ctrlPr>
                      </m:num>
                      <m:den>
                        <m:r>
                          <m:rPr/>
                          <w:rPr>
                            <w:rFonts w:hint="default" w:ascii="Cambria Math" w:hAnsi="Cambria Math" w:eastAsia="等线" w:cs="Times New Roman"/>
                            <w:color w:val="000000"/>
                            <w:kern w:val="0"/>
                            <w:sz w:val="20"/>
                            <w:szCs w:val="20"/>
                          </w:rPr>
                          <m:t>3×3,128</m:t>
                        </m:r>
                        <m:ctrlPr>
                          <w:rPr>
                            <w:rFonts w:hint="default" w:ascii="Cambria Math" w:hAnsi="Cambria Math" w:eastAsia="等线" w:cs="Times New Roman"/>
                            <w:i/>
                            <w:iCs/>
                            <w:color w:val="000000"/>
                            <w:kern w:val="0"/>
                            <w:sz w:val="20"/>
                            <w:szCs w:val="20"/>
                          </w:rPr>
                        </m:ctrlPr>
                      </m:den>
                    </m:f>
                    <m:ctrlPr>
                      <w:rPr>
                        <w:rFonts w:hint="default" w:ascii="Cambria Math" w:hAnsi="Cambria Math" w:eastAsia="等线" w:cs="Times New Roman"/>
                        <w:i/>
                        <w:iCs/>
                        <w:color w:val="000000"/>
                        <w:kern w:val="0"/>
                        <w:sz w:val="20"/>
                        <w:szCs w:val="20"/>
                      </w:rPr>
                    </m:ctrlPr>
                  </m:e>
                </m:d>
                <m:r>
                  <m:rPr/>
                  <w:rPr>
                    <w:rFonts w:hint="default" w:ascii="Cambria Math" w:hAnsi="Cambria Math" w:eastAsia="等线" w:cs="Times New Roman"/>
                    <w:color w:val="000000"/>
                    <w:kern w:val="0"/>
                    <w:sz w:val="20"/>
                    <w:szCs w:val="20"/>
                  </w:rPr>
                  <m:t>×2</m:t>
                </m:r>
              </m:oMath>
            </m:oMathPara>
          </w:p>
        </w:tc>
        <w:tc>
          <w:tcPr>
            <w:tcW w:w="1489" w:type="dxa"/>
            <w:shd w:val="clear" w:color="auto" w:fill="auto"/>
            <w:noWrap/>
            <w:vAlign w:val="center"/>
          </w:tcPr>
          <w:p>
            <w:pPr>
              <w:widowControl/>
              <w:jc w:val="center"/>
              <w:rPr>
                <w:rFonts w:hint="default" w:ascii="Times New Roman" w:hAnsi="Times New Roman" w:eastAsia="Times New Roman" w:cs="Times New Roman"/>
                <w:iCs/>
                <w:color w:val="000000"/>
                <w:kern w:val="0"/>
                <w:sz w:val="20"/>
                <w:szCs w:val="20"/>
              </w:rPr>
            </w:pPr>
            <w:r>
              <w:rPr>
                <w:rFonts w:hint="default" w:ascii="Times New Roman" w:hAnsi="Times New Roman" w:eastAsia="等线" w:cs="Times New Roman"/>
                <w:color w:val="000000"/>
                <w:kern w:val="0"/>
                <w:sz w:val="22"/>
                <w:szCs w:val="22"/>
              </w:rPr>
              <w:t>——</w:t>
            </w:r>
          </w:p>
        </w:tc>
        <w:tc>
          <w:tcPr>
            <w:tcW w:w="1543" w:type="dxa"/>
            <w:shd w:val="clear" w:color="auto" w:fill="auto"/>
            <w:noWrap/>
            <w:vAlign w:val="center"/>
          </w:tcPr>
          <w:p>
            <w:pPr>
              <w:widowControl/>
              <w:jc w:val="center"/>
              <w:rPr>
                <w:rFonts w:hint="default" w:ascii="Times New Roman" w:hAnsi="Times New Roman" w:eastAsia="Times New Roman" w:cs="Times New Roman"/>
                <w:iCs/>
                <w:color w:val="000000"/>
                <w:kern w:val="0"/>
                <w:sz w:val="20"/>
                <w:szCs w:val="20"/>
              </w:rPr>
            </w:pPr>
            <m:oMathPara>
              <m:oMath>
                <m:d>
                  <m:dPr>
                    <m:begChr m:val="["/>
                    <m:endChr m:val="]"/>
                    <m:ctrlPr>
                      <w:rPr>
                        <w:rFonts w:hint="default" w:ascii="Cambria Math" w:hAnsi="Cambria Math" w:eastAsia="等线" w:cs="Times New Roman"/>
                        <w:i/>
                        <w:iCs/>
                        <w:color w:val="000000"/>
                        <w:kern w:val="0"/>
                        <w:sz w:val="20"/>
                        <w:szCs w:val="20"/>
                      </w:rPr>
                    </m:ctrlPr>
                  </m:dPr>
                  <m:e>
                    <m:f>
                      <m:fPr>
                        <m:type m:val="nobar"/>
                        <m:ctrlPr>
                          <w:rPr>
                            <w:rFonts w:hint="default" w:ascii="Cambria Math" w:hAnsi="Cambria Math" w:eastAsia="等线" w:cs="Times New Roman"/>
                            <w:i/>
                            <w:iCs/>
                            <w:color w:val="000000"/>
                            <w:kern w:val="0"/>
                            <w:sz w:val="20"/>
                            <w:szCs w:val="20"/>
                          </w:rPr>
                        </m:ctrlPr>
                      </m:fPr>
                      <m:num>
                        <m:r>
                          <m:rPr/>
                          <w:rPr>
                            <w:rFonts w:hint="default" w:ascii="Cambria Math" w:hAnsi="Cambria Math" w:eastAsia="等线" w:cs="Times New Roman"/>
                            <w:color w:val="000000"/>
                            <w:kern w:val="0"/>
                            <w:sz w:val="20"/>
                            <w:szCs w:val="20"/>
                          </w:rPr>
                          <m:t>3×3,128</m:t>
                        </m:r>
                        <m:ctrlPr>
                          <w:rPr>
                            <w:rFonts w:hint="default" w:ascii="Cambria Math" w:hAnsi="Cambria Math" w:eastAsia="等线" w:cs="Times New Roman"/>
                            <w:i/>
                            <w:iCs/>
                            <w:color w:val="000000"/>
                            <w:kern w:val="0"/>
                            <w:sz w:val="20"/>
                            <w:szCs w:val="20"/>
                          </w:rPr>
                        </m:ctrlPr>
                      </m:num>
                      <m:den>
                        <m:r>
                          <m:rPr/>
                          <w:rPr>
                            <w:rFonts w:hint="default" w:ascii="Cambria Math" w:hAnsi="Cambria Math" w:eastAsia="等线" w:cs="Times New Roman"/>
                            <w:color w:val="000000"/>
                            <w:kern w:val="0"/>
                            <w:sz w:val="20"/>
                            <w:szCs w:val="20"/>
                          </w:rPr>
                          <m:t>3×3,128</m:t>
                        </m:r>
                        <m:ctrlPr>
                          <w:rPr>
                            <w:rFonts w:hint="default" w:ascii="Cambria Math" w:hAnsi="Cambria Math" w:eastAsia="等线" w:cs="Times New Roman"/>
                            <w:i/>
                            <w:iCs/>
                            <w:color w:val="000000"/>
                            <w:kern w:val="0"/>
                            <w:sz w:val="20"/>
                            <w:szCs w:val="20"/>
                          </w:rPr>
                        </m:ctrlPr>
                      </m:den>
                    </m:f>
                    <m:ctrlPr>
                      <w:rPr>
                        <w:rFonts w:hint="default" w:ascii="Cambria Math" w:hAnsi="Cambria Math" w:eastAsia="等线" w:cs="Times New Roman"/>
                        <w:i/>
                        <w:iCs/>
                        <w:color w:val="000000"/>
                        <w:kern w:val="0"/>
                        <w:sz w:val="20"/>
                        <w:szCs w:val="20"/>
                      </w:rPr>
                    </m:ctrlPr>
                  </m:e>
                </m:d>
                <m:r>
                  <m:rPr/>
                  <w:rPr>
                    <w:rFonts w:hint="default" w:ascii="Cambria Math" w:hAnsi="Cambria Math" w:eastAsia="等线" w:cs="Times New Roman"/>
                    <w:color w:val="000000"/>
                    <w:kern w:val="0"/>
                    <w:sz w:val="20"/>
                    <w:szCs w:val="20"/>
                  </w:rPr>
                  <m:t>×2</m:t>
                </m:r>
              </m:oMath>
            </m:oMathPara>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797" w:type="dxa"/>
            <w:shd w:val="clear" w:color="auto" w:fill="auto"/>
            <w:noWrap/>
            <w:vAlign w:val="center"/>
          </w:tcPr>
          <w:p>
            <w:pPr>
              <w:widowControl/>
              <w:jc w:val="center"/>
              <w:rPr>
                <w:rFonts w:hint="default" w:ascii="Times New Roman" w:hAnsi="Times New Roman" w:eastAsia="等线" w:cs="Times New Roman"/>
                <w:color w:val="000000"/>
                <w:kern w:val="0"/>
                <w:sz w:val="22"/>
                <w:szCs w:val="22"/>
              </w:rPr>
            </w:pPr>
            <w:r>
              <w:rPr>
                <w:rFonts w:hint="default" w:ascii="Times New Roman" w:hAnsi="Times New Roman" w:eastAsia="等线" w:cs="Times New Roman"/>
                <w:color w:val="000000"/>
                <w:kern w:val="0"/>
                <w:sz w:val="22"/>
                <w:szCs w:val="22"/>
              </w:rPr>
              <w:t>Linear</w:t>
            </w:r>
          </w:p>
        </w:tc>
        <w:tc>
          <w:tcPr>
            <w:tcW w:w="1146" w:type="dxa"/>
            <w:shd w:val="clear" w:color="auto" w:fill="auto"/>
            <w:noWrap/>
            <w:vAlign w:val="center"/>
          </w:tcPr>
          <w:p>
            <w:pPr>
              <w:widowControl/>
              <w:jc w:val="center"/>
              <w:rPr>
                <w:rFonts w:hint="default" w:ascii="Times New Roman" w:hAnsi="Times New Roman" w:eastAsia="等线" w:cs="Times New Roman"/>
                <w:color w:val="000000"/>
                <w:kern w:val="0"/>
                <w:sz w:val="22"/>
                <w:szCs w:val="22"/>
              </w:rPr>
            </w:pPr>
            <w:r>
              <w:rPr>
                <w:rFonts w:hint="default" w:ascii="Times New Roman" w:hAnsi="Times New Roman" w:eastAsia="等线" w:cs="Times New Roman"/>
                <w:color w:val="000000"/>
                <w:kern w:val="0"/>
                <w:sz w:val="22"/>
                <w:szCs w:val="22"/>
              </w:rPr>
              <w:t>1*1</w:t>
            </w:r>
          </w:p>
        </w:tc>
        <w:tc>
          <w:tcPr>
            <w:tcW w:w="1552" w:type="dxa"/>
            <w:shd w:val="clear" w:color="auto" w:fill="auto"/>
            <w:noWrap/>
            <w:vAlign w:val="center"/>
          </w:tcPr>
          <w:p>
            <w:pPr>
              <w:widowControl/>
              <w:jc w:val="center"/>
              <w:rPr>
                <w:rFonts w:hint="default" w:ascii="Times New Roman" w:hAnsi="Times New Roman" w:eastAsia="Times New Roman" w:cs="Times New Roman"/>
                <w:iCs/>
                <w:color w:val="000000"/>
                <w:kern w:val="0"/>
                <w:sz w:val="20"/>
                <w:szCs w:val="20"/>
              </w:rPr>
            </w:pPr>
            <w:r>
              <w:rPr>
                <w:rFonts w:hint="default" w:ascii="Times New Roman" w:hAnsi="Times New Roman" w:eastAsia="等线" w:cs="Times New Roman"/>
                <w:color w:val="000000"/>
                <w:kern w:val="0"/>
                <w:sz w:val="20"/>
                <w:szCs w:val="20"/>
              </w:rPr>
              <w:t>Linear(128,10)</w:t>
            </w:r>
          </w:p>
        </w:tc>
        <w:tc>
          <w:tcPr>
            <w:tcW w:w="1426" w:type="dxa"/>
            <w:shd w:val="clear" w:color="auto" w:fill="auto"/>
            <w:noWrap/>
            <w:vAlign w:val="center"/>
          </w:tcPr>
          <w:p>
            <w:pPr>
              <w:widowControl/>
              <w:jc w:val="center"/>
              <w:rPr>
                <w:rFonts w:hint="default" w:ascii="Times New Roman" w:hAnsi="Times New Roman" w:eastAsia="等线" w:cs="Times New Roman"/>
                <w:iCs/>
                <w:color w:val="000000"/>
                <w:kern w:val="0"/>
                <w:sz w:val="20"/>
                <w:szCs w:val="20"/>
              </w:rPr>
            </w:pPr>
            <w:r>
              <w:rPr>
                <w:rFonts w:hint="default" w:ascii="Times New Roman" w:hAnsi="Times New Roman" w:eastAsia="等线" w:cs="Times New Roman"/>
                <w:color w:val="000000"/>
                <w:kern w:val="0"/>
                <w:sz w:val="20"/>
                <w:szCs w:val="20"/>
              </w:rPr>
              <w:t>Linear(64,10)</w:t>
            </w:r>
          </w:p>
        </w:tc>
        <w:tc>
          <w:tcPr>
            <w:tcW w:w="1543" w:type="dxa"/>
            <w:shd w:val="clear" w:color="auto" w:fill="auto"/>
            <w:noWrap/>
            <w:vAlign w:val="center"/>
          </w:tcPr>
          <w:p>
            <w:pPr>
              <w:widowControl/>
              <w:jc w:val="center"/>
              <w:rPr>
                <w:rFonts w:hint="default" w:ascii="Times New Roman" w:hAnsi="Times New Roman" w:eastAsia="等线" w:cs="Times New Roman"/>
                <w:iCs/>
                <w:color w:val="000000"/>
                <w:kern w:val="0"/>
                <w:sz w:val="20"/>
                <w:szCs w:val="20"/>
              </w:rPr>
            </w:pPr>
            <w:r>
              <w:rPr>
                <w:rFonts w:hint="default" w:ascii="Times New Roman" w:hAnsi="Times New Roman" w:eastAsia="等线" w:cs="Times New Roman"/>
                <w:color w:val="000000"/>
                <w:kern w:val="0"/>
                <w:sz w:val="20"/>
                <w:szCs w:val="20"/>
              </w:rPr>
              <w:t>Linear(128,10)</w:t>
            </w:r>
          </w:p>
        </w:tc>
        <w:tc>
          <w:tcPr>
            <w:tcW w:w="1489" w:type="dxa"/>
            <w:shd w:val="clear" w:color="auto" w:fill="auto"/>
            <w:noWrap/>
            <w:vAlign w:val="center"/>
          </w:tcPr>
          <w:p>
            <w:pPr>
              <w:widowControl/>
              <w:jc w:val="center"/>
              <w:rPr>
                <w:rFonts w:hint="default" w:ascii="Times New Roman" w:hAnsi="Times New Roman" w:eastAsia="Times New Roman" w:cs="Times New Roman"/>
                <w:iCs/>
                <w:color w:val="000000"/>
                <w:kern w:val="0"/>
                <w:sz w:val="20"/>
                <w:szCs w:val="20"/>
              </w:rPr>
            </w:pPr>
            <w:r>
              <w:rPr>
                <w:rFonts w:hint="default" w:ascii="Times New Roman" w:hAnsi="Times New Roman" w:eastAsia="等线" w:cs="Times New Roman"/>
                <w:color w:val="000000"/>
                <w:kern w:val="0"/>
                <w:sz w:val="20"/>
                <w:szCs w:val="20"/>
              </w:rPr>
              <w:t>Linear(64,10)</w:t>
            </w:r>
          </w:p>
        </w:tc>
        <w:tc>
          <w:tcPr>
            <w:tcW w:w="1543" w:type="dxa"/>
            <w:shd w:val="clear" w:color="auto" w:fill="auto"/>
            <w:noWrap/>
            <w:vAlign w:val="center"/>
          </w:tcPr>
          <w:p>
            <w:pPr>
              <w:widowControl/>
              <w:jc w:val="center"/>
              <w:rPr>
                <w:rFonts w:hint="default" w:ascii="Times New Roman" w:hAnsi="Times New Roman" w:eastAsia="Times New Roman" w:cs="Times New Roman"/>
                <w:iCs/>
                <w:color w:val="000000"/>
                <w:kern w:val="0"/>
                <w:sz w:val="20"/>
                <w:szCs w:val="20"/>
              </w:rPr>
            </w:pPr>
            <w:r>
              <w:rPr>
                <w:rFonts w:hint="default" w:ascii="Times New Roman" w:hAnsi="Times New Roman" w:eastAsia="等线" w:cs="Times New Roman"/>
                <w:color w:val="000000"/>
                <w:kern w:val="0"/>
                <w:sz w:val="20"/>
                <w:szCs w:val="20"/>
              </w:rPr>
              <w:t>Linear(128,10)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trHeight w:val="591" w:hRule="atLeast"/>
        </w:trPr>
        <w:tc>
          <w:tcPr>
            <w:tcW w:w="797" w:type="dxa"/>
            <w:shd w:val="clear" w:color="auto" w:fill="auto"/>
            <w:noWrap/>
            <w:vAlign w:val="center"/>
          </w:tcPr>
          <w:p>
            <w:pPr>
              <w:widowControl/>
              <w:jc w:val="center"/>
              <w:rPr>
                <w:rFonts w:hint="default" w:ascii="Times New Roman" w:hAnsi="Times New Roman" w:eastAsia="等线" w:cs="Times New Roman"/>
                <w:color w:val="000000"/>
                <w:kern w:val="0"/>
                <w:sz w:val="22"/>
                <w:szCs w:val="22"/>
              </w:rPr>
            </w:pPr>
            <w:r>
              <w:rPr>
                <w:rFonts w:hint="eastAsia" w:ascii="宋体" w:hAnsi="宋体" w:eastAsia="宋体" w:cs="宋体"/>
                <w:color w:val="000000"/>
                <w:kern w:val="0"/>
                <w:sz w:val="22"/>
                <w:szCs w:val="22"/>
              </w:rPr>
              <w:t>准确率</w:t>
            </w:r>
          </w:p>
        </w:tc>
        <w:tc>
          <w:tcPr>
            <w:tcW w:w="1146" w:type="dxa"/>
            <w:shd w:val="clear" w:color="auto" w:fill="auto"/>
            <w:noWrap/>
            <w:vAlign w:val="center"/>
          </w:tcPr>
          <w:p>
            <w:pPr>
              <w:widowControl/>
              <w:jc w:val="center"/>
              <w:rPr>
                <w:rFonts w:hint="default" w:ascii="Times New Roman" w:hAnsi="Times New Roman" w:eastAsia="等线" w:cs="Times New Roman"/>
                <w:color w:val="000000"/>
                <w:kern w:val="0"/>
                <w:sz w:val="22"/>
                <w:szCs w:val="22"/>
              </w:rPr>
            </w:pPr>
            <w:r>
              <w:rPr>
                <w:rFonts w:hint="default" w:ascii="Times New Roman" w:hAnsi="Times New Roman" w:eastAsia="等线" w:cs="Times New Roman"/>
                <w:color w:val="000000"/>
                <w:kern w:val="0"/>
                <w:sz w:val="22"/>
                <w:szCs w:val="22"/>
              </w:rPr>
              <w:t>——</w:t>
            </w:r>
          </w:p>
        </w:tc>
        <w:tc>
          <w:tcPr>
            <w:tcW w:w="1552" w:type="dxa"/>
            <w:shd w:val="clear" w:color="auto" w:fill="auto"/>
            <w:noWrap/>
            <w:vAlign w:val="center"/>
          </w:tcPr>
          <w:p>
            <w:pPr>
              <w:widowControl/>
              <w:jc w:val="center"/>
              <w:rPr>
                <w:rFonts w:hint="default" w:ascii="Times New Roman" w:hAnsi="Times New Roman" w:eastAsia="等线" w:cs="Times New Roman"/>
                <w:color w:val="000000"/>
                <w:kern w:val="0"/>
                <w:sz w:val="20"/>
                <w:szCs w:val="20"/>
                <w:lang w:val="en-US" w:eastAsia="zh-CN"/>
              </w:rPr>
            </w:pPr>
            <w:r>
              <w:rPr>
                <w:rFonts w:hint="default" w:ascii="Times New Roman" w:hAnsi="Times New Roman" w:eastAsia="等线" w:cs="Times New Roman"/>
                <w:color w:val="000000"/>
                <w:kern w:val="0"/>
                <w:sz w:val="20"/>
                <w:szCs w:val="20"/>
              </w:rPr>
              <w:t>92.</w:t>
            </w:r>
            <w:r>
              <w:rPr>
                <w:rFonts w:hint="eastAsia" w:eastAsia="等线" w:cs="Times New Roman"/>
                <w:color w:val="000000"/>
                <w:kern w:val="0"/>
                <w:sz w:val="20"/>
                <w:szCs w:val="20"/>
                <w:lang w:val="en-US" w:eastAsia="zh-CN"/>
              </w:rPr>
              <w:t>34</w:t>
            </w:r>
          </w:p>
        </w:tc>
        <w:tc>
          <w:tcPr>
            <w:tcW w:w="1426" w:type="dxa"/>
            <w:shd w:val="clear" w:color="auto" w:fill="auto"/>
            <w:noWrap/>
            <w:vAlign w:val="center"/>
          </w:tcPr>
          <w:p>
            <w:pPr>
              <w:widowControl/>
              <w:jc w:val="center"/>
              <w:rPr>
                <w:rFonts w:hint="default" w:ascii="Times New Roman" w:hAnsi="Times New Roman" w:eastAsia="等线" w:cs="Times New Roman"/>
                <w:color w:val="000000"/>
                <w:kern w:val="0"/>
                <w:sz w:val="20"/>
                <w:szCs w:val="20"/>
                <w:lang w:val="en-US" w:eastAsia="zh-CN"/>
              </w:rPr>
            </w:pPr>
            <w:r>
              <w:rPr>
                <w:rFonts w:hint="default" w:ascii="Times New Roman" w:hAnsi="Times New Roman" w:eastAsia="等线" w:cs="Times New Roman"/>
                <w:color w:val="000000"/>
                <w:kern w:val="0"/>
                <w:sz w:val="20"/>
                <w:szCs w:val="20"/>
              </w:rPr>
              <w:t>91.</w:t>
            </w:r>
            <w:r>
              <w:rPr>
                <w:rFonts w:hint="eastAsia" w:eastAsia="等线" w:cs="Times New Roman"/>
                <w:color w:val="000000"/>
                <w:kern w:val="0"/>
                <w:sz w:val="20"/>
                <w:szCs w:val="20"/>
                <w:lang w:val="en-US" w:eastAsia="zh-CN"/>
              </w:rPr>
              <w:t>02</w:t>
            </w:r>
          </w:p>
        </w:tc>
        <w:tc>
          <w:tcPr>
            <w:tcW w:w="1543" w:type="dxa"/>
            <w:shd w:val="clear" w:color="auto" w:fill="auto"/>
            <w:noWrap/>
            <w:vAlign w:val="center"/>
          </w:tcPr>
          <w:p>
            <w:pPr>
              <w:widowControl/>
              <w:jc w:val="center"/>
              <w:rPr>
                <w:rFonts w:hint="default" w:ascii="Times New Roman" w:hAnsi="Times New Roman" w:eastAsia="等线" w:cs="Times New Roman"/>
                <w:color w:val="000000"/>
                <w:kern w:val="0"/>
                <w:sz w:val="20"/>
                <w:szCs w:val="20"/>
                <w:lang w:val="en-US" w:eastAsia="zh-CN"/>
              </w:rPr>
            </w:pPr>
            <w:r>
              <w:rPr>
                <w:rFonts w:hint="default" w:ascii="Times New Roman" w:hAnsi="Times New Roman" w:eastAsia="等线" w:cs="Times New Roman"/>
                <w:color w:val="000000"/>
                <w:kern w:val="0"/>
                <w:sz w:val="20"/>
                <w:szCs w:val="20"/>
              </w:rPr>
              <w:t>93.</w:t>
            </w:r>
            <w:r>
              <w:rPr>
                <w:rFonts w:hint="eastAsia" w:eastAsia="等线" w:cs="Times New Roman"/>
                <w:color w:val="000000"/>
                <w:kern w:val="0"/>
                <w:sz w:val="20"/>
                <w:szCs w:val="20"/>
                <w:lang w:val="en-US" w:eastAsia="zh-CN"/>
              </w:rPr>
              <w:t>27</w:t>
            </w:r>
          </w:p>
        </w:tc>
        <w:tc>
          <w:tcPr>
            <w:tcW w:w="1489" w:type="dxa"/>
            <w:shd w:val="clear" w:color="auto" w:fill="auto"/>
            <w:noWrap/>
            <w:vAlign w:val="center"/>
          </w:tcPr>
          <w:p>
            <w:pPr>
              <w:widowControl/>
              <w:jc w:val="center"/>
              <w:rPr>
                <w:rFonts w:hint="default" w:ascii="Times New Roman" w:hAnsi="Times New Roman" w:eastAsia="等线" w:cs="Times New Roman"/>
                <w:color w:val="000000"/>
                <w:kern w:val="0"/>
                <w:sz w:val="20"/>
                <w:szCs w:val="20"/>
                <w:lang w:val="en-US" w:eastAsia="zh-CN"/>
              </w:rPr>
            </w:pPr>
            <w:r>
              <w:rPr>
                <w:rFonts w:hint="default" w:ascii="Times New Roman" w:hAnsi="Times New Roman" w:eastAsia="等线" w:cs="Times New Roman"/>
                <w:color w:val="000000"/>
                <w:kern w:val="0"/>
                <w:sz w:val="20"/>
                <w:szCs w:val="20"/>
              </w:rPr>
              <w:t>93.</w:t>
            </w:r>
            <w:r>
              <w:rPr>
                <w:rFonts w:hint="eastAsia" w:eastAsia="等线" w:cs="Times New Roman"/>
                <w:color w:val="000000"/>
                <w:kern w:val="0"/>
                <w:sz w:val="20"/>
                <w:szCs w:val="20"/>
                <w:lang w:val="en-US" w:eastAsia="zh-CN"/>
              </w:rPr>
              <w:t>38</w:t>
            </w:r>
          </w:p>
        </w:tc>
        <w:tc>
          <w:tcPr>
            <w:tcW w:w="1543" w:type="dxa"/>
            <w:shd w:val="clear" w:color="auto" w:fill="auto"/>
            <w:noWrap/>
            <w:vAlign w:val="center"/>
          </w:tcPr>
          <w:p>
            <w:pPr>
              <w:widowControl/>
              <w:jc w:val="center"/>
              <w:rPr>
                <w:rFonts w:hint="default" w:ascii="Times New Roman" w:hAnsi="Times New Roman" w:eastAsia="等线" w:cs="Times New Roman"/>
                <w:color w:val="000000"/>
                <w:kern w:val="0"/>
                <w:sz w:val="20"/>
                <w:szCs w:val="20"/>
                <w:lang w:val="en-US" w:eastAsia="zh-CN"/>
              </w:rPr>
            </w:pPr>
            <w:r>
              <w:rPr>
                <w:rFonts w:hint="default" w:ascii="Times New Roman" w:hAnsi="Times New Roman" w:eastAsia="等线" w:cs="Times New Roman"/>
                <w:color w:val="000000"/>
                <w:kern w:val="0"/>
                <w:sz w:val="20"/>
                <w:szCs w:val="20"/>
              </w:rPr>
              <w:t>93.</w:t>
            </w:r>
            <w:r>
              <w:rPr>
                <w:rFonts w:hint="eastAsia" w:eastAsia="等线" w:cs="Times New Roman"/>
                <w:color w:val="000000"/>
                <w:kern w:val="0"/>
                <w:sz w:val="20"/>
                <w:szCs w:val="20"/>
                <w:lang w:val="en-US" w:eastAsia="zh-CN"/>
              </w:rPr>
              <w:t>45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797" w:type="dxa"/>
            <w:shd w:val="clear" w:color="auto" w:fill="auto"/>
            <w:noWrap/>
            <w:vAlign w:val="center"/>
          </w:tcPr>
          <w:p>
            <w:pPr>
              <w:widowControl/>
              <w:jc w:val="center"/>
              <w:rPr>
                <w:rFonts w:hint="default" w:ascii="Times New Roman" w:hAnsi="Times New Roman" w:eastAsia="等线" w:cs="Times New Roman"/>
                <w:color w:val="000000"/>
                <w:kern w:val="0"/>
                <w:sz w:val="22"/>
                <w:szCs w:val="22"/>
              </w:rPr>
            </w:pPr>
            <w:r>
              <w:rPr>
                <w:rFonts w:hint="eastAsia" w:ascii="宋体" w:hAnsi="宋体" w:eastAsia="宋体" w:cs="宋体"/>
                <w:color w:val="000000"/>
                <w:kern w:val="0"/>
                <w:sz w:val="22"/>
                <w:szCs w:val="22"/>
              </w:rPr>
              <w:t>参数量</w:t>
            </w:r>
          </w:p>
        </w:tc>
        <w:tc>
          <w:tcPr>
            <w:tcW w:w="1146" w:type="dxa"/>
            <w:shd w:val="clear" w:color="auto" w:fill="auto"/>
            <w:noWrap/>
            <w:vAlign w:val="center"/>
          </w:tcPr>
          <w:p>
            <w:pPr>
              <w:widowControl/>
              <w:jc w:val="center"/>
              <w:rPr>
                <w:rFonts w:hint="default" w:ascii="Times New Roman" w:hAnsi="Times New Roman" w:eastAsia="等线" w:cs="Times New Roman"/>
                <w:color w:val="000000"/>
                <w:kern w:val="0"/>
                <w:sz w:val="22"/>
                <w:szCs w:val="22"/>
              </w:rPr>
            </w:pPr>
            <w:r>
              <w:rPr>
                <w:rFonts w:hint="default" w:ascii="Times New Roman" w:hAnsi="Times New Roman" w:eastAsia="等线" w:cs="Times New Roman"/>
                <w:color w:val="000000"/>
                <w:kern w:val="0"/>
                <w:sz w:val="22"/>
                <w:szCs w:val="22"/>
              </w:rPr>
              <w:t>——</w:t>
            </w:r>
          </w:p>
        </w:tc>
        <w:tc>
          <w:tcPr>
            <w:tcW w:w="1552" w:type="dxa"/>
            <w:shd w:val="clear" w:color="auto" w:fill="auto"/>
            <w:noWrap/>
            <w:vAlign w:val="center"/>
          </w:tcPr>
          <w:p>
            <w:pPr>
              <w:widowControl/>
              <w:jc w:val="center"/>
              <w:rPr>
                <w:rFonts w:hint="default" w:ascii="Times New Roman" w:hAnsi="Times New Roman" w:eastAsia="等线" w:cs="Times New Roman"/>
                <w:color w:val="000000"/>
                <w:kern w:val="0"/>
                <w:sz w:val="20"/>
                <w:szCs w:val="20"/>
              </w:rPr>
            </w:pPr>
            <w:r>
              <w:rPr>
                <w:rFonts w:hint="default" w:ascii="Times New Roman" w:hAnsi="Times New Roman" w:eastAsia="等线" w:cs="Times New Roman"/>
                <w:color w:val="000000"/>
                <w:kern w:val="0"/>
                <w:sz w:val="20"/>
                <w:szCs w:val="20"/>
              </w:rPr>
              <w:t>905886</w:t>
            </w:r>
          </w:p>
        </w:tc>
        <w:tc>
          <w:tcPr>
            <w:tcW w:w="1426" w:type="dxa"/>
            <w:shd w:val="clear" w:color="auto" w:fill="auto"/>
            <w:noWrap/>
            <w:vAlign w:val="center"/>
          </w:tcPr>
          <w:p>
            <w:pPr>
              <w:widowControl/>
              <w:jc w:val="center"/>
              <w:rPr>
                <w:rFonts w:hint="default" w:ascii="Times New Roman" w:hAnsi="Times New Roman" w:eastAsia="等线" w:cs="Times New Roman"/>
                <w:color w:val="000000"/>
                <w:kern w:val="0"/>
                <w:sz w:val="20"/>
                <w:szCs w:val="20"/>
              </w:rPr>
            </w:pPr>
            <w:r>
              <w:rPr>
                <w:rFonts w:hint="default" w:ascii="Times New Roman" w:hAnsi="Times New Roman" w:eastAsia="等线" w:cs="Times New Roman"/>
                <w:color w:val="000000"/>
                <w:kern w:val="0"/>
                <w:sz w:val="20"/>
                <w:szCs w:val="20"/>
              </w:rPr>
              <w:t>176393</w:t>
            </w:r>
          </w:p>
        </w:tc>
        <w:tc>
          <w:tcPr>
            <w:tcW w:w="1543" w:type="dxa"/>
            <w:shd w:val="clear" w:color="auto" w:fill="auto"/>
            <w:noWrap/>
            <w:vAlign w:val="center"/>
          </w:tcPr>
          <w:p>
            <w:pPr>
              <w:widowControl/>
              <w:jc w:val="center"/>
              <w:rPr>
                <w:rFonts w:hint="default" w:ascii="Times New Roman" w:hAnsi="Times New Roman" w:eastAsia="等线" w:cs="Times New Roman"/>
                <w:color w:val="000000"/>
                <w:kern w:val="0"/>
                <w:sz w:val="20"/>
                <w:szCs w:val="20"/>
              </w:rPr>
            </w:pPr>
            <w:r>
              <w:rPr>
                <w:rFonts w:hint="default" w:ascii="Times New Roman" w:hAnsi="Times New Roman" w:eastAsia="等线" w:cs="Times New Roman"/>
                <w:color w:val="000000"/>
                <w:kern w:val="0"/>
                <w:sz w:val="20"/>
                <w:szCs w:val="20"/>
              </w:rPr>
              <w:t>1742234</w:t>
            </w:r>
          </w:p>
        </w:tc>
        <w:tc>
          <w:tcPr>
            <w:tcW w:w="1489" w:type="dxa"/>
            <w:shd w:val="clear" w:color="auto" w:fill="auto"/>
            <w:noWrap/>
            <w:vAlign w:val="center"/>
          </w:tcPr>
          <w:p>
            <w:pPr>
              <w:widowControl/>
              <w:jc w:val="center"/>
              <w:rPr>
                <w:rFonts w:hint="default" w:ascii="Times New Roman" w:hAnsi="Times New Roman" w:eastAsia="等线" w:cs="Times New Roman"/>
                <w:color w:val="000000"/>
                <w:kern w:val="0"/>
                <w:sz w:val="20"/>
                <w:szCs w:val="20"/>
              </w:rPr>
            </w:pPr>
            <w:r>
              <w:rPr>
                <w:rFonts w:hint="default" w:ascii="Times New Roman" w:hAnsi="Times New Roman" w:eastAsia="等线" w:cs="Times New Roman"/>
                <w:color w:val="000000"/>
                <w:kern w:val="0"/>
                <w:sz w:val="20"/>
                <w:szCs w:val="20"/>
              </w:rPr>
              <w:t>522797</w:t>
            </w:r>
          </w:p>
        </w:tc>
        <w:tc>
          <w:tcPr>
            <w:tcW w:w="1543" w:type="dxa"/>
            <w:shd w:val="clear" w:color="auto" w:fill="auto"/>
            <w:noWrap/>
            <w:vAlign w:val="center"/>
          </w:tcPr>
          <w:p>
            <w:pPr>
              <w:widowControl/>
              <w:jc w:val="center"/>
              <w:rPr>
                <w:rFonts w:hint="default" w:ascii="Times New Roman" w:hAnsi="Times New Roman" w:eastAsia="等线" w:cs="Times New Roman"/>
                <w:color w:val="000000"/>
                <w:kern w:val="0"/>
                <w:sz w:val="20"/>
                <w:szCs w:val="20"/>
              </w:rPr>
            </w:pPr>
            <w:r>
              <w:rPr>
                <w:rFonts w:hint="default" w:ascii="Times New Roman" w:hAnsi="Times New Roman" w:eastAsia="等线" w:cs="Times New Roman"/>
                <w:color w:val="000000"/>
                <w:kern w:val="0"/>
                <w:sz w:val="20"/>
                <w:szCs w:val="20"/>
              </w:rPr>
              <w:t>2088638</w:t>
            </w:r>
          </w:p>
        </w:tc>
      </w:tr>
    </w:tbl>
    <w:p>
      <w:pPr>
        <w:ind w:firstLine="420" w:firstLineChars="0"/>
        <w:jc w:val="both"/>
        <w:rPr>
          <w:rFonts w:hint="default"/>
          <w:sz w:val="24"/>
          <w:lang w:val="en-US" w:eastAsia="zh-CN"/>
        </w:rPr>
      </w:pPr>
    </w:p>
    <w:p>
      <w:pPr>
        <w:spacing w:line="400" w:lineRule="exact"/>
        <w:ind w:firstLine="420"/>
        <w:rPr>
          <w:rFonts w:hint="eastAsia"/>
          <w:sz w:val="24"/>
        </w:rPr>
      </w:pPr>
      <w:r>
        <w:rPr>
          <w:rFonts w:hint="eastAsia"/>
          <w:sz w:val="24"/>
        </w:rPr>
        <w:t>准确率分析：</w:t>
      </w:r>
    </w:p>
    <w:p>
      <w:pPr>
        <w:spacing w:line="400" w:lineRule="exact"/>
        <w:ind w:firstLine="482"/>
        <w:rPr>
          <w:rFonts w:hint="eastAsia"/>
          <w:sz w:val="24"/>
          <w:lang w:val="en-US" w:eastAsia="zh-CN"/>
        </w:rPr>
      </w:pPr>
      <w:r>
        <w:rPr>
          <w:rFonts w:hint="eastAsia"/>
          <w:sz w:val="24"/>
          <w:lang w:val="en-US" w:eastAsia="zh-CN"/>
        </w:rPr>
        <w:t>考察神经网路模型在图像分类任务中最重要的指标就是分类任务的准确率，在本实验中，五种神经网络的准确率如下：</w:t>
      </w:r>
    </w:p>
    <w:p>
      <w:pPr>
        <w:spacing w:line="240" w:lineRule="auto"/>
        <w:ind w:firstLine="482"/>
        <w:jc w:val="center"/>
        <w:rPr>
          <w:rFonts w:hint="eastAsia" w:eastAsia="宋体"/>
          <w:lang w:eastAsia="zh-CN"/>
        </w:rPr>
      </w:pPr>
      <w:r>
        <w:rPr>
          <w:rFonts w:hint="eastAsia" w:eastAsia="宋体"/>
          <w:lang w:eastAsia="zh-CN"/>
        </w:rPr>
        <w:drawing>
          <wp:inline distT="0" distB="0" distL="114300" distR="114300">
            <wp:extent cx="4934585" cy="2724150"/>
            <wp:effectExtent l="0" t="0" r="0" b="0"/>
            <wp:docPr id="6" name="图片 6" descr="acc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ccnew"/>
                    <pic:cNvPicPr>
                      <a:picLocks noChangeAspect="1"/>
                    </pic:cNvPicPr>
                  </pic:nvPicPr>
                  <pic:blipFill>
                    <a:blip r:embed="rId38"/>
                    <a:srcRect t="1988" r="14218"/>
                    <a:stretch>
                      <a:fillRect/>
                    </a:stretch>
                  </pic:blipFill>
                  <pic:spPr>
                    <a:xfrm>
                      <a:off x="0" y="0"/>
                      <a:ext cx="4934585" cy="2724150"/>
                    </a:xfrm>
                    <a:prstGeom prst="rect">
                      <a:avLst/>
                    </a:prstGeom>
                  </pic:spPr>
                </pic:pic>
              </a:graphicData>
            </a:graphic>
          </wp:inline>
        </w:drawing>
      </w:r>
    </w:p>
    <w:p>
      <w:pPr>
        <w:spacing w:line="240" w:lineRule="auto"/>
        <w:ind w:firstLine="482"/>
        <w:jc w:val="center"/>
        <w:rPr>
          <w:rFonts w:hint="default" w:eastAsia="宋体"/>
          <w:lang w:val="en-US" w:eastAsia="zh-CN"/>
        </w:rPr>
      </w:pPr>
      <w:r>
        <w:rPr>
          <w:rFonts w:hint="eastAsia"/>
          <w:lang w:val="en-US" w:eastAsia="zh-CN"/>
        </w:rPr>
        <w:t>图3-8 五种网络测试集准确率</w:t>
      </w:r>
    </w:p>
    <w:p>
      <w:pPr>
        <w:spacing w:line="400" w:lineRule="exact"/>
        <w:ind w:firstLine="482"/>
        <w:rPr>
          <w:rFonts w:hint="default"/>
          <w:sz w:val="24"/>
          <w:lang w:val="en-US"/>
        </w:rPr>
      </w:pPr>
      <w:r>
        <w:rPr>
          <w:rFonts w:hint="eastAsia"/>
          <w:sz w:val="24"/>
          <w:lang w:val="en-US" w:eastAsia="zh-CN"/>
        </w:rPr>
        <w:t>可以明显看出在CIFAR-10图像分类任务中，五种模型都表现出了不错的准确率，在经过epoch200后，准确率都稳定在90%以上，但也可以明显看出，二阶神经网络的准确率要高于一节神经网络，在我们训练的模型中，QresNet14与QresNet18有最高且相近的准确率，ResNet18的准确率要明显低于QresNet14的准确率，可以从上图中看到在层数少且参数量小的情况下，14层二阶神经网络各项参数性能要优于18层一阶神经网络，由此可见二阶神经网络性能优于一阶神经网络。</w:t>
      </w:r>
    </w:p>
    <w:p>
      <w:pPr>
        <w:pStyle w:val="32"/>
        <w:numPr>
          <w:ilvl w:val="2"/>
          <w:numId w:val="1"/>
        </w:numPr>
      </w:pPr>
      <w:bookmarkStart w:id="28" w:name="_Toc14980"/>
      <w:r>
        <w:rPr>
          <w:rFonts w:hint="eastAsia"/>
          <w:lang w:val="en-US" w:eastAsia="zh-CN"/>
        </w:rPr>
        <w:t>相同层数一阶神经网络与二阶神经网络性能对比</w:t>
      </w:r>
      <w:bookmarkEnd w:id="28"/>
    </w:p>
    <w:p>
      <w:pPr>
        <w:spacing w:line="400" w:lineRule="exact"/>
        <w:ind w:firstLine="482"/>
        <w:rPr>
          <w:rFonts w:hint="eastAsia"/>
          <w:sz w:val="24"/>
          <w:lang w:val="en-US" w:eastAsia="zh-CN"/>
        </w:rPr>
      </w:pPr>
      <w:r>
        <w:rPr>
          <w:rFonts w:hint="eastAsia"/>
          <w:sz w:val="24"/>
          <w:lang w:val="en-US" w:eastAsia="zh-CN"/>
        </w:rPr>
        <w:t>在实验中，选用了相同层数的一阶神经网络与二阶神经网络进行对比，特别的选择了Basicblock中两种残差块结构进行对比，分别采用14层与18层进行对比：</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58"/>
        <w:gridCol w:w="41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58" w:type="dxa"/>
            <w:tcBorders>
              <w:top w:val="nil"/>
              <w:left w:val="nil"/>
              <w:bottom w:val="nil"/>
              <w:right w:val="nil"/>
            </w:tcBorders>
            <w:vAlign w:val="center"/>
          </w:tcPr>
          <w:p>
            <w:pPr>
              <w:spacing w:line="240" w:lineRule="auto"/>
              <w:jc w:val="center"/>
              <w:rPr>
                <w:rFonts w:hint="eastAsia"/>
                <w:sz w:val="24"/>
                <w:vertAlign w:val="baseline"/>
                <w:lang w:val="en-US" w:eastAsia="zh-CN"/>
              </w:rPr>
            </w:pPr>
            <w:r>
              <w:rPr>
                <w:rFonts w:hint="eastAsia" w:eastAsia="宋体"/>
                <w:lang w:eastAsia="zh-CN"/>
              </w:rPr>
              <w:drawing>
                <wp:inline distT="0" distB="0" distL="114300" distR="114300">
                  <wp:extent cx="3128010" cy="6120130"/>
                  <wp:effectExtent l="0" t="0" r="15240" b="0"/>
                  <wp:docPr id="3" name="图片 3" descr="Resnet14模型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snet14模型结构"/>
                          <pic:cNvPicPr>
                            <a:picLocks noChangeAspect="1"/>
                          </pic:cNvPicPr>
                        </pic:nvPicPr>
                        <pic:blipFill>
                          <a:blip r:embed="rId39"/>
                          <a:srcRect l="2288" r="2373"/>
                          <a:stretch>
                            <a:fillRect/>
                          </a:stretch>
                        </pic:blipFill>
                        <pic:spPr>
                          <a:xfrm>
                            <a:off x="0" y="0"/>
                            <a:ext cx="3128010" cy="6120130"/>
                          </a:xfrm>
                          <a:prstGeom prst="rect">
                            <a:avLst/>
                          </a:prstGeom>
                        </pic:spPr>
                      </pic:pic>
                    </a:graphicData>
                  </a:graphic>
                </wp:inline>
              </w:drawing>
            </w:r>
          </w:p>
        </w:tc>
        <w:tc>
          <w:tcPr>
            <w:tcW w:w="4129" w:type="dxa"/>
            <w:tcBorders>
              <w:top w:val="nil"/>
              <w:left w:val="nil"/>
              <w:bottom w:val="nil"/>
              <w:right w:val="nil"/>
            </w:tcBorders>
            <w:vAlign w:val="center"/>
          </w:tcPr>
          <w:p>
            <w:pPr>
              <w:spacing w:line="240" w:lineRule="auto"/>
              <w:jc w:val="center"/>
              <w:rPr>
                <w:rFonts w:hint="eastAsia"/>
                <w:sz w:val="24"/>
                <w:vertAlign w:val="baseline"/>
                <w:lang w:val="en-US" w:eastAsia="zh-CN"/>
              </w:rPr>
            </w:pPr>
            <w:r>
              <w:rPr>
                <w:rFonts w:hint="eastAsia" w:eastAsia="宋体"/>
                <w:lang w:eastAsia="zh-CN"/>
              </w:rPr>
              <w:drawing>
                <wp:inline distT="0" distB="0" distL="114300" distR="114300">
                  <wp:extent cx="2507615" cy="6120130"/>
                  <wp:effectExtent l="0" t="0" r="6985" b="0"/>
                  <wp:docPr id="4" name="图片 4" descr="Qresnet14模型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resnet14模型结构"/>
                          <pic:cNvPicPr>
                            <a:picLocks noChangeAspect="1"/>
                          </pic:cNvPicPr>
                        </pic:nvPicPr>
                        <pic:blipFill>
                          <a:blip r:embed="rId35"/>
                          <a:srcRect l="2751" r="28142"/>
                          <a:stretch>
                            <a:fillRect/>
                          </a:stretch>
                        </pic:blipFill>
                        <pic:spPr>
                          <a:xfrm>
                            <a:off x="0" y="0"/>
                            <a:ext cx="2507615" cy="61201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58" w:type="dxa"/>
            <w:tcBorders>
              <w:top w:val="nil"/>
              <w:left w:val="nil"/>
              <w:bottom w:val="nil"/>
              <w:right w:val="nil"/>
            </w:tcBorders>
            <w:vAlign w:val="center"/>
          </w:tcPr>
          <w:p>
            <w:pPr>
              <w:pStyle w:val="33"/>
              <w:bidi w:val="0"/>
              <w:spacing w:line="240" w:lineRule="auto"/>
              <w:ind w:left="0" w:leftChars="0" w:firstLine="0" w:firstLineChars="0"/>
              <w:jc w:val="center"/>
              <w:rPr>
                <w:rFonts w:hint="eastAsia"/>
                <w:sz w:val="24"/>
                <w:vertAlign w:val="baseline"/>
                <w:lang w:val="en-US" w:eastAsia="zh-CN"/>
              </w:rPr>
            </w:pPr>
            <w:r>
              <w:rPr>
                <w:rFonts w:hint="eastAsia" w:ascii="Times New Roman" w:hAnsi="Times New Roman" w:eastAsia="宋体" w:cs="Times New Roman"/>
                <w:kern w:val="2"/>
                <w:sz w:val="21"/>
                <w:szCs w:val="24"/>
                <w:lang w:val="en-US" w:eastAsia="zh-CN" w:bidi="ar-SA"/>
              </w:rPr>
              <w:t>图3-9一阶14层残差网络结构</w:t>
            </w:r>
          </w:p>
        </w:tc>
        <w:tc>
          <w:tcPr>
            <w:tcW w:w="4129"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eastAsia"/>
                <w:sz w:val="24"/>
                <w:vertAlign w:val="baseline"/>
                <w:lang w:val="en-US" w:eastAsia="zh-CN"/>
              </w:rPr>
            </w:pPr>
            <w:r>
              <w:rPr>
                <w:rFonts w:hint="eastAsia"/>
                <w:lang w:val="en-US" w:eastAsia="zh-CN"/>
              </w:rPr>
              <w:t>图3-10二阶14层残差网络结构</w:t>
            </w:r>
          </w:p>
        </w:tc>
      </w:tr>
    </w:tbl>
    <w:p>
      <w:pPr>
        <w:spacing w:line="400" w:lineRule="exact"/>
        <w:ind w:firstLine="482"/>
        <w:rPr>
          <w:rFonts w:hint="eastAsia"/>
          <w:sz w:val="24"/>
          <w:lang w:val="en-US" w:eastAsia="zh-CN"/>
        </w:rPr>
      </w:pPr>
      <w:r>
        <w:rPr>
          <w:rFonts w:hint="eastAsia"/>
          <w:sz w:val="24"/>
          <w:lang w:val="en-US" w:eastAsia="zh-CN"/>
        </w:rPr>
        <w:t>在14 层残差网络的对比结果中我们可以看到，二阶神经网络的各项性能指标都要优于一阶神经网络，在分析中考虑到构建为二阶的神经网络参数量要明显多于相同层数的一阶神经网络，所以对于特征的表达能力有了很大的提升，各项性能指标有所提高是必然的。</w:t>
      </w:r>
    </w:p>
    <w:p>
      <w:pPr>
        <w:spacing w:line="400" w:lineRule="exact"/>
        <w:rPr>
          <w:rFonts w:hint="default"/>
          <w:b/>
          <w:bCs/>
          <w:sz w:val="24"/>
          <w:lang w:val="en-US" w:eastAsia="zh-CN"/>
        </w:rPr>
      </w:pPr>
      <w:r>
        <w:rPr>
          <w:rFonts w:hint="eastAsia"/>
          <w:b/>
          <w:bCs/>
          <w:sz w:val="24"/>
          <w:lang w:val="en-US" w:eastAsia="zh-CN"/>
        </w:rPr>
        <w:t>参数差：</w:t>
      </w:r>
    </w:p>
    <w:p>
      <w:pPr>
        <w:spacing w:line="400" w:lineRule="exact"/>
        <w:ind w:firstLine="482"/>
        <w:rPr>
          <w:rFonts w:hint="eastAsia"/>
          <w:sz w:val="24"/>
          <w:lang w:val="en-US" w:eastAsia="zh-CN"/>
        </w:rPr>
      </w:pPr>
      <w:r>
        <w:rPr>
          <w:rFonts w:hint="eastAsia"/>
          <w:sz w:val="24"/>
          <w:lang w:val="en-US" w:eastAsia="zh-CN"/>
        </w:rPr>
        <w:t>两种层数的神经网络还有最重要的一个评价方式来证明所构建的二阶神经网络采用的是二阶神经元，便是相同层数情况下，二阶神经网络与一阶神经网络有完全相同的参数差，在表3中可以看到，参数差为346404，增加的参数全部来自于神经元内部，并未受到残差块结构与神经网络层数的影响，这也是我们实验中保证实验公平与评价客观的重要指标。</w:t>
      </w:r>
    </w:p>
    <w:p>
      <w:pPr>
        <w:spacing w:line="400" w:lineRule="exact"/>
        <w:rPr>
          <w:rFonts w:hint="eastAsia"/>
          <w:b/>
          <w:bCs/>
          <w:sz w:val="24"/>
          <w:lang w:val="en-US" w:eastAsia="zh-CN"/>
        </w:rPr>
      </w:pPr>
      <w:r>
        <w:rPr>
          <w:rFonts w:hint="eastAsia"/>
          <w:b/>
          <w:bCs/>
          <w:sz w:val="24"/>
          <w:lang w:val="en-US" w:eastAsia="zh-CN"/>
        </w:rPr>
        <w:t>训练时间：</w:t>
      </w:r>
    </w:p>
    <w:p>
      <w:pPr>
        <w:spacing w:line="400" w:lineRule="exact"/>
        <w:ind w:firstLine="482"/>
        <w:rPr>
          <w:rFonts w:hint="default"/>
          <w:sz w:val="24"/>
          <w:lang w:val="en-US" w:eastAsia="zh-CN"/>
        </w:rPr>
      </w:pPr>
      <w:r>
        <w:rPr>
          <w:rFonts w:hint="eastAsia"/>
          <w:sz w:val="24"/>
          <w:lang w:val="en-US" w:eastAsia="zh-CN"/>
        </w:rPr>
        <w:t>本实验中训练时间与训练参数量、神经元结构和残差块结构有关，在相同层数的残差网络对比中可看到神经元更为复杂的二阶神经网络训练时间要长于一阶神经网络。由于神经元结构更为精密，参与计算的参数更多，导致训练时间变久。而三层残差块结构与四层残差块结构有不同的参数量，残差块结构越小计算速度越快，训练时间与残差块数量与残差块的组合层数有关。</w:t>
      </w:r>
    </w:p>
    <w:p>
      <w:pPr>
        <w:pStyle w:val="32"/>
        <w:numPr>
          <w:ilvl w:val="2"/>
          <w:numId w:val="1"/>
        </w:numPr>
      </w:pPr>
      <w:bookmarkStart w:id="29" w:name="_Toc32369"/>
      <w:r>
        <w:rPr>
          <w:rFonts w:hint="eastAsia"/>
          <w:lang w:val="en-US" w:eastAsia="zh-CN"/>
        </w:rPr>
        <w:t>不同层数二阶神经网络性能对比</w:t>
      </w:r>
      <w:bookmarkEnd w:id="29"/>
    </w:p>
    <w:p>
      <w:pPr>
        <w:spacing w:line="400" w:lineRule="exact"/>
        <w:ind w:firstLine="420"/>
        <w:rPr>
          <w:rFonts w:hint="eastAsia"/>
          <w:sz w:val="24"/>
          <w:lang w:val="en-US" w:eastAsia="zh-CN"/>
        </w:rPr>
      </w:pPr>
      <w:r>
        <w:rPr>
          <w:rFonts w:hint="eastAsia"/>
          <w:sz w:val="24"/>
          <w:lang w:val="en-US" w:eastAsia="zh-CN"/>
        </w:rPr>
        <w:t>在本实验中还采用了三种残差块结构的不同层数的二阶残差神经网络，在实验结果中可以看到QresNet18与QresNet14在准确率与loss value两方面性能相近。</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23" w:hRule="atLeast"/>
        </w:trPr>
        <w:tc>
          <w:tcPr>
            <w:tcW w:w="4643" w:type="dxa"/>
            <w:tcBorders>
              <w:top w:val="nil"/>
              <w:left w:val="nil"/>
              <w:bottom w:val="nil"/>
              <w:right w:val="nil"/>
            </w:tcBorders>
            <w:vAlign w:val="center"/>
          </w:tcPr>
          <w:p>
            <w:pPr>
              <w:spacing w:line="240" w:lineRule="auto"/>
              <w:jc w:val="center"/>
              <w:rPr>
                <w:rFonts w:hint="eastAsia"/>
                <w:sz w:val="24"/>
                <w:vertAlign w:val="baseline"/>
                <w:lang w:val="en-US" w:eastAsia="zh-CN"/>
              </w:rPr>
            </w:pPr>
            <w:r>
              <w:rPr>
                <w:rFonts w:hint="default"/>
                <w:sz w:val="24"/>
                <w:szCs w:val="32"/>
                <w:lang w:val="en-US" w:eastAsia="zh-CN"/>
              </w:rPr>
              <w:drawing>
                <wp:inline distT="0" distB="0" distL="114300" distR="114300">
                  <wp:extent cx="2570480" cy="2496185"/>
                  <wp:effectExtent l="0" t="0" r="1270" b="18415"/>
                  <wp:docPr id="7" name="图片 7" descr="q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acc"/>
                          <pic:cNvPicPr>
                            <a:picLocks noChangeAspect="1"/>
                          </pic:cNvPicPr>
                        </pic:nvPicPr>
                        <pic:blipFill>
                          <a:blip r:embed="rId40"/>
                          <a:stretch>
                            <a:fillRect/>
                          </a:stretch>
                        </pic:blipFill>
                        <pic:spPr>
                          <a:xfrm>
                            <a:off x="0" y="0"/>
                            <a:ext cx="2570480" cy="2496185"/>
                          </a:xfrm>
                          <a:prstGeom prst="rect">
                            <a:avLst/>
                          </a:prstGeom>
                        </pic:spPr>
                      </pic:pic>
                    </a:graphicData>
                  </a:graphic>
                </wp:inline>
              </w:drawing>
            </w:r>
          </w:p>
        </w:tc>
        <w:tc>
          <w:tcPr>
            <w:tcW w:w="4644" w:type="dxa"/>
            <w:tcBorders>
              <w:top w:val="nil"/>
              <w:left w:val="nil"/>
              <w:bottom w:val="nil"/>
              <w:right w:val="nil"/>
            </w:tcBorders>
            <w:vAlign w:val="center"/>
          </w:tcPr>
          <w:p>
            <w:pPr>
              <w:spacing w:line="240" w:lineRule="auto"/>
              <w:jc w:val="center"/>
              <w:rPr>
                <w:rFonts w:hint="eastAsia"/>
                <w:sz w:val="24"/>
                <w:vertAlign w:val="baseline"/>
                <w:lang w:val="en-US" w:eastAsia="zh-CN"/>
              </w:rPr>
            </w:pPr>
            <w:r>
              <w:rPr>
                <w:rFonts w:hint="default"/>
                <w:sz w:val="24"/>
                <w:szCs w:val="32"/>
                <w:lang w:val="en-US" w:eastAsia="zh-CN"/>
              </w:rPr>
              <w:drawing>
                <wp:inline distT="0" distB="0" distL="114300" distR="114300">
                  <wp:extent cx="2682240" cy="2494915"/>
                  <wp:effectExtent l="0" t="0" r="3810" b="635"/>
                  <wp:docPr id="14" name="图片 14" descr="屏幕截图 2024-04-26 17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4-04-26 174731"/>
                          <pic:cNvPicPr>
                            <a:picLocks noChangeAspect="1"/>
                          </pic:cNvPicPr>
                        </pic:nvPicPr>
                        <pic:blipFill>
                          <a:blip r:embed="rId41"/>
                          <a:stretch>
                            <a:fillRect/>
                          </a:stretch>
                        </pic:blipFill>
                        <pic:spPr>
                          <a:xfrm>
                            <a:off x="0" y="0"/>
                            <a:ext cx="2682240" cy="24949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43" w:type="dxa"/>
            <w:tcBorders>
              <w:top w:val="nil"/>
              <w:left w:val="nil"/>
              <w:bottom w:val="nil"/>
              <w:right w:val="nil"/>
            </w:tcBorders>
            <w:vAlign w:val="center"/>
          </w:tcPr>
          <w:p>
            <w:pPr>
              <w:pStyle w:val="33"/>
              <w:bidi w:val="0"/>
              <w:spacing w:line="240" w:lineRule="auto"/>
              <w:jc w:val="center"/>
              <w:rPr>
                <w:rFonts w:hint="eastAsia"/>
                <w:sz w:val="24"/>
                <w:vertAlign w:val="baseline"/>
                <w:lang w:val="en-US" w:eastAsia="zh-CN"/>
              </w:rPr>
            </w:pPr>
            <w:r>
              <w:rPr>
                <w:rFonts w:hint="eastAsia"/>
                <w:sz w:val="18"/>
                <w:szCs w:val="18"/>
                <w:lang w:val="en-US" w:eastAsia="zh-CN"/>
              </w:rPr>
              <w:t>图3-11 二阶残差神经网络准确率</w:t>
            </w:r>
          </w:p>
        </w:tc>
        <w:tc>
          <w:tcPr>
            <w:tcW w:w="4644" w:type="dxa"/>
            <w:tcBorders>
              <w:top w:val="nil"/>
              <w:left w:val="nil"/>
              <w:bottom w:val="nil"/>
              <w:right w:val="nil"/>
            </w:tcBorders>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sz w:val="24"/>
                <w:vertAlign w:val="baseline"/>
                <w:lang w:val="en-US" w:eastAsia="zh-CN"/>
              </w:rPr>
            </w:pPr>
            <w:r>
              <w:rPr>
                <w:rFonts w:hint="eastAsia" w:ascii="Times New Roman" w:hAnsi="Times New Roman" w:eastAsia="宋体" w:cs="Times New Roman"/>
                <w:kern w:val="2"/>
                <w:sz w:val="18"/>
                <w:szCs w:val="18"/>
                <w:lang w:val="en-US" w:eastAsia="zh-CN" w:bidi="ar-SA"/>
              </w:rPr>
              <w:t>图</w:t>
            </w:r>
            <w:r>
              <w:rPr>
                <w:rFonts w:hint="eastAsia" w:cs="Times New Roman"/>
                <w:kern w:val="2"/>
                <w:sz w:val="18"/>
                <w:szCs w:val="18"/>
                <w:lang w:val="en-US" w:eastAsia="zh-CN" w:bidi="ar-SA"/>
              </w:rPr>
              <w:t>3-12</w:t>
            </w:r>
            <w:r>
              <w:rPr>
                <w:rFonts w:hint="eastAsia" w:ascii="Times New Roman" w:hAnsi="Times New Roman" w:eastAsia="宋体" w:cs="Times New Roman"/>
                <w:kern w:val="2"/>
                <w:sz w:val="18"/>
                <w:szCs w:val="18"/>
                <w:lang w:val="en-US" w:eastAsia="zh-CN" w:bidi="ar-SA"/>
              </w:rPr>
              <w:t xml:space="preserve"> 二阶残差神经网络损失值</w:t>
            </w:r>
          </w:p>
        </w:tc>
      </w:tr>
    </w:tbl>
    <w:p>
      <w:pPr>
        <w:spacing w:line="400" w:lineRule="exact"/>
        <w:ind w:firstLine="420" w:firstLineChars="0"/>
        <w:rPr>
          <w:rFonts w:hint="default"/>
          <w:sz w:val="24"/>
          <w:lang w:val="en-US" w:eastAsia="zh-CN"/>
        </w:rPr>
      </w:pPr>
      <w:r>
        <w:rPr>
          <w:rFonts w:hint="eastAsia"/>
          <w:sz w:val="24"/>
          <w:lang w:val="en-US" w:eastAsia="zh-CN"/>
        </w:rPr>
        <w:t>但在F1-score中还是可以看到他们的性能差别，例如在CIFAR-10分类任务中的第十类中，可以看到QresNet18的值更靠近1，同理其他指标中也展示出同样的效果。</w:t>
      </w:r>
    </w:p>
    <w:p>
      <w:pPr>
        <w:pStyle w:val="33"/>
        <w:bidi w:val="0"/>
        <w:spacing w:line="240" w:lineRule="auto"/>
        <w:jc w:val="center"/>
      </w:pPr>
      <w:r>
        <w:drawing>
          <wp:inline distT="0" distB="0" distL="114300" distR="114300">
            <wp:extent cx="4400550" cy="2234565"/>
            <wp:effectExtent l="0" t="0" r="0" b="133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2"/>
                    <a:stretch>
                      <a:fillRect/>
                    </a:stretch>
                  </pic:blipFill>
                  <pic:spPr>
                    <a:xfrm>
                      <a:off x="0" y="0"/>
                      <a:ext cx="4400550" cy="2234565"/>
                    </a:xfrm>
                    <a:prstGeom prst="rect">
                      <a:avLst/>
                    </a:prstGeom>
                    <a:noFill/>
                    <a:ln>
                      <a:noFill/>
                    </a:ln>
                  </pic:spPr>
                </pic:pic>
              </a:graphicData>
            </a:graphic>
          </wp:inline>
        </w:drawing>
      </w:r>
    </w:p>
    <w:p>
      <w:pPr>
        <w:spacing w:line="240" w:lineRule="auto"/>
        <w:ind w:firstLine="482"/>
        <w:jc w:val="center"/>
        <w:rPr>
          <w:rFonts w:hint="eastAsia"/>
          <w:lang w:val="en-US" w:eastAsia="zh-CN"/>
        </w:rPr>
      </w:pPr>
      <w:r>
        <w:rPr>
          <w:rFonts w:hint="eastAsia"/>
          <w:lang w:val="en-US" w:eastAsia="zh-CN"/>
        </w:rPr>
        <w:t>图3-13 F1-score第十类数据</w:t>
      </w:r>
    </w:p>
    <w:p>
      <w:pPr>
        <w:spacing w:line="400" w:lineRule="exact"/>
        <w:ind w:firstLine="482"/>
        <w:rPr>
          <w:rFonts w:hint="default"/>
          <w:sz w:val="24"/>
          <w:lang w:val="en-US" w:eastAsia="zh-CN"/>
        </w:rPr>
      </w:pPr>
      <w:r>
        <w:rPr>
          <w:rFonts w:hint="eastAsia"/>
          <w:sz w:val="24"/>
          <w:lang w:val="en-US" w:eastAsia="zh-CN"/>
        </w:rPr>
        <w:t>在本实验结果中可以看到十种分类（飞机、汽车、鸟、猫、鹿、狗、青蛙、马、船和卡车）的F1-score数据，结果表明网络层数越多分类效果越好。10层二阶神经网络的F-score数据表现明显差于14层与18层二阶神经网络。</w:t>
      </w:r>
    </w:p>
    <w:p>
      <w:pPr>
        <w:spacing w:line="240" w:lineRule="auto"/>
        <w:rPr>
          <w:rFonts w:hint="eastAsia"/>
          <w:sz w:val="24"/>
          <w:lang w:val="en-US" w:eastAsia="zh-CN"/>
        </w:rPr>
      </w:pPr>
      <w:r>
        <w:rPr>
          <w:rFonts w:hint="eastAsia"/>
          <w:sz w:val="24"/>
          <w:szCs w:val="32"/>
          <w:lang w:val="en-US" w:eastAsia="zh-CN"/>
        </w:rPr>
        <w:t xml:space="preserve"> </w:t>
      </w:r>
      <w:r>
        <w:rPr>
          <w:rFonts w:hint="eastAsia"/>
          <w:sz w:val="24"/>
          <w:lang w:val="en-US" w:eastAsia="zh-CN"/>
        </w:rPr>
        <w:drawing>
          <wp:inline distT="0" distB="0" distL="114300" distR="114300">
            <wp:extent cx="5544185" cy="3843655"/>
            <wp:effectExtent l="0" t="0" r="0" b="0"/>
            <wp:docPr id="8" name="图片 8" descr="容器 1@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容器 1@1x"/>
                    <pic:cNvPicPr>
                      <a:picLocks noChangeAspect="1"/>
                    </pic:cNvPicPr>
                  </pic:nvPicPr>
                  <pic:blipFill>
                    <a:blip r:embed="rId43"/>
                    <a:srcRect l="1115" t="1970" r="1572" b="1843"/>
                    <a:stretch>
                      <a:fillRect/>
                    </a:stretch>
                  </pic:blipFill>
                  <pic:spPr>
                    <a:xfrm>
                      <a:off x="0" y="0"/>
                      <a:ext cx="5544185" cy="3843655"/>
                    </a:xfrm>
                    <a:prstGeom prst="rect">
                      <a:avLst/>
                    </a:prstGeom>
                  </pic:spPr>
                </pic:pic>
              </a:graphicData>
            </a:graphic>
          </wp:inline>
        </w:drawing>
      </w:r>
    </w:p>
    <w:p>
      <w:pPr>
        <w:spacing w:line="240" w:lineRule="auto"/>
        <w:ind w:firstLine="482"/>
        <w:jc w:val="center"/>
        <w:rPr>
          <w:rFonts w:hint="eastAsia"/>
          <w:lang w:val="en-US" w:eastAsia="zh-CN"/>
        </w:rPr>
      </w:pPr>
      <w:r>
        <w:rPr>
          <w:rFonts w:hint="eastAsia"/>
          <w:lang w:val="en-US" w:eastAsia="zh-CN"/>
        </w:rPr>
        <w:t>图3-14 二阶残差神经网络十种分类F1-score对比</w:t>
      </w:r>
    </w:p>
    <w:p>
      <w:pPr>
        <w:spacing w:line="400" w:lineRule="exact"/>
        <w:ind w:firstLine="482"/>
        <w:rPr>
          <w:rFonts w:hint="eastAsia"/>
          <w:sz w:val="24"/>
          <w:lang w:val="en-US" w:eastAsia="zh-CN"/>
        </w:rPr>
      </w:pPr>
      <w:r>
        <w:rPr>
          <w:rFonts w:hint="eastAsia"/>
          <w:sz w:val="24"/>
          <w:lang w:val="en-US" w:eastAsia="zh-CN"/>
        </w:rPr>
        <w:t>综上分析，14层二阶神经网络是本实验中效果最好的神经网络，与QresNet10相比有较小的参数量，但又有更深的层数从而训练出较高的准确率，与QresNet18相比准确率相近，但大大减少参数量，充分表现出二阶神经元的表达能力，结合更复杂的神经元结构可以更好的完成CIFAR-10图像分类任务。</w:t>
      </w:r>
    </w:p>
    <w:p>
      <w:pPr>
        <w:spacing w:line="400" w:lineRule="exact"/>
        <w:rPr>
          <w:rFonts w:hint="eastAsia"/>
          <w:sz w:val="24"/>
          <w:lang w:val="en-US" w:eastAsia="zh-CN"/>
        </w:rPr>
      </w:pPr>
    </w:p>
    <w:p>
      <w:pPr>
        <w:spacing w:line="400" w:lineRule="exact"/>
        <w:ind w:firstLine="420" w:firstLineChars="0"/>
        <w:rPr>
          <w:rFonts w:hint="eastAsia"/>
          <w:sz w:val="24"/>
          <w:lang w:val="en-US" w:eastAsia="zh-CN"/>
        </w:rPr>
        <w:sectPr>
          <w:headerReference r:id="rId14" w:type="default"/>
          <w:pgSz w:w="11907" w:h="16839"/>
          <w:pgMar w:top="1701" w:right="1418" w:bottom="1418" w:left="1418" w:header="851" w:footer="992" w:gutter="0"/>
          <w:cols w:space="425" w:num="1"/>
          <w:docGrid w:type="lines" w:linePitch="312" w:charSpace="0"/>
        </w:sectPr>
      </w:pPr>
    </w:p>
    <w:p>
      <w:pPr>
        <w:pStyle w:val="30"/>
        <w:numPr>
          <w:ilvl w:val="0"/>
          <w:numId w:val="1"/>
        </w:numPr>
      </w:pPr>
      <w:bookmarkStart w:id="30" w:name="_Toc145592724"/>
      <w:bookmarkStart w:id="31" w:name="_Toc414268238"/>
      <w:bookmarkStart w:id="32" w:name="_Toc25149"/>
      <w:r>
        <w:rPr>
          <w:rFonts w:hint="eastAsia"/>
        </w:rPr>
        <w:t>结论</w:t>
      </w:r>
      <w:bookmarkEnd w:id="30"/>
      <w:bookmarkEnd w:id="31"/>
      <w:bookmarkEnd w:id="32"/>
    </w:p>
    <w:p>
      <w:pPr>
        <w:spacing w:line="400" w:lineRule="exact"/>
        <w:ind w:firstLine="482"/>
        <w:rPr>
          <w:rFonts w:hint="eastAsia"/>
          <w:sz w:val="24"/>
          <w:lang w:val="en-US" w:eastAsia="zh-CN"/>
        </w:rPr>
      </w:pPr>
      <w:r>
        <w:rPr>
          <w:rFonts w:hint="eastAsia"/>
          <w:sz w:val="24"/>
          <w:lang w:val="en-US" w:eastAsia="zh-CN"/>
        </w:rPr>
        <w:t>本文首先阐述了机器学习中图像分类的范畴，着重从一阶神经网络与二阶神经网络两个方面论述了基于图像分类任务下神经网络的发展历程，并对部分具有代表性的神经网络结构进行了深入阐述。紧接着，引入了二阶残差神经网络作为理论核心，从二阶神经元的角度分析了二阶神经网络与一阶神经网络的差异，并从理论层面探讨了二阶神经网络的性能优势及优化策略。</w:t>
      </w:r>
    </w:p>
    <w:p>
      <w:pPr>
        <w:spacing w:line="400" w:lineRule="exact"/>
        <w:ind w:firstLine="482"/>
        <w:rPr>
          <w:rFonts w:hint="default"/>
          <w:sz w:val="24"/>
          <w:lang w:val="en-US" w:eastAsia="zh-CN"/>
        </w:rPr>
      </w:pPr>
      <w:r>
        <w:rPr>
          <w:rFonts w:hint="eastAsia"/>
          <w:sz w:val="24"/>
          <w:lang w:val="en-US" w:eastAsia="zh-CN"/>
        </w:rPr>
        <w:t>实验部分以一阶残差网络为基础进行构建，利用QuadraLib组件搭建了不同层数的二阶残差神经网络。在CIFAR-10数据集上进行多次对比实验，分析了相同层数下一阶神经网络与二阶神经网络、不同层数的二阶神经网络之间的性能差距。相较于QuadraLib中作者给出的图像分类任务训练结果，本文训练出的残差神经网络更加完整且全面，可以自由调整残差块结构与层数进行对比。同时，根据图像分类任务的完整评价标准编写程序，记录所有查准率、查重率以及F1-score，确保评价标准的公正客观，并全面展示不同神经网络之间的性能差异。所有实验结果与模型参数均保存在统一文件夹一并提交。</w:t>
      </w:r>
    </w:p>
    <w:p>
      <w:pPr>
        <w:spacing w:line="400" w:lineRule="exact"/>
        <w:ind w:firstLine="482"/>
        <w:rPr>
          <w:rFonts w:hint="eastAsia"/>
          <w:sz w:val="24"/>
          <w:lang w:val="en-US" w:eastAsia="zh-CN"/>
        </w:rPr>
      </w:pPr>
      <w:r>
        <w:rPr>
          <w:rFonts w:hint="eastAsia"/>
          <w:sz w:val="24"/>
          <w:lang w:val="en-US" w:eastAsia="zh-CN"/>
        </w:rPr>
        <w:t>实验分析证实，二阶神经网络在图像分类任务中的性能显著优于一阶神经网络。在相同参数量的前提下，采用基于混合BP算法的二次优化器的二阶神经网络各性能指标表现更为出色。甚至在二阶神经网络中，参数量少于一阶神经网络时依然可以表现出优于一阶神经网络的性能，展现出了其高效性。然而，在深层神经网络实验中，并未获得更好的实验结果。初步推断，更深层的神经网络已触及图像分类任务的瓶颈阶段，针对CIFAR-10任务的模型性能过剩，准确率提升空间有限。因此，可考虑将该模型应用于数据量更大、分类任务更为复杂的图像集或其他任务，以期获得更好的性能表现。</w:t>
      </w:r>
    </w:p>
    <w:p>
      <w:pPr>
        <w:spacing w:line="400" w:lineRule="exact"/>
        <w:ind w:firstLine="482"/>
        <w:rPr>
          <w:rFonts w:hint="eastAsia"/>
          <w:sz w:val="24"/>
          <w:szCs w:val="32"/>
          <w:lang w:val="en-US" w:eastAsia="zh-CN"/>
        </w:rPr>
      </w:pPr>
    </w:p>
    <w:p>
      <w:pPr>
        <w:spacing w:line="400" w:lineRule="exact"/>
        <w:ind w:firstLine="482"/>
        <w:rPr>
          <w:sz w:val="24"/>
        </w:rPr>
      </w:pPr>
    </w:p>
    <w:p>
      <w:pPr>
        <w:spacing w:line="400" w:lineRule="exact"/>
        <w:ind w:firstLine="482"/>
        <w:rPr>
          <w:sz w:val="24"/>
        </w:rPr>
      </w:pPr>
    </w:p>
    <w:p>
      <w:pPr>
        <w:spacing w:line="400" w:lineRule="exact"/>
        <w:ind w:firstLine="482"/>
        <w:rPr>
          <w:sz w:val="24"/>
        </w:rPr>
        <w:sectPr>
          <w:pgSz w:w="11907" w:h="16839"/>
          <w:pgMar w:top="1701" w:right="1418" w:bottom="1418" w:left="1418" w:header="851" w:footer="992" w:gutter="0"/>
          <w:cols w:space="425" w:num="1"/>
          <w:docGrid w:type="lines" w:linePitch="312" w:charSpace="0"/>
        </w:sectPr>
      </w:pPr>
    </w:p>
    <w:p>
      <w:pPr>
        <w:pStyle w:val="28"/>
        <w:spacing w:after="480"/>
        <w:outlineLvl w:val="0"/>
        <w:rPr>
          <w:sz w:val="36"/>
          <w:szCs w:val="36"/>
        </w:rPr>
      </w:pPr>
      <w:bookmarkStart w:id="33" w:name="_Toc145592725"/>
      <w:bookmarkStart w:id="34" w:name="_Toc28748"/>
      <w:bookmarkStart w:id="35" w:name="_Toc414268239"/>
      <w:r>
        <w:rPr>
          <w:rFonts w:hint="eastAsia"/>
          <w:sz w:val="36"/>
          <w:szCs w:val="36"/>
        </w:rPr>
        <w:t>参考文献</w:t>
      </w:r>
      <w:bookmarkEnd w:id="33"/>
      <w:bookmarkEnd w:id="34"/>
      <w:bookmarkEnd w:id="35"/>
    </w:p>
    <w:p>
      <w:pPr>
        <w:pStyle w:val="50"/>
        <w:keepNext w:val="0"/>
        <w:keepLines w:val="0"/>
        <w:pageBreakBefore w:val="0"/>
        <w:widowControl/>
        <w:numPr>
          <w:ilvl w:val="0"/>
          <w:numId w:val="2"/>
        </w:numPr>
        <w:kinsoku/>
        <w:wordWrap/>
        <w:overflowPunct/>
        <w:topLinePunct w:val="0"/>
        <w:autoSpaceDE/>
        <w:autoSpaceDN/>
        <w:bidi w:val="0"/>
        <w:adjustRightInd/>
        <w:snapToGrid/>
        <w:spacing w:line="360" w:lineRule="exact"/>
        <w:ind w:firstLineChars="0"/>
        <w:textAlignment w:val="auto"/>
        <w:rPr>
          <w:rFonts w:eastAsia="楷体"/>
          <w:bCs/>
          <w:szCs w:val="21"/>
        </w:rPr>
      </w:pPr>
      <w:bookmarkStart w:id="36" w:name="_Ref159432567"/>
      <w:bookmarkStart w:id="37" w:name="_Ref2073"/>
      <w:bookmarkStart w:id="38" w:name="_Ref159431751"/>
      <w:bookmarkStart w:id="39" w:name="_Ref159431152"/>
      <w:r>
        <w:rPr>
          <w:rFonts w:eastAsia="楷体"/>
          <w:bCs/>
          <w:szCs w:val="21"/>
        </w:rPr>
        <w:t>Xu Z, Yu F, Xiong J, et al. QuadraLib: A Performant Quadratic Neural Network Library for Architecture Optimization and Design Exploration[C]. Proceedings of Machine Learning and Systems 4, 2022, 4: 503-514. DOI:10.48550/arXiv. 2204.01701.</w:t>
      </w:r>
      <w:bookmarkEnd w:id="36"/>
      <w:r>
        <w:rPr>
          <w:rFonts w:eastAsia="楷体"/>
          <w:bCs/>
          <w:szCs w:val="21"/>
        </w:rPr>
        <w:t xml:space="preserve"> </w:t>
      </w:r>
      <w:bookmarkEnd w:id="37"/>
    </w:p>
    <w:p>
      <w:pPr>
        <w:pStyle w:val="50"/>
        <w:keepNext w:val="0"/>
        <w:keepLines w:val="0"/>
        <w:pageBreakBefore w:val="0"/>
        <w:widowControl/>
        <w:numPr>
          <w:ilvl w:val="0"/>
          <w:numId w:val="2"/>
        </w:numPr>
        <w:kinsoku/>
        <w:wordWrap/>
        <w:overflowPunct/>
        <w:topLinePunct w:val="0"/>
        <w:autoSpaceDE/>
        <w:autoSpaceDN/>
        <w:bidi w:val="0"/>
        <w:adjustRightInd/>
        <w:snapToGrid/>
        <w:spacing w:line="360" w:lineRule="exact"/>
        <w:ind w:firstLineChars="0"/>
        <w:textAlignment w:val="auto"/>
        <w:rPr>
          <w:rFonts w:eastAsia="楷体"/>
          <w:bCs/>
          <w:szCs w:val="21"/>
        </w:rPr>
      </w:pPr>
      <w:bookmarkStart w:id="40" w:name="_Ref831"/>
      <w:r>
        <w:rPr>
          <w:szCs w:val="21"/>
        </w:rPr>
        <w:t xml:space="preserve">Simonyan K, Zisserman A. Very deep convolutional networks for large-scale image recognition[J]. </w:t>
      </w:r>
      <w:r>
        <w:rPr>
          <w:rFonts w:eastAsia="楷体"/>
          <w:bCs/>
          <w:szCs w:val="21"/>
        </w:rPr>
        <w:t xml:space="preserve">arXiv preprint, </w:t>
      </w:r>
      <w:r>
        <w:rPr>
          <w:szCs w:val="21"/>
        </w:rPr>
        <w:t xml:space="preserve"> 2014, abs/1409.1556. DOI:10.48550/arXiv.1409.1556.</w:t>
      </w:r>
      <w:r>
        <w:rPr>
          <w:rFonts w:hint="eastAsia"/>
          <w:szCs w:val="21"/>
          <w:lang w:val="en-US" w:eastAsia="zh-CN"/>
        </w:rPr>
        <w:t xml:space="preserve"> </w:t>
      </w:r>
      <w:bookmarkEnd w:id="40"/>
    </w:p>
    <w:p>
      <w:pPr>
        <w:pStyle w:val="50"/>
        <w:keepNext w:val="0"/>
        <w:keepLines w:val="0"/>
        <w:pageBreakBefore w:val="0"/>
        <w:widowControl/>
        <w:numPr>
          <w:ilvl w:val="0"/>
          <w:numId w:val="2"/>
        </w:numPr>
        <w:kinsoku/>
        <w:wordWrap/>
        <w:overflowPunct/>
        <w:topLinePunct w:val="0"/>
        <w:autoSpaceDE/>
        <w:autoSpaceDN/>
        <w:bidi w:val="0"/>
        <w:adjustRightInd/>
        <w:snapToGrid/>
        <w:spacing w:line="360" w:lineRule="exact"/>
        <w:ind w:firstLineChars="0"/>
        <w:textAlignment w:val="auto"/>
        <w:rPr>
          <w:szCs w:val="21"/>
        </w:rPr>
      </w:pPr>
      <w:bookmarkStart w:id="41" w:name="_Ref939"/>
      <w:r>
        <w:rPr>
          <w:szCs w:val="21"/>
        </w:rPr>
        <w:t>He K, Zhang X, Ren S, et al. Deep residual learning for image recognition[C]. Proceedings of the IEEE conference on computer vision and pattern recognition. IEEE, 2016: 770-778. DOI:10.1109/</w:t>
      </w:r>
      <w:r>
        <w:rPr>
          <w:rFonts w:hint="eastAsia"/>
          <w:szCs w:val="21"/>
          <w:lang w:val="en-US" w:eastAsia="zh-CN"/>
        </w:rPr>
        <w:t xml:space="preserve"> </w:t>
      </w:r>
      <w:r>
        <w:rPr>
          <w:szCs w:val="21"/>
        </w:rPr>
        <w:t xml:space="preserve">CVPR.2016.90. </w:t>
      </w:r>
      <w:bookmarkEnd w:id="41"/>
    </w:p>
    <w:p>
      <w:pPr>
        <w:pStyle w:val="50"/>
        <w:keepNext w:val="0"/>
        <w:keepLines w:val="0"/>
        <w:pageBreakBefore w:val="0"/>
        <w:widowControl/>
        <w:numPr>
          <w:ilvl w:val="0"/>
          <w:numId w:val="2"/>
        </w:numPr>
        <w:kinsoku/>
        <w:wordWrap/>
        <w:overflowPunct/>
        <w:topLinePunct w:val="0"/>
        <w:autoSpaceDE/>
        <w:autoSpaceDN/>
        <w:bidi w:val="0"/>
        <w:adjustRightInd/>
        <w:snapToGrid/>
        <w:spacing w:line="360" w:lineRule="exact"/>
        <w:ind w:firstLineChars="0"/>
        <w:textAlignment w:val="auto"/>
        <w:rPr>
          <w:rFonts w:eastAsia="楷体"/>
          <w:bCs/>
          <w:szCs w:val="21"/>
        </w:rPr>
      </w:pPr>
      <w:bookmarkStart w:id="42" w:name="_Ref971"/>
      <w:r>
        <w:rPr>
          <w:rFonts w:hint="eastAsia" w:eastAsia="楷体"/>
          <w:bCs/>
          <w:szCs w:val="21"/>
          <w:lang w:val="en-US" w:eastAsia="zh-CN"/>
        </w:rPr>
        <w:t xml:space="preserve">Huang G, Liu Z, Van Der Maaten L, et al. Densely connected convolutional networks[C]. Proceedings of the IEEE conference on computer vision and pattern recognition. IEEE, 2017: 4700-4708. DOI:10.1109/CVPR.2017.243. </w:t>
      </w:r>
      <w:bookmarkEnd w:id="42"/>
    </w:p>
    <w:p>
      <w:pPr>
        <w:pStyle w:val="50"/>
        <w:keepNext w:val="0"/>
        <w:keepLines w:val="0"/>
        <w:pageBreakBefore w:val="0"/>
        <w:widowControl/>
        <w:numPr>
          <w:ilvl w:val="0"/>
          <w:numId w:val="2"/>
        </w:numPr>
        <w:kinsoku/>
        <w:wordWrap/>
        <w:overflowPunct/>
        <w:topLinePunct w:val="0"/>
        <w:autoSpaceDE/>
        <w:autoSpaceDN/>
        <w:bidi w:val="0"/>
        <w:adjustRightInd/>
        <w:snapToGrid/>
        <w:spacing w:line="360" w:lineRule="exact"/>
        <w:ind w:firstLineChars="0"/>
        <w:textAlignment w:val="auto"/>
        <w:rPr>
          <w:szCs w:val="21"/>
        </w:rPr>
      </w:pPr>
      <w:bookmarkStart w:id="43" w:name="_Ref1079"/>
      <w:r>
        <w:rPr>
          <w:szCs w:val="21"/>
        </w:rPr>
        <w:t xml:space="preserve">Salehinejad H, Sankar S, Barfett J, et al. Recent advances in recurrent neural networks[J]. </w:t>
      </w:r>
      <w:r>
        <w:rPr>
          <w:rFonts w:eastAsia="楷体"/>
          <w:bCs/>
          <w:szCs w:val="21"/>
        </w:rPr>
        <w:t>arXiv</w:t>
      </w:r>
      <w:r>
        <w:rPr>
          <w:szCs w:val="21"/>
        </w:rPr>
        <w:t xml:space="preserve"> preprint, 2017, </w:t>
      </w:r>
      <w:r>
        <w:rPr>
          <w:rFonts w:eastAsia="楷体"/>
          <w:bCs/>
          <w:szCs w:val="21"/>
        </w:rPr>
        <w:t>abs/</w:t>
      </w:r>
      <w:r>
        <w:rPr>
          <w:szCs w:val="21"/>
        </w:rPr>
        <w:t>1801.01078. DOI:10.48550/arXiv.1801.01078.</w:t>
      </w:r>
      <w:bookmarkEnd w:id="43"/>
    </w:p>
    <w:p>
      <w:pPr>
        <w:pStyle w:val="50"/>
        <w:keepNext w:val="0"/>
        <w:keepLines w:val="0"/>
        <w:pageBreakBefore w:val="0"/>
        <w:widowControl/>
        <w:numPr>
          <w:ilvl w:val="0"/>
          <w:numId w:val="2"/>
        </w:numPr>
        <w:kinsoku/>
        <w:wordWrap/>
        <w:overflowPunct/>
        <w:topLinePunct w:val="0"/>
        <w:autoSpaceDE/>
        <w:autoSpaceDN/>
        <w:bidi w:val="0"/>
        <w:adjustRightInd/>
        <w:snapToGrid/>
        <w:spacing w:line="360" w:lineRule="exact"/>
        <w:ind w:firstLineChars="0"/>
        <w:textAlignment w:val="auto"/>
        <w:rPr>
          <w:rFonts w:eastAsia="楷体"/>
          <w:bCs/>
          <w:szCs w:val="21"/>
        </w:rPr>
      </w:pPr>
      <w:r>
        <w:rPr>
          <w:rFonts w:hint="eastAsia" w:eastAsia="楷体"/>
          <w:bCs/>
          <w:szCs w:val="21"/>
        </w:rPr>
        <w:t>Goodfellow I, Pouget-Abadie J, Mirza M, et al. Generative adversarial nets[J]. Advances in neural information processing systems, 2014, 27.</w:t>
      </w:r>
      <w:r>
        <w:rPr>
          <w:rFonts w:hint="eastAsia" w:eastAsia="楷体"/>
          <w:bCs/>
          <w:szCs w:val="21"/>
          <w:lang w:val="en-US" w:eastAsia="zh-CN"/>
        </w:rPr>
        <w:t xml:space="preserve"> DOI:10.3156/JSOFT.29.5_177_2. </w:t>
      </w:r>
    </w:p>
    <w:p>
      <w:pPr>
        <w:pStyle w:val="50"/>
        <w:keepNext w:val="0"/>
        <w:keepLines w:val="0"/>
        <w:pageBreakBefore w:val="0"/>
        <w:widowControl/>
        <w:numPr>
          <w:ilvl w:val="0"/>
          <w:numId w:val="2"/>
        </w:numPr>
        <w:kinsoku/>
        <w:wordWrap/>
        <w:overflowPunct/>
        <w:topLinePunct w:val="0"/>
        <w:autoSpaceDE/>
        <w:autoSpaceDN/>
        <w:bidi w:val="0"/>
        <w:adjustRightInd/>
        <w:snapToGrid/>
        <w:spacing w:line="360" w:lineRule="exact"/>
        <w:ind w:firstLineChars="0"/>
        <w:textAlignment w:val="auto"/>
        <w:rPr>
          <w:rFonts w:eastAsia="楷体"/>
          <w:bCs/>
          <w:szCs w:val="21"/>
        </w:rPr>
      </w:pPr>
      <w:bookmarkStart w:id="44" w:name="_Ref1206"/>
      <w:r>
        <w:rPr>
          <w:rFonts w:hint="eastAsia" w:eastAsia="楷体"/>
          <w:bCs/>
          <w:szCs w:val="21"/>
        </w:rPr>
        <w:t>LeCun Y, Bottou L, Bengio Y, et al. Gradient-based learning applied to document recognition[J]. Proceedings of the IEEE, 1998, 86(11): 2278-2324.</w:t>
      </w:r>
      <w:r>
        <w:rPr>
          <w:rFonts w:hint="eastAsia" w:eastAsia="楷体"/>
          <w:bCs/>
          <w:szCs w:val="21"/>
          <w:lang w:val="en-US" w:eastAsia="zh-CN"/>
        </w:rPr>
        <w:t xml:space="preserve"> DOI:10.1109/5.726791. </w:t>
      </w:r>
      <w:bookmarkEnd w:id="44"/>
    </w:p>
    <w:p>
      <w:pPr>
        <w:pStyle w:val="50"/>
        <w:keepNext w:val="0"/>
        <w:keepLines w:val="0"/>
        <w:pageBreakBefore w:val="0"/>
        <w:widowControl/>
        <w:numPr>
          <w:ilvl w:val="0"/>
          <w:numId w:val="2"/>
        </w:numPr>
        <w:kinsoku/>
        <w:wordWrap/>
        <w:overflowPunct/>
        <w:topLinePunct w:val="0"/>
        <w:autoSpaceDE/>
        <w:autoSpaceDN/>
        <w:bidi w:val="0"/>
        <w:adjustRightInd/>
        <w:snapToGrid/>
        <w:spacing w:line="360" w:lineRule="exact"/>
        <w:ind w:firstLineChars="0"/>
        <w:textAlignment w:val="auto"/>
        <w:rPr>
          <w:rFonts w:eastAsia="楷体"/>
          <w:bCs/>
          <w:szCs w:val="21"/>
        </w:rPr>
      </w:pPr>
      <w:bookmarkStart w:id="45" w:name="_Ref1285"/>
      <w:r>
        <w:rPr>
          <w:rFonts w:hint="eastAsia" w:eastAsia="楷体"/>
          <w:bCs/>
          <w:szCs w:val="21"/>
        </w:rPr>
        <w:t>Krizhevsky A, Sutskever I, Hinton G E. Imagenet classification with deep convolutional neural networks[J]. Advances in neural information processing systems, 2012, 25.</w:t>
      </w:r>
      <w:r>
        <w:rPr>
          <w:rFonts w:hint="eastAsia" w:eastAsia="楷体"/>
          <w:bCs/>
          <w:szCs w:val="21"/>
          <w:lang w:val="en-US" w:eastAsia="zh-CN"/>
        </w:rPr>
        <w:t xml:space="preserve"> DOI:10.1145/3065386. </w:t>
      </w:r>
      <w:bookmarkEnd w:id="45"/>
    </w:p>
    <w:p>
      <w:pPr>
        <w:pStyle w:val="50"/>
        <w:keepNext w:val="0"/>
        <w:keepLines w:val="0"/>
        <w:pageBreakBefore w:val="0"/>
        <w:widowControl/>
        <w:numPr>
          <w:ilvl w:val="0"/>
          <w:numId w:val="2"/>
        </w:numPr>
        <w:kinsoku/>
        <w:wordWrap/>
        <w:overflowPunct/>
        <w:topLinePunct w:val="0"/>
        <w:autoSpaceDE/>
        <w:autoSpaceDN/>
        <w:bidi w:val="0"/>
        <w:adjustRightInd/>
        <w:snapToGrid/>
        <w:spacing w:line="360" w:lineRule="exact"/>
        <w:ind w:firstLineChars="0"/>
        <w:textAlignment w:val="auto"/>
        <w:rPr>
          <w:rFonts w:eastAsia="楷体"/>
          <w:bCs/>
          <w:szCs w:val="21"/>
        </w:rPr>
      </w:pPr>
      <w:bookmarkStart w:id="46" w:name="_Ref1409"/>
      <w:r>
        <w:rPr>
          <w:rFonts w:hint="eastAsia" w:eastAsia="楷体"/>
          <w:bCs/>
          <w:szCs w:val="21"/>
        </w:rPr>
        <w:t>Szegedy C, Liu W, Jia Y, et al. Going deeper with convolutions[C]</w:t>
      </w:r>
      <w:r>
        <w:rPr>
          <w:rFonts w:hint="eastAsia" w:eastAsia="楷体"/>
          <w:bCs/>
          <w:szCs w:val="21"/>
          <w:lang w:val="en-US" w:eastAsia="zh-CN"/>
        </w:rPr>
        <w:t xml:space="preserve"> </w:t>
      </w:r>
      <w:r>
        <w:rPr>
          <w:rFonts w:hint="eastAsia" w:eastAsia="楷体"/>
          <w:bCs/>
          <w:szCs w:val="21"/>
        </w:rPr>
        <w:t>Proceedings of the IEEE conference on computer vision and pattern recognition.</w:t>
      </w:r>
      <w:r>
        <w:rPr>
          <w:rFonts w:hint="eastAsia" w:eastAsia="楷体"/>
          <w:bCs/>
          <w:szCs w:val="21"/>
          <w:lang w:val="en-US" w:eastAsia="zh-CN"/>
        </w:rPr>
        <w:t xml:space="preserve"> IEEE,</w:t>
      </w:r>
      <w:r>
        <w:rPr>
          <w:rFonts w:hint="eastAsia" w:eastAsia="楷体"/>
          <w:bCs/>
          <w:szCs w:val="21"/>
        </w:rPr>
        <w:t xml:space="preserve"> 2015: 1-9.</w:t>
      </w:r>
      <w:r>
        <w:rPr>
          <w:rFonts w:hint="eastAsia" w:eastAsia="楷体"/>
          <w:bCs/>
          <w:szCs w:val="21"/>
          <w:lang w:val="en-US" w:eastAsia="zh-CN"/>
        </w:rPr>
        <w:t xml:space="preserve"> DOI:10.1109/CVPR.2015. 7298594. </w:t>
      </w:r>
      <w:bookmarkEnd w:id="46"/>
    </w:p>
    <w:p>
      <w:pPr>
        <w:pStyle w:val="50"/>
        <w:keepNext w:val="0"/>
        <w:keepLines w:val="0"/>
        <w:pageBreakBefore w:val="0"/>
        <w:widowControl/>
        <w:numPr>
          <w:ilvl w:val="0"/>
          <w:numId w:val="2"/>
        </w:numPr>
        <w:kinsoku/>
        <w:wordWrap/>
        <w:overflowPunct/>
        <w:topLinePunct w:val="0"/>
        <w:autoSpaceDE/>
        <w:autoSpaceDN/>
        <w:bidi w:val="0"/>
        <w:adjustRightInd/>
        <w:snapToGrid/>
        <w:spacing w:line="360" w:lineRule="exact"/>
        <w:ind w:firstLineChars="0"/>
        <w:textAlignment w:val="auto"/>
        <w:rPr>
          <w:rFonts w:eastAsia="楷体"/>
          <w:bCs/>
          <w:szCs w:val="21"/>
        </w:rPr>
      </w:pPr>
      <w:bookmarkStart w:id="47" w:name="_Ref1735"/>
      <w:r>
        <w:rPr>
          <w:szCs w:val="21"/>
        </w:rPr>
        <w:t xml:space="preserve">Ioffe S, Szegedy C. Batch Normalization: Accelerating Deep Network Training by Reducing Internal Covariate Shift[J]. The 32nd International Conference on Machine Learning, 2015: 448-456. DOI:10.48550/arXiv.1502. 03167. </w:t>
      </w:r>
      <w:bookmarkEnd w:id="47"/>
    </w:p>
    <w:p>
      <w:pPr>
        <w:pStyle w:val="50"/>
        <w:keepNext w:val="0"/>
        <w:keepLines w:val="0"/>
        <w:pageBreakBefore w:val="0"/>
        <w:widowControl/>
        <w:numPr>
          <w:ilvl w:val="0"/>
          <w:numId w:val="2"/>
        </w:numPr>
        <w:kinsoku/>
        <w:wordWrap/>
        <w:overflowPunct/>
        <w:topLinePunct w:val="0"/>
        <w:autoSpaceDE/>
        <w:autoSpaceDN/>
        <w:bidi w:val="0"/>
        <w:adjustRightInd/>
        <w:snapToGrid/>
        <w:spacing w:line="360" w:lineRule="exact"/>
        <w:ind w:firstLineChars="0"/>
        <w:textAlignment w:val="auto"/>
        <w:rPr>
          <w:rFonts w:eastAsia="楷体"/>
          <w:bCs/>
          <w:szCs w:val="21"/>
        </w:rPr>
      </w:pPr>
      <w:bookmarkStart w:id="48" w:name="_Ref2072"/>
      <w:r>
        <w:rPr>
          <w:rFonts w:hint="eastAsia" w:eastAsia="楷体"/>
          <w:bCs/>
          <w:szCs w:val="21"/>
          <w:lang w:val="en-US" w:eastAsia="zh-CN"/>
        </w:rPr>
        <w:t>Xi</w:t>
      </w:r>
      <w:r>
        <w:rPr>
          <w:rFonts w:hint="eastAsia" w:eastAsia="楷体"/>
          <w:bCs/>
          <w:szCs w:val="21"/>
        </w:rPr>
        <w:t>e S, Girshick R, Dollár P, et al. Aggregated residual transformations for deep neural networks[C]</w:t>
      </w:r>
      <w:r>
        <w:rPr>
          <w:rFonts w:hint="eastAsia" w:eastAsia="楷体"/>
          <w:bCs/>
          <w:szCs w:val="21"/>
          <w:lang w:val="en-US" w:eastAsia="zh-CN"/>
        </w:rPr>
        <w:t xml:space="preserve"> </w:t>
      </w:r>
      <w:r>
        <w:rPr>
          <w:rFonts w:hint="eastAsia" w:eastAsia="楷体"/>
          <w:bCs/>
          <w:szCs w:val="21"/>
        </w:rPr>
        <w:t>Proceedings of the IEEE conference on computer vision and pattern recognition.</w:t>
      </w:r>
      <w:r>
        <w:rPr>
          <w:rFonts w:hint="eastAsia" w:eastAsia="楷体"/>
          <w:bCs/>
          <w:szCs w:val="21"/>
          <w:lang w:val="en-US" w:eastAsia="zh-CN"/>
        </w:rPr>
        <w:t xml:space="preserve"> IEEE,</w:t>
      </w:r>
      <w:r>
        <w:rPr>
          <w:rFonts w:hint="eastAsia" w:eastAsia="楷体"/>
          <w:bCs/>
          <w:szCs w:val="21"/>
        </w:rPr>
        <w:t xml:space="preserve"> 2017: 1492-1500.</w:t>
      </w:r>
      <w:r>
        <w:rPr>
          <w:rFonts w:hint="eastAsia" w:eastAsia="楷体"/>
          <w:bCs/>
          <w:szCs w:val="21"/>
          <w:lang w:val="en-US" w:eastAsia="zh-CN"/>
        </w:rPr>
        <w:t xml:space="preserve"> DOI:10.1109/CVPR.2017.634. </w:t>
      </w:r>
      <w:bookmarkEnd w:id="48"/>
    </w:p>
    <w:p>
      <w:pPr>
        <w:pStyle w:val="50"/>
        <w:keepNext w:val="0"/>
        <w:keepLines w:val="0"/>
        <w:pageBreakBefore w:val="0"/>
        <w:widowControl/>
        <w:numPr>
          <w:ilvl w:val="0"/>
          <w:numId w:val="2"/>
        </w:numPr>
        <w:kinsoku/>
        <w:wordWrap/>
        <w:overflowPunct/>
        <w:topLinePunct w:val="0"/>
        <w:autoSpaceDE/>
        <w:autoSpaceDN/>
        <w:bidi w:val="0"/>
        <w:adjustRightInd/>
        <w:snapToGrid/>
        <w:spacing w:line="360" w:lineRule="exact"/>
        <w:ind w:left="442" w:hanging="442" w:firstLineChars="0"/>
        <w:textAlignment w:val="auto"/>
        <w:rPr>
          <w:rFonts w:eastAsia="楷体"/>
          <w:bCs/>
          <w:szCs w:val="21"/>
        </w:rPr>
      </w:pPr>
      <w:bookmarkStart w:id="49" w:name="_Ref2222"/>
      <w:r>
        <w:rPr>
          <w:rFonts w:hint="eastAsia" w:eastAsia="楷体"/>
          <w:bCs/>
          <w:szCs w:val="21"/>
        </w:rPr>
        <w:t>Fan F, Cong W, Wang G.</w:t>
      </w:r>
      <w:r>
        <w:rPr>
          <w:rFonts w:eastAsia="楷体"/>
          <w:bCs/>
          <w:szCs w:val="21"/>
        </w:rPr>
        <w:t xml:space="preserve"> </w:t>
      </w:r>
      <w:r>
        <w:rPr>
          <w:rFonts w:hint="eastAsia" w:eastAsia="楷体"/>
          <w:bCs/>
          <w:szCs w:val="21"/>
        </w:rPr>
        <w:t>A new type of neurons for machine learning[J].</w:t>
      </w:r>
      <w:r>
        <w:rPr>
          <w:rFonts w:eastAsia="楷体"/>
          <w:bCs/>
          <w:szCs w:val="21"/>
        </w:rPr>
        <w:t xml:space="preserve"> </w:t>
      </w:r>
      <w:r>
        <w:rPr>
          <w:rFonts w:hint="eastAsia" w:eastAsia="楷体"/>
          <w:bCs/>
          <w:szCs w:val="21"/>
        </w:rPr>
        <w:t>International Journal for Numerical Methods in Biomedical Engineering, 2017</w:t>
      </w:r>
      <w:r>
        <w:rPr>
          <w:rFonts w:eastAsia="楷体"/>
          <w:bCs/>
          <w:szCs w:val="21"/>
        </w:rPr>
        <w:t xml:space="preserve">, </w:t>
      </w:r>
      <w:r>
        <w:rPr>
          <w:rFonts w:hint="eastAsia" w:eastAsia="楷体"/>
          <w:bCs/>
          <w:szCs w:val="21"/>
        </w:rPr>
        <w:t>34</w:t>
      </w:r>
      <w:r>
        <w:rPr>
          <w:rFonts w:eastAsia="楷体"/>
          <w:bCs/>
          <w:szCs w:val="21"/>
        </w:rPr>
        <w:t xml:space="preserve">(2). </w:t>
      </w:r>
      <w:r>
        <w:rPr>
          <w:rFonts w:hint="eastAsia" w:eastAsia="楷体"/>
          <w:bCs/>
          <w:szCs w:val="21"/>
        </w:rPr>
        <w:t>DOI:10.1002/cnm.2920.</w:t>
      </w:r>
      <w:bookmarkEnd w:id="38"/>
      <w:r>
        <w:rPr>
          <w:rFonts w:eastAsia="楷体"/>
          <w:bCs/>
          <w:szCs w:val="21"/>
        </w:rPr>
        <w:t xml:space="preserve"> </w:t>
      </w:r>
      <w:bookmarkEnd w:id="49"/>
    </w:p>
    <w:p>
      <w:pPr>
        <w:pStyle w:val="50"/>
        <w:keepNext w:val="0"/>
        <w:keepLines w:val="0"/>
        <w:pageBreakBefore w:val="0"/>
        <w:widowControl/>
        <w:numPr>
          <w:ilvl w:val="0"/>
          <w:numId w:val="2"/>
        </w:numPr>
        <w:kinsoku/>
        <w:wordWrap/>
        <w:overflowPunct/>
        <w:topLinePunct w:val="0"/>
        <w:autoSpaceDE/>
        <w:autoSpaceDN/>
        <w:bidi w:val="0"/>
        <w:spacing w:line="360" w:lineRule="exact"/>
        <w:ind w:left="442" w:hanging="442" w:firstLineChars="0"/>
        <w:textAlignment w:val="auto"/>
        <w:rPr>
          <w:rFonts w:eastAsia="楷体"/>
          <w:bCs/>
          <w:szCs w:val="21"/>
        </w:rPr>
      </w:pPr>
      <w:bookmarkStart w:id="50" w:name="_Ref2310"/>
      <w:r>
        <w:rPr>
          <w:szCs w:val="21"/>
        </w:rPr>
        <w:t>Jiang Y, Yang F, Zhu H, et al. Nonlinear CNN: improving CNNs with quadratic convolutions[J]. Neural Computing and Applications, 2020, 32: 8507-8516. DOI:10.1007/s00521-019-04316-4.</w:t>
      </w:r>
      <w:r>
        <w:rPr>
          <w:rFonts w:hint="eastAsia"/>
          <w:szCs w:val="21"/>
          <w:lang w:val="en-US" w:eastAsia="zh-CN"/>
        </w:rPr>
        <w:t xml:space="preserve"> </w:t>
      </w:r>
      <w:bookmarkEnd w:id="50"/>
    </w:p>
    <w:p>
      <w:pPr>
        <w:pStyle w:val="50"/>
        <w:keepNext w:val="0"/>
        <w:keepLines w:val="0"/>
        <w:pageBreakBefore w:val="0"/>
        <w:widowControl/>
        <w:numPr>
          <w:ilvl w:val="0"/>
          <w:numId w:val="2"/>
        </w:numPr>
        <w:kinsoku/>
        <w:wordWrap/>
        <w:overflowPunct/>
        <w:topLinePunct w:val="0"/>
        <w:autoSpaceDE/>
        <w:autoSpaceDN/>
        <w:bidi w:val="0"/>
        <w:spacing w:line="360" w:lineRule="exact"/>
        <w:ind w:firstLineChars="0"/>
        <w:textAlignment w:val="auto"/>
        <w:rPr>
          <w:szCs w:val="21"/>
        </w:rPr>
      </w:pPr>
      <w:bookmarkStart w:id="51" w:name="_Ref2464"/>
      <w:r>
        <w:rPr>
          <w:szCs w:val="21"/>
        </w:rPr>
        <w:t xml:space="preserve">Fan F, Wang G. Universal Approximation with Quadratic Deep Networks[J]. </w:t>
      </w:r>
      <w:r>
        <w:rPr>
          <w:rFonts w:hint="eastAsia"/>
          <w:szCs w:val="21"/>
        </w:rPr>
        <w:t>Neural</w:t>
      </w:r>
      <w:r>
        <w:rPr>
          <w:szCs w:val="21"/>
        </w:rPr>
        <w:t xml:space="preserve"> </w:t>
      </w:r>
      <w:r>
        <w:rPr>
          <w:rFonts w:hint="eastAsia"/>
          <w:szCs w:val="21"/>
        </w:rPr>
        <w:t>Networks</w:t>
      </w:r>
      <w:r>
        <w:rPr>
          <w:szCs w:val="21"/>
        </w:rPr>
        <w:t xml:space="preserve">, 2020, 124: 383-392. DOI: 10.48550/arXiv.1808.00098. </w:t>
      </w:r>
      <w:bookmarkEnd w:id="51"/>
    </w:p>
    <w:p>
      <w:pPr>
        <w:pStyle w:val="50"/>
        <w:keepNext w:val="0"/>
        <w:keepLines w:val="0"/>
        <w:pageBreakBefore w:val="0"/>
        <w:widowControl/>
        <w:numPr>
          <w:ilvl w:val="0"/>
          <w:numId w:val="2"/>
        </w:numPr>
        <w:kinsoku/>
        <w:wordWrap/>
        <w:overflowPunct/>
        <w:topLinePunct w:val="0"/>
        <w:autoSpaceDE/>
        <w:autoSpaceDN/>
        <w:bidi w:val="0"/>
        <w:spacing w:line="360" w:lineRule="exact"/>
        <w:ind w:firstLineChars="0"/>
        <w:textAlignment w:val="auto"/>
        <w:rPr>
          <w:szCs w:val="21"/>
        </w:rPr>
      </w:pPr>
      <w:bookmarkStart w:id="52" w:name="_Ref2614"/>
      <w:r>
        <w:rPr>
          <w:szCs w:val="21"/>
        </w:rPr>
        <w:t>Chrysos G G, Moschoglou S, Bouritsas G, et al. Deep Polynomial Neural Networks[J]. IEEE Transactions on Pattern Analysis and Machine Intelligence, 2022</w:t>
      </w:r>
      <w:r>
        <w:rPr>
          <w:rFonts w:hint="eastAsia"/>
          <w:szCs w:val="21"/>
        </w:rPr>
        <w:t>,</w:t>
      </w:r>
      <w:r>
        <w:rPr>
          <w:szCs w:val="21"/>
        </w:rPr>
        <w:t xml:space="preserve"> 44(8): 4021-4034. DOI:10.1109/CVPR42600.2020.00735. </w:t>
      </w:r>
      <w:bookmarkEnd w:id="52"/>
    </w:p>
    <w:p>
      <w:pPr>
        <w:pStyle w:val="50"/>
        <w:keepNext w:val="0"/>
        <w:keepLines w:val="0"/>
        <w:pageBreakBefore w:val="0"/>
        <w:widowControl/>
        <w:numPr>
          <w:ilvl w:val="0"/>
          <w:numId w:val="2"/>
        </w:numPr>
        <w:kinsoku/>
        <w:wordWrap/>
        <w:overflowPunct/>
        <w:topLinePunct w:val="0"/>
        <w:autoSpaceDE/>
        <w:autoSpaceDN/>
        <w:bidi w:val="0"/>
        <w:spacing w:line="360" w:lineRule="exact"/>
        <w:ind w:firstLineChars="0"/>
        <w:textAlignment w:val="auto"/>
        <w:rPr>
          <w:rFonts w:eastAsia="楷体"/>
          <w:bCs/>
          <w:szCs w:val="21"/>
        </w:rPr>
      </w:pPr>
      <w:bookmarkStart w:id="53" w:name="_Ref2692"/>
      <w:r>
        <w:rPr>
          <w:rFonts w:hint="eastAsia" w:eastAsia="楷体"/>
          <w:bCs/>
          <w:szCs w:val="21"/>
        </w:rPr>
        <w:t>Xu Z, Xiong J, Yu F,</w:t>
      </w:r>
      <w:r>
        <w:rPr>
          <w:rFonts w:eastAsia="楷体"/>
          <w:bCs/>
          <w:szCs w:val="21"/>
        </w:rPr>
        <w:t xml:space="preserve"> </w:t>
      </w:r>
      <w:r>
        <w:rPr>
          <w:rFonts w:hint="eastAsia" w:eastAsia="楷体"/>
          <w:bCs/>
          <w:szCs w:val="21"/>
        </w:rPr>
        <w:t>et al.</w:t>
      </w:r>
      <w:r>
        <w:rPr>
          <w:rFonts w:eastAsia="楷体"/>
          <w:bCs/>
          <w:szCs w:val="21"/>
        </w:rPr>
        <w:t xml:space="preserve"> </w:t>
      </w:r>
      <w:r>
        <w:rPr>
          <w:rFonts w:hint="eastAsia" w:eastAsia="楷体"/>
          <w:bCs/>
          <w:szCs w:val="21"/>
        </w:rPr>
        <w:t xml:space="preserve">Efficient Neural Network Implementation with Quadratic Neuron[J]. </w:t>
      </w:r>
      <w:r>
        <w:rPr>
          <w:rFonts w:eastAsia="楷体"/>
          <w:bCs/>
          <w:szCs w:val="21"/>
        </w:rPr>
        <w:t xml:space="preserve">arXiv preprint, 2020, abs/2011.10813. </w:t>
      </w:r>
      <w:r>
        <w:rPr>
          <w:rFonts w:hint="eastAsia" w:eastAsia="楷体"/>
          <w:bCs/>
          <w:szCs w:val="21"/>
        </w:rPr>
        <w:t>DOI:10.48550/arXiv.2011.10813.</w:t>
      </w:r>
      <w:r>
        <w:rPr>
          <w:rFonts w:hint="eastAsia" w:eastAsia="楷体"/>
          <w:bCs/>
          <w:szCs w:val="21"/>
          <w:lang w:val="en-US" w:eastAsia="zh-CN"/>
        </w:rPr>
        <w:t xml:space="preserve"> </w:t>
      </w:r>
      <w:bookmarkEnd w:id="53"/>
    </w:p>
    <w:p>
      <w:pPr>
        <w:pStyle w:val="50"/>
        <w:keepNext w:val="0"/>
        <w:keepLines w:val="0"/>
        <w:pageBreakBefore w:val="0"/>
        <w:widowControl/>
        <w:numPr>
          <w:ilvl w:val="0"/>
          <w:numId w:val="2"/>
        </w:numPr>
        <w:kinsoku/>
        <w:wordWrap/>
        <w:overflowPunct/>
        <w:topLinePunct w:val="0"/>
        <w:autoSpaceDE/>
        <w:autoSpaceDN/>
        <w:bidi w:val="0"/>
        <w:spacing w:line="360" w:lineRule="exact"/>
        <w:ind w:firstLineChars="0"/>
        <w:textAlignment w:val="auto"/>
        <w:rPr>
          <w:szCs w:val="21"/>
        </w:rPr>
      </w:pPr>
      <w:bookmarkStart w:id="54" w:name="_Ref2793"/>
      <w:r>
        <w:rPr>
          <w:szCs w:val="21"/>
        </w:rPr>
        <w:t xml:space="preserve">Bu J, Karpatne A. Quadratic residual networks: A new class of neural networks for solving forward and inverse problems in physics involving PDEs[C]. Proceedings of the 2021 SIAM International Conference on Data Mining, 2021: 675-683. DOI: 10.1137/ 1.9781611976700.76. </w:t>
      </w:r>
      <w:bookmarkEnd w:id="54"/>
    </w:p>
    <w:p>
      <w:pPr>
        <w:pStyle w:val="50"/>
        <w:keepNext w:val="0"/>
        <w:keepLines w:val="0"/>
        <w:pageBreakBefore w:val="0"/>
        <w:widowControl/>
        <w:numPr>
          <w:ilvl w:val="0"/>
          <w:numId w:val="2"/>
        </w:numPr>
        <w:kinsoku/>
        <w:wordWrap/>
        <w:overflowPunct/>
        <w:topLinePunct w:val="0"/>
        <w:autoSpaceDE/>
        <w:autoSpaceDN/>
        <w:bidi w:val="0"/>
        <w:spacing w:line="360" w:lineRule="exact"/>
        <w:ind w:firstLineChars="0"/>
        <w:textAlignment w:val="auto"/>
        <w:rPr>
          <w:szCs w:val="21"/>
        </w:rPr>
      </w:pPr>
      <w:bookmarkStart w:id="55" w:name="_Ref2885"/>
      <w:r>
        <w:rPr>
          <w:szCs w:val="21"/>
        </w:rPr>
        <w:t xml:space="preserve">Cheung K F, Leung C S. Rotational quadratic function neural networks[C]. Singapore. 1991 IEEE International Joint Conference on Neural Networks. IEEE, 1991: 869-874 vol. 1. DOI:10.1109 /IJCNN.1991.170509. </w:t>
      </w:r>
      <w:bookmarkEnd w:id="55"/>
    </w:p>
    <w:p>
      <w:pPr>
        <w:pStyle w:val="50"/>
        <w:keepNext w:val="0"/>
        <w:keepLines w:val="0"/>
        <w:pageBreakBefore w:val="0"/>
        <w:widowControl/>
        <w:numPr>
          <w:ilvl w:val="0"/>
          <w:numId w:val="2"/>
        </w:numPr>
        <w:kinsoku/>
        <w:wordWrap/>
        <w:overflowPunct/>
        <w:topLinePunct w:val="0"/>
        <w:autoSpaceDE/>
        <w:autoSpaceDN/>
        <w:bidi w:val="0"/>
        <w:spacing w:line="360" w:lineRule="exact"/>
        <w:ind w:left="442" w:hanging="442" w:firstLineChars="0"/>
        <w:textAlignment w:val="auto"/>
        <w:rPr>
          <w:rFonts w:eastAsia="楷体"/>
          <w:bCs/>
          <w:szCs w:val="21"/>
        </w:rPr>
      </w:pPr>
      <w:bookmarkStart w:id="56" w:name="_Ref2931"/>
      <w:r>
        <w:rPr>
          <w:rFonts w:hint="eastAsia" w:eastAsia="楷体"/>
          <w:bCs/>
          <w:szCs w:val="21"/>
        </w:rPr>
        <w:t xml:space="preserve">Zoumpourlis, G., Doumanoglou, A., Vretos, N., and Daras,P. Non-linear convolution filters for cnn-based learning.In Proceedings of the IEEE International Conference on Computer Vision, </w:t>
      </w:r>
      <w:r>
        <w:rPr>
          <w:rFonts w:hint="eastAsia" w:eastAsia="楷体"/>
          <w:bCs/>
          <w:szCs w:val="21"/>
          <w:lang w:val="en-US" w:eastAsia="zh-CN"/>
        </w:rPr>
        <w:t xml:space="preserve">IEEE, 2017: </w:t>
      </w:r>
      <w:r>
        <w:rPr>
          <w:rFonts w:hint="eastAsia" w:eastAsia="楷体"/>
          <w:bCs/>
          <w:szCs w:val="21"/>
        </w:rPr>
        <w:t>4761</w:t>
      </w:r>
      <w:r>
        <w:rPr>
          <w:rFonts w:hint="eastAsia" w:eastAsia="楷体"/>
          <w:bCs/>
          <w:szCs w:val="21"/>
          <w:lang w:val="en-US" w:eastAsia="zh-CN"/>
        </w:rPr>
        <w:t>-</w:t>
      </w:r>
      <w:r>
        <w:rPr>
          <w:rFonts w:hint="eastAsia" w:eastAsia="楷体"/>
          <w:bCs/>
          <w:szCs w:val="21"/>
        </w:rPr>
        <w:t>4769.</w:t>
      </w:r>
      <w:r>
        <w:rPr>
          <w:rFonts w:hint="eastAsia" w:eastAsia="楷体"/>
          <w:bCs/>
          <w:szCs w:val="21"/>
          <w:lang w:val="en-US" w:eastAsia="zh-CN"/>
        </w:rPr>
        <w:t xml:space="preserve"> DOI:10.1109/ICCV.2017.510. </w:t>
      </w:r>
      <w:bookmarkEnd w:id="56"/>
    </w:p>
    <w:p>
      <w:pPr>
        <w:pStyle w:val="50"/>
        <w:keepNext w:val="0"/>
        <w:keepLines w:val="0"/>
        <w:pageBreakBefore w:val="0"/>
        <w:widowControl/>
        <w:numPr>
          <w:ilvl w:val="0"/>
          <w:numId w:val="2"/>
        </w:numPr>
        <w:kinsoku/>
        <w:wordWrap/>
        <w:overflowPunct/>
        <w:topLinePunct w:val="0"/>
        <w:autoSpaceDE/>
        <w:autoSpaceDN/>
        <w:bidi w:val="0"/>
        <w:spacing w:line="360" w:lineRule="exact"/>
        <w:ind w:left="442" w:hanging="442" w:firstLineChars="0"/>
        <w:textAlignment w:val="auto"/>
        <w:rPr>
          <w:rFonts w:eastAsia="楷体"/>
          <w:bCs/>
          <w:szCs w:val="21"/>
        </w:rPr>
      </w:pPr>
      <w:bookmarkStart w:id="57" w:name="_Ref2960"/>
      <w:r>
        <w:rPr>
          <w:rFonts w:hint="eastAsia" w:eastAsia="楷体"/>
          <w:bCs/>
          <w:szCs w:val="21"/>
        </w:rPr>
        <w:t>Redlapalli S, Gupta M M, Song K Y. Development of quadratic neural unit with applications to pattern classification[C]//Fourth International Symposium on Uncertainty Modeling and Analysis, 2003. IEEE, 2003: 141-146.</w:t>
      </w:r>
      <w:r>
        <w:rPr>
          <w:rFonts w:hint="eastAsia" w:eastAsia="楷体"/>
          <w:bCs/>
          <w:szCs w:val="21"/>
          <w:lang w:val="en-US" w:eastAsia="zh-CN"/>
        </w:rPr>
        <w:t xml:space="preserve"> DOI:10.1109/ISUMA.2003.1236154. </w:t>
      </w:r>
      <w:bookmarkEnd w:id="57"/>
    </w:p>
    <w:p>
      <w:pPr>
        <w:pStyle w:val="50"/>
        <w:keepNext w:val="0"/>
        <w:keepLines w:val="0"/>
        <w:pageBreakBefore w:val="0"/>
        <w:widowControl/>
        <w:numPr>
          <w:ilvl w:val="0"/>
          <w:numId w:val="2"/>
        </w:numPr>
        <w:kinsoku/>
        <w:wordWrap/>
        <w:overflowPunct/>
        <w:topLinePunct w:val="0"/>
        <w:autoSpaceDE/>
        <w:autoSpaceDN/>
        <w:bidi w:val="0"/>
        <w:spacing w:line="360" w:lineRule="exact"/>
        <w:ind w:firstLineChars="0"/>
        <w:textAlignment w:val="auto"/>
        <w:rPr>
          <w:rFonts w:eastAsia="楷体"/>
          <w:bCs/>
          <w:szCs w:val="21"/>
        </w:rPr>
      </w:pPr>
      <w:bookmarkStart w:id="58" w:name="_Ref159432622"/>
      <w:bookmarkStart w:id="59" w:name="_Ref3061"/>
      <w:r>
        <w:rPr>
          <w:rFonts w:hint="eastAsia" w:eastAsia="楷体"/>
          <w:bCs/>
          <w:szCs w:val="21"/>
        </w:rPr>
        <w:t>Mantini P, Shah S K.</w:t>
      </w:r>
      <w:r>
        <w:rPr>
          <w:rFonts w:eastAsia="楷体"/>
          <w:bCs/>
          <w:szCs w:val="21"/>
        </w:rPr>
        <w:t xml:space="preserve"> </w:t>
      </w:r>
      <w:r>
        <w:rPr>
          <w:rFonts w:hint="eastAsia" w:eastAsia="楷体"/>
          <w:bCs/>
          <w:szCs w:val="21"/>
        </w:rPr>
        <w:t>CQNN: Convolutional Quadratic Neural Networks[</w:t>
      </w:r>
      <w:r>
        <w:rPr>
          <w:rFonts w:eastAsia="楷体"/>
          <w:bCs/>
          <w:szCs w:val="21"/>
        </w:rPr>
        <w:t>C</w:t>
      </w:r>
      <w:r>
        <w:rPr>
          <w:rFonts w:hint="eastAsia" w:eastAsia="楷体"/>
          <w:bCs/>
          <w:szCs w:val="21"/>
        </w:rPr>
        <w:t>].</w:t>
      </w:r>
      <w:r>
        <w:rPr>
          <w:szCs w:val="21"/>
        </w:rPr>
        <w:t xml:space="preserve"> </w:t>
      </w:r>
      <w:r>
        <w:rPr>
          <w:rFonts w:eastAsia="楷体"/>
          <w:bCs/>
          <w:szCs w:val="21"/>
        </w:rPr>
        <w:t xml:space="preserve">Milan,  Italy. 2020 25th International Conference on Pattern Recognition. </w:t>
      </w:r>
      <w:r>
        <w:rPr>
          <w:rFonts w:hint="eastAsia" w:eastAsia="楷体"/>
          <w:bCs/>
          <w:szCs w:val="21"/>
        </w:rPr>
        <w:t>IEEE</w:t>
      </w:r>
      <w:r>
        <w:rPr>
          <w:rFonts w:eastAsia="楷体"/>
          <w:bCs/>
          <w:szCs w:val="21"/>
        </w:rPr>
        <w:t xml:space="preserve">, 2021: 9819-9826. </w:t>
      </w:r>
      <w:r>
        <w:rPr>
          <w:rFonts w:hint="eastAsia" w:eastAsia="楷体"/>
          <w:bCs/>
          <w:szCs w:val="21"/>
        </w:rPr>
        <w:t>DOI:</w:t>
      </w:r>
      <w:r>
        <w:rPr>
          <w:rFonts w:eastAsia="楷体"/>
          <w:bCs/>
          <w:szCs w:val="21"/>
        </w:rPr>
        <w:t>10.1109/ICPR48806.</w:t>
      </w:r>
      <w:r>
        <w:rPr>
          <w:rFonts w:hint="eastAsia" w:eastAsia="楷体"/>
          <w:bCs/>
          <w:szCs w:val="21"/>
        </w:rPr>
        <w:t xml:space="preserve"> </w:t>
      </w:r>
      <w:r>
        <w:rPr>
          <w:rFonts w:eastAsia="楷体"/>
          <w:bCs/>
          <w:szCs w:val="21"/>
        </w:rPr>
        <w:t>2021.9413207</w:t>
      </w:r>
      <w:bookmarkEnd w:id="39"/>
      <w:bookmarkEnd w:id="58"/>
      <w:r>
        <w:rPr>
          <w:rFonts w:eastAsia="楷体"/>
          <w:bCs/>
          <w:szCs w:val="21"/>
        </w:rPr>
        <w:t xml:space="preserve">. </w:t>
      </w:r>
      <w:bookmarkEnd w:id="59"/>
    </w:p>
    <w:p>
      <w:pPr>
        <w:pStyle w:val="50"/>
        <w:keepNext w:val="0"/>
        <w:keepLines w:val="0"/>
        <w:pageBreakBefore w:val="0"/>
        <w:widowControl/>
        <w:numPr>
          <w:ilvl w:val="0"/>
          <w:numId w:val="2"/>
        </w:numPr>
        <w:kinsoku/>
        <w:wordWrap/>
        <w:overflowPunct/>
        <w:topLinePunct w:val="0"/>
        <w:autoSpaceDE/>
        <w:autoSpaceDN/>
        <w:bidi w:val="0"/>
        <w:spacing w:line="360" w:lineRule="exact"/>
        <w:ind w:firstLineChars="0"/>
        <w:textAlignment w:val="auto"/>
        <w:rPr>
          <w:rFonts w:eastAsia="楷体"/>
          <w:bCs/>
          <w:szCs w:val="21"/>
        </w:rPr>
      </w:pPr>
      <w:bookmarkStart w:id="60" w:name="_Ref3084"/>
      <w:r>
        <w:rPr>
          <w:rFonts w:hint="eastAsia" w:eastAsia="楷体"/>
          <w:bCs/>
          <w:szCs w:val="21"/>
        </w:rPr>
        <w:t>Goyal M, Goyal R, Lall B. Improved polynomial neural networks with normalised activations[C]</w:t>
      </w:r>
      <w:r>
        <w:rPr>
          <w:rFonts w:hint="eastAsia" w:eastAsia="楷体"/>
          <w:bCs/>
          <w:szCs w:val="21"/>
          <w:lang w:val="en-US" w:eastAsia="zh-CN"/>
        </w:rPr>
        <w:t xml:space="preserve"> </w:t>
      </w:r>
      <w:r>
        <w:rPr>
          <w:rFonts w:hint="eastAsia" w:eastAsia="楷体"/>
          <w:bCs/>
          <w:szCs w:val="21"/>
        </w:rPr>
        <w:t>2020 International Joint Conference on Neural Networks (IJCNN)</w:t>
      </w:r>
      <w:r>
        <w:rPr>
          <w:rFonts w:hint="eastAsia" w:eastAsia="楷体"/>
          <w:bCs/>
          <w:szCs w:val="21"/>
          <w:lang w:val="en-US" w:eastAsia="zh-CN"/>
        </w:rPr>
        <w:t xml:space="preserve">. </w:t>
      </w:r>
      <w:r>
        <w:rPr>
          <w:rFonts w:hint="eastAsia" w:eastAsia="楷体"/>
          <w:bCs/>
          <w:szCs w:val="21"/>
        </w:rPr>
        <w:t>IEEE, 2020: 1-8.</w:t>
      </w:r>
      <w:r>
        <w:rPr>
          <w:rFonts w:hint="eastAsia" w:eastAsia="楷体"/>
          <w:bCs/>
          <w:szCs w:val="21"/>
          <w:lang w:val="en-US" w:eastAsia="zh-CN"/>
        </w:rPr>
        <w:t xml:space="preserve"> DOI:10.1109/IJCNN48605.2020.9207535</w:t>
      </w:r>
      <w:bookmarkEnd w:id="60"/>
    </w:p>
    <w:p>
      <w:pPr>
        <w:pStyle w:val="50"/>
        <w:keepNext w:val="0"/>
        <w:keepLines w:val="0"/>
        <w:pageBreakBefore w:val="0"/>
        <w:widowControl/>
        <w:numPr>
          <w:ilvl w:val="0"/>
          <w:numId w:val="2"/>
        </w:numPr>
        <w:kinsoku/>
        <w:wordWrap/>
        <w:overflowPunct/>
        <w:topLinePunct w:val="0"/>
        <w:autoSpaceDE/>
        <w:autoSpaceDN/>
        <w:bidi w:val="0"/>
        <w:spacing w:line="360" w:lineRule="exact"/>
        <w:ind w:firstLineChars="0"/>
        <w:textAlignment w:val="auto"/>
        <w:rPr>
          <w:szCs w:val="21"/>
        </w:rPr>
      </w:pPr>
      <w:bookmarkStart w:id="61" w:name="_Ref3156"/>
      <w:r>
        <w:rPr>
          <w:szCs w:val="21"/>
        </w:rPr>
        <w:t xml:space="preserve">N. DeClaris, M. Su. A novel class of neural networks with quadratic junctions[C]. Charlottesville, VA, USA. Conference Proceedings 1991 IEEE International Conference on Systems, Man, and Cybernetics. IEEE, 1991: 1557-1562 vol.3, DOI: 10.1109/ ICSMC.1991.169910. </w:t>
      </w:r>
      <w:bookmarkEnd w:id="61"/>
    </w:p>
    <w:p>
      <w:pPr>
        <w:pStyle w:val="50"/>
        <w:keepNext w:val="0"/>
        <w:keepLines w:val="0"/>
        <w:pageBreakBefore w:val="0"/>
        <w:widowControl/>
        <w:numPr>
          <w:ilvl w:val="0"/>
          <w:numId w:val="2"/>
        </w:numPr>
        <w:kinsoku/>
        <w:wordWrap/>
        <w:overflowPunct/>
        <w:topLinePunct w:val="0"/>
        <w:autoSpaceDE/>
        <w:autoSpaceDN/>
        <w:bidi w:val="0"/>
        <w:spacing w:line="360" w:lineRule="exact"/>
        <w:ind w:firstLineChars="0"/>
        <w:textAlignment w:val="auto"/>
        <w:rPr>
          <w:rFonts w:eastAsia="楷体"/>
          <w:bCs/>
          <w:szCs w:val="21"/>
        </w:rPr>
      </w:pPr>
      <w:bookmarkStart w:id="62" w:name="_Ref3241"/>
      <w:r>
        <w:rPr>
          <w:szCs w:val="21"/>
        </w:rPr>
        <w:t xml:space="preserve">Milenkovic S, Obradovic Z, Litovski V. Annealing based dynamic learning in second-order neural networks[C]. Proceedings of International Conference on Neural Networks. IEEE, 1996, 1: 458-463. DOI:10.1109/ICNN.1996.548936. </w:t>
      </w:r>
      <w:bookmarkEnd w:id="62"/>
    </w:p>
    <w:p>
      <w:pPr>
        <w:pStyle w:val="50"/>
        <w:keepNext w:val="0"/>
        <w:keepLines w:val="0"/>
        <w:pageBreakBefore w:val="0"/>
        <w:widowControl/>
        <w:numPr>
          <w:ilvl w:val="0"/>
          <w:numId w:val="2"/>
        </w:numPr>
        <w:kinsoku/>
        <w:wordWrap/>
        <w:overflowPunct/>
        <w:topLinePunct w:val="0"/>
        <w:autoSpaceDE/>
        <w:autoSpaceDN/>
        <w:bidi w:val="0"/>
        <w:spacing w:line="360" w:lineRule="exact"/>
        <w:ind w:firstLineChars="0"/>
        <w:textAlignment w:val="auto"/>
        <w:rPr>
          <w:rFonts w:eastAsia="楷体"/>
          <w:bCs/>
          <w:szCs w:val="21"/>
        </w:rPr>
      </w:pPr>
      <w:bookmarkStart w:id="63" w:name="_Ref159432654"/>
      <w:bookmarkStart w:id="64" w:name="_Ref3861"/>
      <w:r>
        <w:rPr>
          <w:rFonts w:eastAsia="微软雅黑"/>
          <w:szCs w:val="21"/>
          <w:shd w:val="clear" w:color="auto" w:fill="FBFBFB"/>
        </w:rPr>
        <w:t>Baydin A G, Pearlmutter B A, Radul A A, et al. Automatic Differentiation in Machine Learning: a Survey[J]. Journal of Marchine Learning Research, 2015, 18: 1-43. DOI:10.48550/arXiv.1502.05767.</w:t>
      </w:r>
      <w:bookmarkEnd w:id="63"/>
      <w:r>
        <w:rPr>
          <w:rFonts w:eastAsia="微软雅黑"/>
          <w:szCs w:val="21"/>
          <w:shd w:val="clear" w:color="auto" w:fill="FBFBFB"/>
        </w:rPr>
        <w:t xml:space="preserve"> </w:t>
      </w:r>
      <w:bookmarkEnd w:id="64"/>
    </w:p>
    <w:p>
      <w:pPr>
        <w:pStyle w:val="50"/>
        <w:keepNext w:val="0"/>
        <w:keepLines w:val="0"/>
        <w:pageBreakBefore w:val="0"/>
        <w:widowControl/>
        <w:numPr>
          <w:ilvl w:val="0"/>
          <w:numId w:val="2"/>
        </w:numPr>
        <w:kinsoku/>
        <w:wordWrap/>
        <w:overflowPunct/>
        <w:topLinePunct w:val="0"/>
        <w:autoSpaceDE/>
        <w:autoSpaceDN/>
        <w:bidi w:val="0"/>
        <w:spacing w:line="360" w:lineRule="exact"/>
        <w:ind w:firstLineChars="0"/>
        <w:textAlignment w:val="auto"/>
        <w:rPr>
          <w:rFonts w:eastAsia="楷体"/>
          <w:bCs/>
          <w:szCs w:val="21"/>
        </w:rPr>
      </w:pPr>
      <w:bookmarkStart w:id="65" w:name="_Ref22325"/>
      <w:r>
        <w:rPr>
          <w:rFonts w:hint="eastAsia" w:eastAsia="楷体"/>
          <w:bCs/>
          <w:szCs w:val="21"/>
        </w:rPr>
        <w:t>Krizhevsky A, Hinton G. Learning multiple layers of features from tiny images[J]. 2009.</w:t>
      </w:r>
      <w:bookmarkEnd w:id="65"/>
    </w:p>
    <w:p>
      <w:pPr>
        <w:pStyle w:val="33"/>
        <w:keepNext w:val="0"/>
        <w:keepLines w:val="0"/>
        <w:pageBreakBefore w:val="0"/>
        <w:widowControl/>
        <w:kinsoku/>
        <w:wordWrap/>
        <w:overflowPunct/>
        <w:topLinePunct w:val="0"/>
        <w:autoSpaceDE/>
        <w:autoSpaceDN/>
        <w:bidi w:val="0"/>
        <w:spacing w:line="360" w:lineRule="exact"/>
        <w:ind w:firstLine="0" w:firstLineChars="0"/>
        <w:textAlignment w:val="auto"/>
        <w:sectPr>
          <w:headerReference r:id="rId15" w:type="default"/>
          <w:pgSz w:w="11907" w:h="16839"/>
          <w:pgMar w:top="1701" w:right="1418" w:bottom="1418" w:left="1418" w:header="851" w:footer="992" w:gutter="0"/>
          <w:cols w:space="425" w:num="1"/>
          <w:docGrid w:type="lines" w:linePitch="312" w:charSpace="0"/>
        </w:sectPr>
      </w:pPr>
    </w:p>
    <w:p>
      <w:pPr>
        <w:pStyle w:val="28"/>
        <w:spacing w:after="480"/>
        <w:outlineLvl w:val="0"/>
        <w:rPr>
          <w:sz w:val="36"/>
          <w:szCs w:val="36"/>
        </w:rPr>
      </w:pPr>
      <w:bookmarkStart w:id="66" w:name="_Toc311"/>
      <w:r>
        <w:rPr>
          <w:rFonts w:hint="eastAsia"/>
          <w:sz w:val="36"/>
          <w:szCs w:val="36"/>
        </w:rPr>
        <w:t>致    谢</w:t>
      </w:r>
      <w:bookmarkEnd w:id="66"/>
    </w:p>
    <w:p>
      <w:pPr>
        <w:pStyle w:val="33"/>
        <w:spacing w:line="360" w:lineRule="exact"/>
        <w:ind w:firstLine="480"/>
        <w:rPr>
          <w:sz w:val="24"/>
        </w:rPr>
      </w:pPr>
    </w:p>
    <w:p>
      <w:pPr>
        <w:pStyle w:val="33"/>
        <w:spacing w:line="360" w:lineRule="exact"/>
        <w:ind w:firstLine="480"/>
        <w:rPr>
          <w:sz w:val="24"/>
        </w:rPr>
      </w:pPr>
    </w:p>
    <w:p>
      <w:pPr>
        <w:pStyle w:val="33"/>
        <w:spacing w:line="360" w:lineRule="exact"/>
        <w:ind w:firstLine="480"/>
        <w:rPr>
          <w:sz w:val="24"/>
        </w:rPr>
      </w:pPr>
    </w:p>
    <w:p>
      <w:pPr>
        <w:pStyle w:val="33"/>
        <w:spacing w:line="360" w:lineRule="exact"/>
        <w:ind w:firstLine="480"/>
        <w:rPr>
          <w:sz w:val="24"/>
        </w:rPr>
      </w:pPr>
    </w:p>
    <w:p>
      <w:pPr>
        <w:pStyle w:val="33"/>
        <w:spacing w:line="360" w:lineRule="exact"/>
        <w:ind w:firstLine="480"/>
        <w:rPr>
          <w:sz w:val="24"/>
        </w:rPr>
      </w:pPr>
    </w:p>
    <w:p>
      <w:pPr>
        <w:pStyle w:val="33"/>
        <w:spacing w:line="360" w:lineRule="exact"/>
        <w:ind w:firstLine="480"/>
        <w:rPr>
          <w:sz w:val="24"/>
        </w:rPr>
      </w:pPr>
    </w:p>
    <w:p>
      <w:pPr>
        <w:pStyle w:val="33"/>
        <w:spacing w:line="360" w:lineRule="exact"/>
        <w:ind w:firstLine="480"/>
        <w:rPr>
          <w:sz w:val="24"/>
        </w:rPr>
      </w:pPr>
    </w:p>
    <w:p>
      <w:pPr>
        <w:pStyle w:val="33"/>
        <w:spacing w:line="360" w:lineRule="exact"/>
        <w:ind w:firstLine="480"/>
        <w:rPr>
          <w:sz w:val="24"/>
        </w:rPr>
      </w:pPr>
    </w:p>
    <w:p>
      <w:pPr>
        <w:pStyle w:val="33"/>
        <w:spacing w:line="360" w:lineRule="exact"/>
        <w:ind w:firstLine="480"/>
        <w:rPr>
          <w:sz w:val="24"/>
        </w:rPr>
      </w:pPr>
    </w:p>
    <w:p>
      <w:pPr>
        <w:pStyle w:val="33"/>
        <w:spacing w:line="360" w:lineRule="exact"/>
        <w:ind w:firstLine="480"/>
        <w:rPr>
          <w:sz w:val="24"/>
        </w:rPr>
      </w:pPr>
    </w:p>
    <w:p>
      <w:pPr>
        <w:pStyle w:val="33"/>
        <w:spacing w:line="360" w:lineRule="exact"/>
        <w:ind w:firstLine="480"/>
        <w:rPr>
          <w:sz w:val="24"/>
        </w:rPr>
      </w:pPr>
    </w:p>
    <w:p>
      <w:pPr>
        <w:pStyle w:val="33"/>
        <w:spacing w:line="360" w:lineRule="exact"/>
        <w:ind w:firstLine="480"/>
        <w:rPr>
          <w:sz w:val="24"/>
        </w:rPr>
      </w:pPr>
    </w:p>
    <w:p>
      <w:pPr>
        <w:pStyle w:val="33"/>
        <w:spacing w:line="360" w:lineRule="exact"/>
        <w:ind w:firstLine="480"/>
        <w:rPr>
          <w:sz w:val="24"/>
        </w:rPr>
      </w:pPr>
    </w:p>
    <w:p>
      <w:pPr>
        <w:sectPr>
          <w:headerReference r:id="rId16" w:type="default"/>
          <w:pgSz w:w="11907" w:h="16839"/>
          <w:pgMar w:top="1701" w:right="1418" w:bottom="1418" w:left="1418" w:header="851" w:footer="992" w:gutter="0"/>
          <w:cols w:space="425" w:num="1"/>
          <w:docGrid w:type="lines" w:linePitch="312" w:charSpace="0"/>
        </w:sectPr>
      </w:pPr>
    </w:p>
    <w:p>
      <w:pPr>
        <w:pStyle w:val="28"/>
        <w:spacing w:after="480"/>
        <w:outlineLvl w:val="0"/>
        <w:rPr>
          <w:sz w:val="36"/>
          <w:szCs w:val="36"/>
        </w:rPr>
      </w:pPr>
      <w:bookmarkStart w:id="67" w:name="_Toc9954"/>
      <w:bookmarkStart w:id="68" w:name="_Toc145592726"/>
      <w:bookmarkStart w:id="69" w:name="_Toc414268240"/>
      <w:r>
        <w:rPr>
          <w:rFonts w:hint="eastAsia"/>
          <w:sz w:val="36"/>
          <w:szCs w:val="36"/>
        </w:rPr>
        <w:t>附    录</w:t>
      </w:r>
      <w:bookmarkEnd w:id="67"/>
      <w:bookmarkEnd w:id="68"/>
      <w:bookmarkEnd w:id="69"/>
    </w:p>
    <w:p>
      <w:pPr>
        <w:pStyle w:val="28"/>
        <w:jc w:val="left"/>
      </w:pPr>
      <w:r>
        <w:rPr>
          <w:rFonts w:hint="eastAsia"/>
        </w:rPr>
        <w:t>附录A 程序代码</w:t>
      </w:r>
    </w:p>
    <w:p>
      <w:pPr>
        <w:spacing w:line="360" w:lineRule="exact"/>
      </w:pPr>
    </w:p>
    <w:p>
      <w:pPr>
        <w:pStyle w:val="28"/>
        <w:jc w:val="left"/>
      </w:pPr>
      <w:r>
        <w:rPr>
          <w:rFonts w:hint="eastAsia"/>
        </w:rPr>
        <w:t>附录B 工程图纸</w:t>
      </w:r>
    </w:p>
    <w:p/>
    <w:sectPr>
      <w:headerReference r:id="rId17" w:type="default"/>
      <w:pgSz w:w="11907" w:h="16839"/>
      <w:pgMar w:top="1701" w:right="1418" w:bottom="1418"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Segoe UI">
    <w:panose1 w:val="020B0502040204020203"/>
    <w:charset w:val="00"/>
    <w:family w:val="swiss"/>
    <w:pitch w:val="default"/>
    <w:sig w:usb0="E4002EFF" w:usb1="C000E47F" w:usb2="00000009" w:usb3="00000000" w:csb0="200001FF" w:csb1="00000000"/>
  </w:font>
  <w:font w:name="华文中宋">
    <w:altName w:val="宋体"/>
    <w:panose1 w:val="02010600040101010101"/>
    <w:charset w:val="86"/>
    <w:family w:val="auto"/>
    <w:pitch w:val="default"/>
    <w:sig w:usb0="00000000" w:usb1="00000000" w:usb2="00000000" w:usb3="00000000" w:csb0="0004009F" w:csb1="DFD70000"/>
  </w:font>
  <w:font w:name="Cambria Math">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17"/>
      </w:rPr>
    </w:pPr>
    <w:r>
      <w:rPr>
        <w:rStyle w:val="17"/>
      </w:rPr>
      <w:fldChar w:fldCharType="begin"/>
    </w:r>
    <w:r>
      <w:rPr>
        <w:rStyle w:val="17"/>
      </w:rPr>
      <w:instrText xml:space="preserve">PAGE  </w:instrText>
    </w:r>
    <w:r>
      <w:rPr>
        <w:rStyle w:val="17"/>
      </w:rPr>
      <w:fldChar w:fldCharType="separate"/>
    </w:r>
    <w:r>
      <w:rPr>
        <w:rStyle w:val="17"/>
      </w:rPr>
      <w:t>2</w:t>
    </w:r>
    <w:r>
      <w:rPr>
        <w:rStyle w:val="17"/>
      </w:rPr>
      <w:fldChar w:fldCharType="end"/>
    </w: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17"/>
      </w:rPr>
    </w:pPr>
    <w:r>
      <w:rPr>
        <w:rStyle w:val="17"/>
      </w:rPr>
      <w:fldChar w:fldCharType="begin"/>
    </w:r>
    <w:r>
      <w:rPr>
        <w:rStyle w:val="17"/>
      </w:rPr>
      <w:instrText xml:space="preserve">PAGE  </w:instrText>
    </w:r>
    <w:r>
      <w:rPr>
        <w:rStyle w:val="17"/>
      </w:rPr>
      <w:fldChar w:fldCharType="end"/>
    </w:r>
  </w:p>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17"/>
      </w:rPr>
    </w:pPr>
    <w:r>
      <w:rPr>
        <w:rStyle w:val="17"/>
      </w:rPr>
      <w:fldChar w:fldCharType="begin"/>
    </w:r>
    <w:r>
      <w:rPr>
        <w:rStyle w:val="17"/>
      </w:rPr>
      <w:instrText xml:space="preserve">PAGE  </w:instrText>
    </w:r>
    <w:r>
      <w:rPr>
        <w:rStyle w:val="17"/>
      </w:rPr>
      <w:fldChar w:fldCharType="separate"/>
    </w:r>
    <w:r>
      <w:rPr>
        <w:rStyle w:val="17"/>
      </w:rPr>
      <w:t>10</w:t>
    </w:r>
    <w:r>
      <w:rPr>
        <w:rStyle w:val="17"/>
      </w:rPr>
      <w:fldChar w:fldCharType="end"/>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sz w:val="21"/>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Style w:val="17"/>
                            </w:rPr>
                          </w:pPr>
                          <w:r>
                            <w:rPr>
                              <w:rStyle w:val="17"/>
                            </w:rPr>
                            <w:fldChar w:fldCharType="begin"/>
                          </w:r>
                          <w:r>
                            <w:rPr>
                              <w:rStyle w:val="17"/>
                            </w:rPr>
                            <w:instrText xml:space="preserve">PAGE  </w:instrText>
                          </w:r>
                          <w:r>
                            <w:rPr>
                              <w:rStyle w:val="17"/>
                            </w:rPr>
                            <w:fldChar w:fldCharType="separate"/>
                          </w:r>
                          <w:r>
                            <w:rPr>
                              <w:rStyle w:val="17"/>
                            </w:rPr>
                            <w:t>10</w:t>
                          </w:r>
                          <w:r>
                            <w:rPr>
                              <w:rStyle w:val="17"/>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thHIzAgAAY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2+vxunCxQNwqZEjkugeG63Q7tqe2c4U&#10;JxBzpusNb/mmRvIt8+GeOTQDHoxxCXdYSmmQxPQWJZVxX/91HuNRI3gpadBcOdWYJUrkB43aATAM&#10;hhuM3WDog7o16NYJxtDyZOKCC3IwS2fUF8zQKuaAi2mOTDkNg3kbugbHDHKxWqWgg3X1vuouoPMs&#10;C1v9YHlME4X0dnUIEDNpHAXqVOl1Q++lKvVzEpv7z32K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GthHIzAgAAYwQAAA4AAAAAAAAAAQAgAAAAHwEAAGRycy9lMm9Eb2MueG1sUEsF&#10;BgAAAAAGAAYAWQEAAMQFAAAAAA==&#10;">
              <v:fill on="f" focussize="0,0"/>
              <v:stroke on="f" weight="0.5pt"/>
              <v:imagedata o:title=""/>
              <o:lock v:ext="edit" aspectratio="f"/>
              <v:textbox inset="0mm,0mm,0mm,0mm" style="mso-fit-shape-to-text:t;">
                <w:txbxContent>
                  <w:p>
                    <w:pPr>
                      <w:rPr>
                        <w:rStyle w:val="17"/>
                      </w:rPr>
                    </w:pPr>
                    <w:r>
                      <w:rPr>
                        <w:rStyle w:val="17"/>
                      </w:rPr>
                      <w:fldChar w:fldCharType="begin"/>
                    </w:r>
                    <w:r>
                      <w:rPr>
                        <w:rStyle w:val="17"/>
                      </w:rPr>
                      <w:instrText xml:space="preserve">PAGE  </w:instrText>
                    </w:r>
                    <w:r>
                      <w:rPr>
                        <w:rStyle w:val="17"/>
                      </w:rPr>
                      <w:fldChar w:fldCharType="separate"/>
                    </w:r>
                    <w:r>
                      <w:rPr>
                        <w:rStyle w:val="17"/>
                      </w:rPr>
                      <w:t>10</w:t>
                    </w:r>
                    <w:r>
                      <w:rPr>
                        <w:rStyle w:val="17"/>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17"/>
      </w:rPr>
    </w:pPr>
    <w:r>
      <w:rPr>
        <w:rStyle w:val="17"/>
      </w:rPr>
      <w:fldChar w:fldCharType="begin"/>
    </w:r>
    <w:r>
      <w:rPr>
        <w:rStyle w:val="17"/>
      </w:rPr>
      <w:instrText xml:space="preserve">PAGE  </w:instrText>
    </w:r>
    <w:r>
      <w:rPr>
        <w:rStyle w:val="17"/>
      </w:rPr>
      <w:fldChar w:fldCharType="separate"/>
    </w:r>
    <w:r>
      <w:rPr>
        <w:rStyle w:val="17"/>
      </w:rPr>
      <w:t>10</w:t>
    </w:r>
    <w:r>
      <w:rPr>
        <w:rStyle w:val="17"/>
      </w:rP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292100</wp:posOffset>
              </wp:positionV>
              <wp:extent cx="5760085" cy="0"/>
              <wp:effectExtent l="0" t="19050" r="31115" b="19050"/>
              <wp:wrapNone/>
              <wp:docPr id="882506487" name="直接连接符 13"/>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ln>
                    </wps:spPr>
                    <wps:bodyPr/>
                  </wps:wsp>
                </a:graphicData>
              </a:graphic>
            </wp:anchor>
          </w:drawing>
        </mc:Choice>
        <mc:Fallback>
          <w:pict>
            <v:line id="直接连接符 13" o:spid="_x0000_s1026" o:spt="20" style="position:absolute;left:0pt;flip:y;margin-left:0pt;margin-top:23pt;height:0pt;width:453.55pt;z-index:251666432;mso-width-relative:page;mso-height-relative:page;" filled="f" stroked="t" coordsize="21600,21600" o:gfxdata="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Mw3VFtUAAAAGAQAADwAAAAAAAAABACAAAAAiAAAAZHJzL2Rvd25yZXYu&#10;eG1sUEsBAhQAFAAAAAgAh07iQOBnoEX+AQAAzwMAAA4AAAAAAAAAAQAgAAAAJAEAAGRycy9lMm9E&#10;b2MueG1sUEsFBgAAAAAGAAYAWQEAAJQFA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毕业论文（设计）                   版权使用授权书</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292100</wp:posOffset>
              </wp:positionV>
              <wp:extent cx="5760085" cy="0"/>
              <wp:effectExtent l="0" t="19050" r="31115" b="19050"/>
              <wp:wrapNone/>
              <wp:docPr id="593331391" name="直接连接符 1"/>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ln>
                    </wps:spPr>
                    <wps:bodyPr/>
                  </wps:wsp>
                </a:graphicData>
              </a:graphic>
            </wp:anchor>
          </w:drawing>
        </mc:Choice>
        <mc:Fallback>
          <w:pict>
            <v:line id="直接连接符 1" o:spid="_x0000_s1026" o:spt="20" style="position:absolute;left:0pt;flip:y;margin-left:0pt;margin-top:23pt;height:0pt;width:453.55pt;z-index:251664384;mso-width-relative:page;mso-height-relative:page;" filled="f" stroked="t" coordsize="21600,21600" o:gfxdata="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DMN1RbVAAAABgEAAA8AAAAAAAAAAQAgAAAAIgAAAGRycy9kb3ducmV2Lnht&#10;bFBLAQIUABQAAAAIAIdO4kBkqgaU/AEAAM4DAAAOAAAAAAAAAAEAIAAAACQBAABkcnMvZTJvRG9j&#10;LnhtbFBLBQYAAAAABgAGAFkBAACSBQ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毕业设计（论文）                            附录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292100</wp:posOffset>
              </wp:positionV>
              <wp:extent cx="5760085" cy="0"/>
              <wp:effectExtent l="0" t="19050" r="31115" b="19050"/>
              <wp:wrapNone/>
              <wp:docPr id="281098060" name="直接连接符 12"/>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ln>
                    </wps:spPr>
                    <wps:bodyPr/>
                  </wps:wsp>
                </a:graphicData>
              </a:graphic>
            </wp:anchor>
          </w:drawing>
        </mc:Choice>
        <mc:Fallback>
          <w:pict>
            <v:line id="直接连接符 12" o:spid="_x0000_s1026" o:spt="20" style="position:absolute;left:0pt;flip:y;margin-left:0pt;margin-top:23pt;height:0pt;width:453.55pt;z-index:251667456;mso-width-relative:page;mso-height-relative:page;" filled="f" stroked="t" coordsize="21600,21600" o:gfxdata="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DMN1RbVAAAABgEAAA8AAAAAAAAAAQAgAAAAIgAAAGRycy9kb3ducmV2Lnht&#10;bFBLAQIUABQAAAAIAIdO4kBFP7Dt/AEAAM8DAAAOAAAAAAAAAAEAIAAAACQBAABkcnMvZTJvRG9j&#10;LnhtbFBLBQYAAAAABgAGAFkBAACSBQ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毕业设计（论文）                   论文诚信</w:t>
    </w:r>
    <w:r>
      <w:rPr>
        <w:rFonts w:ascii="华文中宋" w:hAnsi="华文中宋" w:eastAsia="华文中宋"/>
        <w:sz w:val="28"/>
        <w:szCs w:val="28"/>
      </w:rPr>
      <w:t>声明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292100</wp:posOffset>
              </wp:positionV>
              <wp:extent cx="5760085" cy="0"/>
              <wp:effectExtent l="0" t="19050" r="31115" b="19050"/>
              <wp:wrapNone/>
              <wp:docPr id="62573482" name="直接连接符 11"/>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ln>
                    </wps:spPr>
                    <wps:bodyPr/>
                  </wps:wsp>
                </a:graphicData>
              </a:graphic>
            </wp:anchor>
          </w:drawing>
        </mc:Choice>
        <mc:Fallback>
          <w:pict>
            <v:line id="直接连接符 11" o:spid="_x0000_s1026" o:spt="20" style="position:absolute;left:0pt;flip:y;margin-left:0pt;margin-top:23pt;height:0pt;width:453.55pt;z-index:251659264;mso-width-relative:page;mso-height-relative:page;" filled="f" stroked="t" coordsize="21600,21600" o:gfxdata="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DMN1RbVAAAABgEAAA8AAAAAAAAAAQAgAAAAIgAAAGRycy9kb3ducmV2Lnht&#10;bFBLAQIUABQAAAAIAIdO4kBpZ55Q/AEAAM4DAAAOAAAAAAAAAAEAIAAAACQBAABkcnMvZTJvRG9j&#10;LnhtbFBLBQYAAAAABgAGAFkBAACSBQ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毕业设计（论文）                         中文摘要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292100</wp:posOffset>
              </wp:positionV>
              <wp:extent cx="5760085" cy="0"/>
              <wp:effectExtent l="0" t="19050" r="31115" b="19050"/>
              <wp:wrapNone/>
              <wp:docPr id="1348535106" name="直接连接符 10"/>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ln>
                    </wps:spPr>
                    <wps:bodyPr/>
                  </wps:wsp>
                </a:graphicData>
              </a:graphic>
            </wp:anchor>
          </w:drawing>
        </mc:Choice>
        <mc:Fallback>
          <w:pict>
            <v:line id="直接连接符 10" o:spid="_x0000_s1026" o:spt="20" style="position:absolute;left:0pt;flip:y;margin-left:0pt;margin-top:23pt;height:0pt;width:453.55pt;z-index:251660288;mso-width-relative:page;mso-height-relative:page;" filled="f" stroked="t" coordsize="21600,21600" o:gfxdata="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Mw3VFtUAAAAGAQAADwAAAAAAAAABACAAAAAiAAAAZHJzL2Rvd25yZXYu&#10;eG1sUEsBAhQAFAAAAAgAh07iQF/FsD7+AQAA0AMAAA4AAAAAAAAAAQAgAAAAJAEAAGRycy9lMm9E&#10;b2MueG1sUEsFBgAAAAAGAAYAWQEAAJQFA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毕业设计（论文）                         英文摘要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hint="eastAsia" w:eastAsia="华文中宋"/>
        <w:lang w:val="en-US" w:eastAsia="zh-CN"/>
      </w:rPr>
    </w:pPr>
    <w: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292100</wp:posOffset>
              </wp:positionV>
              <wp:extent cx="5760085" cy="0"/>
              <wp:effectExtent l="0" t="28575" r="12065" b="28575"/>
              <wp:wrapNone/>
              <wp:docPr id="2" name="直接连接符 8"/>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ln>
                    </wps:spPr>
                    <wps:bodyPr/>
                  </wps:wsp>
                </a:graphicData>
              </a:graphic>
            </wp:anchor>
          </w:drawing>
        </mc:Choice>
        <mc:Fallback>
          <w:pict>
            <v:line id="直接连接符 8" o:spid="_x0000_s1026" o:spt="20" style="position:absolute;left:0pt;flip:y;margin-left:0pt;margin-top:23pt;height:0pt;width:453.55pt;z-index:251661312;mso-width-relative:page;mso-height-relative:page;" filled="f" stroked="t" coordsize="21600,21600" o:gfxdata="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zDdUW1QAAAAYBAAAPAAAAAAAAAAEAIAAAACIAAABkcnMvZG93bnJldi54bWxQSwECFAAU&#10;AAAACACHTuJAzInixvQBAADGAwAADgAAAAAAAAABACAAAAAkAQAAZHJzL2Uyb0RvYy54bWxQSwUG&#10;AAAAAAYABgBZAQAAigU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 xml:space="preserve">毕业设计（论文）                             </w:t>
    </w:r>
    <w:r>
      <w:rPr>
        <w:rFonts w:hint="eastAsia" w:ascii="华文中宋" w:hAnsi="华文中宋" w:eastAsia="华文中宋"/>
        <w:sz w:val="28"/>
        <w:szCs w:val="28"/>
        <w:lang w:val="en-US"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292100</wp:posOffset>
              </wp:positionV>
              <wp:extent cx="5760085" cy="0"/>
              <wp:effectExtent l="0" t="19050" r="31115" b="19050"/>
              <wp:wrapNone/>
              <wp:docPr id="1293189085" name="直接连接符 8"/>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ln>
                    </wps:spPr>
                    <wps:bodyPr/>
                  </wps:wsp>
                </a:graphicData>
              </a:graphic>
            </wp:anchor>
          </w:drawing>
        </mc:Choice>
        <mc:Fallback>
          <w:pict>
            <v:line id="直接连接符 8" o:spid="_x0000_s1026" o:spt="20" style="position:absolute;left:0pt;flip:y;margin-left:0pt;margin-top:23pt;height:0pt;width:453.55pt;z-index:251661312;mso-width-relative:page;mso-height-relative:page;" filled="f" stroked="t" coordsize="21600,21600" o:gfxdata="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Mw3VFtUAAAAGAQAADwAAAAAAAAABACAAAAAiAAAAZHJzL2Rvd25yZXYueG1s&#10;UEsBAhQAFAAAAAgAh07iQACzhbz7AQAAzwMAAA4AAAAAAAAAAQAgAAAAJAEAAGRycy9lMm9Eb2Mu&#10;eG1sUEsFBgAAAAAGAAYAWQEAAJEFA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毕业设计（论文）                             正文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292100</wp:posOffset>
              </wp:positionV>
              <wp:extent cx="5760085" cy="0"/>
              <wp:effectExtent l="0" t="19050" r="31115" b="19050"/>
              <wp:wrapNone/>
              <wp:docPr id="1617602007" name="直接连接符 4"/>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ln>
                    </wps:spPr>
                    <wps:bodyPr/>
                  </wps:wsp>
                </a:graphicData>
              </a:graphic>
            </wp:anchor>
          </w:drawing>
        </mc:Choice>
        <mc:Fallback>
          <w:pict>
            <v:line id="直接连接符 4" o:spid="_x0000_s1026" o:spt="20" style="position:absolute;left:0pt;flip:y;margin-left:0pt;margin-top:23pt;height:0pt;width:453.55pt;z-index:251662336;mso-width-relative:page;mso-height-relative:page;" filled="f" stroked="t" coordsize="21600,21600" o:gfxdata="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Mw3VFtUAAAAGAQAADwAAAAAAAAABACAAAAAiAAAAZHJzL2Rvd25yZXYueG1s&#10;UEsBAhQAFAAAAAgAh07iQGZ8h/X7AQAAzwMAAA4AAAAAAAAAAQAgAAAAJAEAAGRycy9lMm9Eb2Mu&#10;eG1sUEsFBgAAAAAGAAYAWQEAAJEFA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毕业设计（论文）                             正文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292100</wp:posOffset>
              </wp:positionV>
              <wp:extent cx="5760085" cy="0"/>
              <wp:effectExtent l="0" t="19050" r="31115" b="19050"/>
              <wp:wrapNone/>
              <wp:docPr id="1382297830" name="直接连接符 3"/>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ln>
                    </wps:spPr>
                    <wps:bodyPr/>
                  </wps:wsp>
                </a:graphicData>
              </a:graphic>
            </wp:anchor>
          </w:drawing>
        </mc:Choice>
        <mc:Fallback>
          <w:pict>
            <v:line id="直接连接符 3" o:spid="_x0000_s1026" o:spt="20" style="position:absolute;left:0pt;flip:y;margin-left:0pt;margin-top:23pt;height:0pt;width:453.55pt;z-index:251663360;mso-width-relative:page;mso-height-relative:page;" filled="f" stroked="t" coordsize="21600,21600" o:gfxdata="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zDdUW1QAAAAYBAAAPAAAAAAAAAAEAIAAAACIAAABkcnMvZG93bnJldi54&#10;bWxQSwECFAAUAAAACACHTuJApZlWEf0BAADPAwAADgAAAAAAAAABACAAAAAkAQAAZHJzL2Uyb0Rv&#10;Yy54bWxQSwUGAAAAAAYABgBZAQAAkwU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毕业设计（论文）                        参考文献</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292100</wp:posOffset>
              </wp:positionV>
              <wp:extent cx="5760085" cy="0"/>
              <wp:effectExtent l="0" t="19050" r="31115" b="19050"/>
              <wp:wrapNone/>
              <wp:docPr id="2050044788" name="直接连接符 2"/>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ln>
                    </wps:spPr>
                    <wps:bodyPr/>
                  </wps:wsp>
                </a:graphicData>
              </a:graphic>
            </wp:anchor>
          </w:drawing>
        </mc:Choice>
        <mc:Fallback>
          <w:pict>
            <v:line id="直接连接符 2" o:spid="_x0000_s1026" o:spt="20" style="position:absolute;left:0pt;flip:y;margin-left:0pt;margin-top:23pt;height:0pt;width:453.55pt;z-index:251665408;mso-width-relative:page;mso-height-relative:page;" filled="f" stroked="t" coordsize="21600,21600" o:gfxdata="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zDdUW1QAAAAYBAAAPAAAAAAAAAAEAIAAAACIAAABkcnMvZG93bnJldi54&#10;bWxQSwECFAAUAAAACACHTuJASmVGkP0BAADPAwAADgAAAAAAAAABACAAAAAkAQAAZHJzL2Uyb0Rv&#10;Yy54bWxQSwUGAAAAAAYABgBZAQAAkwU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毕业设计（论文）                            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D77295"/>
    <w:multiLevelType w:val="multilevel"/>
    <w:tmpl w:val="0ED77295"/>
    <w:lvl w:ilvl="0" w:tentative="0">
      <w:start w:val="1"/>
      <w:numFmt w:val="decimal"/>
      <w:pStyle w:val="30"/>
      <w:lvlText w:val="%1"/>
      <w:lvlJc w:val="left"/>
      <w:pPr>
        <w:tabs>
          <w:tab w:val="left" w:pos="360"/>
        </w:tabs>
        <w:ind w:left="0" w:firstLine="0"/>
      </w:pPr>
      <w:rPr>
        <w:rFonts w:hint="default"/>
        <w:sz w:val="32"/>
        <w:szCs w:val="32"/>
      </w:rPr>
    </w:lvl>
    <w:lvl w:ilvl="1" w:tentative="0">
      <w:start w:val="1"/>
      <w:numFmt w:val="decimal"/>
      <w:pStyle w:val="31"/>
      <w:lvlText w:val="%1.%2"/>
      <w:lvlJc w:val="left"/>
      <w:pPr>
        <w:tabs>
          <w:tab w:val="left" w:pos="720"/>
        </w:tabs>
        <w:ind w:left="0" w:firstLine="0"/>
      </w:pPr>
      <w:rPr>
        <w:rFonts w:hint="default"/>
        <w:sz w:val="30"/>
        <w:szCs w:val="30"/>
      </w:rPr>
    </w:lvl>
    <w:lvl w:ilvl="2" w:tentative="0">
      <w:start w:val="1"/>
      <w:numFmt w:val="decimal"/>
      <w:pStyle w:val="32"/>
      <w:lvlText w:val="%1.%2.%3"/>
      <w:lvlJc w:val="left"/>
      <w:pPr>
        <w:tabs>
          <w:tab w:val="left" w:pos="1080"/>
        </w:tabs>
        <w:ind w:left="0" w:firstLine="0"/>
      </w:pPr>
      <w:rPr>
        <w:rFonts w:hint="default"/>
        <w:b w:val="0"/>
        <w:bCs w:val="0"/>
        <w:sz w:val="28"/>
        <w:szCs w:val="28"/>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
    <w:nsid w:val="64EA260F"/>
    <w:multiLevelType w:val="multilevel"/>
    <w:tmpl w:val="64EA260F"/>
    <w:lvl w:ilvl="0" w:tentative="0">
      <w:start w:val="1"/>
      <w:numFmt w:val="decimal"/>
      <w:lvlText w:val="[%1]"/>
      <w:lvlJc w:val="left"/>
      <w:pPr>
        <w:ind w:left="440"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AyODgyMzcwYTBkOWNkN2Q1MmM4ZjNjNzVhZGQ0OTYifQ=="/>
  </w:docVars>
  <w:rsids>
    <w:rsidRoot w:val="00E63AEA"/>
    <w:rsid w:val="0000262E"/>
    <w:rsid w:val="000127BB"/>
    <w:rsid w:val="0001760A"/>
    <w:rsid w:val="00020D07"/>
    <w:rsid w:val="00023A52"/>
    <w:rsid w:val="00026194"/>
    <w:rsid w:val="00030526"/>
    <w:rsid w:val="00043665"/>
    <w:rsid w:val="0004399F"/>
    <w:rsid w:val="000527E2"/>
    <w:rsid w:val="00055B98"/>
    <w:rsid w:val="00064A93"/>
    <w:rsid w:val="000674F0"/>
    <w:rsid w:val="00072015"/>
    <w:rsid w:val="0007285E"/>
    <w:rsid w:val="000770D6"/>
    <w:rsid w:val="000777D8"/>
    <w:rsid w:val="00080CAA"/>
    <w:rsid w:val="00087D9C"/>
    <w:rsid w:val="00092F30"/>
    <w:rsid w:val="000A7C26"/>
    <w:rsid w:val="000B0752"/>
    <w:rsid w:val="000B5E87"/>
    <w:rsid w:val="000B716F"/>
    <w:rsid w:val="000C37CC"/>
    <w:rsid w:val="000C7175"/>
    <w:rsid w:val="000C7894"/>
    <w:rsid w:val="000E42BA"/>
    <w:rsid w:val="000E64A9"/>
    <w:rsid w:val="000F17A0"/>
    <w:rsid w:val="000F44B6"/>
    <w:rsid w:val="00104315"/>
    <w:rsid w:val="00104814"/>
    <w:rsid w:val="00104E38"/>
    <w:rsid w:val="00106673"/>
    <w:rsid w:val="00124138"/>
    <w:rsid w:val="001327B8"/>
    <w:rsid w:val="00134621"/>
    <w:rsid w:val="0014535C"/>
    <w:rsid w:val="00150720"/>
    <w:rsid w:val="00150723"/>
    <w:rsid w:val="0015120B"/>
    <w:rsid w:val="00163438"/>
    <w:rsid w:val="0016777D"/>
    <w:rsid w:val="001711B8"/>
    <w:rsid w:val="0017670A"/>
    <w:rsid w:val="0018109C"/>
    <w:rsid w:val="00186044"/>
    <w:rsid w:val="001869F1"/>
    <w:rsid w:val="00196E99"/>
    <w:rsid w:val="001A4268"/>
    <w:rsid w:val="001A43EA"/>
    <w:rsid w:val="001B5F1C"/>
    <w:rsid w:val="001B7393"/>
    <w:rsid w:val="001D2002"/>
    <w:rsid w:val="001D59D1"/>
    <w:rsid w:val="001E2C47"/>
    <w:rsid w:val="001E6FF2"/>
    <w:rsid w:val="001F26D7"/>
    <w:rsid w:val="001F6EEA"/>
    <w:rsid w:val="002011A8"/>
    <w:rsid w:val="0020215E"/>
    <w:rsid w:val="00206281"/>
    <w:rsid w:val="00214BE4"/>
    <w:rsid w:val="00215B1A"/>
    <w:rsid w:val="00217297"/>
    <w:rsid w:val="00232C86"/>
    <w:rsid w:val="00233033"/>
    <w:rsid w:val="00234289"/>
    <w:rsid w:val="002419C1"/>
    <w:rsid w:val="002424CF"/>
    <w:rsid w:val="002429B4"/>
    <w:rsid w:val="00245A42"/>
    <w:rsid w:val="00247343"/>
    <w:rsid w:val="002515A3"/>
    <w:rsid w:val="00255C8A"/>
    <w:rsid w:val="002633D8"/>
    <w:rsid w:val="00285F72"/>
    <w:rsid w:val="0029089B"/>
    <w:rsid w:val="002956E5"/>
    <w:rsid w:val="002A3D2F"/>
    <w:rsid w:val="002A5E3C"/>
    <w:rsid w:val="002B401F"/>
    <w:rsid w:val="002B4BE8"/>
    <w:rsid w:val="002C01B3"/>
    <w:rsid w:val="002D0CF9"/>
    <w:rsid w:val="002D1687"/>
    <w:rsid w:val="002D40A0"/>
    <w:rsid w:val="002D4C80"/>
    <w:rsid w:val="002E3AA2"/>
    <w:rsid w:val="002F11AC"/>
    <w:rsid w:val="002F7C1E"/>
    <w:rsid w:val="002F7F98"/>
    <w:rsid w:val="0031380D"/>
    <w:rsid w:val="003143AD"/>
    <w:rsid w:val="00320FD1"/>
    <w:rsid w:val="0032135C"/>
    <w:rsid w:val="0033314F"/>
    <w:rsid w:val="003464AC"/>
    <w:rsid w:val="00347238"/>
    <w:rsid w:val="00365C4D"/>
    <w:rsid w:val="003669DC"/>
    <w:rsid w:val="003834D6"/>
    <w:rsid w:val="003878C9"/>
    <w:rsid w:val="00396DEB"/>
    <w:rsid w:val="00396E1E"/>
    <w:rsid w:val="00397CF4"/>
    <w:rsid w:val="003A1184"/>
    <w:rsid w:val="003A5B32"/>
    <w:rsid w:val="003A6E09"/>
    <w:rsid w:val="003A6E52"/>
    <w:rsid w:val="003B1C12"/>
    <w:rsid w:val="003B5029"/>
    <w:rsid w:val="003B54D9"/>
    <w:rsid w:val="003B570C"/>
    <w:rsid w:val="003B643A"/>
    <w:rsid w:val="003E2BCB"/>
    <w:rsid w:val="003E501F"/>
    <w:rsid w:val="003F3101"/>
    <w:rsid w:val="003F7662"/>
    <w:rsid w:val="004008B8"/>
    <w:rsid w:val="004022DE"/>
    <w:rsid w:val="00411D98"/>
    <w:rsid w:val="00413E6F"/>
    <w:rsid w:val="0042293B"/>
    <w:rsid w:val="00432FDF"/>
    <w:rsid w:val="004411FF"/>
    <w:rsid w:val="00443806"/>
    <w:rsid w:val="004458D4"/>
    <w:rsid w:val="00450895"/>
    <w:rsid w:val="00457B8D"/>
    <w:rsid w:val="00466ED3"/>
    <w:rsid w:val="004768E8"/>
    <w:rsid w:val="00477B75"/>
    <w:rsid w:val="004803A1"/>
    <w:rsid w:val="00484E0B"/>
    <w:rsid w:val="0048622F"/>
    <w:rsid w:val="00486DE9"/>
    <w:rsid w:val="00491A69"/>
    <w:rsid w:val="004B0A77"/>
    <w:rsid w:val="004B15F9"/>
    <w:rsid w:val="004B3278"/>
    <w:rsid w:val="004D1D15"/>
    <w:rsid w:val="004D3D90"/>
    <w:rsid w:val="004D4D01"/>
    <w:rsid w:val="004D7F4F"/>
    <w:rsid w:val="004E361F"/>
    <w:rsid w:val="004E5786"/>
    <w:rsid w:val="004E64C2"/>
    <w:rsid w:val="004F45BC"/>
    <w:rsid w:val="004F6615"/>
    <w:rsid w:val="005026A1"/>
    <w:rsid w:val="0050667E"/>
    <w:rsid w:val="00510A18"/>
    <w:rsid w:val="00510A23"/>
    <w:rsid w:val="00521307"/>
    <w:rsid w:val="00527B9C"/>
    <w:rsid w:val="00541A79"/>
    <w:rsid w:val="00547658"/>
    <w:rsid w:val="0055086B"/>
    <w:rsid w:val="0056395A"/>
    <w:rsid w:val="00564693"/>
    <w:rsid w:val="005763CD"/>
    <w:rsid w:val="00577428"/>
    <w:rsid w:val="00583DEC"/>
    <w:rsid w:val="00585BD6"/>
    <w:rsid w:val="005864C9"/>
    <w:rsid w:val="00586C77"/>
    <w:rsid w:val="005870E0"/>
    <w:rsid w:val="00590C00"/>
    <w:rsid w:val="00590FA6"/>
    <w:rsid w:val="0059492D"/>
    <w:rsid w:val="005B26BF"/>
    <w:rsid w:val="005C4DD1"/>
    <w:rsid w:val="005C70BF"/>
    <w:rsid w:val="005D0BE1"/>
    <w:rsid w:val="005D7F47"/>
    <w:rsid w:val="005E617E"/>
    <w:rsid w:val="005F48C3"/>
    <w:rsid w:val="005F61D0"/>
    <w:rsid w:val="005F670A"/>
    <w:rsid w:val="00600BFB"/>
    <w:rsid w:val="00604B37"/>
    <w:rsid w:val="00607AB2"/>
    <w:rsid w:val="00610082"/>
    <w:rsid w:val="006145F9"/>
    <w:rsid w:val="00614B88"/>
    <w:rsid w:val="00615C18"/>
    <w:rsid w:val="00616FA3"/>
    <w:rsid w:val="00622ACE"/>
    <w:rsid w:val="00624781"/>
    <w:rsid w:val="00643F5B"/>
    <w:rsid w:val="00647B4B"/>
    <w:rsid w:val="00663D2F"/>
    <w:rsid w:val="00666CFF"/>
    <w:rsid w:val="006726D6"/>
    <w:rsid w:val="00674AF8"/>
    <w:rsid w:val="00677957"/>
    <w:rsid w:val="00681BB1"/>
    <w:rsid w:val="00685EFC"/>
    <w:rsid w:val="00694298"/>
    <w:rsid w:val="006A01CE"/>
    <w:rsid w:val="006B074D"/>
    <w:rsid w:val="006B28E2"/>
    <w:rsid w:val="006B2C04"/>
    <w:rsid w:val="006D18D4"/>
    <w:rsid w:val="006D32C5"/>
    <w:rsid w:val="006D5EC2"/>
    <w:rsid w:val="006F09C7"/>
    <w:rsid w:val="006F0BAA"/>
    <w:rsid w:val="006F29E7"/>
    <w:rsid w:val="006F57A6"/>
    <w:rsid w:val="007045DC"/>
    <w:rsid w:val="0071570A"/>
    <w:rsid w:val="00717668"/>
    <w:rsid w:val="00717791"/>
    <w:rsid w:val="00730A4A"/>
    <w:rsid w:val="00730CF8"/>
    <w:rsid w:val="00731F20"/>
    <w:rsid w:val="007322D2"/>
    <w:rsid w:val="007324E2"/>
    <w:rsid w:val="00736183"/>
    <w:rsid w:val="00740ACF"/>
    <w:rsid w:val="00741B9C"/>
    <w:rsid w:val="00744E4A"/>
    <w:rsid w:val="00752951"/>
    <w:rsid w:val="00763437"/>
    <w:rsid w:val="00774DC3"/>
    <w:rsid w:val="007755D8"/>
    <w:rsid w:val="0077689F"/>
    <w:rsid w:val="00781B0B"/>
    <w:rsid w:val="00782B55"/>
    <w:rsid w:val="00787777"/>
    <w:rsid w:val="00797EFC"/>
    <w:rsid w:val="007B1922"/>
    <w:rsid w:val="007C1F0D"/>
    <w:rsid w:val="007C2C89"/>
    <w:rsid w:val="007D0078"/>
    <w:rsid w:val="007D03F8"/>
    <w:rsid w:val="007D2179"/>
    <w:rsid w:val="007D4769"/>
    <w:rsid w:val="007D613F"/>
    <w:rsid w:val="007F2B18"/>
    <w:rsid w:val="007F6F4E"/>
    <w:rsid w:val="0080017B"/>
    <w:rsid w:val="0080593E"/>
    <w:rsid w:val="00823534"/>
    <w:rsid w:val="00824069"/>
    <w:rsid w:val="008477C2"/>
    <w:rsid w:val="008522E1"/>
    <w:rsid w:val="008524F0"/>
    <w:rsid w:val="00854EDF"/>
    <w:rsid w:val="008733A7"/>
    <w:rsid w:val="008761BB"/>
    <w:rsid w:val="00881CDB"/>
    <w:rsid w:val="00885A62"/>
    <w:rsid w:val="008A3D51"/>
    <w:rsid w:val="008A6C94"/>
    <w:rsid w:val="008B4968"/>
    <w:rsid w:val="008B6592"/>
    <w:rsid w:val="008C1895"/>
    <w:rsid w:val="008C2202"/>
    <w:rsid w:val="008D1E09"/>
    <w:rsid w:val="008E038A"/>
    <w:rsid w:val="008E0440"/>
    <w:rsid w:val="008F25FD"/>
    <w:rsid w:val="008F7034"/>
    <w:rsid w:val="008F7C63"/>
    <w:rsid w:val="008F7DB9"/>
    <w:rsid w:val="00901DCB"/>
    <w:rsid w:val="009037CC"/>
    <w:rsid w:val="00907B5D"/>
    <w:rsid w:val="00925ABE"/>
    <w:rsid w:val="00926BFF"/>
    <w:rsid w:val="009324F2"/>
    <w:rsid w:val="009467F2"/>
    <w:rsid w:val="00962D59"/>
    <w:rsid w:val="009660D4"/>
    <w:rsid w:val="00967CA2"/>
    <w:rsid w:val="00977DB3"/>
    <w:rsid w:val="009804A9"/>
    <w:rsid w:val="009928ED"/>
    <w:rsid w:val="00993C51"/>
    <w:rsid w:val="009A341D"/>
    <w:rsid w:val="009A575B"/>
    <w:rsid w:val="009B51A1"/>
    <w:rsid w:val="009C53EB"/>
    <w:rsid w:val="009C5A60"/>
    <w:rsid w:val="009C6C42"/>
    <w:rsid w:val="009E76E0"/>
    <w:rsid w:val="009F04D6"/>
    <w:rsid w:val="009F1653"/>
    <w:rsid w:val="009F60EA"/>
    <w:rsid w:val="00A02298"/>
    <w:rsid w:val="00A1117A"/>
    <w:rsid w:val="00A139C0"/>
    <w:rsid w:val="00A143E6"/>
    <w:rsid w:val="00A17ECD"/>
    <w:rsid w:val="00A20060"/>
    <w:rsid w:val="00A306DE"/>
    <w:rsid w:val="00A311EE"/>
    <w:rsid w:val="00A36181"/>
    <w:rsid w:val="00A431BA"/>
    <w:rsid w:val="00A525EC"/>
    <w:rsid w:val="00A54051"/>
    <w:rsid w:val="00A63E06"/>
    <w:rsid w:val="00A659CD"/>
    <w:rsid w:val="00A67564"/>
    <w:rsid w:val="00A7478D"/>
    <w:rsid w:val="00A748FC"/>
    <w:rsid w:val="00A74CCD"/>
    <w:rsid w:val="00A76A12"/>
    <w:rsid w:val="00A81710"/>
    <w:rsid w:val="00A8544D"/>
    <w:rsid w:val="00A87B07"/>
    <w:rsid w:val="00A93EC4"/>
    <w:rsid w:val="00A95746"/>
    <w:rsid w:val="00AA6FA0"/>
    <w:rsid w:val="00AA70A7"/>
    <w:rsid w:val="00AB381D"/>
    <w:rsid w:val="00AB50CD"/>
    <w:rsid w:val="00AB56E6"/>
    <w:rsid w:val="00AC0161"/>
    <w:rsid w:val="00AC23FB"/>
    <w:rsid w:val="00AC5A6E"/>
    <w:rsid w:val="00AC6DB9"/>
    <w:rsid w:val="00AD0B3A"/>
    <w:rsid w:val="00AD7DDD"/>
    <w:rsid w:val="00AE4810"/>
    <w:rsid w:val="00AE4FC0"/>
    <w:rsid w:val="00AE6D31"/>
    <w:rsid w:val="00AF38DC"/>
    <w:rsid w:val="00AF6B83"/>
    <w:rsid w:val="00B00CC8"/>
    <w:rsid w:val="00B1410A"/>
    <w:rsid w:val="00B15D06"/>
    <w:rsid w:val="00B23300"/>
    <w:rsid w:val="00B23D95"/>
    <w:rsid w:val="00B31599"/>
    <w:rsid w:val="00B3381F"/>
    <w:rsid w:val="00B404E4"/>
    <w:rsid w:val="00B4787F"/>
    <w:rsid w:val="00B548A7"/>
    <w:rsid w:val="00B621E1"/>
    <w:rsid w:val="00B665E1"/>
    <w:rsid w:val="00B67A0B"/>
    <w:rsid w:val="00B70593"/>
    <w:rsid w:val="00B731A0"/>
    <w:rsid w:val="00B7407B"/>
    <w:rsid w:val="00B74BCA"/>
    <w:rsid w:val="00B74D16"/>
    <w:rsid w:val="00B7719D"/>
    <w:rsid w:val="00B80205"/>
    <w:rsid w:val="00B82DEC"/>
    <w:rsid w:val="00B92181"/>
    <w:rsid w:val="00B94243"/>
    <w:rsid w:val="00B94C08"/>
    <w:rsid w:val="00B94D2D"/>
    <w:rsid w:val="00B958CF"/>
    <w:rsid w:val="00B96E5D"/>
    <w:rsid w:val="00BA0287"/>
    <w:rsid w:val="00BA2132"/>
    <w:rsid w:val="00BA75E8"/>
    <w:rsid w:val="00BB0E65"/>
    <w:rsid w:val="00BB27DC"/>
    <w:rsid w:val="00BC3D9A"/>
    <w:rsid w:val="00BD288A"/>
    <w:rsid w:val="00BE6DF0"/>
    <w:rsid w:val="00BF0182"/>
    <w:rsid w:val="00BF4779"/>
    <w:rsid w:val="00C006EF"/>
    <w:rsid w:val="00C073A2"/>
    <w:rsid w:val="00C108A7"/>
    <w:rsid w:val="00C10A3A"/>
    <w:rsid w:val="00C12B50"/>
    <w:rsid w:val="00C15356"/>
    <w:rsid w:val="00C163C0"/>
    <w:rsid w:val="00C2479E"/>
    <w:rsid w:val="00C341BD"/>
    <w:rsid w:val="00C35B9A"/>
    <w:rsid w:val="00C379F8"/>
    <w:rsid w:val="00C41B83"/>
    <w:rsid w:val="00C4401F"/>
    <w:rsid w:val="00C45851"/>
    <w:rsid w:val="00C50962"/>
    <w:rsid w:val="00C51AE5"/>
    <w:rsid w:val="00C55F97"/>
    <w:rsid w:val="00C56D4D"/>
    <w:rsid w:val="00C67F2B"/>
    <w:rsid w:val="00C706BC"/>
    <w:rsid w:val="00C736AD"/>
    <w:rsid w:val="00C836BB"/>
    <w:rsid w:val="00C91A60"/>
    <w:rsid w:val="00C92383"/>
    <w:rsid w:val="00C95236"/>
    <w:rsid w:val="00CB5D1C"/>
    <w:rsid w:val="00CC35E7"/>
    <w:rsid w:val="00CC3F58"/>
    <w:rsid w:val="00CC69FA"/>
    <w:rsid w:val="00CC7DA7"/>
    <w:rsid w:val="00CE5369"/>
    <w:rsid w:val="00CF1DF2"/>
    <w:rsid w:val="00D008B1"/>
    <w:rsid w:val="00D0122F"/>
    <w:rsid w:val="00D02C5E"/>
    <w:rsid w:val="00D03584"/>
    <w:rsid w:val="00D06D50"/>
    <w:rsid w:val="00D075F3"/>
    <w:rsid w:val="00D1205E"/>
    <w:rsid w:val="00D12199"/>
    <w:rsid w:val="00D1368C"/>
    <w:rsid w:val="00D139C0"/>
    <w:rsid w:val="00D13E60"/>
    <w:rsid w:val="00D2616D"/>
    <w:rsid w:val="00D2633F"/>
    <w:rsid w:val="00D41013"/>
    <w:rsid w:val="00D422FE"/>
    <w:rsid w:val="00D4362D"/>
    <w:rsid w:val="00D4704B"/>
    <w:rsid w:val="00D5222F"/>
    <w:rsid w:val="00D5500B"/>
    <w:rsid w:val="00D641EE"/>
    <w:rsid w:val="00D76513"/>
    <w:rsid w:val="00D76FFD"/>
    <w:rsid w:val="00D87F02"/>
    <w:rsid w:val="00D92667"/>
    <w:rsid w:val="00D9331B"/>
    <w:rsid w:val="00D956D7"/>
    <w:rsid w:val="00DA0F4E"/>
    <w:rsid w:val="00DA5C89"/>
    <w:rsid w:val="00DA70F8"/>
    <w:rsid w:val="00DB23B0"/>
    <w:rsid w:val="00DB3A4F"/>
    <w:rsid w:val="00DB71B8"/>
    <w:rsid w:val="00DC5AA1"/>
    <w:rsid w:val="00DD61CE"/>
    <w:rsid w:val="00DE13C9"/>
    <w:rsid w:val="00DE146D"/>
    <w:rsid w:val="00DE4927"/>
    <w:rsid w:val="00DE6D4E"/>
    <w:rsid w:val="00DE6DE6"/>
    <w:rsid w:val="00E02803"/>
    <w:rsid w:val="00E02E1F"/>
    <w:rsid w:val="00E03622"/>
    <w:rsid w:val="00E10CD2"/>
    <w:rsid w:val="00E122C6"/>
    <w:rsid w:val="00E12465"/>
    <w:rsid w:val="00E1301E"/>
    <w:rsid w:val="00E1313E"/>
    <w:rsid w:val="00E13FA9"/>
    <w:rsid w:val="00E15D26"/>
    <w:rsid w:val="00E2063A"/>
    <w:rsid w:val="00E215E9"/>
    <w:rsid w:val="00E22073"/>
    <w:rsid w:val="00E2269A"/>
    <w:rsid w:val="00E408BC"/>
    <w:rsid w:val="00E47B78"/>
    <w:rsid w:val="00E503C0"/>
    <w:rsid w:val="00E52373"/>
    <w:rsid w:val="00E56C2E"/>
    <w:rsid w:val="00E63338"/>
    <w:rsid w:val="00E63AEA"/>
    <w:rsid w:val="00E640F5"/>
    <w:rsid w:val="00E65DFE"/>
    <w:rsid w:val="00E6674E"/>
    <w:rsid w:val="00E66BAD"/>
    <w:rsid w:val="00E8002E"/>
    <w:rsid w:val="00E81D7D"/>
    <w:rsid w:val="00E91D0C"/>
    <w:rsid w:val="00E94A0B"/>
    <w:rsid w:val="00EA1584"/>
    <w:rsid w:val="00EB1B52"/>
    <w:rsid w:val="00EB6A70"/>
    <w:rsid w:val="00EC3030"/>
    <w:rsid w:val="00ED30B6"/>
    <w:rsid w:val="00EE2513"/>
    <w:rsid w:val="00EE7CB0"/>
    <w:rsid w:val="00EE7D84"/>
    <w:rsid w:val="00EF1A4B"/>
    <w:rsid w:val="00EF2D90"/>
    <w:rsid w:val="00EF5BA2"/>
    <w:rsid w:val="00EF5F09"/>
    <w:rsid w:val="00F01969"/>
    <w:rsid w:val="00F03C12"/>
    <w:rsid w:val="00F055D7"/>
    <w:rsid w:val="00F10064"/>
    <w:rsid w:val="00F10840"/>
    <w:rsid w:val="00F11B73"/>
    <w:rsid w:val="00F126B1"/>
    <w:rsid w:val="00F135E4"/>
    <w:rsid w:val="00F13AE2"/>
    <w:rsid w:val="00F24C76"/>
    <w:rsid w:val="00F26299"/>
    <w:rsid w:val="00F45478"/>
    <w:rsid w:val="00F52C6F"/>
    <w:rsid w:val="00F5356E"/>
    <w:rsid w:val="00F664DA"/>
    <w:rsid w:val="00F77F30"/>
    <w:rsid w:val="00F80962"/>
    <w:rsid w:val="00F87DBB"/>
    <w:rsid w:val="00F937E1"/>
    <w:rsid w:val="00F979E5"/>
    <w:rsid w:val="00FA4894"/>
    <w:rsid w:val="00FB350B"/>
    <w:rsid w:val="00FC1407"/>
    <w:rsid w:val="00FE7620"/>
    <w:rsid w:val="00FF189F"/>
    <w:rsid w:val="00FF61E7"/>
    <w:rsid w:val="010158D6"/>
    <w:rsid w:val="010626F3"/>
    <w:rsid w:val="01D11600"/>
    <w:rsid w:val="025A070E"/>
    <w:rsid w:val="02A22CA5"/>
    <w:rsid w:val="02CB1CF7"/>
    <w:rsid w:val="02E72BF0"/>
    <w:rsid w:val="034F7AA9"/>
    <w:rsid w:val="036F4D79"/>
    <w:rsid w:val="03716D43"/>
    <w:rsid w:val="03D472D2"/>
    <w:rsid w:val="03F359AA"/>
    <w:rsid w:val="043C7D7E"/>
    <w:rsid w:val="045D72C7"/>
    <w:rsid w:val="048F7622"/>
    <w:rsid w:val="05104339"/>
    <w:rsid w:val="05715F68"/>
    <w:rsid w:val="05791EDF"/>
    <w:rsid w:val="058C7E64"/>
    <w:rsid w:val="05972365"/>
    <w:rsid w:val="05D9289E"/>
    <w:rsid w:val="06190FCC"/>
    <w:rsid w:val="06530982"/>
    <w:rsid w:val="0667442D"/>
    <w:rsid w:val="06695AAF"/>
    <w:rsid w:val="06A85E41"/>
    <w:rsid w:val="06D12839"/>
    <w:rsid w:val="07133C6D"/>
    <w:rsid w:val="07177C01"/>
    <w:rsid w:val="073C7668"/>
    <w:rsid w:val="07487DBA"/>
    <w:rsid w:val="074C5FBF"/>
    <w:rsid w:val="0752118F"/>
    <w:rsid w:val="0784404A"/>
    <w:rsid w:val="07A33243"/>
    <w:rsid w:val="0869448C"/>
    <w:rsid w:val="089A2898"/>
    <w:rsid w:val="095F763D"/>
    <w:rsid w:val="09A6701A"/>
    <w:rsid w:val="09DB3BBB"/>
    <w:rsid w:val="0B386398"/>
    <w:rsid w:val="0B6A786F"/>
    <w:rsid w:val="0B8E5FB8"/>
    <w:rsid w:val="0BE91440"/>
    <w:rsid w:val="0C322DE7"/>
    <w:rsid w:val="0C3C499F"/>
    <w:rsid w:val="0C3E178C"/>
    <w:rsid w:val="0CA232EF"/>
    <w:rsid w:val="0CA27F6D"/>
    <w:rsid w:val="0CE642FD"/>
    <w:rsid w:val="0D2941EA"/>
    <w:rsid w:val="0D2A71D4"/>
    <w:rsid w:val="0D4C7ED9"/>
    <w:rsid w:val="0D5F7C0C"/>
    <w:rsid w:val="0DC42165"/>
    <w:rsid w:val="0E1F1149"/>
    <w:rsid w:val="0E455054"/>
    <w:rsid w:val="0E456E02"/>
    <w:rsid w:val="0E925DBF"/>
    <w:rsid w:val="0ED4462A"/>
    <w:rsid w:val="0EEB403D"/>
    <w:rsid w:val="0F144A26"/>
    <w:rsid w:val="0F380715"/>
    <w:rsid w:val="0F501F02"/>
    <w:rsid w:val="0F5F0397"/>
    <w:rsid w:val="0FBD0C1A"/>
    <w:rsid w:val="0FF74A4B"/>
    <w:rsid w:val="10480E2B"/>
    <w:rsid w:val="109201D1"/>
    <w:rsid w:val="10A122E9"/>
    <w:rsid w:val="11553BF9"/>
    <w:rsid w:val="11755C50"/>
    <w:rsid w:val="11D72467"/>
    <w:rsid w:val="12661A3D"/>
    <w:rsid w:val="1340403C"/>
    <w:rsid w:val="13653AA2"/>
    <w:rsid w:val="13827988"/>
    <w:rsid w:val="13E7095B"/>
    <w:rsid w:val="13EB21F9"/>
    <w:rsid w:val="14270D58"/>
    <w:rsid w:val="142A70E8"/>
    <w:rsid w:val="143E3F7E"/>
    <w:rsid w:val="14D94748"/>
    <w:rsid w:val="14DB7CC5"/>
    <w:rsid w:val="14E8498B"/>
    <w:rsid w:val="14EC61FB"/>
    <w:rsid w:val="15051099"/>
    <w:rsid w:val="152359C3"/>
    <w:rsid w:val="158C1658"/>
    <w:rsid w:val="15A44D56"/>
    <w:rsid w:val="15B8610B"/>
    <w:rsid w:val="15C01464"/>
    <w:rsid w:val="15D5597A"/>
    <w:rsid w:val="167209B0"/>
    <w:rsid w:val="169A3A63"/>
    <w:rsid w:val="16F969DB"/>
    <w:rsid w:val="17215F32"/>
    <w:rsid w:val="1723614E"/>
    <w:rsid w:val="17996410"/>
    <w:rsid w:val="184A37E9"/>
    <w:rsid w:val="187C3D68"/>
    <w:rsid w:val="18A75E61"/>
    <w:rsid w:val="18BD1C8B"/>
    <w:rsid w:val="197467ED"/>
    <w:rsid w:val="1991739F"/>
    <w:rsid w:val="19ED451F"/>
    <w:rsid w:val="19F45B80"/>
    <w:rsid w:val="1ACB068F"/>
    <w:rsid w:val="1AD5150D"/>
    <w:rsid w:val="1B4B430E"/>
    <w:rsid w:val="1B742AD4"/>
    <w:rsid w:val="1B8847D2"/>
    <w:rsid w:val="1B8F790E"/>
    <w:rsid w:val="1BA15893"/>
    <w:rsid w:val="1BB869B0"/>
    <w:rsid w:val="1BBE01F3"/>
    <w:rsid w:val="1C6074FD"/>
    <w:rsid w:val="1C7134B8"/>
    <w:rsid w:val="1C962F1E"/>
    <w:rsid w:val="1D2A43F4"/>
    <w:rsid w:val="1D81772B"/>
    <w:rsid w:val="1D8B67FB"/>
    <w:rsid w:val="1D943902"/>
    <w:rsid w:val="1DF95513"/>
    <w:rsid w:val="1EE12B77"/>
    <w:rsid w:val="1FA81FB2"/>
    <w:rsid w:val="1FC102B2"/>
    <w:rsid w:val="1FCB1131"/>
    <w:rsid w:val="1FDE70B6"/>
    <w:rsid w:val="1FE521F3"/>
    <w:rsid w:val="20256A93"/>
    <w:rsid w:val="207D68CF"/>
    <w:rsid w:val="20A620C8"/>
    <w:rsid w:val="20BC2D15"/>
    <w:rsid w:val="20E93F65"/>
    <w:rsid w:val="21244F9D"/>
    <w:rsid w:val="21341CA3"/>
    <w:rsid w:val="217F6677"/>
    <w:rsid w:val="2221328A"/>
    <w:rsid w:val="228850B7"/>
    <w:rsid w:val="22CA1B74"/>
    <w:rsid w:val="22EC5646"/>
    <w:rsid w:val="23072480"/>
    <w:rsid w:val="23160915"/>
    <w:rsid w:val="23490CEA"/>
    <w:rsid w:val="23502079"/>
    <w:rsid w:val="23DA1943"/>
    <w:rsid w:val="241E5CD3"/>
    <w:rsid w:val="242157C3"/>
    <w:rsid w:val="24311EAA"/>
    <w:rsid w:val="24AF7273"/>
    <w:rsid w:val="24BA767F"/>
    <w:rsid w:val="2519649B"/>
    <w:rsid w:val="256C4224"/>
    <w:rsid w:val="258E3564"/>
    <w:rsid w:val="259A582D"/>
    <w:rsid w:val="26835792"/>
    <w:rsid w:val="26C64400"/>
    <w:rsid w:val="26FE3B9A"/>
    <w:rsid w:val="2705317A"/>
    <w:rsid w:val="27221F7E"/>
    <w:rsid w:val="2758774E"/>
    <w:rsid w:val="27910EB2"/>
    <w:rsid w:val="27DD7C53"/>
    <w:rsid w:val="28123DA1"/>
    <w:rsid w:val="28862099"/>
    <w:rsid w:val="28E60D8A"/>
    <w:rsid w:val="28E868B0"/>
    <w:rsid w:val="290F208E"/>
    <w:rsid w:val="295B1778"/>
    <w:rsid w:val="298A3E0B"/>
    <w:rsid w:val="29C94933"/>
    <w:rsid w:val="29E4176D"/>
    <w:rsid w:val="29EA6657"/>
    <w:rsid w:val="29F714A0"/>
    <w:rsid w:val="2A337FFE"/>
    <w:rsid w:val="2A475858"/>
    <w:rsid w:val="2A6428AE"/>
    <w:rsid w:val="2AA9206F"/>
    <w:rsid w:val="2AC817DA"/>
    <w:rsid w:val="2ACD0453"/>
    <w:rsid w:val="2B30453E"/>
    <w:rsid w:val="2B6C5C29"/>
    <w:rsid w:val="2B6D12EE"/>
    <w:rsid w:val="2B824D9A"/>
    <w:rsid w:val="2C2E3173"/>
    <w:rsid w:val="2C66290D"/>
    <w:rsid w:val="2C6B7F24"/>
    <w:rsid w:val="2C7756A2"/>
    <w:rsid w:val="2CA13945"/>
    <w:rsid w:val="2CAD22EA"/>
    <w:rsid w:val="2CCB451E"/>
    <w:rsid w:val="2CE323B9"/>
    <w:rsid w:val="2CEF46B1"/>
    <w:rsid w:val="2CF03F85"/>
    <w:rsid w:val="2D39592C"/>
    <w:rsid w:val="2DAD00C8"/>
    <w:rsid w:val="2DF5421D"/>
    <w:rsid w:val="2E5C3FC8"/>
    <w:rsid w:val="2ED26038"/>
    <w:rsid w:val="2F607507"/>
    <w:rsid w:val="2F8135BA"/>
    <w:rsid w:val="2FA554FB"/>
    <w:rsid w:val="2FD162F0"/>
    <w:rsid w:val="2FF32133"/>
    <w:rsid w:val="30182170"/>
    <w:rsid w:val="307F0839"/>
    <w:rsid w:val="30913CD1"/>
    <w:rsid w:val="309A4933"/>
    <w:rsid w:val="30DC13F0"/>
    <w:rsid w:val="31741628"/>
    <w:rsid w:val="31813D45"/>
    <w:rsid w:val="318F1FBE"/>
    <w:rsid w:val="31AB491E"/>
    <w:rsid w:val="31C003CA"/>
    <w:rsid w:val="31D061B4"/>
    <w:rsid w:val="31FB7654"/>
    <w:rsid w:val="32441C85"/>
    <w:rsid w:val="32B55A55"/>
    <w:rsid w:val="335C6818"/>
    <w:rsid w:val="339021C4"/>
    <w:rsid w:val="33B51A84"/>
    <w:rsid w:val="33BA52ED"/>
    <w:rsid w:val="33D6202B"/>
    <w:rsid w:val="343C3F54"/>
    <w:rsid w:val="34484346"/>
    <w:rsid w:val="34980A0E"/>
    <w:rsid w:val="34FC1076"/>
    <w:rsid w:val="350253F3"/>
    <w:rsid w:val="355452B1"/>
    <w:rsid w:val="360B1564"/>
    <w:rsid w:val="36176A26"/>
    <w:rsid w:val="36581519"/>
    <w:rsid w:val="36BA104E"/>
    <w:rsid w:val="36D97A22"/>
    <w:rsid w:val="36FD3E6E"/>
    <w:rsid w:val="37021484"/>
    <w:rsid w:val="37133692"/>
    <w:rsid w:val="37405B09"/>
    <w:rsid w:val="37533A8E"/>
    <w:rsid w:val="379245B6"/>
    <w:rsid w:val="379F7A86"/>
    <w:rsid w:val="37B409D1"/>
    <w:rsid w:val="37BA3B0D"/>
    <w:rsid w:val="37DE3C9F"/>
    <w:rsid w:val="38202E6A"/>
    <w:rsid w:val="38CA7D80"/>
    <w:rsid w:val="38EF77E6"/>
    <w:rsid w:val="38F80D91"/>
    <w:rsid w:val="39094D4C"/>
    <w:rsid w:val="392F457B"/>
    <w:rsid w:val="396106E4"/>
    <w:rsid w:val="397F500E"/>
    <w:rsid w:val="39A20CFD"/>
    <w:rsid w:val="39B90520"/>
    <w:rsid w:val="39C80763"/>
    <w:rsid w:val="3A1F234D"/>
    <w:rsid w:val="3A2F2590"/>
    <w:rsid w:val="3A43171F"/>
    <w:rsid w:val="3A663AD8"/>
    <w:rsid w:val="3AB46F3A"/>
    <w:rsid w:val="3B1A3241"/>
    <w:rsid w:val="3B581673"/>
    <w:rsid w:val="3BDC6748"/>
    <w:rsid w:val="3BEB69C3"/>
    <w:rsid w:val="3C145EE2"/>
    <w:rsid w:val="3C522566"/>
    <w:rsid w:val="3C5502A8"/>
    <w:rsid w:val="3CC33464"/>
    <w:rsid w:val="3D1E68EC"/>
    <w:rsid w:val="3DA70690"/>
    <w:rsid w:val="3DBD7EB3"/>
    <w:rsid w:val="3E285C74"/>
    <w:rsid w:val="3E6622F9"/>
    <w:rsid w:val="3ED100BA"/>
    <w:rsid w:val="3EDF3E59"/>
    <w:rsid w:val="3F19380F"/>
    <w:rsid w:val="3F1B30E3"/>
    <w:rsid w:val="3F3D5999"/>
    <w:rsid w:val="3F3D74FE"/>
    <w:rsid w:val="3F6F51DD"/>
    <w:rsid w:val="3F786788"/>
    <w:rsid w:val="3F91602D"/>
    <w:rsid w:val="3FCE0156"/>
    <w:rsid w:val="3FEB51AC"/>
    <w:rsid w:val="3FED7251"/>
    <w:rsid w:val="400729BA"/>
    <w:rsid w:val="40295CD4"/>
    <w:rsid w:val="40384169"/>
    <w:rsid w:val="405C39B3"/>
    <w:rsid w:val="409608EC"/>
    <w:rsid w:val="40BF3F42"/>
    <w:rsid w:val="412344D1"/>
    <w:rsid w:val="41457582"/>
    <w:rsid w:val="41C31810"/>
    <w:rsid w:val="422C5607"/>
    <w:rsid w:val="42611658"/>
    <w:rsid w:val="42B71375"/>
    <w:rsid w:val="43122A4F"/>
    <w:rsid w:val="432D5ADB"/>
    <w:rsid w:val="435001B8"/>
    <w:rsid w:val="435E3EE6"/>
    <w:rsid w:val="43AE09CA"/>
    <w:rsid w:val="43C26223"/>
    <w:rsid w:val="4427252A"/>
    <w:rsid w:val="44290050"/>
    <w:rsid w:val="44525E1C"/>
    <w:rsid w:val="44562E10"/>
    <w:rsid w:val="447F4114"/>
    <w:rsid w:val="449A1873"/>
    <w:rsid w:val="44B02F6B"/>
    <w:rsid w:val="44E26451"/>
    <w:rsid w:val="45625B89"/>
    <w:rsid w:val="4685178A"/>
    <w:rsid w:val="468C0D6B"/>
    <w:rsid w:val="469D2F78"/>
    <w:rsid w:val="46A00372"/>
    <w:rsid w:val="474361EA"/>
    <w:rsid w:val="47693B91"/>
    <w:rsid w:val="47BB36B5"/>
    <w:rsid w:val="47C3256A"/>
    <w:rsid w:val="480037BE"/>
    <w:rsid w:val="48965ED0"/>
    <w:rsid w:val="48B01AFF"/>
    <w:rsid w:val="48F611ED"/>
    <w:rsid w:val="49441489"/>
    <w:rsid w:val="496164DE"/>
    <w:rsid w:val="4974475E"/>
    <w:rsid w:val="49AA1C33"/>
    <w:rsid w:val="49E05655"/>
    <w:rsid w:val="49F70BF1"/>
    <w:rsid w:val="4A8F0E29"/>
    <w:rsid w:val="4AE9022C"/>
    <w:rsid w:val="4C9170DB"/>
    <w:rsid w:val="4C997D3D"/>
    <w:rsid w:val="4D203FBB"/>
    <w:rsid w:val="4D8C1650"/>
    <w:rsid w:val="4D935498"/>
    <w:rsid w:val="4E4A5793"/>
    <w:rsid w:val="4EF179BD"/>
    <w:rsid w:val="4EFD0A57"/>
    <w:rsid w:val="4F0E67C1"/>
    <w:rsid w:val="4F231B40"/>
    <w:rsid w:val="4F6B3C13"/>
    <w:rsid w:val="4F974A08"/>
    <w:rsid w:val="4FA77199"/>
    <w:rsid w:val="500F0A42"/>
    <w:rsid w:val="5099030C"/>
    <w:rsid w:val="50CD0D36"/>
    <w:rsid w:val="50EA0B67"/>
    <w:rsid w:val="517C5FBE"/>
    <w:rsid w:val="51C13FBE"/>
    <w:rsid w:val="520E4D2A"/>
    <w:rsid w:val="52B67559"/>
    <w:rsid w:val="52E15F9A"/>
    <w:rsid w:val="5314011E"/>
    <w:rsid w:val="537D3F15"/>
    <w:rsid w:val="538B4884"/>
    <w:rsid w:val="53A6330A"/>
    <w:rsid w:val="53CE651E"/>
    <w:rsid w:val="53D14261"/>
    <w:rsid w:val="542B1BC3"/>
    <w:rsid w:val="546B2E7F"/>
    <w:rsid w:val="548C3CFC"/>
    <w:rsid w:val="54B27BEE"/>
    <w:rsid w:val="54B75204"/>
    <w:rsid w:val="5540169E"/>
    <w:rsid w:val="55933BDA"/>
    <w:rsid w:val="55B94FAC"/>
    <w:rsid w:val="56256A6A"/>
    <w:rsid w:val="56617B1E"/>
    <w:rsid w:val="57E04A72"/>
    <w:rsid w:val="58607961"/>
    <w:rsid w:val="58C97FBA"/>
    <w:rsid w:val="58F56654"/>
    <w:rsid w:val="592F3F03"/>
    <w:rsid w:val="59352B9C"/>
    <w:rsid w:val="593F3A1A"/>
    <w:rsid w:val="59943D66"/>
    <w:rsid w:val="5A0556CB"/>
    <w:rsid w:val="5AD3266C"/>
    <w:rsid w:val="5AFC7E15"/>
    <w:rsid w:val="5B386973"/>
    <w:rsid w:val="5B7F45A2"/>
    <w:rsid w:val="5B9718EC"/>
    <w:rsid w:val="5BBD214E"/>
    <w:rsid w:val="5C966047"/>
    <w:rsid w:val="5C98591B"/>
    <w:rsid w:val="5CAB1AF3"/>
    <w:rsid w:val="5CF80AB0"/>
    <w:rsid w:val="5D2D69AC"/>
    <w:rsid w:val="5D6323CD"/>
    <w:rsid w:val="5DBE5856"/>
    <w:rsid w:val="5DDB3F3D"/>
    <w:rsid w:val="5E510478"/>
    <w:rsid w:val="5E710B1A"/>
    <w:rsid w:val="5E7B72A3"/>
    <w:rsid w:val="5E9B7945"/>
    <w:rsid w:val="5EFF5970"/>
    <w:rsid w:val="5F1C0A86"/>
    <w:rsid w:val="5F1C106F"/>
    <w:rsid w:val="5F7A27CC"/>
    <w:rsid w:val="5FCB6008"/>
    <w:rsid w:val="5FF92B75"/>
    <w:rsid w:val="603242D9"/>
    <w:rsid w:val="603B4F3C"/>
    <w:rsid w:val="604C539B"/>
    <w:rsid w:val="60686EDF"/>
    <w:rsid w:val="60D64C64"/>
    <w:rsid w:val="61133E1C"/>
    <w:rsid w:val="61504A17"/>
    <w:rsid w:val="61B34FA6"/>
    <w:rsid w:val="61D03DA9"/>
    <w:rsid w:val="620F042E"/>
    <w:rsid w:val="62287742"/>
    <w:rsid w:val="626A2663"/>
    <w:rsid w:val="62886432"/>
    <w:rsid w:val="628E1C9B"/>
    <w:rsid w:val="62A72D5C"/>
    <w:rsid w:val="62C236F2"/>
    <w:rsid w:val="63512CC8"/>
    <w:rsid w:val="63C811DC"/>
    <w:rsid w:val="63ED0C43"/>
    <w:rsid w:val="64322AF9"/>
    <w:rsid w:val="64942E6C"/>
    <w:rsid w:val="64A01811"/>
    <w:rsid w:val="64DE058B"/>
    <w:rsid w:val="64E35BA2"/>
    <w:rsid w:val="650E70C3"/>
    <w:rsid w:val="65750EF0"/>
    <w:rsid w:val="65E676F8"/>
    <w:rsid w:val="65E903C3"/>
    <w:rsid w:val="65EE2A50"/>
    <w:rsid w:val="665E3732"/>
    <w:rsid w:val="66884C53"/>
    <w:rsid w:val="6692162D"/>
    <w:rsid w:val="66A51361"/>
    <w:rsid w:val="66E0683D"/>
    <w:rsid w:val="674566A0"/>
    <w:rsid w:val="676E5BF7"/>
    <w:rsid w:val="67B753BC"/>
    <w:rsid w:val="67FA1B80"/>
    <w:rsid w:val="67FF0F45"/>
    <w:rsid w:val="68B47F81"/>
    <w:rsid w:val="69913E1E"/>
    <w:rsid w:val="69BB14FF"/>
    <w:rsid w:val="69DA7573"/>
    <w:rsid w:val="69F0323B"/>
    <w:rsid w:val="69F525FF"/>
    <w:rsid w:val="6A3A6264"/>
    <w:rsid w:val="6A515490"/>
    <w:rsid w:val="6A9A31A7"/>
    <w:rsid w:val="6AD706CF"/>
    <w:rsid w:val="6B01286C"/>
    <w:rsid w:val="6B170353"/>
    <w:rsid w:val="6B4849B1"/>
    <w:rsid w:val="6B6317EA"/>
    <w:rsid w:val="6B6F7654"/>
    <w:rsid w:val="6B8A321B"/>
    <w:rsid w:val="6C693272"/>
    <w:rsid w:val="6CB93DB8"/>
    <w:rsid w:val="6CDF1FAC"/>
    <w:rsid w:val="6D087A86"/>
    <w:rsid w:val="6D437B25"/>
    <w:rsid w:val="6D9A2578"/>
    <w:rsid w:val="6DCD73EF"/>
    <w:rsid w:val="6DF332FA"/>
    <w:rsid w:val="6E080427"/>
    <w:rsid w:val="6E557B10"/>
    <w:rsid w:val="6E58315D"/>
    <w:rsid w:val="6EDA0016"/>
    <w:rsid w:val="6F5A4CB2"/>
    <w:rsid w:val="6F5B73A8"/>
    <w:rsid w:val="6FA93F59"/>
    <w:rsid w:val="6FDB724F"/>
    <w:rsid w:val="703D6AAE"/>
    <w:rsid w:val="70473489"/>
    <w:rsid w:val="70531E2E"/>
    <w:rsid w:val="70D311C0"/>
    <w:rsid w:val="718B37E3"/>
    <w:rsid w:val="71B87A2B"/>
    <w:rsid w:val="71BE3C1E"/>
    <w:rsid w:val="71CA4371"/>
    <w:rsid w:val="720A6E64"/>
    <w:rsid w:val="723B0DCB"/>
    <w:rsid w:val="738B18DE"/>
    <w:rsid w:val="73A86934"/>
    <w:rsid w:val="73B17366"/>
    <w:rsid w:val="73C337A4"/>
    <w:rsid w:val="73FB2F08"/>
    <w:rsid w:val="74100036"/>
    <w:rsid w:val="74795BDB"/>
    <w:rsid w:val="74A569D0"/>
    <w:rsid w:val="74F02341"/>
    <w:rsid w:val="74F040EF"/>
    <w:rsid w:val="754206C3"/>
    <w:rsid w:val="75610B49"/>
    <w:rsid w:val="759511D5"/>
    <w:rsid w:val="75CB4B5C"/>
    <w:rsid w:val="760F2C9B"/>
    <w:rsid w:val="76481D09"/>
    <w:rsid w:val="77972F48"/>
    <w:rsid w:val="78085118"/>
    <w:rsid w:val="78206234"/>
    <w:rsid w:val="784029CB"/>
    <w:rsid w:val="7880578A"/>
    <w:rsid w:val="78FB5758"/>
    <w:rsid w:val="79885752"/>
    <w:rsid w:val="79A951B4"/>
    <w:rsid w:val="7A7B08FF"/>
    <w:rsid w:val="7B42766E"/>
    <w:rsid w:val="7B6770D5"/>
    <w:rsid w:val="7B944109"/>
    <w:rsid w:val="7B9F5F38"/>
    <w:rsid w:val="7BD87221"/>
    <w:rsid w:val="7BEB1AB4"/>
    <w:rsid w:val="7C3A20F4"/>
    <w:rsid w:val="7C574A54"/>
    <w:rsid w:val="7C72188D"/>
    <w:rsid w:val="7C7C72E5"/>
    <w:rsid w:val="7D3F3CFB"/>
    <w:rsid w:val="7D4551F4"/>
    <w:rsid w:val="7D7358BD"/>
    <w:rsid w:val="7D7653AD"/>
    <w:rsid w:val="7D770681"/>
    <w:rsid w:val="7E123328"/>
    <w:rsid w:val="7E3B6029"/>
    <w:rsid w:val="7E3F60E7"/>
    <w:rsid w:val="7E631DD5"/>
    <w:rsid w:val="7E7E6C0F"/>
    <w:rsid w:val="7EBD71CD"/>
    <w:rsid w:val="7EDE320A"/>
    <w:rsid w:val="7EF0118F"/>
    <w:rsid w:val="7F181FBE"/>
    <w:rsid w:val="7F403EC5"/>
    <w:rsid w:val="7F78540D"/>
    <w:rsid w:val="7FB65F35"/>
    <w:rsid w:val="7FFA22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rPr>
      <w:rFonts w:ascii="Times New Roman" w:hAnsi="Times New Roman" w:eastAsia="宋体" w:cs="Times New Roman"/>
      <w:kern w:val="2"/>
      <w:sz w:val="21"/>
      <w:szCs w:val="24"/>
      <w:lang w:val="en-US" w:eastAsia="zh-CN" w:bidi="ar-SA"/>
    </w:rPr>
  </w:style>
  <w:style w:type="paragraph" w:styleId="2">
    <w:name w:val="heading 1"/>
    <w:basedOn w:val="1"/>
    <w:next w:val="1"/>
    <w:link w:val="48"/>
    <w:autoRedefine/>
    <w:qFormat/>
    <w:uiPriority w:val="0"/>
    <w:pPr>
      <w:keepNext/>
      <w:keepLines/>
      <w:spacing w:before="340" w:after="330" w:line="578" w:lineRule="auto"/>
      <w:outlineLvl w:val="0"/>
    </w:pPr>
    <w:rPr>
      <w:rFonts w:eastAsia="黑体"/>
      <w:bCs/>
      <w:kern w:val="44"/>
      <w:sz w:val="32"/>
      <w:szCs w:val="44"/>
    </w:rPr>
  </w:style>
  <w:style w:type="paragraph" w:styleId="3">
    <w:name w:val="heading 4"/>
    <w:basedOn w:val="1"/>
    <w:next w:val="1"/>
    <w:link w:val="51"/>
    <w:autoRedefine/>
    <w:semiHidden/>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6">
    <w:name w:val="Default Paragraph Font"/>
    <w:autoRedefine/>
    <w:unhideWhenUsed/>
    <w:qFormat/>
    <w:uiPriority w:val="1"/>
  </w:style>
  <w:style w:type="table" w:default="1" w:styleId="14">
    <w:name w:val="Normal Table"/>
    <w:autoRedefine/>
    <w:semiHidden/>
    <w:unhideWhenUsed/>
    <w:qFormat/>
    <w:uiPriority w:val="99"/>
    <w:tblPr>
      <w:tblCellMar>
        <w:top w:w="0" w:type="dxa"/>
        <w:left w:w="108" w:type="dxa"/>
        <w:bottom w:w="0" w:type="dxa"/>
        <w:right w:w="108" w:type="dxa"/>
      </w:tblCellMar>
    </w:tblPr>
  </w:style>
  <w:style w:type="paragraph" w:styleId="4">
    <w:name w:val="annotation text"/>
    <w:basedOn w:val="1"/>
    <w:autoRedefine/>
    <w:qFormat/>
    <w:uiPriority w:val="0"/>
    <w:pPr>
      <w:jc w:val="left"/>
    </w:pPr>
  </w:style>
  <w:style w:type="paragraph" w:styleId="5">
    <w:name w:val="Body Text"/>
    <w:basedOn w:val="1"/>
    <w:link w:val="44"/>
    <w:autoRedefine/>
    <w:qFormat/>
    <w:uiPriority w:val="0"/>
    <w:pPr>
      <w:spacing w:after="120"/>
    </w:pPr>
  </w:style>
  <w:style w:type="paragraph" w:styleId="6">
    <w:name w:val="toc 3"/>
    <w:basedOn w:val="1"/>
    <w:next w:val="1"/>
    <w:autoRedefine/>
    <w:qFormat/>
    <w:uiPriority w:val="39"/>
    <w:pPr>
      <w:ind w:left="840" w:leftChars="400"/>
    </w:pPr>
  </w:style>
  <w:style w:type="paragraph" w:styleId="7">
    <w:name w:val="Plain Text"/>
    <w:basedOn w:val="1"/>
    <w:link w:val="43"/>
    <w:autoRedefine/>
    <w:qFormat/>
    <w:uiPriority w:val="0"/>
    <w:rPr>
      <w:rFonts w:ascii="宋体" w:hAnsi="Courier New"/>
      <w:szCs w:val="20"/>
    </w:rPr>
  </w:style>
  <w:style w:type="paragraph" w:styleId="8">
    <w:name w:val="Balloon Text"/>
    <w:basedOn w:val="1"/>
    <w:autoRedefine/>
    <w:semiHidden/>
    <w:qFormat/>
    <w:uiPriority w:val="0"/>
    <w:rPr>
      <w:sz w:val="18"/>
      <w:szCs w:val="18"/>
    </w:rPr>
  </w:style>
  <w:style w:type="paragraph" w:styleId="9">
    <w:name w:val="footer"/>
    <w:basedOn w:val="1"/>
    <w:link w:val="19"/>
    <w:autoRedefine/>
    <w:qFormat/>
    <w:uiPriority w:val="99"/>
    <w:pPr>
      <w:tabs>
        <w:tab w:val="center" w:pos="4153"/>
        <w:tab w:val="right" w:pos="8306"/>
      </w:tabs>
      <w:snapToGrid w:val="0"/>
    </w:pPr>
    <w:rPr>
      <w:sz w:val="18"/>
      <w:szCs w:val="18"/>
    </w:rPr>
  </w:style>
  <w:style w:type="paragraph" w:styleId="10">
    <w:name w:val="header"/>
    <w:basedOn w:val="1"/>
    <w:link w:val="47"/>
    <w:autoRedefine/>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autoRedefine/>
    <w:qFormat/>
    <w:uiPriority w:val="39"/>
  </w:style>
  <w:style w:type="paragraph" w:styleId="12">
    <w:name w:val="toc 2"/>
    <w:basedOn w:val="1"/>
    <w:next w:val="1"/>
    <w:autoRedefine/>
    <w:qFormat/>
    <w:uiPriority w:val="39"/>
    <w:pPr>
      <w:ind w:left="420" w:leftChars="200"/>
    </w:pPr>
  </w:style>
  <w:style w:type="paragraph" w:styleId="13">
    <w:name w:val="Normal (Web)"/>
    <w:basedOn w:val="1"/>
    <w:autoRedefine/>
    <w:qFormat/>
    <w:uiPriority w:val="0"/>
    <w:rPr>
      <w:sz w:val="24"/>
    </w:rPr>
  </w:style>
  <w:style w:type="table" w:styleId="15">
    <w:name w:val="Table Grid"/>
    <w:basedOn w:val="14"/>
    <w:autoRedefine/>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page number"/>
    <w:basedOn w:val="16"/>
    <w:autoRedefine/>
    <w:qFormat/>
    <w:uiPriority w:val="0"/>
  </w:style>
  <w:style w:type="character" w:styleId="18">
    <w:name w:val="Hyperlink"/>
    <w:autoRedefine/>
    <w:unhideWhenUsed/>
    <w:qFormat/>
    <w:uiPriority w:val="99"/>
    <w:rPr>
      <w:color w:val="0000FF"/>
      <w:u w:val="single"/>
    </w:rPr>
  </w:style>
  <w:style w:type="character" w:customStyle="1" w:styleId="19">
    <w:name w:val="页脚 字符"/>
    <w:link w:val="9"/>
    <w:autoRedefine/>
    <w:qFormat/>
    <w:uiPriority w:val="99"/>
    <w:rPr>
      <w:kern w:val="2"/>
      <w:sz w:val="18"/>
      <w:szCs w:val="18"/>
    </w:rPr>
  </w:style>
  <w:style w:type="character" w:customStyle="1" w:styleId="20">
    <w:name w:val="封面1"/>
    <w:autoRedefine/>
    <w:qFormat/>
    <w:uiPriority w:val="0"/>
    <w:rPr>
      <w:rFonts w:ascii="Times New Roman" w:hAnsi="Times New Roman" w:eastAsia="楷体_GB2312"/>
      <w:spacing w:val="60"/>
      <w:kern w:val="84"/>
      <w:sz w:val="84"/>
    </w:rPr>
  </w:style>
  <w:style w:type="character" w:customStyle="1" w:styleId="21">
    <w:name w:val="封面-大学名称"/>
    <w:autoRedefine/>
    <w:qFormat/>
    <w:uiPriority w:val="0"/>
    <w:rPr>
      <w:rFonts w:ascii="Times New Roman" w:hAnsi="Times New Roman" w:eastAsia="楷体_GB2312"/>
      <w:spacing w:val="60"/>
      <w:kern w:val="84"/>
      <w:sz w:val="84"/>
    </w:rPr>
  </w:style>
  <w:style w:type="character" w:customStyle="1" w:styleId="22">
    <w:name w:val="封面2"/>
    <w:autoRedefine/>
    <w:qFormat/>
    <w:uiPriority w:val="0"/>
    <w:rPr>
      <w:b/>
      <w:spacing w:val="60"/>
      <w:sz w:val="44"/>
    </w:rPr>
  </w:style>
  <w:style w:type="character" w:customStyle="1" w:styleId="23">
    <w:name w:val="封面-论文题目"/>
    <w:autoRedefine/>
    <w:qFormat/>
    <w:uiPriority w:val="0"/>
    <w:rPr>
      <w:rFonts w:ascii="Times New Roman" w:hAnsi="Times New Roman" w:eastAsia="宋体"/>
      <w:sz w:val="36"/>
    </w:rPr>
  </w:style>
  <w:style w:type="character" w:customStyle="1" w:styleId="24">
    <w:name w:val="封面-论文英文题目"/>
    <w:autoRedefine/>
    <w:qFormat/>
    <w:uiPriority w:val="0"/>
    <w:rPr>
      <w:rFonts w:ascii="Times New Roman" w:hAnsi="Times New Roman" w:eastAsia="宋体"/>
      <w:sz w:val="36"/>
    </w:rPr>
  </w:style>
  <w:style w:type="character" w:customStyle="1" w:styleId="25">
    <w:name w:val="封面-导师"/>
    <w:autoRedefine/>
    <w:qFormat/>
    <w:uiPriority w:val="0"/>
    <w:rPr>
      <w:rFonts w:ascii="Times New Roman" w:hAnsi="Times New Roman" w:eastAsia="宋体"/>
      <w:sz w:val="28"/>
    </w:rPr>
  </w:style>
  <w:style w:type="character" w:customStyle="1" w:styleId="26">
    <w:name w:val="封面-培养单位"/>
    <w:autoRedefine/>
    <w:qFormat/>
    <w:uiPriority w:val="0"/>
    <w:rPr>
      <w:rFonts w:ascii="Times New Roman" w:hAnsi="Times New Roman" w:eastAsia="宋体"/>
      <w:sz w:val="28"/>
    </w:rPr>
  </w:style>
  <w:style w:type="character" w:customStyle="1" w:styleId="27">
    <w:name w:val="封面-日期"/>
    <w:autoRedefine/>
    <w:qFormat/>
    <w:uiPriority w:val="0"/>
    <w:rPr>
      <w:rFonts w:ascii="Times New Roman" w:hAnsi="Times New Roman" w:eastAsia="宋体"/>
      <w:sz w:val="28"/>
    </w:rPr>
  </w:style>
  <w:style w:type="paragraph" w:customStyle="1" w:styleId="28">
    <w:name w:val="标题名（不入目录）"/>
    <w:basedOn w:val="1"/>
    <w:autoRedefine/>
    <w:qFormat/>
    <w:uiPriority w:val="0"/>
    <w:pPr>
      <w:adjustRightInd w:val="0"/>
      <w:snapToGrid w:val="0"/>
      <w:spacing w:before="480" w:after="360"/>
      <w:jc w:val="center"/>
    </w:pPr>
    <w:rPr>
      <w:rFonts w:eastAsia="黑体"/>
      <w:kern w:val="0"/>
      <w:sz w:val="32"/>
    </w:rPr>
  </w:style>
  <w:style w:type="paragraph" w:customStyle="1" w:styleId="29">
    <w:name w:val="标题名"/>
    <w:basedOn w:val="1"/>
    <w:autoRedefine/>
    <w:qFormat/>
    <w:uiPriority w:val="0"/>
    <w:pPr>
      <w:adjustRightInd w:val="0"/>
      <w:snapToGrid w:val="0"/>
      <w:spacing w:before="480" w:after="360"/>
      <w:jc w:val="center"/>
      <w:outlineLvl w:val="0"/>
    </w:pPr>
    <w:rPr>
      <w:rFonts w:eastAsia="黑体"/>
      <w:sz w:val="32"/>
    </w:rPr>
  </w:style>
  <w:style w:type="paragraph" w:customStyle="1" w:styleId="30">
    <w:name w:val="1级标题"/>
    <w:basedOn w:val="1"/>
    <w:autoRedefine/>
    <w:qFormat/>
    <w:uiPriority w:val="0"/>
    <w:pPr>
      <w:numPr>
        <w:ilvl w:val="0"/>
        <w:numId w:val="1"/>
      </w:numPr>
      <w:tabs>
        <w:tab w:val="left" w:pos="240"/>
      </w:tabs>
      <w:adjustRightInd w:val="0"/>
      <w:snapToGrid w:val="0"/>
      <w:spacing w:before="480" w:after="360"/>
      <w:outlineLvl w:val="0"/>
    </w:pPr>
    <w:rPr>
      <w:rFonts w:eastAsia="黑体"/>
      <w:sz w:val="32"/>
    </w:rPr>
  </w:style>
  <w:style w:type="paragraph" w:customStyle="1" w:styleId="31">
    <w:name w:val="2级标题"/>
    <w:basedOn w:val="1"/>
    <w:autoRedefine/>
    <w:qFormat/>
    <w:uiPriority w:val="0"/>
    <w:pPr>
      <w:numPr>
        <w:ilvl w:val="1"/>
        <w:numId w:val="1"/>
      </w:numPr>
      <w:tabs>
        <w:tab w:val="left" w:pos="240"/>
        <w:tab w:val="clear" w:pos="720"/>
      </w:tabs>
      <w:adjustRightInd w:val="0"/>
      <w:snapToGrid w:val="0"/>
      <w:spacing w:before="480" w:after="360"/>
      <w:outlineLvl w:val="1"/>
    </w:pPr>
    <w:rPr>
      <w:rFonts w:eastAsia="黑体"/>
      <w:sz w:val="30"/>
    </w:rPr>
  </w:style>
  <w:style w:type="paragraph" w:customStyle="1" w:styleId="32">
    <w:name w:val="3级标题"/>
    <w:basedOn w:val="1"/>
    <w:autoRedefine/>
    <w:qFormat/>
    <w:uiPriority w:val="0"/>
    <w:pPr>
      <w:numPr>
        <w:ilvl w:val="2"/>
        <w:numId w:val="1"/>
      </w:numPr>
      <w:tabs>
        <w:tab w:val="left" w:pos="709"/>
      </w:tabs>
      <w:adjustRightInd w:val="0"/>
      <w:snapToGrid w:val="0"/>
      <w:spacing w:before="480" w:after="360"/>
      <w:outlineLvl w:val="2"/>
    </w:pPr>
    <w:rPr>
      <w:rFonts w:eastAsia="黑体"/>
      <w:sz w:val="28"/>
    </w:rPr>
  </w:style>
  <w:style w:type="paragraph" w:customStyle="1" w:styleId="33">
    <w:name w:val="正文（结尾部分）"/>
    <w:basedOn w:val="1"/>
    <w:autoRedefine/>
    <w:qFormat/>
    <w:uiPriority w:val="0"/>
    <w:pPr>
      <w:adjustRightInd w:val="0"/>
      <w:snapToGrid w:val="0"/>
      <w:spacing w:line="320" w:lineRule="exact"/>
      <w:ind w:firstLine="200" w:firstLineChars="200"/>
    </w:pPr>
  </w:style>
  <w:style w:type="paragraph" w:customStyle="1" w:styleId="34">
    <w:name w:val="目录 11"/>
    <w:basedOn w:val="1"/>
    <w:next w:val="1"/>
    <w:autoRedefine/>
    <w:qFormat/>
    <w:uiPriority w:val="39"/>
    <w:pPr>
      <w:spacing w:before="120" w:after="120"/>
    </w:pPr>
    <w:rPr>
      <w:rFonts w:ascii="Calibri" w:hAnsi="Calibri" w:cs="Calibri"/>
      <w:b/>
      <w:bCs/>
      <w:caps/>
      <w:sz w:val="20"/>
      <w:szCs w:val="20"/>
    </w:rPr>
  </w:style>
  <w:style w:type="paragraph" w:customStyle="1" w:styleId="35">
    <w:name w:val="目录 21"/>
    <w:basedOn w:val="1"/>
    <w:next w:val="1"/>
    <w:autoRedefine/>
    <w:qFormat/>
    <w:uiPriority w:val="39"/>
    <w:pPr>
      <w:tabs>
        <w:tab w:val="right" w:leader="dot" w:pos="9061"/>
      </w:tabs>
      <w:ind w:firstLine="240" w:firstLineChars="100"/>
    </w:pPr>
    <w:rPr>
      <w:rFonts w:ascii="宋体" w:hAnsi="宋体" w:cs="Calibri"/>
      <w:smallCaps/>
      <w:sz w:val="24"/>
    </w:rPr>
  </w:style>
  <w:style w:type="paragraph" w:customStyle="1" w:styleId="36">
    <w:name w:val="目录 31"/>
    <w:basedOn w:val="1"/>
    <w:next w:val="1"/>
    <w:autoRedefine/>
    <w:qFormat/>
    <w:uiPriority w:val="39"/>
    <w:pPr>
      <w:tabs>
        <w:tab w:val="right" w:leader="dot" w:pos="9061"/>
      </w:tabs>
      <w:ind w:firstLine="480" w:firstLineChars="200"/>
    </w:pPr>
    <w:rPr>
      <w:rFonts w:ascii="宋体" w:hAnsi="宋体" w:cs="Calibri"/>
      <w:iCs/>
      <w:sz w:val="24"/>
    </w:rPr>
  </w:style>
  <w:style w:type="paragraph" w:customStyle="1" w:styleId="37">
    <w:name w:val="目录 41"/>
    <w:basedOn w:val="1"/>
    <w:next w:val="1"/>
    <w:autoRedefine/>
    <w:qFormat/>
    <w:uiPriority w:val="0"/>
    <w:pPr>
      <w:ind w:left="630"/>
    </w:pPr>
    <w:rPr>
      <w:rFonts w:ascii="Calibri" w:hAnsi="Calibri" w:cs="Calibri"/>
      <w:sz w:val="18"/>
      <w:szCs w:val="18"/>
    </w:rPr>
  </w:style>
  <w:style w:type="paragraph" w:customStyle="1" w:styleId="38">
    <w:name w:val="目录 51"/>
    <w:basedOn w:val="1"/>
    <w:next w:val="1"/>
    <w:autoRedefine/>
    <w:qFormat/>
    <w:uiPriority w:val="0"/>
    <w:pPr>
      <w:ind w:left="840"/>
    </w:pPr>
    <w:rPr>
      <w:rFonts w:ascii="Calibri" w:hAnsi="Calibri" w:cs="Calibri"/>
      <w:sz w:val="18"/>
      <w:szCs w:val="18"/>
    </w:rPr>
  </w:style>
  <w:style w:type="paragraph" w:customStyle="1" w:styleId="39">
    <w:name w:val="目录 61"/>
    <w:basedOn w:val="1"/>
    <w:next w:val="1"/>
    <w:autoRedefine/>
    <w:qFormat/>
    <w:uiPriority w:val="0"/>
    <w:pPr>
      <w:ind w:left="1050"/>
    </w:pPr>
    <w:rPr>
      <w:rFonts w:ascii="Calibri" w:hAnsi="Calibri" w:cs="Calibri"/>
      <w:sz w:val="18"/>
      <w:szCs w:val="18"/>
    </w:rPr>
  </w:style>
  <w:style w:type="paragraph" w:customStyle="1" w:styleId="40">
    <w:name w:val="目录 71"/>
    <w:basedOn w:val="1"/>
    <w:next w:val="1"/>
    <w:autoRedefine/>
    <w:qFormat/>
    <w:uiPriority w:val="0"/>
    <w:pPr>
      <w:ind w:left="1260"/>
    </w:pPr>
    <w:rPr>
      <w:rFonts w:ascii="Calibri" w:hAnsi="Calibri" w:cs="Calibri"/>
      <w:sz w:val="18"/>
      <w:szCs w:val="18"/>
    </w:rPr>
  </w:style>
  <w:style w:type="paragraph" w:customStyle="1" w:styleId="41">
    <w:name w:val="目录 81"/>
    <w:basedOn w:val="1"/>
    <w:next w:val="1"/>
    <w:autoRedefine/>
    <w:qFormat/>
    <w:uiPriority w:val="0"/>
    <w:pPr>
      <w:ind w:left="1470"/>
    </w:pPr>
    <w:rPr>
      <w:rFonts w:ascii="Calibri" w:hAnsi="Calibri" w:cs="Calibri"/>
      <w:sz w:val="18"/>
      <w:szCs w:val="18"/>
    </w:rPr>
  </w:style>
  <w:style w:type="paragraph" w:customStyle="1" w:styleId="42">
    <w:name w:val="目录 91"/>
    <w:basedOn w:val="1"/>
    <w:next w:val="1"/>
    <w:autoRedefine/>
    <w:qFormat/>
    <w:uiPriority w:val="0"/>
    <w:pPr>
      <w:ind w:left="1680"/>
    </w:pPr>
    <w:rPr>
      <w:rFonts w:ascii="Calibri" w:hAnsi="Calibri" w:cs="Calibri"/>
      <w:sz w:val="18"/>
      <w:szCs w:val="18"/>
    </w:rPr>
  </w:style>
  <w:style w:type="character" w:customStyle="1" w:styleId="43">
    <w:name w:val="纯文本 字符"/>
    <w:link w:val="7"/>
    <w:autoRedefine/>
    <w:qFormat/>
    <w:uiPriority w:val="0"/>
    <w:rPr>
      <w:rFonts w:ascii="宋体" w:hAnsi="Courier New"/>
      <w:kern w:val="2"/>
      <w:sz w:val="21"/>
    </w:rPr>
  </w:style>
  <w:style w:type="character" w:customStyle="1" w:styleId="44">
    <w:name w:val="正文文本 字符"/>
    <w:link w:val="5"/>
    <w:autoRedefine/>
    <w:qFormat/>
    <w:uiPriority w:val="0"/>
    <w:rPr>
      <w:kern w:val="2"/>
      <w:sz w:val="21"/>
      <w:szCs w:val="24"/>
    </w:rPr>
  </w:style>
  <w:style w:type="paragraph" w:customStyle="1" w:styleId="45">
    <w:name w:val="正文首行缩进1"/>
    <w:basedOn w:val="1"/>
    <w:link w:val="46"/>
    <w:autoRedefine/>
    <w:qFormat/>
    <w:uiPriority w:val="0"/>
    <w:pPr>
      <w:ind w:firstLine="498" w:firstLineChars="200"/>
    </w:pPr>
    <w:rPr>
      <w:sz w:val="24"/>
      <w:szCs w:val="20"/>
    </w:rPr>
  </w:style>
  <w:style w:type="character" w:customStyle="1" w:styleId="46">
    <w:name w:val="正文首行缩进 Char"/>
    <w:link w:val="45"/>
    <w:autoRedefine/>
    <w:qFormat/>
    <w:uiPriority w:val="0"/>
    <w:rPr>
      <w:kern w:val="2"/>
      <w:sz w:val="24"/>
      <w:szCs w:val="24"/>
    </w:rPr>
  </w:style>
  <w:style w:type="character" w:customStyle="1" w:styleId="47">
    <w:name w:val="页眉 字符"/>
    <w:link w:val="10"/>
    <w:autoRedefine/>
    <w:qFormat/>
    <w:uiPriority w:val="99"/>
    <w:rPr>
      <w:kern w:val="2"/>
      <w:sz w:val="18"/>
      <w:szCs w:val="18"/>
    </w:rPr>
  </w:style>
  <w:style w:type="character" w:customStyle="1" w:styleId="48">
    <w:name w:val="标题 1 字符"/>
    <w:basedOn w:val="16"/>
    <w:link w:val="2"/>
    <w:autoRedefine/>
    <w:qFormat/>
    <w:uiPriority w:val="0"/>
    <w:rPr>
      <w:rFonts w:eastAsia="黑体"/>
      <w:bCs/>
      <w:kern w:val="44"/>
      <w:sz w:val="32"/>
      <w:szCs w:val="44"/>
    </w:rPr>
  </w:style>
  <w:style w:type="character" w:styleId="49">
    <w:name w:val="Placeholder Text"/>
    <w:basedOn w:val="16"/>
    <w:autoRedefine/>
    <w:semiHidden/>
    <w:qFormat/>
    <w:uiPriority w:val="99"/>
    <w:rPr>
      <w:color w:val="666666"/>
    </w:rPr>
  </w:style>
  <w:style w:type="paragraph" w:styleId="50">
    <w:name w:val="List Paragraph"/>
    <w:basedOn w:val="1"/>
    <w:autoRedefine/>
    <w:qFormat/>
    <w:uiPriority w:val="34"/>
    <w:pPr>
      <w:ind w:firstLine="420" w:firstLineChars="200"/>
    </w:pPr>
  </w:style>
  <w:style w:type="character" w:customStyle="1" w:styleId="51">
    <w:name w:val="标题 4 字符"/>
    <w:basedOn w:val="16"/>
    <w:link w:val="3"/>
    <w:autoRedefine/>
    <w:semiHidden/>
    <w:qFormat/>
    <w:uiPriority w:val="0"/>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footer" Target="footer2.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jpe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footer" Target="footer1.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theme" Target="theme/theme1.xml"/><Relationship Id="rId17" Type="http://schemas.openxmlformats.org/officeDocument/2006/relationships/header" Target="header10.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B13CEE-EC15-40C9-9628-E2B7D21949FD}">
  <ds:schemaRefs/>
</ds:datastoreItem>
</file>

<file path=docProps/app.xml><?xml version="1.0" encoding="utf-8"?>
<Properties xmlns="http://schemas.openxmlformats.org/officeDocument/2006/extended-properties" xmlns:vt="http://schemas.openxmlformats.org/officeDocument/2006/docPropsVTypes">
  <Template>Normal.dotm</Template>
  <Company>sjtu</Company>
  <Pages>39</Pages>
  <Words>18472</Words>
  <Characters>28180</Characters>
  <Lines>222</Lines>
  <Paragraphs>62</Paragraphs>
  <TotalTime>26</TotalTime>
  <ScaleCrop>false</ScaleCrop>
  <LinksUpToDate>false</LinksUpToDate>
  <CharactersWithSpaces>30473</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2024-01-20T16:14:00Z</dcterms:created>
  <dc:creator>User</dc:creator>
  <cp:lastModifiedBy>Lakers23</cp:lastModifiedBy>
  <cp:lastPrinted>2015-03-16T06:03:00Z</cp:lastPrinted>
  <dcterms:modified xsi:type="dcterms:W3CDTF">2024-06-17T14:54:47Z</dcterms:modified>
  <dc:title>毕业设计(论文)评语</dc:title>
  <cp:revision>218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D5565750CCBD4F95B1B65505179BD7A0_13</vt:lpwstr>
  </property>
</Properties>
</file>