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68AAE" w14:textId="448D9A55" w:rsidR="00747E99" w:rsidRDefault="001C2F73" w:rsidP="00301B86">
      <w:pPr>
        <w:jc w:val="center"/>
        <w:rPr>
          <w:b/>
          <w:bCs/>
          <w:sz w:val="32"/>
          <w:szCs w:val="32"/>
        </w:rPr>
      </w:pPr>
      <w:r w:rsidRPr="00301B86">
        <w:rPr>
          <w:b/>
          <w:bCs/>
          <w:sz w:val="32"/>
          <w:szCs w:val="32"/>
        </w:rPr>
        <w:t>Immersion</w:t>
      </w:r>
      <w:r w:rsidR="00301B86" w:rsidRPr="00301B86">
        <w:rPr>
          <w:b/>
          <w:bCs/>
          <w:sz w:val="32"/>
          <w:szCs w:val="32"/>
        </w:rPr>
        <w:t xml:space="preserve"> ’22: </w:t>
      </w:r>
      <w:r w:rsidRPr="00301B86">
        <w:rPr>
          <w:b/>
          <w:bCs/>
          <w:sz w:val="32"/>
          <w:szCs w:val="32"/>
        </w:rPr>
        <w:t xml:space="preserve"> Hack</w:t>
      </w:r>
      <w:r w:rsidR="00E677F3" w:rsidRPr="00301B86">
        <w:rPr>
          <w:b/>
          <w:bCs/>
          <w:sz w:val="32"/>
          <w:szCs w:val="32"/>
        </w:rPr>
        <w:t>-A-Sprin</w:t>
      </w:r>
      <w:r w:rsidR="00301B86" w:rsidRPr="00301B86">
        <w:rPr>
          <w:b/>
          <w:bCs/>
          <w:sz w:val="32"/>
          <w:szCs w:val="32"/>
        </w:rPr>
        <w:t>t!</w:t>
      </w:r>
    </w:p>
    <w:p w14:paraId="07669562" w14:textId="29238487" w:rsidR="00540A41" w:rsidRPr="00301B86" w:rsidRDefault="00540A41" w:rsidP="00301B86">
      <w:pPr>
        <w:jc w:val="center"/>
        <w:rPr>
          <w:b/>
          <w:bCs/>
          <w:sz w:val="32"/>
          <w:szCs w:val="32"/>
        </w:rPr>
      </w:pPr>
      <w:r>
        <w:fldChar w:fldCharType="begin"/>
      </w:r>
      <w:r>
        <w:instrText xml:space="preserve"> INCLUDEPICTURE "https://encrypted-tbn0.gstatic.com/images?q=tbn:ANd9GcT93woQtNGhsb22PodQKA6vqhytPCpl4VAS3w&amp;usqp=CAU" \* MERGEFORMATINET </w:instrText>
      </w:r>
      <w:r>
        <w:fldChar w:fldCharType="separate"/>
      </w:r>
      <w:r>
        <w:rPr>
          <w:noProof/>
        </w:rPr>
        <w:drawing>
          <wp:inline distT="0" distB="0" distL="0" distR="0" wp14:anchorId="6C76FDBC" wp14:editId="5F982C25">
            <wp:extent cx="1719942" cy="962526"/>
            <wp:effectExtent l="0" t="0" r="0" b="3175"/>
            <wp:docPr id="1" name="Picture 1" descr="5 Parts You Can Recover from Salvage Vehicles for Sale - Salvag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Parts You Can Recover from Salvage Vehicles for Sale - Salvageb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554" cy="972382"/>
                    </a:xfrm>
                    <a:prstGeom prst="rect">
                      <a:avLst/>
                    </a:prstGeom>
                    <a:noFill/>
                    <a:ln>
                      <a:noFill/>
                    </a:ln>
                  </pic:spPr>
                </pic:pic>
              </a:graphicData>
            </a:graphic>
          </wp:inline>
        </w:drawing>
      </w:r>
      <w:r>
        <w:fldChar w:fldCharType="end"/>
      </w:r>
    </w:p>
    <w:p w14:paraId="0BA7C2C7" w14:textId="77777777" w:rsidR="001C2F73" w:rsidRPr="00301B86" w:rsidRDefault="001C2F73">
      <w:pPr>
        <w:rPr>
          <w:sz w:val="22"/>
          <w:szCs w:val="22"/>
        </w:rPr>
      </w:pPr>
    </w:p>
    <w:p w14:paraId="7B07D176" w14:textId="20D045F8" w:rsidR="00301B86" w:rsidRPr="008B2CE7" w:rsidRDefault="00301B86">
      <w:pPr>
        <w:rPr>
          <w:b/>
          <w:bCs/>
          <w:i/>
          <w:iCs/>
          <w:sz w:val="21"/>
          <w:szCs w:val="21"/>
        </w:rPr>
      </w:pPr>
      <w:r w:rsidRPr="008B2CE7">
        <w:rPr>
          <w:b/>
          <w:bCs/>
          <w:i/>
          <w:iCs/>
          <w:sz w:val="21"/>
          <w:szCs w:val="21"/>
        </w:rPr>
        <w:t xml:space="preserve">Intro: </w:t>
      </w:r>
    </w:p>
    <w:p w14:paraId="0AA1DF58" w14:textId="10D071AC" w:rsidR="006C16F4" w:rsidRPr="008B2CE7" w:rsidRDefault="00540A41">
      <w:pPr>
        <w:rPr>
          <w:sz w:val="21"/>
          <w:szCs w:val="21"/>
        </w:rPr>
      </w:pPr>
      <w:r w:rsidRPr="008B2CE7">
        <w:rPr>
          <w:sz w:val="21"/>
          <w:szCs w:val="21"/>
        </w:rPr>
        <w:t>Salvage Bid</w:t>
      </w:r>
      <w:r w:rsidR="001C2F73" w:rsidRPr="008B2CE7">
        <w:rPr>
          <w:sz w:val="21"/>
          <w:szCs w:val="21"/>
        </w:rPr>
        <w:t xml:space="preserve"> is </w:t>
      </w:r>
      <w:r w:rsidRPr="008B2CE7">
        <w:rPr>
          <w:sz w:val="21"/>
          <w:szCs w:val="21"/>
        </w:rPr>
        <w:t xml:space="preserve">an industry leading </w:t>
      </w:r>
      <w:r w:rsidR="001C2F73" w:rsidRPr="008B2CE7">
        <w:rPr>
          <w:sz w:val="21"/>
          <w:szCs w:val="21"/>
        </w:rPr>
        <w:t xml:space="preserve">salvage auto </w:t>
      </w:r>
      <w:r w:rsidRPr="008B2CE7">
        <w:rPr>
          <w:sz w:val="21"/>
          <w:szCs w:val="21"/>
        </w:rPr>
        <w:t xml:space="preserve">auctioneer.  </w:t>
      </w:r>
      <w:r w:rsidR="00F01861" w:rsidRPr="008B2CE7">
        <w:rPr>
          <w:sz w:val="21"/>
          <w:szCs w:val="21"/>
        </w:rPr>
        <w:t>Most</w:t>
      </w:r>
      <w:r w:rsidR="001C2F73" w:rsidRPr="008B2CE7">
        <w:rPr>
          <w:sz w:val="21"/>
          <w:szCs w:val="21"/>
        </w:rPr>
        <w:t xml:space="preserve"> of </w:t>
      </w:r>
      <w:r w:rsidRPr="008B2CE7">
        <w:rPr>
          <w:sz w:val="21"/>
          <w:szCs w:val="21"/>
        </w:rPr>
        <w:t xml:space="preserve">their </w:t>
      </w:r>
      <w:r w:rsidR="001C2F73" w:rsidRPr="008B2CE7">
        <w:rPr>
          <w:sz w:val="21"/>
          <w:szCs w:val="21"/>
        </w:rPr>
        <w:t xml:space="preserve">business revolves around post-accident cars (including catastrophe damage) with salvage titles. Insurance companies comprise </w:t>
      </w:r>
      <w:proofErr w:type="gramStart"/>
      <w:r w:rsidRPr="008B2CE7">
        <w:rPr>
          <w:sz w:val="21"/>
          <w:szCs w:val="21"/>
        </w:rPr>
        <w:t xml:space="preserve">the </w:t>
      </w:r>
      <w:r w:rsidR="001C2F73" w:rsidRPr="008B2CE7">
        <w:rPr>
          <w:sz w:val="21"/>
          <w:szCs w:val="21"/>
        </w:rPr>
        <w:t>majority of</w:t>
      </w:r>
      <w:proofErr w:type="gramEnd"/>
      <w:r w:rsidR="001C2F73" w:rsidRPr="008B2CE7">
        <w:rPr>
          <w:sz w:val="21"/>
          <w:szCs w:val="21"/>
        </w:rPr>
        <w:t xml:space="preserve"> the seller base with dismantlers being the majority buyers.</w:t>
      </w:r>
      <w:r w:rsidR="00F01861" w:rsidRPr="008B2CE7">
        <w:rPr>
          <w:sz w:val="21"/>
          <w:szCs w:val="21"/>
        </w:rPr>
        <w:t xml:space="preserve"> </w:t>
      </w:r>
    </w:p>
    <w:p w14:paraId="7F01D8CE" w14:textId="77777777" w:rsidR="006C16F4" w:rsidRPr="008B2CE7" w:rsidRDefault="006C16F4">
      <w:pPr>
        <w:rPr>
          <w:sz w:val="11"/>
          <w:szCs w:val="11"/>
        </w:rPr>
      </w:pPr>
    </w:p>
    <w:p w14:paraId="04E74CA1" w14:textId="7F5D4A40" w:rsidR="00D733B0" w:rsidRPr="008B2CE7" w:rsidRDefault="00E97358">
      <w:pPr>
        <w:rPr>
          <w:sz w:val="21"/>
          <w:szCs w:val="21"/>
        </w:rPr>
      </w:pPr>
      <w:r w:rsidRPr="008B2CE7">
        <w:rPr>
          <w:sz w:val="21"/>
          <w:szCs w:val="21"/>
        </w:rPr>
        <w:t xml:space="preserve">A typical live auction lasts about 6 seconds per </w:t>
      </w:r>
      <w:r w:rsidR="00540A41" w:rsidRPr="008B2CE7">
        <w:rPr>
          <w:sz w:val="21"/>
          <w:szCs w:val="21"/>
        </w:rPr>
        <w:t xml:space="preserve">vehicle.  As per a typical auction, the goal is to buy the vehicle at the lowest price possible </w:t>
      </w:r>
      <w:proofErr w:type="gramStart"/>
      <w:r w:rsidR="00540A41" w:rsidRPr="008B2CE7">
        <w:rPr>
          <w:sz w:val="21"/>
          <w:szCs w:val="21"/>
        </w:rPr>
        <w:t>in order to</w:t>
      </w:r>
      <w:proofErr w:type="gramEnd"/>
      <w:r w:rsidR="00540A41" w:rsidRPr="008B2CE7">
        <w:rPr>
          <w:sz w:val="21"/>
          <w:szCs w:val="21"/>
        </w:rPr>
        <w:t xml:space="preserve"> maximize net profits when the car is sold for resale or dismantled for parts. Traditionally, resellers and dismantlers hire car experts who have years of experience to bid on the vehicles although there has been a recent trend to try and use data </w:t>
      </w:r>
      <w:r w:rsidR="00A21C24" w:rsidRPr="008B2CE7">
        <w:rPr>
          <w:sz w:val="21"/>
          <w:szCs w:val="21"/>
        </w:rPr>
        <w:t xml:space="preserve">from previous auctions </w:t>
      </w:r>
      <w:r w:rsidR="00540A41" w:rsidRPr="008B2CE7">
        <w:rPr>
          <w:sz w:val="21"/>
          <w:szCs w:val="21"/>
        </w:rPr>
        <w:t xml:space="preserve">to help make more informed bids. </w:t>
      </w:r>
      <w:r w:rsidR="00A21C24" w:rsidRPr="008B2CE7">
        <w:rPr>
          <w:sz w:val="21"/>
          <w:szCs w:val="21"/>
        </w:rPr>
        <w:t xml:space="preserve">Salvage Bid has records of </w:t>
      </w:r>
      <w:r w:rsidR="00BA3D82">
        <w:rPr>
          <w:sz w:val="21"/>
          <w:szCs w:val="21"/>
        </w:rPr>
        <w:t>thousands</w:t>
      </w:r>
      <w:r w:rsidR="00A21C24" w:rsidRPr="008B2CE7">
        <w:rPr>
          <w:sz w:val="21"/>
          <w:szCs w:val="21"/>
        </w:rPr>
        <w:t xml:space="preserve"> of cars sold at auction and have recorded these attributes of each vehicle</w:t>
      </w:r>
      <w:r w:rsidR="00BA3D82">
        <w:rPr>
          <w:sz w:val="21"/>
          <w:szCs w:val="21"/>
        </w:rPr>
        <w:t xml:space="preserve"> (SalvageBidDataTrain.csv)</w:t>
      </w:r>
      <w:r w:rsidR="00A21C24" w:rsidRPr="008B2CE7">
        <w:rPr>
          <w:sz w:val="21"/>
          <w:szCs w:val="21"/>
        </w:rPr>
        <w:t xml:space="preserve">: </w:t>
      </w:r>
    </w:p>
    <w:p w14:paraId="0D937B7F" w14:textId="6DF56F1B" w:rsidR="00540A41" w:rsidRPr="008B2CE7" w:rsidRDefault="00540A41">
      <w:pPr>
        <w:rPr>
          <w:b/>
          <w:bCs/>
          <w:i/>
          <w:iCs/>
          <w:sz w:val="15"/>
          <w:szCs w:val="15"/>
        </w:rPr>
      </w:pPr>
    </w:p>
    <w:p w14:paraId="2CAF24D5" w14:textId="6BE740D9" w:rsidR="00540A41" w:rsidRPr="008B2CE7" w:rsidRDefault="00540A41" w:rsidP="008B2CE7">
      <w:pPr>
        <w:ind w:left="720"/>
        <w:rPr>
          <w:b/>
          <w:bCs/>
          <w:i/>
          <w:iCs/>
          <w:sz w:val="21"/>
          <w:szCs w:val="21"/>
        </w:rPr>
      </w:pPr>
      <w:proofErr w:type="spellStart"/>
      <w:r w:rsidRPr="008B2CE7">
        <w:rPr>
          <w:b/>
          <w:bCs/>
          <w:i/>
          <w:iCs/>
          <w:sz w:val="21"/>
          <w:szCs w:val="21"/>
        </w:rPr>
        <w:t>Pre_Accident_Value</w:t>
      </w:r>
      <w:proofErr w:type="spellEnd"/>
      <w:r w:rsidRPr="008B2CE7">
        <w:rPr>
          <w:b/>
          <w:bCs/>
          <w:i/>
          <w:iCs/>
          <w:sz w:val="21"/>
          <w:szCs w:val="21"/>
        </w:rPr>
        <w:t xml:space="preserve"> – Estimated Blue Book value of the Car Before </w:t>
      </w:r>
      <w:r w:rsidR="006263CC" w:rsidRPr="008B2CE7">
        <w:rPr>
          <w:b/>
          <w:bCs/>
          <w:i/>
          <w:iCs/>
          <w:sz w:val="21"/>
          <w:szCs w:val="21"/>
        </w:rPr>
        <w:t>the accident</w:t>
      </w:r>
    </w:p>
    <w:p w14:paraId="51D3B8EB" w14:textId="693850E3" w:rsidR="006263CC" w:rsidRPr="008B2CE7" w:rsidRDefault="00540A41" w:rsidP="008B2CE7">
      <w:pPr>
        <w:ind w:left="720"/>
        <w:rPr>
          <w:b/>
          <w:bCs/>
          <w:i/>
          <w:iCs/>
          <w:sz w:val="21"/>
          <w:szCs w:val="21"/>
        </w:rPr>
      </w:pPr>
      <w:proofErr w:type="spellStart"/>
      <w:r w:rsidRPr="008B2CE7">
        <w:rPr>
          <w:b/>
          <w:bCs/>
          <w:i/>
          <w:iCs/>
          <w:sz w:val="21"/>
          <w:szCs w:val="21"/>
        </w:rPr>
        <w:t>Cost_of_repair</w:t>
      </w:r>
      <w:proofErr w:type="spellEnd"/>
      <w:r w:rsidRPr="008B2CE7">
        <w:rPr>
          <w:b/>
          <w:bCs/>
          <w:i/>
          <w:iCs/>
          <w:sz w:val="21"/>
          <w:szCs w:val="21"/>
        </w:rPr>
        <w:tab/>
      </w:r>
      <w:r w:rsidR="006263CC" w:rsidRPr="008B2CE7">
        <w:rPr>
          <w:b/>
          <w:bCs/>
          <w:i/>
          <w:iCs/>
          <w:sz w:val="21"/>
          <w:szCs w:val="21"/>
        </w:rPr>
        <w:t>- estimated cost to repair the car</w:t>
      </w:r>
    </w:p>
    <w:p w14:paraId="5BBCECE6" w14:textId="460986C3" w:rsidR="00540A41" w:rsidRPr="008B2CE7" w:rsidRDefault="00540A41" w:rsidP="008B2CE7">
      <w:pPr>
        <w:ind w:left="720"/>
        <w:rPr>
          <w:b/>
          <w:bCs/>
          <w:i/>
          <w:iCs/>
          <w:sz w:val="21"/>
          <w:szCs w:val="21"/>
        </w:rPr>
      </w:pPr>
      <w:r w:rsidRPr="008B2CE7">
        <w:rPr>
          <w:b/>
          <w:bCs/>
          <w:i/>
          <w:iCs/>
          <w:sz w:val="21"/>
          <w:szCs w:val="21"/>
        </w:rPr>
        <w:t>odometer</w:t>
      </w:r>
      <w:r w:rsidR="006263CC" w:rsidRPr="008B2CE7">
        <w:rPr>
          <w:b/>
          <w:bCs/>
          <w:i/>
          <w:iCs/>
          <w:sz w:val="21"/>
          <w:szCs w:val="21"/>
        </w:rPr>
        <w:t xml:space="preserve"> – current miles on the car </w:t>
      </w:r>
    </w:p>
    <w:p w14:paraId="17A72492" w14:textId="6574D2B4" w:rsidR="00540A41" w:rsidRPr="008B2CE7" w:rsidRDefault="00540A41" w:rsidP="008B2CE7">
      <w:pPr>
        <w:ind w:left="720"/>
        <w:rPr>
          <w:b/>
          <w:bCs/>
          <w:i/>
          <w:iCs/>
          <w:sz w:val="21"/>
          <w:szCs w:val="21"/>
        </w:rPr>
      </w:pPr>
      <w:proofErr w:type="spellStart"/>
      <w:r w:rsidRPr="008B2CE7">
        <w:rPr>
          <w:b/>
          <w:bCs/>
          <w:i/>
          <w:iCs/>
          <w:sz w:val="21"/>
          <w:szCs w:val="21"/>
        </w:rPr>
        <w:t>engine_displacement</w:t>
      </w:r>
      <w:proofErr w:type="spellEnd"/>
      <w:r w:rsidR="006263CC" w:rsidRPr="008B2CE7">
        <w:rPr>
          <w:b/>
          <w:bCs/>
          <w:i/>
          <w:iCs/>
          <w:sz w:val="21"/>
          <w:szCs w:val="21"/>
        </w:rPr>
        <w:t xml:space="preserve"> – size of the engine</w:t>
      </w:r>
    </w:p>
    <w:p w14:paraId="706B741A" w14:textId="05DCF045" w:rsidR="00540A41" w:rsidRPr="008B2CE7" w:rsidRDefault="00540A41" w:rsidP="008B2CE7">
      <w:pPr>
        <w:ind w:left="720"/>
        <w:rPr>
          <w:b/>
          <w:bCs/>
          <w:i/>
          <w:iCs/>
          <w:sz w:val="21"/>
          <w:szCs w:val="21"/>
        </w:rPr>
      </w:pPr>
      <w:proofErr w:type="spellStart"/>
      <w:r w:rsidRPr="008B2CE7">
        <w:rPr>
          <w:b/>
          <w:bCs/>
          <w:i/>
          <w:iCs/>
          <w:sz w:val="21"/>
          <w:szCs w:val="21"/>
        </w:rPr>
        <w:t>Damage_Type</w:t>
      </w:r>
      <w:proofErr w:type="spellEnd"/>
      <w:r w:rsidRPr="008B2CE7">
        <w:rPr>
          <w:b/>
          <w:bCs/>
          <w:i/>
          <w:iCs/>
          <w:sz w:val="21"/>
          <w:szCs w:val="21"/>
        </w:rPr>
        <w:tab/>
      </w:r>
      <w:r w:rsidR="006263CC" w:rsidRPr="008B2CE7">
        <w:rPr>
          <w:b/>
          <w:bCs/>
          <w:i/>
          <w:iCs/>
          <w:sz w:val="21"/>
          <w:szCs w:val="21"/>
        </w:rPr>
        <w:t>- location of damage to the car</w:t>
      </w:r>
    </w:p>
    <w:p w14:paraId="128C048F" w14:textId="0211603F" w:rsidR="00540A41" w:rsidRPr="008B2CE7" w:rsidRDefault="00540A41" w:rsidP="008B2CE7">
      <w:pPr>
        <w:ind w:left="720"/>
        <w:rPr>
          <w:b/>
          <w:bCs/>
          <w:i/>
          <w:iCs/>
          <w:sz w:val="21"/>
          <w:szCs w:val="21"/>
        </w:rPr>
      </w:pPr>
      <w:proofErr w:type="spellStart"/>
      <w:r w:rsidRPr="008B2CE7">
        <w:rPr>
          <w:b/>
          <w:bCs/>
          <w:i/>
          <w:iCs/>
          <w:sz w:val="21"/>
          <w:szCs w:val="21"/>
        </w:rPr>
        <w:t>make_nm</w:t>
      </w:r>
      <w:proofErr w:type="spellEnd"/>
      <w:r w:rsidR="006263CC" w:rsidRPr="008B2CE7">
        <w:rPr>
          <w:b/>
          <w:bCs/>
          <w:i/>
          <w:iCs/>
          <w:sz w:val="21"/>
          <w:szCs w:val="21"/>
        </w:rPr>
        <w:t xml:space="preserve"> – make of the vehicle</w:t>
      </w:r>
      <w:r w:rsidRPr="008B2CE7">
        <w:rPr>
          <w:b/>
          <w:bCs/>
          <w:i/>
          <w:iCs/>
          <w:sz w:val="21"/>
          <w:szCs w:val="21"/>
        </w:rPr>
        <w:tab/>
      </w:r>
    </w:p>
    <w:p w14:paraId="72C7E2B5" w14:textId="5B959850" w:rsidR="00540A41" w:rsidRPr="008B2CE7" w:rsidRDefault="00540A41" w:rsidP="008B2CE7">
      <w:pPr>
        <w:ind w:left="720"/>
        <w:rPr>
          <w:b/>
          <w:bCs/>
          <w:i/>
          <w:iCs/>
          <w:sz w:val="21"/>
          <w:szCs w:val="21"/>
        </w:rPr>
      </w:pPr>
      <w:proofErr w:type="spellStart"/>
      <w:r w:rsidRPr="008B2CE7">
        <w:rPr>
          <w:b/>
          <w:bCs/>
          <w:i/>
          <w:iCs/>
          <w:sz w:val="21"/>
          <w:szCs w:val="21"/>
        </w:rPr>
        <w:t>model_nm</w:t>
      </w:r>
      <w:proofErr w:type="spellEnd"/>
      <w:r w:rsidR="006263CC" w:rsidRPr="008B2CE7">
        <w:rPr>
          <w:b/>
          <w:bCs/>
          <w:i/>
          <w:iCs/>
          <w:sz w:val="21"/>
          <w:szCs w:val="21"/>
        </w:rPr>
        <w:t xml:space="preserve"> – model of the vehicle</w:t>
      </w:r>
      <w:r w:rsidRPr="008B2CE7">
        <w:rPr>
          <w:b/>
          <w:bCs/>
          <w:i/>
          <w:iCs/>
          <w:sz w:val="21"/>
          <w:szCs w:val="21"/>
        </w:rPr>
        <w:tab/>
      </w:r>
    </w:p>
    <w:p w14:paraId="3888C773" w14:textId="76ADA36A" w:rsidR="00540A41" w:rsidRPr="008B2CE7" w:rsidRDefault="00540A41" w:rsidP="008B2CE7">
      <w:pPr>
        <w:ind w:left="720"/>
        <w:rPr>
          <w:b/>
          <w:bCs/>
          <w:i/>
          <w:iCs/>
          <w:sz w:val="21"/>
          <w:szCs w:val="21"/>
        </w:rPr>
      </w:pPr>
      <w:proofErr w:type="spellStart"/>
      <w:r w:rsidRPr="008B2CE7">
        <w:rPr>
          <w:b/>
          <w:bCs/>
          <w:i/>
          <w:iCs/>
          <w:sz w:val="21"/>
          <w:szCs w:val="21"/>
        </w:rPr>
        <w:t>fuel_type</w:t>
      </w:r>
      <w:proofErr w:type="spellEnd"/>
      <w:r w:rsidR="006263CC" w:rsidRPr="008B2CE7">
        <w:rPr>
          <w:b/>
          <w:bCs/>
          <w:i/>
          <w:iCs/>
          <w:sz w:val="21"/>
          <w:szCs w:val="21"/>
        </w:rPr>
        <w:t xml:space="preserve"> – diesel or petrol</w:t>
      </w:r>
    </w:p>
    <w:p w14:paraId="41B373C3" w14:textId="28046DC1" w:rsidR="00540A41" w:rsidRPr="008B2CE7" w:rsidRDefault="00540A41" w:rsidP="008B2CE7">
      <w:pPr>
        <w:ind w:left="720"/>
        <w:rPr>
          <w:b/>
          <w:bCs/>
          <w:i/>
          <w:iCs/>
          <w:sz w:val="21"/>
          <w:szCs w:val="21"/>
        </w:rPr>
      </w:pPr>
      <w:r w:rsidRPr="008B2CE7">
        <w:rPr>
          <w:b/>
          <w:bCs/>
          <w:i/>
          <w:iCs/>
          <w:sz w:val="21"/>
          <w:szCs w:val="21"/>
        </w:rPr>
        <w:t>Age</w:t>
      </w:r>
      <w:r w:rsidR="006263CC" w:rsidRPr="008B2CE7">
        <w:rPr>
          <w:b/>
          <w:bCs/>
          <w:i/>
          <w:iCs/>
          <w:sz w:val="21"/>
          <w:szCs w:val="21"/>
        </w:rPr>
        <w:t xml:space="preserve"> – age of the car in years</w:t>
      </w:r>
    </w:p>
    <w:p w14:paraId="7BB452F2" w14:textId="102FDF31" w:rsidR="00540A41" w:rsidRPr="008B2CE7" w:rsidRDefault="00540A41" w:rsidP="008B2CE7">
      <w:pPr>
        <w:ind w:left="720"/>
        <w:rPr>
          <w:b/>
          <w:bCs/>
          <w:i/>
          <w:iCs/>
          <w:sz w:val="21"/>
          <w:szCs w:val="21"/>
        </w:rPr>
      </w:pPr>
      <w:proofErr w:type="spellStart"/>
      <w:r w:rsidRPr="008B2CE7">
        <w:rPr>
          <w:b/>
          <w:bCs/>
          <w:i/>
          <w:iCs/>
          <w:sz w:val="21"/>
          <w:szCs w:val="21"/>
        </w:rPr>
        <w:t>Sale_Price</w:t>
      </w:r>
      <w:proofErr w:type="spellEnd"/>
      <w:r w:rsidR="006263CC" w:rsidRPr="008B2CE7">
        <w:rPr>
          <w:b/>
          <w:bCs/>
          <w:i/>
          <w:iCs/>
          <w:sz w:val="21"/>
          <w:szCs w:val="21"/>
        </w:rPr>
        <w:t xml:space="preserve"> – winning bid for the car (highest bid for the car in the auction)</w:t>
      </w:r>
    </w:p>
    <w:p w14:paraId="791052D3" w14:textId="77777777" w:rsidR="00DC1765" w:rsidRPr="008B2CE7" w:rsidRDefault="00DC1765">
      <w:pPr>
        <w:rPr>
          <w:sz w:val="13"/>
          <w:szCs w:val="13"/>
        </w:rPr>
      </w:pPr>
    </w:p>
    <w:p w14:paraId="686BF0DB" w14:textId="0D4C255F" w:rsidR="00C80A1E" w:rsidRPr="008B2CE7" w:rsidRDefault="00301B86">
      <w:pPr>
        <w:rPr>
          <w:b/>
          <w:bCs/>
          <w:i/>
          <w:iCs/>
          <w:sz w:val="21"/>
          <w:szCs w:val="21"/>
        </w:rPr>
      </w:pPr>
      <w:r w:rsidRPr="008B2CE7">
        <w:rPr>
          <w:b/>
          <w:bCs/>
          <w:i/>
          <w:iCs/>
          <w:sz w:val="21"/>
          <w:szCs w:val="21"/>
        </w:rPr>
        <w:t>The Goals:</w:t>
      </w:r>
    </w:p>
    <w:p w14:paraId="38A9CE6C" w14:textId="2A1030EA" w:rsidR="008B00B6" w:rsidRPr="008B2CE7" w:rsidRDefault="00C80A1E" w:rsidP="00BA3D82">
      <w:pPr>
        <w:ind w:right="-270"/>
        <w:rPr>
          <w:sz w:val="21"/>
          <w:szCs w:val="21"/>
        </w:rPr>
      </w:pPr>
      <w:r w:rsidRPr="008B2CE7">
        <w:rPr>
          <w:sz w:val="21"/>
          <w:szCs w:val="21"/>
        </w:rPr>
        <w:t>Goal 1</w:t>
      </w:r>
      <w:r w:rsidR="00301B86" w:rsidRPr="008B2CE7">
        <w:rPr>
          <w:sz w:val="21"/>
          <w:szCs w:val="21"/>
        </w:rPr>
        <w:t xml:space="preserve">:  </w:t>
      </w:r>
      <w:r w:rsidR="00A21C24" w:rsidRPr="008B2CE7">
        <w:rPr>
          <w:sz w:val="21"/>
          <w:szCs w:val="21"/>
        </w:rPr>
        <w:t>Create</w:t>
      </w:r>
      <w:r w:rsidR="00AC7968" w:rsidRPr="008B2CE7">
        <w:rPr>
          <w:sz w:val="21"/>
          <w:szCs w:val="21"/>
        </w:rPr>
        <w:t xml:space="preserve"> a model to </w:t>
      </w:r>
      <w:r w:rsidR="00A21C24" w:rsidRPr="008B2CE7">
        <w:rPr>
          <w:sz w:val="21"/>
          <w:szCs w:val="21"/>
        </w:rPr>
        <w:t xml:space="preserve">help to know how much to bid on a given vehicle.  </w:t>
      </w:r>
      <w:r w:rsidR="00AC7968" w:rsidRPr="008B2CE7">
        <w:rPr>
          <w:sz w:val="21"/>
          <w:szCs w:val="21"/>
        </w:rPr>
        <w:t xml:space="preserve">Use </w:t>
      </w:r>
      <w:r w:rsidR="00A83B6B" w:rsidRPr="008B2CE7">
        <w:rPr>
          <w:sz w:val="21"/>
          <w:szCs w:val="21"/>
        </w:rPr>
        <w:t xml:space="preserve">the </w:t>
      </w:r>
      <w:r w:rsidR="00AC7968" w:rsidRPr="008B2CE7">
        <w:rPr>
          <w:sz w:val="21"/>
          <w:szCs w:val="21"/>
        </w:rPr>
        <w:t xml:space="preserve">internet, collaborate, </w:t>
      </w:r>
      <w:r w:rsidR="008B2CE7" w:rsidRPr="008B2CE7">
        <w:rPr>
          <w:sz w:val="21"/>
          <w:szCs w:val="21"/>
        </w:rPr>
        <w:t xml:space="preserve">create new features, </w:t>
      </w:r>
      <w:r w:rsidR="00AC7968" w:rsidRPr="008B2CE7">
        <w:rPr>
          <w:sz w:val="21"/>
          <w:szCs w:val="21"/>
        </w:rPr>
        <w:t>create multiple models and combine</w:t>
      </w:r>
      <w:r w:rsidR="00B717CA" w:rsidRPr="008B2CE7">
        <w:rPr>
          <w:sz w:val="21"/>
          <w:szCs w:val="21"/>
        </w:rPr>
        <w:t>/ensemble</w:t>
      </w:r>
      <w:r w:rsidR="00AC7968" w:rsidRPr="008B2CE7">
        <w:rPr>
          <w:sz w:val="21"/>
          <w:szCs w:val="21"/>
        </w:rPr>
        <w:t xml:space="preserve"> them, create different models for different subsets of data or anything that you can think of. The test set provided to you has all the attributes except for </w:t>
      </w:r>
      <w:r w:rsidR="00DD3590" w:rsidRPr="008B2CE7">
        <w:rPr>
          <w:sz w:val="21"/>
          <w:szCs w:val="21"/>
        </w:rPr>
        <w:t>“</w:t>
      </w:r>
      <w:proofErr w:type="spellStart"/>
      <w:r w:rsidR="00AC7968" w:rsidRPr="008B2CE7">
        <w:rPr>
          <w:sz w:val="21"/>
          <w:szCs w:val="21"/>
        </w:rPr>
        <w:t>Sale</w:t>
      </w:r>
      <w:r w:rsidR="006263CC" w:rsidRPr="008B2CE7">
        <w:rPr>
          <w:sz w:val="21"/>
          <w:szCs w:val="21"/>
        </w:rPr>
        <w:t>_P</w:t>
      </w:r>
      <w:r w:rsidR="00AC7968" w:rsidRPr="008B2CE7">
        <w:rPr>
          <w:sz w:val="21"/>
          <w:szCs w:val="21"/>
        </w:rPr>
        <w:t>rice</w:t>
      </w:r>
      <w:proofErr w:type="spellEnd"/>
      <w:r w:rsidR="00DD3590" w:rsidRPr="008B2CE7">
        <w:rPr>
          <w:sz w:val="21"/>
          <w:szCs w:val="21"/>
        </w:rPr>
        <w:t>”</w:t>
      </w:r>
      <w:r w:rsidR="00AC7968" w:rsidRPr="008B2CE7">
        <w:rPr>
          <w:sz w:val="21"/>
          <w:szCs w:val="21"/>
        </w:rPr>
        <w:t>.</w:t>
      </w:r>
      <w:r w:rsidR="00301B86" w:rsidRPr="008B2CE7">
        <w:rPr>
          <w:sz w:val="21"/>
          <w:szCs w:val="21"/>
        </w:rPr>
        <w:t xml:space="preserve"> </w:t>
      </w:r>
      <w:r w:rsidR="00301B86" w:rsidRPr="008B2CE7">
        <w:rPr>
          <w:sz w:val="21"/>
          <w:szCs w:val="21"/>
        </w:rPr>
        <w:t>The goal is simply to produce the lowest RMSE on the hold out set</w:t>
      </w:r>
      <w:r w:rsidR="00BA3D82">
        <w:rPr>
          <w:sz w:val="21"/>
          <w:szCs w:val="21"/>
        </w:rPr>
        <w:t xml:space="preserve"> (</w:t>
      </w:r>
      <w:proofErr w:type="spellStart"/>
      <w:r w:rsidR="00BA3D82">
        <w:rPr>
          <w:sz w:val="21"/>
          <w:szCs w:val="21"/>
        </w:rPr>
        <w:t>SalvageBid</w:t>
      </w:r>
      <w:proofErr w:type="spellEnd"/>
      <w:r w:rsidR="00BA3D82">
        <w:rPr>
          <w:sz w:val="21"/>
          <w:szCs w:val="21"/>
        </w:rPr>
        <w:t xml:space="preserve"> Test.csv).</w:t>
      </w:r>
    </w:p>
    <w:p w14:paraId="3CAABA5B" w14:textId="11D2B275" w:rsidR="00DD3590" w:rsidRPr="008B2CE7" w:rsidRDefault="00DD3590">
      <w:pPr>
        <w:rPr>
          <w:sz w:val="13"/>
          <w:szCs w:val="13"/>
        </w:rPr>
      </w:pPr>
    </w:p>
    <w:p w14:paraId="6560EA3C" w14:textId="10F2DE32" w:rsidR="008B00B6" w:rsidRPr="008B2CE7" w:rsidRDefault="00301B86">
      <w:pPr>
        <w:rPr>
          <w:sz w:val="21"/>
          <w:szCs w:val="21"/>
        </w:rPr>
      </w:pPr>
      <w:r w:rsidRPr="008B2CE7">
        <w:rPr>
          <w:sz w:val="21"/>
          <w:szCs w:val="21"/>
        </w:rPr>
        <w:t xml:space="preserve">Goal 2: </w:t>
      </w:r>
      <w:r w:rsidR="00BD2B6E" w:rsidRPr="008B2CE7">
        <w:rPr>
          <w:sz w:val="21"/>
          <w:szCs w:val="21"/>
        </w:rPr>
        <w:t xml:space="preserve">Salvage Bid would like for you to create a one slide visualization that can convey some useful relationships and guidance that may help them make a bid on any given car.  Salvage Bid knows that their bidders are old-school and simply will not take the time to read more than a sentence but have in the past responded to aesthetically pleasing plots, figures, </w:t>
      </w:r>
      <w:proofErr w:type="gramStart"/>
      <w:r w:rsidR="00BD2B6E" w:rsidRPr="008B2CE7">
        <w:rPr>
          <w:sz w:val="21"/>
          <w:szCs w:val="21"/>
        </w:rPr>
        <w:t>charts</w:t>
      </w:r>
      <w:proofErr w:type="gramEnd"/>
      <w:r w:rsidR="00BD2B6E" w:rsidRPr="008B2CE7">
        <w:rPr>
          <w:sz w:val="21"/>
          <w:szCs w:val="21"/>
        </w:rPr>
        <w:t xml:space="preserve"> and table to help them learn current trends and other information that may improve their bids.</w:t>
      </w:r>
      <w:r w:rsidRPr="008B2CE7">
        <w:rPr>
          <w:sz w:val="21"/>
          <w:szCs w:val="21"/>
        </w:rPr>
        <w:t xml:space="preserve"> </w:t>
      </w:r>
      <w:r w:rsidR="00A21C24" w:rsidRPr="008B2CE7">
        <w:rPr>
          <w:sz w:val="21"/>
          <w:szCs w:val="21"/>
        </w:rPr>
        <w:t xml:space="preserve"> </w:t>
      </w:r>
      <w:r w:rsidR="00B717CA" w:rsidRPr="008B2CE7">
        <w:rPr>
          <w:sz w:val="21"/>
          <w:szCs w:val="21"/>
        </w:rPr>
        <w:t>Your visualization must fit on one PowerPoint slide and thus must be visible without scrolling</w:t>
      </w:r>
      <w:r w:rsidR="00BD2B6E" w:rsidRPr="008B2CE7">
        <w:rPr>
          <w:sz w:val="21"/>
          <w:szCs w:val="21"/>
        </w:rPr>
        <w:t xml:space="preserve">.  </w:t>
      </w:r>
      <w:r w:rsidR="00BD2B6E" w:rsidRPr="008B2CE7">
        <w:rPr>
          <w:sz w:val="21"/>
          <w:szCs w:val="21"/>
        </w:rPr>
        <w:t xml:space="preserve">The visualization will be judged on a) business insights / value and b) visual appeal.  </w:t>
      </w:r>
      <w:r w:rsidR="00A21C24" w:rsidRPr="008B2CE7">
        <w:rPr>
          <w:sz w:val="21"/>
          <w:szCs w:val="21"/>
        </w:rPr>
        <w:t xml:space="preserve"> </w:t>
      </w:r>
      <w:r w:rsidR="00BD2B6E" w:rsidRPr="008B2CE7">
        <w:rPr>
          <w:sz w:val="21"/>
          <w:szCs w:val="21"/>
        </w:rPr>
        <w:t xml:space="preserve">Remember, this visualization is meant to </w:t>
      </w:r>
      <w:r w:rsidR="00BA3D82">
        <w:rPr>
          <w:sz w:val="21"/>
          <w:szCs w:val="21"/>
        </w:rPr>
        <w:t>b</w:t>
      </w:r>
      <w:r w:rsidR="00BD2B6E" w:rsidRPr="008B2CE7">
        <w:rPr>
          <w:sz w:val="21"/>
          <w:szCs w:val="21"/>
        </w:rPr>
        <w:t>e used by the bidder while he or she is by themselves; y</w:t>
      </w:r>
      <w:r w:rsidR="00A21C24" w:rsidRPr="008B2CE7">
        <w:rPr>
          <w:sz w:val="21"/>
          <w:szCs w:val="21"/>
        </w:rPr>
        <w:t xml:space="preserve">ou won’t be able to speak to or explain your visualization </w:t>
      </w:r>
      <w:r w:rsidR="00BD2B6E" w:rsidRPr="008B2CE7">
        <w:rPr>
          <w:sz w:val="21"/>
          <w:szCs w:val="21"/>
        </w:rPr>
        <w:t xml:space="preserve">and the bidder does not respond well to anything more than sentence of written explanation. </w:t>
      </w:r>
    </w:p>
    <w:p w14:paraId="57906B5F" w14:textId="77777777" w:rsidR="00301B86" w:rsidRPr="008B2CE7" w:rsidRDefault="00301B86">
      <w:pPr>
        <w:rPr>
          <w:sz w:val="15"/>
          <w:szCs w:val="15"/>
        </w:rPr>
      </w:pPr>
    </w:p>
    <w:p w14:paraId="22C1BD06" w14:textId="5AD57CE5" w:rsidR="00301B86" w:rsidRDefault="008B00B6">
      <w:pPr>
        <w:rPr>
          <w:sz w:val="21"/>
          <w:szCs w:val="21"/>
        </w:rPr>
      </w:pPr>
      <w:r w:rsidRPr="008B2CE7">
        <w:rPr>
          <w:b/>
          <w:bCs/>
          <w:i/>
          <w:iCs/>
          <w:sz w:val="21"/>
          <w:szCs w:val="21"/>
        </w:rPr>
        <w:t>Submission:</w:t>
      </w:r>
      <w:r w:rsidRPr="008B2CE7">
        <w:rPr>
          <w:sz w:val="21"/>
          <w:szCs w:val="21"/>
        </w:rPr>
        <w:t xml:space="preserve"> </w:t>
      </w:r>
    </w:p>
    <w:p w14:paraId="4B2542A5" w14:textId="4B47C735" w:rsidR="008B2CE7" w:rsidRDefault="008B2CE7">
      <w:pPr>
        <w:rPr>
          <w:sz w:val="21"/>
          <w:szCs w:val="21"/>
        </w:rPr>
      </w:pPr>
      <w:r w:rsidRPr="008B2CE7">
        <w:rPr>
          <w:sz w:val="21"/>
          <w:szCs w:val="21"/>
        </w:rPr>
        <w:t>Your team should submit 2 files:</w:t>
      </w:r>
    </w:p>
    <w:tbl>
      <w:tblPr>
        <w:tblStyle w:val="TableGrid"/>
        <w:tblW w:w="9625" w:type="dxa"/>
        <w:tblLook w:val="04A0" w:firstRow="1" w:lastRow="0" w:firstColumn="1" w:lastColumn="0" w:noHBand="0" w:noVBand="1"/>
      </w:tblPr>
      <w:tblGrid>
        <w:gridCol w:w="6925"/>
        <w:gridCol w:w="2700"/>
      </w:tblGrid>
      <w:tr w:rsidR="008B2CE7" w14:paraId="58BE226A" w14:textId="77777777" w:rsidTr="00BA3D82">
        <w:tc>
          <w:tcPr>
            <w:tcW w:w="6925" w:type="dxa"/>
          </w:tcPr>
          <w:p w14:paraId="217F4270" w14:textId="186CB4BB" w:rsidR="008B2CE7" w:rsidRPr="008B2CE7" w:rsidRDefault="008B2CE7" w:rsidP="008B2CE7">
            <w:pPr>
              <w:pStyle w:val="ListParagraph"/>
              <w:numPr>
                <w:ilvl w:val="0"/>
                <w:numId w:val="1"/>
              </w:numPr>
              <w:rPr>
                <w:sz w:val="21"/>
                <w:szCs w:val="21"/>
              </w:rPr>
            </w:pPr>
            <w:r w:rsidRPr="008B2CE7">
              <w:rPr>
                <w:sz w:val="21"/>
                <w:szCs w:val="21"/>
              </w:rPr>
              <w:t>Csv file with column 1 as vehicle identifier (</w:t>
            </w:r>
            <w:proofErr w:type="spellStart"/>
            <w:r w:rsidRPr="008B2CE7">
              <w:rPr>
                <w:sz w:val="21"/>
                <w:szCs w:val="21"/>
              </w:rPr>
              <w:t>Vehicle_ID</w:t>
            </w:r>
            <w:proofErr w:type="spellEnd"/>
            <w:r w:rsidRPr="008B2CE7">
              <w:rPr>
                <w:sz w:val="21"/>
                <w:szCs w:val="21"/>
              </w:rPr>
              <w:t xml:space="preserve">) and column 2 as predicted sale price for the vehicles in the holdout set.  </w:t>
            </w:r>
          </w:p>
        </w:tc>
        <w:tc>
          <w:tcPr>
            <w:tcW w:w="2700" w:type="dxa"/>
          </w:tcPr>
          <w:p w14:paraId="2A2496E9" w14:textId="1F93228C" w:rsidR="008B2CE7" w:rsidRDefault="00BA3D82" w:rsidP="008B2CE7">
            <w:pPr>
              <w:jc w:val="center"/>
              <w:rPr>
                <w:sz w:val="21"/>
                <w:szCs w:val="21"/>
              </w:rPr>
            </w:pPr>
            <w:r>
              <w:rPr>
                <w:sz w:val="21"/>
                <w:szCs w:val="21"/>
              </w:rPr>
              <w:t xml:space="preserve">Format: </w:t>
            </w:r>
            <w:r w:rsidR="008B2CE7" w:rsidRPr="008B2CE7">
              <w:rPr>
                <w:sz w:val="21"/>
                <w:szCs w:val="21"/>
              </w:rPr>
              <w:drawing>
                <wp:inline distT="0" distB="0" distL="0" distR="0" wp14:anchorId="4F83A1E5" wp14:editId="28525D86">
                  <wp:extent cx="610036" cy="4598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177" cy="472040"/>
                          </a:xfrm>
                          <a:prstGeom prst="rect">
                            <a:avLst/>
                          </a:prstGeom>
                        </pic:spPr>
                      </pic:pic>
                    </a:graphicData>
                  </a:graphic>
                </wp:inline>
              </w:drawing>
            </w:r>
          </w:p>
        </w:tc>
      </w:tr>
      <w:tr w:rsidR="008B2CE7" w14:paraId="4E73513D" w14:textId="77777777" w:rsidTr="00BA3D82">
        <w:tc>
          <w:tcPr>
            <w:tcW w:w="6925" w:type="dxa"/>
          </w:tcPr>
          <w:p w14:paraId="113B1813" w14:textId="5D3A0BA1" w:rsidR="008B2CE7" w:rsidRPr="008B2CE7" w:rsidRDefault="008B2CE7" w:rsidP="008B2CE7">
            <w:pPr>
              <w:pStyle w:val="ListParagraph"/>
              <w:numPr>
                <w:ilvl w:val="0"/>
                <w:numId w:val="1"/>
              </w:numPr>
              <w:rPr>
                <w:sz w:val="21"/>
                <w:szCs w:val="21"/>
              </w:rPr>
            </w:pPr>
            <w:r w:rsidRPr="008B2CE7">
              <w:rPr>
                <w:sz w:val="21"/>
                <w:szCs w:val="21"/>
              </w:rPr>
              <w:t xml:space="preserve">A single PowerPoint Slide:  A picture is worth `1000 words and a good visualization is worth 1000 pictures!  </w:t>
            </w:r>
          </w:p>
        </w:tc>
        <w:tc>
          <w:tcPr>
            <w:tcW w:w="2700" w:type="dxa"/>
          </w:tcPr>
          <w:p w14:paraId="23174308" w14:textId="30C09BC1" w:rsidR="008B2CE7" w:rsidRDefault="00BA3D82" w:rsidP="008B2CE7">
            <w:pPr>
              <w:jc w:val="center"/>
              <w:rPr>
                <w:sz w:val="21"/>
                <w:szCs w:val="21"/>
              </w:rPr>
            </w:pPr>
            <w:r>
              <w:rPr>
                <w:sz w:val="21"/>
                <w:szCs w:val="21"/>
              </w:rPr>
              <w:t>Example:</w:t>
            </w:r>
            <w:r w:rsidR="008B2CE7" w:rsidRPr="008B2CE7">
              <w:rPr>
                <w:sz w:val="21"/>
                <w:szCs w:val="21"/>
              </w:rPr>
              <w:drawing>
                <wp:inline distT="0" distB="0" distL="0" distR="0" wp14:anchorId="0ABB99D1" wp14:editId="3CD20338">
                  <wp:extent cx="930107" cy="45232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96276" cy="484502"/>
                          </a:xfrm>
                          <a:prstGeom prst="rect">
                            <a:avLst/>
                          </a:prstGeom>
                        </pic:spPr>
                      </pic:pic>
                    </a:graphicData>
                  </a:graphic>
                </wp:inline>
              </w:drawing>
            </w:r>
          </w:p>
        </w:tc>
      </w:tr>
    </w:tbl>
    <w:p w14:paraId="61C18201" w14:textId="77777777" w:rsidR="008B00B6" w:rsidRPr="008B2CE7" w:rsidRDefault="008B00B6" w:rsidP="008B00B6">
      <w:pPr>
        <w:rPr>
          <w:sz w:val="16"/>
          <w:szCs w:val="16"/>
        </w:rPr>
      </w:pPr>
    </w:p>
    <w:p w14:paraId="7B7F8E7D" w14:textId="5B0034B4" w:rsidR="008B00B6" w:rsidRPr="008B2CE7" w:rsidRDefault="008B00B6" w:rsidP="00E677F3">
      <w:pPr>
        <w:rPr>
          <w:b/>
          <w:bCs/>
          <w:i/>
          <w:iCs/>
          <w:sz w:val="21"/>
          <w:szCs w:val="21"/>
        </w:rPr>
      </w:pPr>
      <w:r w:rsidRPr="008B2CE7">
        <w:rPr>
          <w:b/>
          <w:bCs/>
          <w:i/>
          <w:iCs/>
          <w:sz w:val="21"/>
          <w:szCs w:val="21"/>
        </w:rPr>
        <w:t>Prizes:</w:t>
      </w:r>
    </w:p>
    <w:p w14:paraId="180187D5" w14:textId="7528CA58" w:rsidR="008B2CE7" w:rsidRPr="008B2CE7" w:rsidRDefault="008B2CE7" w:rsidP="008B2CE7">
      <w:pPr>
        <w:pStyle w:val="ListParagraph"/>
        <w:numPr>
          <w:ilvl w:val="0"/>
          <w:numId w:val="2"/>
        </w:numPr>
        <w:rPr>
          <w:sz w:val="21"/>
          <w:szCs w:val="21"/>
        </w:rPr>
      </w:pPr>
      <w:r w:rsidRPr="008B2CE7">
        <w:rPr>
          <w:sz w:val="21"/>
          <w:szCs w:val="21"/>
        </w:rPr>
        <w:t xml:space="preserve">Lowest RMSE on the holdout </w:t>
      </w:r>
      <w:r w:rsidR="00BA3D82">
        <w:rPr>
          <w:sz w:val="21"/>
          <w:szCs w:val="21"/>
        </w:rPr>
        <w:t>set (</w:t>
      </w:r>
      <w:proofErr w:type="spellStart"/>
      <w:r w:rsidR="00BA3D82">
        <w:rPr>
          <w:sz w:val="21"/>
          <w:szCs w:val="21"/>
        </w:rPr>
        <w:t>SalvageBid</w:t>
      </w:r>
      <w:proofErr w:type="spellEnd"/>
      <w:r w:rsidR="00BA3D82">
        <w:rPr>
          <w:sz w:val="21"/>
          <w:szCs w:val="21"/>
        </w:rPr>
        <w:t xml:space="preserve"> Test.csv)</w:t>
      </w:r>
      <w:r w:rsidRPr="008B2CE7">
        <w:rPr>
          <w:sz w:val="21"/>
          <w:szCs w:val="21"/>
        </w:rPr>
        <w:t xml:space="preserve"> </w:t>
      </w:r>
    </w:p>
    <w:p w14:paraId="47D1D5EF" w14:textId="258C42FE" w:rsidR="00DA1062" w:rsidRPr="008B2CE7" w:rsidRDefault="008B00B6" w:rsidP="008B2CE7">
      <w:pPr>
        <w:pStyle w:val="ListParagraph"/>
        <w:numPr>
          <w:ilvl w:val="0"/>
          <w:numId w:val="2"/>
        </w:numPr>
        <w:rPr>
          <w:sz w:val="21"/>
          <w:szCs w:val="21"/>
        </w:rPr>
      </w:pPr>
      <w:r w:rsidRPr="008B2CE7">
        <w:rPr>
          <w:sz w:val="21"/>
          <w:szCs w:val="21"/>
        </w:rPr>
        <w:t xml:space="preserve">Best </w:t>
      </w:r>
      <w:r w:rsidR="00E677F3" w:rsidRPr="008B2CE7">
        <w:rPr>
          <w:sz w:val="21"/>
          <w:szCs w:val="21"/>
        </w:rPr>
        <w:t xml:space="preserve">Visualization / </w:t>
      </w:r>
      <w:r w:rsidR="00DA1062" w:rsidRPr="008B2CE7">
        <w:rPr>
          <w:sz w:val="21"/>
          <w:szCs w:val="21"/>
        </w:rPr>
        <w:t xml:space="preserve">Business </w:t>
      </w:r>
      <w:r w:rsidRPr="008B2CE7">
        <w:rPr>
          <w:sz w:val="21"/>
          <w:szCs w:val="21"/>
        </w:rPr>
        <w:t>Insight</w:t>
      </w:r>
    </w:p>
    <w:sectPr w:rsidR="00DA1062" w:rsidRPr="008B2CE7" w:rsidSect="008B2CE7">
      <w:pgSz w:w="12240" w:h="15840"/>
      <w:pgMar w:top="414" w:right="1440" w:bottom="2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1629E"/>
    <w:multiLevelType w:val="hybridMultilevel"/>
    <w:tmpl w:val="DEBC7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61215"/>
    <w:multiLevelType w:val="hybridMultilevel"/>
    <w:tmpl w:val="EC900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140492">
    <w:abstractNumId w:val="0"/>
  </w:num>
  <w:num w:numId="2" w16cid:durableId="274333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73"/>
    <w:rsid w:val="00015D59"/>
    <w:rsid w:val="00041A25"/>
    <w:rsid w:val="00122B33"/>
    <w:rsid w:val="00146073"/>
    <w:rsid w:val="001638C5"/>
    <w:rsid w:val="00185987"/>
    <w:rsid w:val="001C2F73"/>
    <w:rsid w:val="00207CF7"/>
    <w:rsid w:val="002A0D89"/>
    <w:rsid w:val="002D6B74"/>
    <w:rsid w:val="00301B86"/>
    <w:rsid w:val="00540A41"/>
    <w:rsid w:val="005422CA"/>
    <w:rsid w:val="00584C96"/>
    <w:rsid w:val="006263CC"/>
    <w:rsid w:val="006C16F4"/>
    <w:rsid w:val="00750D90"/>
    <w:rsid w:val="008914A6"/>
    <w:rsid w:val="008B00B6"/>
    <w:rsid w:val="008B2CE7"/>
    <w:rsid w:val="00992E5D"/>
    <w:rsid w:val="009E6BA3"/>
    <w:rsid w:val="00A21C24"/>
    <w:rsid w:val="00A77DFD"/>
    <w:rsid w:val="00A83B6B"/>
    <w:rsid w:val="00A91A32"/>
    <w:rsid w:val="00AC7968"/>
    <w:rsid w:val="00AF6D73"/>
    <w:rsid w:val="00B2440E"/>
    <w:rsid w:val="00B70879"/>
    <w:rsid w:val="00B717CA"/>
    <w:rsid w:val="00BA3D82"/>
    <w:rsid w:val="00BD2B6E"/>
    <w:rsid w:val="00BD6CE0"/>
    <w:rsid w:val="00C80A1E"/>
    <w:rsid w:val="00C8702B"/>
    <w:rsid w:val="00D733B0"/>
    <w:rsid w:val="00DA1062"/>
    <w:rsid w:val="00DC1765"/>
    <w:rsid w:val="00DD3590"/>
    <w:rsid w:val="00E677F3"/>
    <w:rsid w:val="00E77CF6"/>
    <w:rsid w:val="00E97358"/>
    <w:rsid w:val="00F01861"/>
    <w:rsid w:val="00FB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1FE5"/>
  <w15:chartTrackingRefBased/>
  <w15:docId w15:val="{D914BCCF-2A07-9347-B95F-123E5DBF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0B6"/>
    <w:pPr>
      <w:ind w:left="720"/>
      <w:contextualSpacing/>
    </w:pPr>
  </w:style>
  <w:style w:type="table" w:styleId="TableGrid">
    <w:name w:val="Table Grid"/>
    <w:basedOn w:val="TableNormal"/>
    <w:uiPriority w:val="39"/>
    <w:rsid w:val="008B2C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74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Nibhrat Lohia</dc:creator>
  <cp:keywords/>
  <dc:description/>
  <cp:lastModifiedBy>Sadler, Bivin Philip</cp:lastModifiedBy>
  <cp:revision>6</cp:revision>
  <dcterms:created xsi:type="dcterms:W3CDTF">2022-10-25T15:19:00Z</dcterms:created>
  <dcterms:modified xsi:type="dcterms:W3CDTF">2022-11-04T07:11:00Z</dcterms:modified>
</cp:coreProperties>
</file>