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D023" w14:textId="71616E87" w:rsidR="00282999" w:rsidRPr="00282999" w:rsidRDefault="00282999" w:rsidP="00282999">
      <w:pPr>
        <w:spacing w:before="100" w:beforeAutospacing="1" w:after="100" w:afterAutospacing="1" w:line="480" w:lineRule="auto"/>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Joseph Dumke</w:t>
      </w:r>
      <w:r w:rsidRPr="00282999">
        <w:rPr>
          <w:rFonts w:ascii="Times New Roman" w:eastAsia="Times New Roman" w:hAnsi="Times New Roman" w:cs="Times New Roman"/>
          <w:color w:val="000000"/>
          <w:kern w:val="0"/>
          <w14:ligatures w14:val="none"/>
        </w:rPr>
        <w:br/>
        <w:t>SNHU</w:t>
      </w:r>
      <w:r w:rsidRPr="00282999">
        <w:rPr>
          <w:rFonts w:ascii="Times New Roman" w:eastAsia="Times New Roman" w:hAnsi="Times New Roman" w:cs="Times New Roman"/>
          <w:color w:val="000000"/>
          <w:kern w:val="0"/>
          <w14:ligatures w14:val="none"/>
        </w:rPr>
        <w:br/>
        <w:t>CS-499</w:t>
      </w:r>
      <w:r w:rsidRPr="00282999">
        <w:rPr>
          <w:rFonts w:ascii="Times New Roman" w:eastAsia="Times New Roman" w:hAnsi="Times New Roman" w:cs="Times New Roman"/>
          <w:color w:val="000000"/>
          <w:kern w:val="0"/>
          <w14:ligatures w14:val="none"/>
        </w:rPr>
        <w:br/>
        <w:t>November 2</w:t>
      </w:r>
      <w:r w:rsidRPr="00282999">
        <w:rPr>
          <w:rFonts w:ascii="Times New Roman" w:eastAsia="Times New Roman" w:hAnsi="Times New Roman" w:cs="Times New Roman"/>
          <w:color w:val="000000"/>
          <w:kern w:val="0"/>
          <w14:ligatures w14:val="none"/>
        </w:rPr>
        <w:t>5</w:t>
      </w:r>
      <w:r w:rsidRPr="00282999">
        <w:rPr>
          <w:rFonts w:ascii="Times New Roman" w:eastAsia="Times New Roman" w:hAnsi="Times New Roman" w:cs="Times New Roman"/>
          <w:color w:val="000000"/>
          <w:kern w:val="0"/>
          <w14:ligatures w14:val="none"/>
        </w:rPr>
        <w:t>th, 2025</w:t>
      </w:r>
    </w:p>
    <w:p w14:paraId="2686B77E" w14:textId="77777777" w:rsidR="00282999" w:rsidRDefault="00282999" w:rsidP="00282999">
      <w:pPr>
        <w:spacing w:before="100" w:beforeAutospacing="1" w:after="100" w:afterAutospacing="1" w:line="480" w:lineRule="auto"/>
        <w:jc w:val="center"/>
        <w:outlineLvl w:val="2"/>
        <w:rPr>
          <w:rFonts w:ascii="Times New Roman" w:eastAsia="Times New Roman" w:hAnsi="Times New Roman" w:cs="Times New Roman"/>
          <w:b/>
          <w:bCs/>
          <w:color w:val="000000"/>
          <w:kern w:val="0"/>
          <w14:ligatures w14:val="none"/>
        </w:rPr>
      </w:pPr>
      <w:r w:rsidRPr="00282999">
        <w:rPr>
          <w:rFonts w:ascii="Times New Roman" w:eastAsia="Times New Roman" w:hAnsi="Times New Roman" w:cs="Times New Roman"/>
          <w:b/>
          <w:bCs/>
          <w:color w:val="000000"/>
          <w:kern w:val="0"/>
          <w14:ligatures w14:val="none"/>
        </w:rPr>
        <w:t>Enhancement Reflection: Grazioso Salvare Dashboard</w:t>
      </w:r>
    </w:p>
    <w:p w14:paraId="5C97E4A0" w14:textId="77777777"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 xml:space="preserve">The artifact selected for enhancement is the Grazioso Salvare Dashboard, originally developed during the CS-340 Client/Server Development course. This full-stack web application was built using Python, Dash, MongoDB, and </w:t>
      </w:r>
      <w:proofErr w:type="spellStart"/>
      <w:r w:rsidRPr="00282999">
        <w:rPr>
          <w:rFonts w:ascii="Times New Roman" w:eastAsia="Times New Roman" w:hAnsi="Times New Roman" w:cs="Times New Roman"/>
          <w:color w:val="000000"/>
          <w:kern w:val="0"/>
          <w14:ligatures w14:val="none"/>
        </w:rPr>
        <w:t>Plotly</w:t>
      </w:r>
      <w:proofErr w:type="spellEnd"/>
      <w:r w:rsidRPr="00282999">
        <w:rPr>
          <w:rFonts w:ascii="Times New Roman" w:eastAsia="Times New Roman" w:hAnsi="Times New Roman" w:cs="Times New Roman"/>
          <w:color w:val="000000"/>
          <w:kern w:val="0"/>
          <w14:ligatures w14:val="none"/>
        </w:rPr>
        <w:t> to visualize animal data from the Austin Animal Center (AAC). The dashboard allows users to interact with live data through multiple filters, including breed, outcome type, and animal age, while visualizing adoption trends with bar charts and geolocation maps powered by Dash Leaflet.</w:t>
      </w:r>
    </w:p>
    <w:p w14:paraId="4A2AA604" w14:textId="77777777"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The application demonstrates front-end and back-end integration through dynamic callbacks that filter, aggregate, and display data in real time. It features a responsive data table, interactive charts, and a geographic visualization of animal rescue locations.</w:t>
      </w:r>
    </w:p>
    <w:p w14:paraId="612FC3C3" w14:textId="77777777" w:rsidR="00282999" w:rsidRPr="00282999" w:rsidRDefault="00282999" w:rsidP="00282999">
      <w:pPr>
        <w:spacing w:before="100" w:beforeAutospacing="1" w:after="100" w:afterAutospacing="1" w:line="480" w:lineRule="auto"/>
        <w:outlineLvl w:val="3"/>
        <w:rPr>
          <w:rFonts w:ascii="Times New Roman" w:eastAsia="Times New Roman" w:hAnsi="Times New Roman" w:cs="Times New Roman"/>
          <w:b/>
          <w:bCs/>
          <w:color w:val="000000"/>
          <w:kern w:val="0"/>
          <w14:ligatures w14:val="none"/>
        </w:rPr>
      </w:pPr>
      <w:r w:rsidRPr="00282999">
        <w:rPr>
          <w:rFonts w:ascii="Times New Roman" w:eastAsia="Times New Roman" w:hAnsi="Times New Roman" w:cs="Times New Roman"/>
          <w:b/>
          <w:bCs/>
          <w:color w:val="000000"/>
          <w:kern w:val="0"/>
          <w14:ligatures w14:val="none"/>
        </w:rPr>
        <w:t xml:space="preserve">Rationale for Inclusion in the </w:t>
      </w:r>
      <w:proofErr w:type="spellStart"/>
      <w:r w:rsidRPr="00282999">
        <w:rPr>
          <w:rFonts w:ascii="Times New Roman" w:eastAsia="Times New Roman" w:hAnsi="Times New Roman" w:cs="Times New Roman"/>
          <w:b/>
          <w:bCs/>
          <w:color w:val="000000"/>
          <w:kern w:val="0"/>
          <w14:ligatures w14:val="none"/>
        </w:rPr>
        <w:t>ePortfolio</w:t>
      </w:r>
      <w:proofErr w:type="spellEnd"/>
    </w:p>
    <w:p w14:paraId="007607A8" w14:textId="77777777"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 xml:space="preserve">This artifact was chosen for my </w:t>
      </w:r>
      <w:proofErr w:type="spellStart"/>
      <w:r w:rsidRPr="00282999">
        <w:rPr>
          <w:rFonts w:ascii="Times New Roman" w:eastAsia="Times New Roman" w:hAnsi="Times New Roman" w:cs="Times New Roman"/>
          <w:color w:val="000000"/>
          <w:kern w:val="0"/>
          <w14:ligatures w14:val="none"/>
        </w:rPr>
        <w:t>ePortfolio</w:t>
      </w:r>
      <w:proofErr w:type="spellEnd"/>
      <w:r w:rsidRPr="00282999">
        <w:rPr>
          <w:rFonts w:ascii="Times New Roman" w:eastAsia="Times New Roman" w:hAnsi="Times New Roman" w:cs="Times New Roman"/>
          <w:color w:val="000000"/>
          <w:kern w:val="0"/>
          <w14:ligatures w14:val="none"/>
        </w:rPr>
        <w:t xml:space="preserve"> because it demonstrates my ability to build data-driven web </w:t>
      </w:r>
      <w:proofErr w:type="spellStart"/>
      <w:r w:rsidRPr="00282999">
        <w:rPr>
          <w:rFonts w:ascii="Times New Roman" w:eastAsia="Times New Roman" w:hAnsi="Times New Roman" w:cs="Times New Roman"/>
          <w:color w:val="000000"/>
          <w:kern w:val="0"/>
          <w14:ligatures w14:val="none"/>
        </w:rPr>
        <w:t>applicationsusing</w:t>
      </w:r>
      <w:proofErr w:type="spellEnd"/>
      <w:r w:rsidRPr="00282999">
        <w:rPr>
          <w:rFonts w:ascii="Times New Roman" w:eastAsia="Times New Roman" w:hAnsi="Times New Roman" w:cs="Times New Roman"/>
          <w:color w:val="000000"/>
          <w:kern w:val="0"/>
          <w14:ligatures w14:val="none"/>
        </w:rPr>
        <w:t xml:space="preserve"> real-world technologies and industry-relevant frameworks. The enhancement focused on improving usability, responsiveness, and maintainability within the dashboard’s filtering system.</w:t>
      </w:r>
    </w:p>
    <w:p w14:paraId="4B105627" w14:textId="1F932863"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lastRenderedPageBreak/>
        <w:t>Key revisions included enhancing the Age (weeks) </w:t>
      </w:r>
      <w:proofErr w:type="spellStart"/>
      <w:r w:rsidRPr="00282999">
        <w:rPr>
          <w:rFonts w:ascii="Times New Roman" w:eastAsia="Times New Roman" w:hAnsi="Times New Roman" w:cs="Times New Roman"/>
          <w:color w:val="000000"/>
          <w:kern w:val="0"/>
          <w14:ligatures w14:val="none"/>
        </w:rPr>
        <w:t>RangeSlider</w:t>
      </w:r>
      <w:proofErr w:type="spellEnd"/>
      <w:r w:rsidRPr="00282999">
        <w:rPr>
          <w:rFonts w:ascii="Times New Roman" w:eastAsia="Times New Roman" w:hAnsi="Times New Roman" w:cs="Times New Roman"/>
          <w:color w:val="000000"/>
          <w:kern w:val="0"/>
          <w14:ligatures w14:val="none"/>
        </w:rPr>
        <w:t xml:space="preserve"> for better user experience</w:t>
      </w:r>
      <w:r>
        <w:rPr>
          <w:rFonts w:ascii="Times New Roman" w:eastAsia="Times New Roman" w:hAnsi="Times New Roman" w:cs="Times New Roman"/>
          <w:color w:val="000000"/>
          <w:kern w:val="0"/>
          <w14:ligatures w14:val="none"/>
        </w:rPr>
        <w:t xml:space="preserve">, </w:t>
      </w:r>
      <w:r w:rsidRPr="00282999">
        <w:rPr>
          <w:rFonts w:ascii="Times New Roman" w:eastAsia="Times New Roman" w:hAnsi="Times New Roman" w:cs="Times New Roman"/>
          <w:color w:val="000000"/>
          <w:kern w:val="0"/>
          <w14:ligatures w14:val="none"/>
        </w:rPr>
        <w:t>adding quantile-based tick marks, readable week-to-year conversion labels, and a “Reset Age” button for quick interaction. The revised code also introduced helper callbacks for updating dynamic labels and slider persistence across sessions. These updates improved both the usability and clarity of the interface while maintaining the dashboard’s functionality with MongoDB and CSV fallback modes.</w:t>
      </w:r>
    </w:p>
    <w:p w14:paraId="4CC5F0C2" w14:textId="77777777"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In addition, the visual layout was refined for clarity: the Grazioso Salvare logo was resized for better proportion, and the filter section was redesigned to align controls neatly across the interface. Together, these UI and logic enhancements showcase professional-grade design thinking and demonstrate my ability to iteratively improve software for real-world usability.</w:t>
      </w:r>
    </w:p>
    <w:p w14:paraId="60B21891" w14:textId="77777777" w:rsidR="00282999" w:rsidRPr="00282999" w:rsidRDefault="00282999" w:rsidP="00282999">
      <w:pPr>
        <w:spacing w:before="100" w:beforeAutospacing="1" w:after="100" w:afterAutospacing="1" w:line="480" w:lineRule="auto"/>
        <w:outlineLvl w:val="3"/>
        <w:rPr>
          <w:rFonts w:ascii="Times New Roman" w:eastAsia="Times New Roman" w:hAnsi="Times New Roman" w:cs="Times New Roman"/>
          <w:b/>
          <w:bCs/>
          <w:color w:val="000000"/>
          <w:kern w:val="0"/>
          <w14:ligatures w14:val="none"/>
        </w:rPr>
      </w:pPr>
      <w:r w:rsidRPr="00282999">
        <w:rPr>
          <w:rFonts w:ascii="Times New Roman" w:eastAsia="Times New Roman" w:hAnsi="Times New Roman" w:cs="Times New Roman"/>
          <w:b/>
          <w:bCs/>
          <w:color w:val="000000"/>
          <w:kern w:val="0"/>
          <w14:ligatures w14:val="none"/>
        </w:rPr>
        <w:t>Outcome Alignment</w:t>
      </w:r>
    </w:p>
    <w:p w14:paraId="2B656791" w14:textId="77777777"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This enhancement aligns with the CS program outcomes focused on software engineering and design, algorithmic reasoning, and database management. By improving the filter logic and front-end interactivity, the artifact now demonstrates proficiency in designing modular, maintainable systems that integrate client-side components with server-side data queries.</w:t>
      </w:r>
    </w:p>
    <w:p w14:paraId="6C42E6F0" w14:textId="1A0E7EDD"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The updates also reflect my competency in applying user-centered design principles</w:t>
      </w:r>
      <w:r>
        <w:rPr>
          <w:rFonts w:ascii="Times New Roman" w:eastAsia="Times New Roman" w:hAnsi="Times New Roman" w:cs="Times New Roman"/>
          <w:color w:val="000000"/>
          <w:kern w:val="0"/>
          <w14:ligatures w14:val="none"/>
        </w:rPr>
        <w:t xml:space="preserve"> </w:t>
      </w:r>
      <w:r w:rsidRPr="00282999">
        <w:rPr>
          <w:rFonts w:ascii="Times New Roman" w:eastAsia="Times New Roman" w:hAnsi="Times New Roman" w:cs="Times New Roman"/>
          <w:color w:val="000000"/>
          <w:kern w:val="0"/>
          <w14:ligatures w14:val="none"/>
        </w:rPr>
        <w:t>ensuring the interface is intuitive and efficient. The use of structured callbacks and reusable helper functions aligns with modern software engineering practices emphasizing readability, testability, and scalability.</w:t>
      </w:r>
    </w:p>
    <w:p w14:paraId="5DA2670B" w14:textId="77777777"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lastRenderedPageBreak/>
        <w:t>No updates are needed to my outcome coverage plan, as this enhancement directly supports my goal of demonstrating full-stack development expertise through clean architecture, data visualization, and responsive design.</w:t>
      </w:r>
    </w:p>
    <w:p w14:paraId="3A57F361" w14:textId="77777777" w:rsidR="00282999" w:rsidRPr="00282999" w:rsidRDefault="00282999" w:rsidP="00282999">
      <w:pPr>
        <w:spacing w:before="100" w:beforeAutospacing="1" w:after="100" w:afterAutospacing="1" w:line="480" w:lineRule="auto"/>
        <w:outlineLvl w:val="3"/>
        <w:rPr>
          <w:rFonts w:ascii="Times New Roman" w:eastAsia="Times New Roman" w:hAnsi="Times New Roman" w:cs="Times New Roman"/>
          <w:b/>
          <w:bCs/>
          <w:color w:val="000000"/>
          <w:kern w:val="0"/>
          <w14:ligatures w14:val="none"/>
        </w:rPr>
      </w:pPr>
      <w:r w:rsidRPr="00282999">
        <w:rPr>
          <w:rFonts w:ascii="Times New Roman" w:eastAsia="Times New Roman" w:hAnsi="Times New Roman" w:cs="Times New Roman"/>
          <w:b/>
          <w:bCs/>
          <w:color w:val="000000"/>
          <w:kern w:val="0"/>
          <w14:ligatures w14:val="none"/>
        </w:rPr>
        <w:t>Reflection on the Enhancement Process</w:t>
      </w:r>
    </w:p>
    <w:p w14:paraId="5B2096AB" w14:textId="77777777"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Enhancing this artifact deepened my understanding of interactive dashboard development and the value of small, meaningful user experience improvements. Initially, the Age (weeks) slider had limited interactivity and unclear visual feedback. By introducing modular callbacks and structured marks, I improved both functionality and clarity.</w:t>
      </w:r>
    </w:p>
    <w:p w14:paraId="0C411470" w14:textId="77777777"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Through this process, I learned the importance of progressive refinement—how minor interface and logic adjustments can significantly improve overall usability. Implementing real-time updates for the slider label and ensuring persistent state across user sessions required careful integration of Dash callbacks and state management.</w:t>
      </w:r>
    </w:p>
    <w:p w14:paraId="37B9B8E5" w14:textId="77777777"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I also gained practical insight into code maintainability within multi-callback Dash apps, organizing the code for clarity and scalability. These improvements highlight my ability to identify, design, and implement enhancements that elevate both the user experience and technical performance of a data visualization system.</w:t>
      </w:r>
    </w:p>
    <w:p w14:paraId="6AF70979" w14:textId="7D55D35B" w:rsidR="00282999" w:rsidRPr="00282999" w:rsidRDefault="00282999" w:rsidP="00282999">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282999">
        <w:rPr>
          <w:rFonts w:ascii="Times New Roman" w:eastAsia="Times New Roman" w:hAnsi="Times New Roman" w:cs="Times New Roman"/>
          <w:color w:val="000000"/>
          <w:kern w:val="0"/>
          <w14:ligatures w14:val="none"/>
        </w:rPr>
        <w:t>Overall, the revised Grazioso Salvare Dashboard demonstrates my ability to build interactive, professional-grade analytical tools that bridge back-end data and intuitive front-end interfaces</w:t>
      </w:r>
      <w:r>
        <w:rPr>
          <w:rFonts w:ascii="Times New Roman" w:eastAsia="Times New Roman" w:hAnsi="Times New Roman" w:cs="Times New Roman"/>
          <w:color w:val="000000"/>
          <w:kern w:val="0"/>
          <w14:ligatures w14:val="none"/>
        </w:rPr>
        <w:t xml:space="preserve"> </w:t>
      </w:r>
      <w:r w:rsidRPr="00282999">
        <w:rPr>
          <w:rFonts w:ascii="Times New Roman" w:eastAsia="Times New Roman" w:hAnsi="Times New Roman" w:cs="Times New Roman"/>
          <w:color w:val="000000"/>
          <w:kern w:val="0"/>
          <w14:ligatures w14:val="none"/>
        </w:rPr>
        <w:t>an essential skill in full-stack and data-centric software development.</w:t>
      </w:r>
    </w:p>
    <w:p w14:paraId="47F4D4E9" w14:textId="46795294" w:rsidR="002F32B7" w:rsidRPr="00282999" w:rsidRDefault="002F32B7" w:rsidP="00282999">
      <w:pPr>
        <w:spacing w:line="480" w:lineRule="auto"/>
        <w:ind w:firstLine="720"/>
        <w:rPr>
          <w:rFonts w:ascii="Times New Roman" w:hAnsi="Times New Roman" w:cs="Times New Roman"/>
        </w:rPr>
      </w:pPr>
    </w:p>
    <w:sectPr w:rsidR="002F32B7" w:rsidRPr="00282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B7"/>
    <w:rsid w:val="00075FB4"/>
    <w:rsid w:val="000F039A"/>
    <w:rsid w:val="00282999"/>
    <w:rsid w:val="002F32B7"/>
    <w:rsid w:val="00692642"/>
    <w:rsid w:val="006E0B1E"/>
    <w:rsid w:val="008D7BCB"/>
    <w:rsid w:val="00BE57F6"/>
    <w:rsid w:val="00BF3159"/>
    <w:rsid w:val="00CF3361"/>
    <w:rsid w:val="00D102A6"/>
    <w:rsid w:val="00DD3FB9"/>
    <w:rsid w:val="00E52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383DE"/>
  <w15:chartTrackingRefBased/>
  <w15:docId w15:val="{255EC77F-A186-9644-8BB4-8444482C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3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3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3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3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B7"/>
    <w:rPr>
      <w:rFonts w:eastAsiaTheme="majorEastAsia" w:cstheme="majorBidi"/>
      <w:color w:val="272727" w:themeColor="text1" w:themeTint="D8"/>
    </w:rPr>
  </w:style>
  <w:style w:type="paragraph" w:styleId="Title">
    <w:name w:val="Title"/>
    <w:basedOn w:val="Normal"/>
    <w:next w:val="Normal"/>
    <w:link w:val="TitleChar"/>
    <w:uiPriority w:val="10"/>
    <w:qFormat/>
    <w:rsid w:val="002F3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2B7"/>
    <w:pPr>
      <w:spacing w:before="160"/>
      <w:jc w:val="center"/>
    </w:pPr>
    <w:rPr>
      <w:i/>
      <w:iCs/>
      <w:color w:val="404040" w:themeColor="text1" w:themeTint="BF"/>
    </w:rPr>
  </w:style>
  <w:style w:type="character" w:customStyle="1" w:styleId="QuoteChar">
    <w:name w:val="Quote Char"/>
    <w:basedOn w:val="DefaultParagraphFont"/>
    <w:link w:val="Quote"/>
    <w:uiPriority w:val="29"/>
    <w:rsid w:val="002F32B7"/>
    <w:rPr>
      <w:i/>
      <w:iCs/>
      <w:color w:val="404040" w:themeColor="text1" w:themeTint="BF"/>
    </w:rPr>
  </w:style>
  <w:style w:type="paragraph" w:styleId="ListParagraph">
    <w:name w:val="List Paragraph"/>
    <w:basedOn w:val="Normal"/>
    <w:uiPriority w:val="34"/>
    <w:qFormat/>
    <w:rsid w:val="002F32B7"/>
    <w:pPr>
      <w:ind w:left="720"/>
      <w:contextualSpacing/>
    </w:pPr>
  </w:style>
  <w:style w:type="character" w:styleId="IntenseEmphasis">
    <w:name w:val="Intense Emphasis"/>
    <w:basedOn w:val="DefaultParagraphFont"/>
    <w:uiPriority w:val="21"/>
    <w:qFormat/>
    <w:rsid w:val="002F32B7"/>
    <w:rPr>
      <w:i/>
      <w:iCs/>
      <w:color w:val="0F4761" w:themeColor="accent1" w:themeShade="BF"/>
    </w:rPr>
  </w:style>
  <w:style w:type="paragraph" w:styleId="IntenseQuote">
    <w:name w:val="Intense Quote"/>
    <w:basedOn w:val="Normal"/>
    <w:next w:val="Normal"/>
    <w:link w:val="IntenseQuoteChar"/>
    <w:uiPriority w:val="30"/>
    <w:qFormat/>
    <w:rsid w:val="002F3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2B7"/>
    <w:rPr>
      <w:i/>
      <w:iCs/>
      <w:color w:val="0F4761" w:themeColor="accent1" w:themeShade="BF"/>
    </w:rPr>
  </w:style>
  <w:style w:type="character" w:styleId="IntenseReference">
    <w:name w:val="Intense Reference"/>
    <w:basedOn w:val="DefaultParagraphFont"/>
    <w:uiPriority w:val="32"/>
    <w:qFormat/>
    <w:rsid w:val="002F32B7"/>
    <w:rPr>
      <w:b/>
      <w:bCs/>
      <w:smallCaps/>
      <w:color w:val="0F4761" w:themeColor="accent1" w:themeShade="BF"/>
      <w:spacing w:val="5"/>
    </w:rPr>
  </w:style>
  <w:style w:type="paragraph" w:styleId="NormalWeb">
    <w:name w:val="Normal (Web)"/>
    <w:basedOn w:val="Normal"/>
    <w:uiPriority w:val="99"/>
    <w:semiHidden/>
    <w:unhideWhenUsed/>
    <w:rsid w:val="002829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2999"/>
    <w:rPr>
      <w:b/>
      <w:bCs/>
    </w:rPr>
  </w:style>
  <w:style w:type="character" w:customStyle="1" w:styleId="apple-converted-space">
    <w:name w:val="apple-converted-space"/>
    <w:basedOn w:val="DefaultParagraphFont"/>
    <w:rsid w:val="00282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0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Dumke</dc:creator>
  <cp:keywords/>
  <dc:description/>
  <cp:lastModifiedBy>Joseph Dumke</cp:lastModifiedBy>
  <cp:revision>3</cp:revision>
  <dcterms:created xsi:type="dcterms:W3CDTF">2025-10-31T23:03:00Z</dcterms:created>
  <dcterms:modified xsi:type="dcterms:W3CDTF">2025-11-13T23:08:00Z</dcterms:modified>
</cp:coreProperties>
</file>