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CC053" w14:textId="09864E78" w:rsidR="00DD3FB9" w:rsidRPr="002F32B7" w:rsidRDefault="002F32B7">
      <w:pPr>
        <w:rPr>
          <w:rFonts w:ascii="Times New Roman" w:hAnsi="Times New Roman" w:cs="Times New Roman"/>
        </w:rPr>
      </w:pPr>
      <w:r w:rsidRPr="002F32B7">
        <w:rPr>
          <w:rFonts w:ascii="Times New Roman" w:hAnsi="Times New Roman" w:cs="Times New Roman"/>
        </w:rPr>
        <w:t>Joseph Dumke</w:t>
      </w:r>
    </w:p>
    <w:p w14:paraId="5646E013" w14:textId="4B9913BF" w:rsidR="002F32B7" w:rsidRPr="002F32B7" w:rsidRDefault="002F32B7">
      <w:pPr>
        <w:rPr>
          <w:rFonts w:ascii="Times New Roman" w:hAnsi="Times New Roman" w:cs="Times New Roman"/>
        </w:rPr>
      </w:pPr>
      <w:r w:rsidRPr="002F32B7">
        <w:rPr>
          <w:rFonts w:ascii="Times New Roman" w:hAnsi="Times New Roman" w:cs="Times New Roman"/>
        </w:rPr>
        <w:t>SNHU</w:t>
      </w:r>
    </w:p>
    <w:p w14:paraId="2A50D9E5" w14:textId="08456276" w:rsidR="002F32B7" w:rsidRPr="002F32B7" w:rsidRDefault="002F32B7">
      <w:pPr>
        <w:rPr>
          <w:rFonts w:ascii="Times New Roman" w:hAnsi="Times New Roman" w:cs="Times New Roman"/>
        </w:rPr>
      </w:pPr>
      <w:r w:rsidRPr="002F32B7">
        <w:rPr>
          <w:rFonts w:ascii="Times New Roman" w:hAnsi="Times New Roman" w:cs="Times New Roman"/>
        </w:rPr>
        <w:t>CS499</w:t>
      </w:r>
    </w:p>
    <w:p w14:paraId="4FAE54AE" w14:textId="4A1C5BE5" w:rsidR="002F32B7" w:rsidRPr="002F32B7" w:rsidRDefault="002F32B7">
      <w:pPr>
        <w:rPr>
          <w:rFonts w:ascii="Times New Roman" w:hAnsi="Times New Roman" w:cs="Times New Roman"/>
        </w:rPr>
      </w:pPr>
      <w:r w:rsidRPr="002F32B7">
        <w:rPr>
          <w:rFonts w:ascii="Times New Roman" w:hAnsi="Times New Roman" w:cs="Times New Roman"/>
        </w:rPr>
        <w:t>November 15</w:t>
      </w:r>
      <w:r w:rsidRPr="002F32B7">
        <w:rPr>
          <w:rFonts w:ascii="Times New Roman" w:hAnsi="Times New Roman" w:cs="Times New Roman"/>
          <w:vertAlign w:val="superscript"/>
        </w:rPr>
        <w:t>th</w:t>
      </w:r>
      <w:proofErr w:type="gramStart"/>
      <w:r w:rsidRPr="002F32B7">
        <w:rPr>
          <w:rFonts w:ascii="Times New Roman" w:hAnsi="Times New Roman" w:cs="Times New Roman"/>
        </w:rPr>
        <w:t xml:space="preserve"> 2025</w:t>
      </w:r>
      <w:proofErr w:type="gramEnd"/>
    </w:p>
    <w:p w14:paraId="7F869C44" w14:textId="25FFC223" w:rsidR="002F32B7" w:rsidRPr="002F32B7" w:rsidRDefault="002F32B7" w:rsidP="002F32B7">
      <w:pPr>
        <w:ind w:left="2160" w:firstLine="720"/>
        <w:rPr>
          <w:rFonts w:ascii="Times New Roman" w:hAnsi="Times New Roman" w:cs="Times New Roman"/>
          <w:b/>
          <w:bCs/>
        </w:rPr>
      </w:pPr>
      <w:r>
        <w:rPr>
          <w:rFonts w:ascii="Times New Roman" w:hAnsi="Times New Roman" w:cs="Times New Roman"/>
          <w:b/>
          <w:bCs/>
        </w:rPr>
        <w:t>Enhancement Reflection: mobile app</w:t>
      </w:r>
    </w:p>
    <w:p w14:paraId="18269920" w14:textId="77777777" w:rsidR="002F32B7" w:rsidRDefault="002F32B7">
      <w:pPr>
        <w:rPr>
          <w:rFonts w:ascii="Times New Roman" w:hAnsi="Times New Roman" w:cs="Times New Roman"/>
        </w:rPr>
      </w:pPr>
    </w:p>
    <w:p w14:paraId="3FD5630A" w14:textId="2925547A" w:rsidR="002F32B7" w:rsidRPr="002F32B7" w:rsidRDefault="002F32B7">
      <w:pPr>
        <w:rPr>
          <w:rFonts w:ascii="Times New Roman" w:hAnsi="Times New Roman" w:cs="Times New Roman"/>
          <w:b/>
          <w:bCs/>
        </w:rPr>
      </w:pPr>
      <w:r w:rsidRPr="002F32B7">
        <w:rPr>
          <w:rFonts w:ascii="Times New Roman" w:hAnsi="Times New Roman" w:cs="Times New Roman"/>
          <w:b/>
          <w:bCs/>
        </w:rPr>
        <w:t>Artifact Description</w:t>
      </w:r>
    </w:p>
    <w:p w14:paraId="022C0EBB"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The artifact selected for enhancement is a mobile event tracking application developed using Java in Android Studio. This application was originally created during the CS 360 Mobile Architecture and Programming course in Spring of 2025. Its purpose is to allow users to add, view, and manage events through a simple and effective mobile interface. The application uses a local SQLite database to persist event data and features a clean user interface to promote ease of use. It includes a main screen displaying all upcoming events and a form to add new events. The original version served as a foundational project in understanding mobile development, user interfaces, and data persistence on the Android platform.</w:t>
      </w:r>
    </w:p>
    <w:p w14:paraId="6F3DC897" w14:textId="77777777" w:rsidR="002F32B7" w:rsidRPr="002F32B7" w:rsidRDefault="002F32B7" w:rsidP="002F32B7">
      <w:pPr>
        <w:rPr>
          <w:rFonts w:ascii="Times New Roman" w:hAnsi="Times New Roman" w:cs="Times New Roman"/>
          <w:b/>
          <w:bCs/>
        </w:rPr>
      </w:pPr>
      <w:r w:rsidRPr="002F32B7">
        <w:rPr>
          <w:rFonts w:ascii="Times New Roman" w:hAnsi="Times New Roman" w:cs="Times New Roman"/>
          <w:b/>
          <w:bCs/>
        </w:rPr>
        <w:t xml:space="preserve">Rationale for Inclusion in the </w:t>
      </w:r>
      <w:proofErr w:type="spellStart"/>
      <w:r w:rsidRPr="002F32B7">
        <w:rPr>
          <w:rFonts w:ascii="Times New Roman" w:hAnsi="Times New Roman" w:cs="Times New Roman"/>
          <w:b/>
          <w:bCs/>
        </w:rPr>
        <w:t>ePortfolio</w:t>
      </w:r>
      <w:proofErr w:type="spellEnd"/>
    </w:p>
    <w:p w14:paraId="30452C97"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 xml:space="preserve">This artifact was selected for inclusion in my </w:t>
      </w:r>
      <w:proofErr w:type="spellStart"/>
      <w:r w:rsidRPr="002F32B7">
        <w:rPr>
          <w:rFonts w:ascii="Times New Roman" w:hAnsi="Times New Roman" w:cs="Times New Roman"/>
        </w:rPr>
        <w:t>ePortfolio</w:t>
      </w:r>
      <w:proofErr w:type="spellEnd"/>
      <w:r w:rsidRPr="002F32B7">
        <w:rPr>
          <w:rFonts w:ascii="Times New Roman" w:hAnsi="Times New Roman" w:cs="Times New Roman"/>
        </w:rPr>
        <w:t xml:space="preserve"> because it reflects both my technical growth and my ability to revise and enhance software for better usability and maintainability. Several key improvements were made to the application. The user interface was updated to follow modern design principles. This included switching to a dark theme and organizing event cards with rounded corners, improved padding, and hierarchy. These changes provide a more polished and visually appealing user experience.</w:t>
      </w:r>
    </w:p>
    <w:p w14:paraId="68CC5E44"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A significant new feature was the implementation of an event deletion mechanism. Users can now tap a hollow circle icon on each event card to permanently delete the corresponding event. This feature integrates both user interface feedback and persistent removal from the local database using a method that deletes the event by its unique identifier.</w:t>
      </w:r>
    </w:p>
    <w:p w14:paraId="03494680"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In addition to visual and functional improvements, the Java files were reorganized into clearly defined packages such as UI, Events, and Data. This modular structure improves readability and aligns with software development best practices. These enhancements collectively demonstrate my competency in software design, modular programming, and user-centered development.</w:t>
      </w:r>
    </w:p>
    <w:p w14:paraId="2D225047" w14:textId="77777777" w:rsidR="002F32B7" w:rsidRPr="002F32B7" w:rsidRDefault="002F32B7" w:rsidP="002F32B7">
      <w:pPr>
        <w:rPr>
          <w:rFonts w:ascii="Times New Roman" w:hAnsi="Times New Roman" w:cs="Times New Roman"/>
          <w:b/>
          <w:bCs/>
        </w:rPr>
      </w:pPr>
      <w:r w:rsidRPr="002F32B7">
        <w:rPr>
          <w:rFonts w:ascii="Times New Roman" w:hAnsi="Times New Roman" w:cs="Times New Roman"/>
          <w:b/>
          <w:bCs/>
        </w:rPr>
        <w:t>Outcome Alignment</w:t>
      </w:r>
    </w:p>
    <w:p w14:paraId="186E7AFB"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 xml:space="preserve">The enhancements made to this artifact align with the outcomes I planned to address at the beginning of the course. These include the ability to apply software engineering principles to </w:t>
      </w:r>
      <w:r w:rsidRPr="002F32B7">
        <w:rPr>
          <w:rFonts w:ascii="Times New Roman" w:hAnsi="Times New Roman" w:cs="Times New Roman"/>
        </w:rPr>
        <w:lastRenderedPageBreak/>
        <w:t>create scalable mobile applications, to design clean and intuitive interfaces, and to implement persistent data storage. My implementation of modular code organization, visual upgrades, and database-integrated delete functionality fulfills these goals.</w:t>
      </w:r>
    </w:p>
    <w:p w14:paraId="6170A8BA"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I do not have any updates to my outcome coverage plan. This artifact now clearly supports the objectives I set out to meet and reflects my progress in mobile application development.</w:t>
      </w:r>
    </w:p>
    <w:p w14:paraId="3A05D497" w14:textId="77777777" w:rsidR="002F32B7" w:rsidRPr="002F32B7" w:rsidRDefault="002F32B7" w:rsidP="002F32B7">
      <w:pPr>
        <w:rPr>
          <w:rFonts w:ascii="Times New Roman" w:hAnsi="Times New Roman" w:cs="Times New Roman"/>
          <w:b/>
          <w:bCs/>
        </w:rPr>
      </w:pPr>
      <w:r w:rsidRPr="002F32B7">
        <w:rPr>
          <w:rFonts w:ascii="Times New Roman" w:hAnsi="Times New Roman" w:cs="Times New Roman"/>
          <w:b/>
          <w:bCs/>
        </w:rPr>
        <w:t>Reflection on the Enhancement Process</w:t>
      </w:r>
    </w:p>
    <w:p w14:paraId="0CB989B6"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Enhancing this artifact was a rewarding process that allowed me to apply what I have learned across several courses in the computer science program. I encountered challenges in ensuring that user interface interactions correctly synchronized with database operations. To address this, I used an event listener interface to pass the event deletion from the adapter to the database layer without tight coupling.</w:t>
      </w:r>
    </w:p>
    <w:p w14:paraId="44E4D153" w14:textId="77777777"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I also learned how small visual improvements can have a major impact on the usability and perception of an app. Adjusting layout constraints, corner radius, padding, and elevation taught me how to better manage Android layouts and themes. Finally, restructuring the codebase into logical packages made the project more organized and easier to maintain. This experience helped reinforce the importance of scalable and maintainable code design in professional environments.</w:t>
      </w:r>
    </w:p>
    <w:p w14:paraId="47F4D4E9" w14:textId="2A4FD2E3" w:rsidR="002F32B7" w:rsidRPr="002F32B7" w:rsidRDefault="002F32B7" w:rsidP="002F32B7">
      <w:pPr>
        <w:ind w:firstLine="720"/>
        <w:rPr>
          <w:rFonts w:ascii="Times New Roman" w:hAnsi="Times New Roman" w:cs="Times New Roman"/>
        </w:rPr>
      </w:pPr>
      <w:r w:rsidRPr="002F32B7">
        <w:rPr>
          <w:rFonts w:ascii="Times New Roman" w:hAnsi="Times New Roman" w:cs="Times New Roman"/>
        </w:rPr>
        <w:t>Through this enhancement, I demonstrated growth in both technical skills and software design principles. The improved mobile event tracking application is now more functional, visually refined, and maintainable. It highlights my ability to build real-world mobile applications that are both user-friendly and professionally structured. This artifact is now a strong representation of my capabilities and development as a software engineer.</w:t>
      </w:r>
    </w:p>
    <w:sectPr w:rsidR="002F32B7" w:rsidRPr="002F32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B7"/>
    <w:rsid w:val="00075FB4"/>
    <w:rsid w:val="000F039A"/>
    <w:rsid w:val="002F32B7"/>
    <w:rsid w:val="00692642"/>
    <w:rsid w:val="006E0B1E"/>
    <w:rsid w:val="008D7BCB"/>
    <w:rsid w:val="00BE57F6"/>
    <w:rsid w:val="00DD3FB9"/>
    <w:rsid w:val="00E52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383DE"/>
  <w15:chartTrackingRefBased/>
  <w15:docId w15:val="{255EC77F-A186-9644-8BB4-8444482C0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2B7"/>
    <w:rPr>
      <w:rFonts w:eastAsiaTheme="majorEastAsia" w:cstheme="majorBidi"/>
      <w:color w:val="272727" w:themeColor="text1" w:themeTint="D8"/>
    </w:rPr>
  </w:style>
  <w:style w:type="paragraph" w:styleId="Title">
    <w:name w:val="Title"/>
    <w:basedOn w:val="Normal"/>
    <w:next w:val="Normal"/>
    <w:link w:val="TitleChar"/>
    <w:uiPriority w:val="10"/>
    <w:qFormat/>
    <w:rsid w:val="002F3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2B7"/>
    <w:pPr>
      <w:spacing w:before="160"/>
      <w:jc w:val="center"/>
    </w:pPr>
    <w:rPr>
      <w:i/>
      <w:iCs/>
      <w:color w:val="404040" w:themeColor="text1" w:themeTint="BF"/>
    </w:rPr>
  </w:style>
  <w:style w:type="character" w:customStyle="1" w:styleId="QuoteChar">
    <w:name w:val="Quote Char"/>
    <w:basedOn w:val="DefaultParagraphFont"/>
    <w:link w:val="Quote"/>
    <w:uiPriority w:val="29"/>
    <w:rsid w:val="002F32B7"/>
    <w:rPr>
      <w:i/>
      <w:iCs/>
      <w:color w:val="404040" w:themeColor="text1" w:themeTint="BF"/>
    </w:rPr>
  </w:style>
  <w:style w:type="paragraph" w:styleId="ListParagraph">
    <w:name w:val="List Paragraph"/>
    <w:basedOn w:val="Normal"/>
    <w:uiPriority w:val="34"/>
    <w:qFormat/>
    <w:rsid w:val="002F32B7"/>
    <w:pPr>
      <w:ind w:left="720"/>
      <w:contextualSpacing/>
    </w:pPr>
  </w:style>
  <w:style w:type="character" w:styleId="IntenseEmphasis">
    <w:name w:val="Intense Emphasis"/>
    <w:basedOn w:val="DefaultParagraphFont"/>
    <w:uiPriority w:val="21"/>
    <w:qFormat/>
    <w:rsid w:val="002F32B7"/>
    <w:rPr>
      <w:i/>
      <w:iCs/>
      <w:color w:val="0F4761" w:themeColor="accent1" w:themeShade="BF"/>
    </w:rPr>
  </w:style>
  <w:style w:type="paragraph" w:styleId="IntenseQuote">
    <w:name w:val="Intense Quote"/>
    <w:basedOn w:val="Normal"/>
    <w:next w:val="Normal"/>
    <w:link w:val="IntenseQuoteChar"/>
    <w:uiPriority w:val="30"/>
    <w:qFormat/>
    <w:rsid w:val="002F3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2B7"/>
    <w:rPr>
      <w:i/>
      <w:iCs/>
      <w:color w:val="0F4761" w:themeColor="accent1" w:themeShade="BF"/>
    </w:rPr>
  </w:style>
  <w:style w:type="character" w:styleId="IntenseReference">
    <w:name w:val="Intense Reference"/>
    <w:basedOn w:val="DefaultParagraphFont"/>
    <w:uiPriority w:val="32"/>
    <w:qFormat/>
    <w:rsid w:val="002F3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610</Words>
  <Characters>3481</Characters>
  <Application>Microsoft Office Word</Application>
  <DocSecurity>0</DocSecurity>
  <Lines>29</Lines>
  <Paragraphs>8</Paragraphs>
  <ScaleCrop>false</ScaleCrop>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Dumke</dc:creator>
  <cp:keywords/>
  <dc:description/>
  <cp:lastModifiedBy>Joseph Dumke</cp:lastModifiedBy>
  <cp:revision>1</cp:revision>
  <dcterms:created xsi:type="dcterms:W3CDTF">2025-10-31T23:03:00Z</dcterms:created>
  <dcterms:modified xsi:type="dcterms:W3CDTF">2025-10-31T23:06:00Z</dcterms:modified>
</cp:coreProperties>
</file>