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D9FA1" w14:textId="1E1B3C1A" w:rsidR="00133BA4" w:rsidRDefault="00133BA4" w:rsidP="00133BA4">
      <w:pPr>
        <w:pStyle w:val="Title"/>
      </w:pPr>
      <w:r>
        <w:t>Assignment 1, part 2</w:t>
      </w:r>
      <w:bookmarkStart w:id="0" w:name="_GoBack"/>
      <w:bookmarkEnd w:id="0"/>
    </w:p>
    <w:p w14:paraId="3B1F909F" w14:textId="77777777" w:rsidR="00133BA4" w:rsidRDefault="00133BA4" w:rsidP="00165F1C">
      <w:pPr>
        <w:rPr>
          <w:b/>
        </w:rPr>
      </w:pPr>
    </w:p>
    <w:p w14:paraId="030B075F" w14:textId="6D218CB3" w:rsidR="00165F1C" w:rsidRPr="00165F1C" w:rsidRDefault="00165F1C" w:rsidP="00165F1C">
      <w:pPr>
        <w:rPr>
          <w:b/>
        </w:rPr>
      </w:pPr>
      <w:r w:rsidRPr="00165F1C">
        <w:rPr>
          <w:b/>
        </w:rPr>
        <w:t>Exercise 1) Preliminary Data Exploration</w:t>
      </w:r>
    </w:p>
    <w:p w14:paraId="59267D9C" w14:textId="77777777" w:rsidR="00165F1C" w:rsidRDefault="00165F1C" w:rsidP="00165F1C"/>
    <w:p w14:paraId="34ADA90F" w14:textId="77777777" w:rsidR="00165F1C" w:rsidRDefault="00165F1C" w:rsidP="00165F1C">
      <w:r>
        <w:t>Describe the participant samples in the dataset (e.g. by diagnosis, age, etc.). Do you think the two groups are well balanced? If not, what do you think was the reason?</w:t>
      </w:r>
    </w:p>
    <w:p w14:paraId="053B77B3" w14:textId="77777777" w:rsidR="00165F1C" w:rsidRDefault="00165F1C" w:rsidP="00165F1C"/>
    <w:p w14:paraId="556BB9EF" w14:textId="77777777" w:rsidR="00165F1C" w:rsidRDefault="00165F1C" w:rsidP="00165F1C">
      <w:r>
        <w:t>The two groups only differ significantly on their language and on all other aspects (</w:t>
      </w:r>
      <w:proofErr w:type="spellStart"/>
      <w:r>
        <w:t>verbalIQ</w:t>
      </w:r>
      <w:proofErr w:type="spellEnd"/>
      <w:r>
        <w:t xml:space="preserve">, </w:t>
      </w:r>
      <w:proofErr w:type="spellStart"/>
      <w:r>
        <w:t>nonverbalIQ</w:t>
      </w:r>
      <w:proofErr w:type="spellEnd"/>
      <w:r>
        <w:t>, MLU at first visit and gender) there are no significant differences.</w:t>
      </w:r>
    </w:p>
    <w:p w14:paraId="20C8F099" w14:textId="77777777" w:rsidR="00165F1C" w:rsidRDefault="00165F1C" w:rsidP="00165F1C">
      <w:r>
        <w:t xml:space="preserve">The reason why the data had to be non-matched for age is that language development for ASD is </w:t>
      </w:r>
      <w:proofErr w:type="spellStart"/>
      <w:r>
        <w:t>usaually</w:t>
      </w:r>
      <w:proofErr w:type="spellEnd"/>
      <w:r>
        <w:t xml:space="preserve"> slower and therefore matching age and language fluency would have been impossible.</w:t>
      </w:r>
    </w:p>
    <w:p w14:paraId="57C2F133" w14:textId="77777777" w:rsidR="00165F1C" w:rsidRDefault="00165F1C" w:rsidP="00165F1C"/>
    <w:p w14:paraId="6CAC26A3" w14:textId="77777777" w:rsidR="00165F1C" w:rsidRPr="00165F1C" w:rsidRDefault="00165F1C" w:rsidP="00165F1C">
      <w:pPr>
        <w:rPr>
          <w:b/>
        </w:rPr>
      </w:pPr>
      <w:r w:rsidRPr="00165F1C">
        <w:rPr>
          <w:b/>
        </w:rPr>
        <w:t>Exercise 2) Children learning language: the effects of time and ASD</w:t>
      </w:r>
    </w:p>
    <w:p w14:paraId="235337BF" w14:textId="77777777" w:rsidR="00165F1C" w:rsidRPr="00165F1C" w:rsidRDefault="00165F1C" w:rsidP="00165F1C">
      <w:pPr>
        <w:rPr>
          <w:b/>
        </w:rPr>
      </w:pPr>
      <w:r w:rsidRPr="00165F1C">
        <w:rPr>
          <w:b/>
        </w:rPr>
        <w:t>Describe linguistic development in TD and ASD children in terms of Mean Length of Utterance (MLU)?</w:t>
      </w:r>
    </w:p>
    <w:p w14:paraId="4A8E7008" w14:textId="77777777" w:rsidR="00165F1C" w:rsidRDefault="00165F1C" w:rsidP="00165F1C"/>
    <w:p w14:paraId="556CADFC" w14:textId="77777777" w:rsidR="00165F1C" w:rsidRDefault="00165F1C" w:rsidP="00165F1C">
      <w:r>
        <w:t>Linguistic development of children MLU is affected significantly by time but not by diagnosis.</w:t>
      </w:r>
    </w:p>
    <w:p w14:paraId="455B7689" w14:textId="77777777" w:rsidR="00165F1C" w:rsidRDefault="00165F1C" w:rsidP="00165F1C">
      <w:r>
        <w:t xml:space="preserve">We produced a </w:t>
      </w:r>
      <w:proofErr w:type="spellStart"/>
      <w:r>
        <w:t>linermixed</w:t>
      </w:r>
      <w:proofErr w:type="spellEnd"/>
      <w:r>
        <w:t xml:space="preserve"> effects analysis of the relationship between child MLU, time and diagnosis. As fixed </w:t>
      </w:r>
      <w:proofErr w:type="gramStart"/>
      <w:r>
        <w:t>effects</w:t>
      </w:r>
      <w:proofErr w:type="gramEnd"/>
      <w:r>
        <w:t xml:space="preserve"> we entered visit(time) and diagnosis. We also entered random slopes for each subject and random </w:t>
      </w:r>
      <w:proofErr w:type="gramStart"/>
      <w:r>
        <w:t>intercepts</w:t>
      </w:r>
      <w:proofErr w:type="gramEnd"/>
      <w:r>
        <w:t xml:space="preserve"> for visits as random effects.</w:t>
      </w:r>
    </w:p>
    <w:p w14:paraId="60DF4560" w14:textId="77777777" w:rsidR="00165F1C" w:rsidRDefault="00165F1C" w:rsidP="00165F1C">
      <w:r>
        <w:t>MLU was not significantly affected by diagnosis (beta = 0.29, SE = 0.15, t = 1.882, p &gt; 0.05).</w:t>
      </w:r>
    </w:p>
    <w:p w14:paraId="70756B62" w14:textId="77777777" w:rsidR="00165F1C" w:rsidRDefault="00165F1C" w:rsidP="00165F1C">
      <w:r>
        <w:t>However, MLU was significantly affected by visit (beta = 0.23, SE = 0.025, t = 9.437, p &lt; 0.05), meaning that for each new visit MLU increases by 0.23.</w:t>
      </w:r>
    </w:p>
    <w:p w14:paraId="63A583F0" w14:textId="77777777" w:rsidR="00165F1C" w:rsidRDefault="00165F1C" w:rsidP="00165F1C"/>
    <w:p w14:paraId="5FC37969" w14:textId="77777777" w:rsidR="00165F1C" w:rsidRDefault="00165F1C" w:rsidP="00165F1C">
      <w:r>
        <w:t>Our model was not significant compared to a null-model including only the random effects and visit (</w:t>
      </w:r>
      <w:proofErr w:type="spellStart"/>
      <w:proofErr w:type="gramStart"/>
      <w:r>
        <w:t>chisq</w:t>
      </w:r>
      <w:proofErr w:type="spellEnd"/>
      <w:r>
        <w:t>(</w:t>
      </w:r>
      <w:proofErr w:type="gramEnd"/>
      <w:r>
        <w:t xml:space="preserve">1,7) = 2.0177, p &gt; 0.05). </w:t>
      </w:r>
      <w:proofErr w:type="spellStart"/>
      <w:r>
        <w:t>THe</w:t>
      </w:r>
      <w:proofErr w:type="spellEnd"/>
      <w:r>
        <w:t xml:space="preserve"> full model accounted for 81 % of variance </w:t>
      </w:r>
      <w:proofErr w:type="spellStart"/>
      <w:r>
        <w:t>whereoff</w:t>
      </w:r>
      <w:proofErr w:type="spellEnd"/>
      <w:r>
        <w:t xml:space="preserve"> the fixed effects accounted for 22 % of variance (R^2M = 0.2153, R^2C = 0.8063). </w:t>
      </w:r>
      <w:proofErr w:type="gramStart"/>
      <w:r>
        <w:t>Thus</w:t>
      </w:r>
      <w:proofErr w:type="gramEnd"/>
      <w:r>
        <w:t xml:space="preserve"> adding diagnosis as predictor did not add predictive value to the model</w:t>
      </w:r>
    </w:p>
    <w:p w14:paraId="69158836" w14:textId="77777777" w:rsidR="00165F1C" w:rsidRDefault="00165F1C" w:rsidP="00165F1C">
      <w:r>
        <w:t>The residuals were normally distributed.</w:t>
      </w:r>
    </w:p>
    <w:p w14:paraId="7A175C00" w14:textId="77777777" w:rsidR="00165F1C" w:rsidRDefault="00165F1C" w:rsidP="00165F1C"/>
    <w:p w14:paraId="6D316AC7" w14:textId="77777777" w:rsidR="00165F1C" w:rsidRDefault="00165F1C" w:rsidP="00165F1C"/>
    <w:p w14:paraId="1BDA3B06" w14:textId="77777777" w:rsidR="00165F1C" w:rsidRDefault="00165F1C" w:rsidP="00165F1C">
      <w:r>
        <w:lastRenderedPageBreak/>
        <w:t>We also made a test on an interaction model, where we checked the interaction between visit and diagnosis. This model was significantly better than the model without an interaction effect (</w:t>
      </w:r>
      <w:proofErr w:type="spellStart"/>
      <w:proofErr w:type="gramStart"/>
      <w:r>
        <w:t>chisq</w:t>
      </w:r>
      <w:proofErr w:type="spellEnd"/>
      <w:r>
        <w:t>(</w:t>
      </w:r>
      <w:proofErr w:type="gramEnd"/>
      <w:r>
        <w:t>1, 8) = 34.962, p &lt; 0.05).</w:t>
      </w:r>
    </w:p>
    <w:p w14:paraId="1E1709DB" w14:textId="77777777" w:rsidR="00165F1C" w:rsidRDefault="00165F1C" w:rsidP="00165F1C">
      <w:r>
        <w:t>In the model visit was significant (beta = 0.1044, SE = 0.027, t = 3.686, p &lt; 0.05). Diagnosis was still not significant (beta = -0.217, SE = 0.17, t = -1.260, p &gt; 0.05)</w:t>
      </w:r>
    </w:p>
    <w:p w14:paraId="74E1E4A2" w14:textId="77777777" w:rsidR="00165F1C" w:rsidRDefault="00165F1C" w:rsidP="00165F1C">
      <w:r>
        <w:t xml:space="preserve">The interaction however was significant (beta = 0.253, SE = 0.038, t = 6.715, p &lt; 0.05). The model with interaction accounted for 82 % of variance in the data, </w:t>
      </w:r>
      <w:proofErr w:type="spellStart"/>
      <w:r>
        <w:t>whereoff</w:t>
      </w:r>
      <w:proofErr w:type="spellEnd"/>
      <w:r>
        <w:t xml:space="preserve"> the fixed effects accounted for 35 % (R^2C = 0.818, R^2M = 0.351)</w:t>
      </w:r>
    </w:p>
    <w:p w14:paraId="190CFF09" w14:textId="77777777" w:rsidR="00165F1C" w:rsidRDefault="00165F1C" w:rsidP="00165F1C"/>
    <w:p w14:paraId="22A0AA34" w14:textId="77777777" w:rsidR="00165F1C" w:rsidRDefault="00165F1C" w:rsidP="00165F1C"/>
    <w:p w14:paraId="08AE4DA2" w14:textId="77777777" w:rsidR="00165F1C" w:rsidRPr="00165F1C" w:rsidRDefault="00165F1C" w:rsidP="00165F1C">
      <w:pPr>
        <w:rPr>
          <w:b/>
        </w:rPr>
      </w:pPr>
      <w:r w:rsidRPr="00165F1C">
        <w:rPr>
          <w:b/>
        </w:rPr>
        <w:t>Exercise 3) Child directed speech as a moving target</w:t>
      </w:r>
    </w:p>
    <w:p w14:paraId="21E4F0EF" w14:textId="77777777" w:rsidR="00165F1C" w:rsidRDefault="00165F1C" w:rsidP="00165F1C">
      <w:r>
        <w:t>Describe how parental use of language changes over time in terms of MLU. What do you think is going on?</w:t>
      </w:r>
    </w:p>
    <w:p w14:paraId="66FBB353" w14:textId="77777777" w:rsidR="00165F1C" w:rsidRDefault="00165F1C" w:rsidP="00165F1C"/>
    <w:p w14:paraId="611B6153" w14:textId="77777777" w:rsidR="00165F1C" w:rsidRDefault="00165F1C" w:rsidP="00165F1C">
      <w:r>
        <w:t>MLU of the children's parents is affected significantly by time and by diagnosis.</w:t>
      </w:r>
    </w:p>
    <w:p w14:paraId="727195C0" w14:textId="77777777" w:rsidR="00165F1C" w:rsidRDefault="00165F1C" w:rsidP="00165F1C"/>
    <w:p w14:paraId="0A8AD679" w14:textId="77777777" w:rsidR="00165F1C" w:rsidRDefault="00165F1C" w:rsidP="00165F1C">
      <w:r>
        <w:t xml:space="preserve">We produced a linear mixed effects analysis of the relationship between parent MLU, time and diagnosis. As fixed </w:t>
      </w:r>
      <w:proofErr w:type="gramStart"/>
      <w:r>
        <w:t>effects</w:t>
      </w:r>
      <w:proofErr w:type="gramEnd"/>
      <w:r>
        <w:t xml:space="preserve"> we entered visit(time) and diagnosis. We also entered random slopes for each subject and random </w:t>
      </w:r>
      <w:proofErr w:type="gramStart"/>
      <w:r>
        <w:t>intercepts</w:t>
      </w:r>
      <w:proofErr w:type="gramEnd"/>
      <w:r>
        <w:t xml:space="preserve"> for visits as random effects.</w:t>
      </w:r>
    </w:p>
    <w:p w14:paraId="0B528CD8" w14:textId="77777777" w:rsidR="00165F1C" w:rsidRDefault="00165F1C" w:rsidP="00165F1C">
      <w:r>
        <w:t xml:space="preserve">MLU of the parents was significantly affected by diagnosis (beta = 0.502, SE = 0.12, t = 6.542, p &lt; 0.05), meaning that parents </w:t>
      </w:r>
      <w:proofErr w:type="spellStart"/>
      <w:r>
        <w:t>iwth</w:t>
      </w:r>
      <w:proofErr w:type="spellEnd"/>
      <w:r>
        <w:t xml:space="preserve"> a typically developing child had a MLU that was 0.502 longer than parents of children with ASD.</w:t>
      </w:r>
    </w:p>
    <w:p w14:paraId="78F1E660" w14:textId="77777777" w:rsidR="00165F1C" w:rsidRDefault="00165F1C" w:rsidP="00165F1C">
      <w:r>
        <w:t>MLU of the parents was significantly affected by visit (beta = 0.12, SE = 0.02, t = 6.542, p &lt; 0.05), meaning that for each new visit MLU increases by 0.12.</w:t>
      </w:r>
    </w:p>
    <w:p w14:paraId="731FDBA5" w14:textId="77777777" w:rsidR="00165F1C" w:rsidRDefault="00165F1C" w:rsidP="00165F1C">
      <w:r>
        <w:t>The model explained 68 percent of variance and the fixed effects explained 23 % of variance (R^2C = 0.6, R^2M = 0.23).</w:t>
      </w:r>
    </w:p>
    <w:p w14:paraId="283A4300" w14:textId="77777777" w:rsidR="00165F1C" w:rsidRDefault="00165F1C" w:rsidP="00165F1C"/>
    <w:p w14:paraId="5E292CCB" w14:textId="77777777" w:rsidR="00165F1C" w:rsidRDefault="00165F1C" w:rsidP="00165F1C">
      <w:r>
        <w:t xml:space="preserve">The residuals </w:t>
      </w:r>
      <w:proofErr w:type="gramStart"/>
      <w:r>
        <w:t>was</w:t>
      </w:r>
      <w:proofErr w:type="gramEnd"/>
      <w:r>
        <w:t xml:space="preserve"> normally distributed.</w:t>
      </w:r>
    </w:p>
    <w:p w14:paraId="6CA840C2" w14:textId="77777777" w:rsidR="00165F1C" w:rsidRDefault="00165F1C" w:rsidP="00165F1C"/>
    <w:p w14:paraId="0DC94A97" w14:textId="77777777" w:rsidR="00165F1C" w:rsidRDefault="00165F1C" w:rsidP="00165F1C">
      <w:proofErr w:type="spellStart"/>
      <w:r>
        <w:t>THe</w:t>
      </w:r>
      <w:proofErr w:type="spellEnd"/>
      <w:r>
        <w:t xml:space="preserve"> model was significantly better than a </w:t>
      </w:r>
      <w:proofErr w:type="spellStart"/>
      <w:r>
        <w:t>nullmodel</w:t>
      </w:r>
      <w:proofErr w:type="spellEnd"/>
      <w:r>
        <w:t>, only including the random effects (</w:t>
      </w:r>
      <w:proofErr w:type="spellStart"/>
      <w:proofErr w:type="gramStart"/>
      <w:r>
        <w:t>chisq</w:t>
      </w:r>
      <w:proofErr w:type="spellEnd"/>
      <w:r>
        <w:t>(</w:t>
      </w:r>
      <w:proofErr w:type="gramEnd"/>
      <w:r>
        <w:t>2, 7) = 49.95, p &lt; 0.05)</w:t>
      </w:r>
    </w:p>
    <w:p w14:paraId="7E3F3CEC" w14:textId="77777777" w:rsidR="00165F1C" w:rsidRDefault="00165F1C" w:rsidP="00165F1C"/>
    <w:p w14:paraId="5B11212B" w14:textId="77777777" w:rsidR="00165F1C" w:rsidRDefault="00165F1C" w:rsidP="00165F1C">
      <w:r>
        <w:t>What is going on is that parents are creating their MLU by time and that parents with children with ASD use a smaller MLU as their children normally use a smaller MLU as well.</w:t>
      </w:r>
    </w:p>
    <w:p w14:paraId="3B325D24" w14:textId="77777777" w:rsidR="00165F1C" w:rsidRDefault="00165F1C" w:rsidP="00165F1C"/>
    <w:p w14:paraId="162C04D9" w14:textId="77777777" w:rsidR="00165F1C" w:rsidRPr="00165F1C" w:rsidRDefault="00165F1C" w:rsidP="00165F1C">
      <w:pPr>
        <w:rPr>
          <w:b/>
        </w:rPr>
      </w:pPr>
      <w:r w:rsidRPr="00165F1C">
        <w:rPr>
          <w:b/>
        </w:rPr>
        <w:t xml:space="preserve">Exercise 4) </w:t>
      </w:r>
      <w:proofErr w:type="gramStart"/>
      <w:r w:rsidRPr="00165F1C">
        <w:rPr>
          <w:b/>
        </w:rPr>
        <w:t>Looking into</w:t>
      </w:r>
      <w:proofErr w:type="gramEnd"/>
      <w:r w:rsidRPr="00165F1C">
        <w:rPr>
          <w:b/>
        </w:rPr>
        <w:t xml:space="preserve"> "individual differences" (demographic, clinical or cognitive profiles)</w:t>
      </w:r>
    </w:p>
    <w:p w14:paraId="31C2B959" w14:textId="77777777" w:rsidR="00165F1C" w:rsidRDefault="00165F1C" w:rsidP="00165F1C">
      <w:r>
        <w:t xml:space="preserve">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w:t>
      </w:r>
      <w:proofErr w:type="gramStart"/>
      <w:r>
        <w:t>non verbal</w:t>
      </w:r>
      <w:proofErr w:type="gramEnd"/>
      <w:r>
        <w:t xml:space="preserve">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14:paraId="164D4DDF" w14:textId="77777777" w:rsidR="00165F1C" w:rsidRDefault="00165F1C" w:rsidP="00165F1C"/>
    <w:p w14:paraId="2EB122E1" w14:textId="77777777" w:rsidR="00165F1C" w:rsidRDefault="00165F1C" w:rsidP="00165F1C"/>
    <w:p w14:paraId="5C93D46C" w14:textId="77777777" w:rsidR="00165F1C" w:rsidRDefault="00165F1C" w:rsidP="00165F1C">
      <w:r>
        <w:t xml:space="preserve">A model including an interaction between ADOS and visit, as well as the variable </w:t>
      </w:r>
      <w:proofErr w:type="spellStart"/>
      <w:r>
        <w:t>verbalIQ</w:t>
      </w:r>
      <w:proofErr w:type="spellEnd"/>
      <w:r>
        <w:t xml:space="preserve"> could explain 82 % of the variance in the data </w:t>
      </w:r>
      <w:proofErr w:type="spellStart"/>
      <w:r>
        <w:t>whereoff</w:t>
      </w:r>
      <w:proofErr w:type="spellEnd"/>
      <w:r>
        <w:t xml:space="preserve"> the fixed effects explained 65 % of the variance (R^2C = 0.82, R^2M = 0.65).</w:t>
      </w:r>
    </w:p>
    <w:p w14:paraId="2E492667" w14:textId="77777777" w:rsidR="00165F1C" w:rsidRDefault="00165F1C" w:rsidP="00165F1C">
      <w:r>
        <w:t>MLU of the child was significantly affected by visit (beta = 0.37, SE = 0.02, t = 15.856, p &lt; 0.05), which means that MLU increased by 0.37 per visit.</w:t>
      </w:r>
    </w:p>
    <w:p w14:paraId="4752F7DD" w14:textId="77777777" w:rsidR="00165F1C" w:rsidRDefault="00165F1C" w:rsidP="00165F1C">
      <w:r>
        <w:t xml:space="preserve">MLU of the child was significantly affected by ADOS (beta = 0.03, SE = 0.01, t = 3.607, p &lt; 0.05), which means that children with </w:t>
      </w:r>
      <w:proofErr w:type="gramStart"/>
      <w:r>
        <w:t>one point</w:t>
      </w:r>
      <w:proofErr w:type="gramEnd"/>
      <w:r>
        <w:t xml:space="preserve"> higher ADOS had an MLU that was higher by 0.03 (this is probably due to a slight difference </w:t>
      </w:r>
      <w:proofErr w:type="spellStart"/>
      <w:r>
        <w:t>i</w:t>
      </w:r>
      <w:proofErr w:type="spellEnd"/>
      <w:r>
        <w:t xml:space="preserve"> the means and the interaction will still make the MLU of children with autism lower.)</w:t>
      </w:r>
    </w:p>
    <w:p w14:paraId="54FBA6D6" w14:textId="77777777" w:rsidR="00165F1C" w:rsidRDefault="00165F1C" w:rsidP="00165F1C">
      <w:r>
        <w:t xml:space="preserve">MLU of the child was significantly affected by </w:t>
      </w:r>
      <w:proofErr w:type="spellStart"/>
      <w:r>
        <w:t>verbalIQ</w:t>
      </w:r>
      <w:proofErr w:type="spellEnd"/>
      <w:r>
        <w:t xml:space="preserve"> (beta = 0.07, </w:t>
      </w:r>
      <w:proofErr w:type="spellStart"/>
      <w:r>
        <w:t>sE</w:t>
      </w:r>
      <w:proofErr w:type="spellEnd"/>
      <w:r>
        <w:t xml:space="preserve"> = 0.01, t = 8.918, p &lt; 0.05) meaning that the </w:t>
      </w:r>
      <w:proofErr w:type="spellStart"/>
      <w:r>
        <w:t>childs</w:t>
      </w:r>
      <w:proofErr w:type="spellEnd"/>
      <w:r>
        <w:t xml:space="preserve"> MLU was 0.07 higher when IQ increased by 1.</w:t>
      </w:r>
    </w:p>
    <w:p w14:paraId="553C3981" w14:textId="77777777" w:rsidR="00165F1C" w:rsidRDefault="00165F1C" w:rsidP="00165F1C">
      <w:r>
        <w:t>MLU of the child was significantly affected by the interaction between visit and ADOS (beta = -0.02, SE = 0.00, t = -8.549, p &lt; 0.05).</w:t>
      </w:r>
    </w:p>
    <w:p w14:paraId="0276FAEF" w14:textId="77777777" w:rsidR="00165F1C" w:rsidRDefault="00165F1C" w:rsidP="00165F1C"/>
    <w:p w14:paraId="298559F9" w14:textId="77777777" w:rsidR="00165F1C" w:rsidRDefault="00165F1C" w:rsidP="00165F1C"/>
    <w:p w14:paraId="7BD9734E" w14:textId="77777777" w:rsidR="00165F1C" w:rsidRDefault="00165F1C" w:rsidP="00165F1C"/>
    <w:p w14:paraId="602983FA" w14:textId="77777777" w:rsidR="00165F1C" w:rsidRPr="00165F1C" w:rsidRDefault="00165F1C" w:rsidP="00165F1C">
      <w:pPr>
        <w:rPr>
          <w:b/>
        </w:rPr>
      </w:pPr>
      <w:r w:rsidRPr="00165F1C">
        <w:rPr>
          <w:b/>
        </w:rPr>
        <w:t>[OPTIONAL] Exercise 5) Comment on how the three linguistic variables measure linguistic performance (the so-called "construct validity" of the measures). Do they express the same variance?</w:t>
      </w:r>
    </w:p>
    <w:p w14:paraId="33B8E56A" w14:textId="77777777" w:rsidR="00165F1C" w:rsidRDefault="00165F1C" w:rsidP="00165F1C"/>
    <w:p w14:paraId="5745D3F2" w14:textId="77777777" w:rsidR="00165F1C" w:rsidRDefault="00165F1C" w:rsidP="00165F1C">
      <w:r>
        <w:t>The three linguistic measures are MLU, unique words and words said in total.</w:t>
      </w:r>
    </w:p>
    <w:p w14:paraId="2CE0CCD9" w14:textId="77777777" w:rsidR="00165F1C" w:rsidRDefault="00165F1C" w:rsidP="00165F1C">
      <w:r>
        <w:t xml:space="preserve">The developments of these 3 is probably correlated. However, MLU tells more about the complexity of a sentence, unique words are measuring which </w:t>
      </w:r>
      <w:proofErr w:type="gramStart"/>
      <w:r>
        <w:t>new words</w:t>
      </w:r>
      <w:proofErr w:type="gramEnd"/>
      <w:r>
        <w:t xml:space="preserve"> would have been learned and words in total how much the child speaks during a visit.</w:t>
      </w:r>
    </w:p>
    <w:p w14:paraId="471F63D1" w14:textId="77777777" w:rsidR="00C923FA" w:rsidRDefault="00165F1C" w:rsidP="00165F1C">
      <w:proofErr w:type="spellStart"/>
      <w:r>
        <w:lastRenderedPageBreak/>
        <w:t>BUt</w:t>
      </w:r>
      <w:proofErr w:type="spellEnd"/>
      <w:r>
        <w:t xml:space="preserve"> they probably all express part of the same variance.</w:t>
      </w:r>
    </w:p>
    <w:sectPr w:rsidR="00C923F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18D85" w14:textId="77777777" w:rsidR="00133BA4" w:rsidRDefault="00133BA4" w:rsidP="00133BA4">
      <w:pPr>
        <w:spacing w:after="0" w:line="240" w:lineRule="auto"/>
      </w:pPr>
      <w:r>
        <w:separator/>
      </w:r>
    </w:p>
  </w:endnote>
  <w:endnote w:type="continuationSeparator" w:id="0">
    <w:p w14:paraId="3F7E269E" w14:textId="77777777" w:rsidR="00133BA4" w:rsidRDefault="00133BA4" w:rsidP="0013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46E89" w14:textId="77777777" w:rsidR="00133BA4" w:rsidRDefault="00133BA4" w:rsidP="00133BA4">
      <w:pPr>
        <w:spacing w:after="0" w:line="240" w:lineRule="auto"/>
      </w:pPr>
      <w:r>
        <w:separator/>
      </w:r>
    </w:p>
  </w:footnote>
  <w:footnote w:type="continuationSeparator" w:id="0">
    <w:p w14:paraId="16CA501A" w14:textId="77777777" w:rsidR="00133BA4" w:rsidRDefault="00133BA4" w:rsidP="00133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73D6" w14:textId="6572CF10" w:rsidR="00133BA4" w:rsidRDefault="00133BA4">
    <w:pPr>
      <w:pStyle w:val="Header"/>
    </w:pPr>
    <w:r>
      <w:t>Josephine Hillebrand Hansen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1C"/>
    <w:rsid w:val="00024B37"/>
    <w:rsid w:val="00024F5E"/>
    <w:rsid w:val="00034A13"/>
    <w:rsid w:val="00036D76"/>
    <w:rsid w:val="00037ABC"/>
    <w:rsid w:val="00052609"/>
    <w:rsid w:val="0005434B"/>
    <w:rsid w:val="00057C61"/>
    <w:rsid w:val="00062705"/>
    <w:rsid w:val="00071818"/>
    <w:rsid w:val="0007527A"/>
    <w:rsid w:val="0007755C"/>
    <w:rsid w:val="00086C8E"/>
    <w:rsid w:val="000E5CEC"/>
    <w:rsid w:val="000F1254"/>
    <w:rsid w:val="00102EBB"/>
    <w:rsid w:val="0011503F"/>
    <w:rsid w:val="0012015F"/>
    <w:rsid w:val="00125622"/>
    <w:rsid w:val="00133BA4"/>
    <w:rsid w:val="00140ED3"/>
    <w:rsid w:val="00147D2B"/>
    <w:rsid w:val="00157B40"/>
    <w:rsid w:val="00164434"/>
    <w:rsid w:val="00165F1C"/>
    <w:rsid w:val="00186DDA"/>
    <w:rsid w:val="001A10A2"/>
    <w:rsid w:val="001A25AE"/>
    <w:rsid w:val="001A52B3"/>
    <w:rsid w:val="001A64FD"/>
    <w:rsid w:val="001D0B78"/>
    <w:rsid w:val="001D17A3"/>
    <w:rsid w:val="001D644C"/>
    <w:rsid w:val="001D7AC3"/>
    <w:rsid w:val="001E1631"/>
    <w:rsid w:val="001E7FFE"/>
    <w:rsid w:val="001F5C92"/>
    <w:rsid w:val="00205388"/>
    <w:rsid w:val="00226CAC"/>
    <w:rsid w:val="00254DB5"/>
    <w:rsid w:val="0026407B"/>
    <w:rsid w:val="00265A75"/>
    <w:rsid w:val="00274052"/>
    <w:rsid w:val="0027674C"/>
    <w:rsid w:val="00283A0D"/>
    <w:rsid w:val="002853BB"/>
    <w:rsid w:val="002A2956"/>
    <w:rsid w:val="002A7F3D"/>
    <w:rsid w:val="002B5867"/>
    <w:rsid w:val="002C721B"/>
    <w:rsid w:val="002D091C"/>
    <w:rsid w:val="002E5E67"/>
    <w:rsid w:val="002F0503"/>
    <w:rsid w:val="002F5254"/>
    <w:rsid w:val="002F754D"/>
    <w:rsid w:val="00312F90"/>
    <w:rsid w:val="0032029F"/>
    <w:rsid w:val="00323B58"/>
    <w:rsid w:val="00326632"/>
    <w:rsid w:val="00327084"/>
    <w:rsid w:val="00335D41"/>
    <w:rsid w:val="0034431C"/>
    <w:rsid w:val="003467E3"/>
    <w:rsid w:val="00346D6B"/>
    <w:rsid w:val="00363B1C"/>
    <w:rsid w:val="00366651"/>
    <w:rsid w:val="003771BC"/>
    <w:rsid w:val="003874B6"/>
    <w:rsid w:val="00391E18"/>
    <w:rsid w:val="0039419F"/>
    <w:rsid w:val="003A7AA1"/>
    <w:rsid w:val="003B188B"/>
    <w:rsid w:val="003B43C5"/>
    <w:rsid w:val="003C0003"/>
    <w:rsid w:val="003C1419"/>
    <w:rsid w:val="003E18C7"/>
    <w:rsid w:val="004150EC"/>
    <w:rsid w:val="00415C2F"/>
    <w:rsid w:val="004221A2"/>
    <w:rsid w:val="004234B9"/>
    <w:rsid w:val="00431236"/>
    <w:rsid w:val="004351FD"/>
    <w:rsid w:val="004620AF"/>
    <w:rsid w:val="0046763A"/>
    <w:rsid w:val="00471A74"/>
    <w:rsid w:val="00471D96"/>
    <w:rsid w:val="004725FB"/>
    <w:rsid w:val="00473A5F"/>
    <w:rsid w:val="004800AE"/>
    <w:rsid w:val="00483872"/>
    <w:rsid w:val="004A272A"/>
    <w:rsid w:val="004A3D89"/>
    <w:rsid w:val="004B5DA7"/>
    <w:rsid w:val="004B6887"/>
    <w:rsid w:val="004C19CD"/>
    <w:rsid w:val="004C33A4"/>
    <w:rsid w:val="004C6B39"/>
    <w:rsid w:val="004D2A70"/>
    <w:rsid w:val="004E7595"/>
    <w:rsid w:val="004F32FC"/>
    <w:rsid w:val="0051671C"/>
    <w:rsid w:val="00517304"/>
    <w:rsid w:val="0052176D"/>
    <w:rsid w:val="00530162"/>
    <w:rsid w:val="00531DF2"/>
    <w:rsid w:val="00553A11"/>
    <w:rsid w:val="00557194"/>
    <w:rsid w:val="005A35C3"/>
    <w:rsid w:val="005A4458"/>
    <w:rsid w:val="005C015F"/>
    <w:rsid w:val="005E11CA"/>
    <w:rsid w:val="005E4F67"/>
    <w:rsid w:val="005E6230"/>
    <w:rsid w:val="0060516C"/>
    <w:rsid w:val="00615F89"/>
    <w:rsid w:val="00625079"/>
    <w:rsid w:val="0067487D"/>
    <w:rsid w:val="006824D4"/>
    <w:rsid w:val="00687C46"/>
    <w:rsid w:val="006913D8"/>
    <w:rsid w:val="0069199B"/>
    <w:rsid w:val="006A4C55"/>
    <w:rsid w:val="006A5E27"/>
    <w:rsid w:val="006C020A"/>
    <w:rsid w:val="006D5933"/>
    <w:rsid w:val="006D7819"/>
    <w:rsid w:val="006E4267"/>
    <w:rsid w:val="00701225"/>
    <w:rsid w:val="00707FF3"/>
    <w:rsid w:val="00720A02"/>
    <w:rsid w:val="00727B63"/>
    <w:rsid w:val="00750346"/>
    <w:rsid w:val="007703C4"/>
    <w:rsid w:val="00773C1B"/>
    <w:rsid w:val="00781D15"/>
    <w:rsid w:val="00785B1E"/>
    <w:rsid w:val="00793842"/>
    <w:rsid w:val="007B6667"/>
    <w:rsid w:val="007C25B6"/>
    <w:rsid w:val="007F60E4"/>
    <w:rsid w:val="0080703D"/>
    <w:rsid w:val="00811311"/>
    <w:rsid w:val="00825022"/>
    <w:rsid w:val="00830822"/>
    <w:rsid w:val="0083271B"/>
    <w:rsid w:val="00836CF8"/>
    <w:rsid w:val="0085340A"/>
    <w:rsid w:val="00876853"/>
    <w:rsid w:val="00876A45"/>
    <w:rsid w:val="0088000F"/>
    <w:rsid w:val="00885CBD"/>
    <w:rsid w:val="0088660A"/>
    <w:rsid w:val="00890B7D"/>
    <w:rsid w:val="00891C5C"/>
    <w:rsid w:val="00893D33"/>
    <w:rsid w:val="008B091E"/>
    <w:rsid w:val="008B5953"/>
    <w:rsid w:val="008B700F"/>
    <w:rsid w:val="008B75A4"/>
    <w:rsid w:val="00905CED"/>
    <w:rsid w:val="00905D02"/>
    <w:rsid w:val="009124B3"/>
    <w:rsid w:val="00913012"/>
    <w:rsid w:val="00936493"/>
    <w:rsid w:val="00937CDF"/>
    <w:rsid w:val="00950B2D"/>
    <w:rsid w:val="00952430"/>
    <w:rsid w:val="0096660F"/>
    <w:rsid w:val="0098003B"/>
    <w:rsid w:val="00981380"/>
    <w:rsid w:val="009855A2"/>
    <w:rsid w:val="009B7FA8"/>
    <w:rsid w:val="009C2BFA"/>
    <w:rsid w:val="009C4489"/>
    <w:rsid w:val="009D7E7E"/>
    <w:rsid w:val="00A00CDB"/>
    <w:rsid w:val="00A02F25"/>
    <w:rsid w:val="00A16514"/>
    <w:rsid w:val="00A22281"/>
    <w:rsid w:val="00A3321B"/>
    <w:rsid w:val="00A340A9"/>
    <w:rsid w:val="00A426C7"/>
    <w:rsid w:val="00A707E4"/>
    <w:rsid w:val="00A9435B"/>
    <w:rsid w:val="00A95884"/>
    <w:rsid w:val="00AA6DE1"/>
    <w:rsid w:val="00AB4B1E"/>
    <w:rsid w:val="00AC5822"/>
    <w:rsid w:val="00AD25E8"/>
    <w:rsid w:val="00AD5207"/>
    <w:rsid w:val="00AF60F7"/>
    <w:rsid w:val="00B0575E"/>
    <w:rsid w:val="00B17DE8"/>
    <w:rsid w:val="00B236FD"/>
    <w:rsid w:val="00B40E3D"/>
    <w:rsid w:val="00B446BE"/>
    <w:rsid w:val="00B46E0E"/>
    <w:rsid w:val="00B5021F"/>
    <w:rsid w:val="00B577FF"/>
    <w:rsid w:val="00B60675"/>
    <w:rsid w:val="00B7644B"/>
    <w:rsid w:val="00B939F1"/>
    <w:rsid w:val="00BA7D6F"/>
    <w:rsid w:val="00BD2295"/>
    <w:rsid w:val="00BD46B0"/>
    <w:rsid w:val="00BF0BEC"/>
    <w:rsid w:val="00BF66EE"/>
    <w:rsid w:val="00C2420E"/>
    <w:rsid w:val="00C305D2"/>
    <w:rsid w:val="00C37413"/>
    <w:rsid w:val="00C41419"/>
    <w:rsid w:val="00C42270"/>
    <w:rsid w:val="00C46927"/>
    <w:rsid w:val="00C47640"/>
    <w:rsid w:val="00C51468"/>
    <w:rsid w:val="00C70838"/>
    <w:rsid w:val="00C72207"/>
    <w:rsid w:val="00C7301F"/>
    <w:rsid w:val="00C749DB"/>
    <w:rsid w:val="00C76824"/>
    <w:rsid w:val="00C85ACD"/>
    <w:rsid w:val="00C90858"/>
    <w:rsid w:val="00C923FA"/>
    <w:rsid w:val="00C92F08"/>
    <w:rsid w:val="00CA2DCA"/>
    <w:rsid w:val="00CA3F8C"/>
    <w:rsid w:val="00CA542A"/>
    <w:rsid w:val="00CA6293"/>
    <w:rsid w:val="00CB031D"/>
    <w:rsid w:val="00CC0A6C"/>
    <w:rsid w:val="00CD5CEB"/>
    <w:rsid w:val="00CE3D01"/>
    <w:rsid w:val="00CF5038"/>
    <w:rsid w:val="00D20EB5"/>
    <w:rsid w:val="00D27D23"/>
    <w:rsid w:val="00D34EB6"/>
    <w:rsid w:val="00D37BA8"/>
    <w:rsid w:val="00D50072"/>
    <w:rsid w:val="00D5175E"/>
    <w:rsid w:val="00D6683A"/>
    <w:rsid w:val="00D66A14"/>
    <w:rsid w:val="00D85E88"/>
    <w:rsid w:val="00DA120F"/>
    <w:rsid w:val="00DA5529"/>
    <w:rsid w:val="00DB06F6"/>
    <w:rsid w:val="00DE400C"/>
    <w:rsid w:val="00DF0AFA"/>
    <w:rsid w:val="00E11E4A"/>
    <w:rsid w:val="00E1269A"/>
    <w:rsid w:val="00E161D1"/>
    <w:rsid w:val="00E1622D"/>
    <w:rsid w:val="00E16337"/>
    <w:rsid w:val="00E16F25"/>
    <w:rsid w:val="00E3775F"/>
    <w:rsid w:val="00E40B6F"/>
    <w:rsid w:val="00E65B03"/>
    <w:rsid w:val="00E763F3"/>
    <w:rsid w:val="00E9421B"/>
    <w:rsid w:val="00EA2E58"/>
    <w:rsid w:val="00EC08CC"/>
    <w:rsid w:val="00EC52C7"/>
    <w:rsid w:val="00ED600A"/>
    <w:rsid w:val="00EE643F"/>
    <w:rsid w:val="00EF2A4D"/>
    <w:rsid w:val="00EF302C"/>
    <w:rsid w:val="00F15DAB"/>
    <w:rsid w:val="00F22515"/>
    <w:rsid w:val="00F24AB7"/>
    <w:rsid w:val="00F4118F"/>
    <w:rsid w:val="00F51A5E"/>
    <w:rsid w:val="00F5364A"/>
    <w:rsid w:val="00F537D6"/>
    <w:rsid w:val="00F5471A"/>
    <w:rsid w:val="00F55F08"/>
    <w:rsid w:val="00F57D0D"/>
    <w:rsid w:val="00F64A35"/>
    <w:rsid w:val="00F77E6B"/>
    <w:rsid w:val="00F80025"/>
    <w:rsid w:val="00F85B55"/>
    <w:rsid w:val="00F87B3B"/>
    <w:rsid w:val="00F9117A"/>
    <w:rsid w:val="00F97514"/>
    <w:rsid w:val="00FB33DF"/>
    <w:rsid w:val="00FD2F3A"/>
    <w:rsid w:val="00FE19E4"/>
    <w:rsid w:val="00FF7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94A9"/>
  <w15:chartTrackingRefBased/>
  <w15:docId w15:val="{EE10E077-DDAE-40DD-9AEA-F0F47777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BA4"/>
  </w:style>
  <w:style w:type="paragraph" w:styleId="Footer">
    <w:name w:val="footer"/>
    <w:basedOn w:val="Normal"/>
    <w:link w:val="FooterChar"/>
    <w:uiPriority w:val="99"/>
    <w:unhideWhenUsed/>
    <w:rsid w:val="00133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BA4"/>
  </w:style>
  <w:style w:type="paragraph" w:styleId="Title">
    <w:name w:val="Title"/>
    <w:basedOn w:val="Normal"/>
    <w:next w:val="Normal"/>
    <w:link w:val="TitleChar"/>
    <w:uiPriority w:val="10"/>
    <w:qFormat/>
    <w:rsid w:val="00133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B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Hillebrand Hansen</dc:creator>
  <cp:keywords/>
  <dc:description/>
  <cp:lastModifiedBy>Josephine Hillebrand Hansen</cp:lastModifiedBy>
  <cp:revision>2</cp:revision>
  <dcterms:created xsi:type="dcterms:W3CDTF">2017-09-18T09:04:00Z</dcterms:created>
  <dcterms:modified xsi:type="dcterms:W3CDTF">2017-09-18T09:08:00Z</dcterms:modified>
</cp:coreProperties>
</file>