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3 Name: Tenet. </w:t>
      </w:r>
    </w:p>
    <w:p w14:paraId="00000002" w14:textId="77777777" w:rsidR="00AF4988" w:rsidRDefault="00E91891">
      <w:r>
        <w:rPr>
          <w:b/>
          <w:sz w:val="24"/>
          <w:szCs w:val="24"/>
        </w:rPr>
        <w:t xml:space="preserve">Group Members </w:t>
      </w:r>
      <w:proofErr w:type="gramStart"/>
      <w:r>
        <w:rPr>
          <w:b/>
          <w:sz w:val="24"/>
          <w:szCs w:val="24"/>
        </w:rPr>
        <w:t>Names :</w:t>
      </w:r>
      <w:proofErr w:type="gramEnd"/>
      <w:r>
        <w:t xml:space="preserve"> WAMBUI NJOROGE </w:t>
      </w:r>
    </w:p>
    <w:p w14:paraId="00000003" w14:textId="77777777" w:rsidR="00AF4988" w:rsidRDefault="00E91891">
      <w:r>
        <w:tab/>
      </w:r>
      <w:r>
        <w:tab/>
      </w:r>
      <w:r>
        <w:tab/>
      </w:r>
      <w:r>
        <w:tab/>
        <w:t>MERCY CHERUIYOT - Group Leader</w:t>
      </w:r>
    </w:p>
    <w:p w14:paraId="00000004" w14:textId="77777777" w:rsidR="00AF4988" w:rsidRDefault="00E91891">
      <w:r>
        <w:tab/>
      </w:r>
      <w:r>
        <w:tab/>
      </w:r>
      <w:r>
        <w:tab/>
      </w:r>
      <w:r>
        <w:tab/>
        <w:t xml:space="preserve">JOSEPH NYINGI </w:t>
      </w:r>
    </w:p>
    <w:p w14:paraId="00000005" w14:textId="77777777" w:rsidR="00AF4988" w:rsidRDefault="00E91891">
      <w:r>
        <w:tab/>
      </w:r>
      <w:r>
        <w:tab/>
      </w:r>
      <w:r>
        <w:tab/>
      </w:r>
      <w:r>
        <w:tab/>
      </w:r>
      <w:proofErr w:type="gramStart"/>
      <w:r>
        <w:t>IAN  MUGAMBI</w:t>
      </w:r>
      <w:proofErr w:type="gramEnd"/>
    </w:p>
    <w:p w14:paraId="00000006" w14:textId="77777777" w:rsidR="00AF4988" w:rsidRDefault="00AF4988"/>
    <w:p w14:paraId="00000007" w14:textId="77777777" w:rsidR="00AF4988" w:rsidRDefault="00E91891">
      <w:pPr>
        <w:pStyle w:val="Heading2"/>
        <w:rPr>
          <w:b/>
          <w:sz w:val="30"/>
          <w:szCs w:val="30"/>
        </w:rPr>
      </w:pPr>
      <w:bookmarkStart w:id="0" w:name="_8o3u0qafccw1" w:colFirst="0" w:colLast="0"/>
      <w:bookmarkEnd w:id="0"/>
      <w:r>
        <w:rPr>
          <w:b/>
          <w:sz w:val="30"/>
          <w:szCs w:val="30"/>
        </w:rPr>
        <w:t xml:space="preserve">Research on Factors that lead to Employee Attrition </w:t>
      </w:r>
    </w:p>
    <w:p w14:paraId="00000008" w14:textId="77777777" w:rsidR="00AF4988" w:rsidRDefault="00E91891">
      <w:r>
        <w:rPr>
          <w:b/>
        </w:rPr>
        <w:t>Introduction</w:t>
      </w:r>
    </w:p>
    <w:p w14:paraId="00000009" w14:textId="77777777" w:rsidR="00AF4988" w:rsidRDefault="00E91891">
      <w:pPr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t>Employee attrition refers to the loss of employees through a natural process, such as retirement, resignation, elimination of a position, personal health, or other similar reasons. With attrition, an employer will not fill the vacancy left by the former em</w:t>
      </w:r>
      <w:r>
        <w:t>ployee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.</w:t>
      </w:r>
    </w:p>
    <w:p w14:paraId="0000000A" w14:textId="77777777" w:rsidR="00AF4988" w:rsidRDefault="00AF4988">
      <w:pPr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B" w14:textId="77777777" w:rsidR="00AF4988" w:rsidRDefault="00E91891">
      <w:pPr>
        <w:jc w:val="both"/>
      </w:pPr>
      <w:r>
        <w:t>We will be looking into the factors that lead to employee attrition in a company using a dataset that was fictionally created by data scientists at IBM to explore similar cases.</w:t>
      </w:r>
    </w:p>
    <w:p w14:paraId="0000000C" w14:textId="77777777" w:rsidR="00AF4988" w:rsidRDefault="00AF4988"/>
    <w:p w14:paraId="0000000D" w14:textId="77777777" w:rsidR="00AF4988" w:rsidRDefault="00AF4988"/>
    <w:p w14:paraId="0000000E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0000000F" w14:textId="77777777" w:rsidR="00AF4988" w:rsidRDefault="00E91891">
      <w:pPr>
        <w:jc w:val="both"/>
      </w:pPr>
      <w:r>
        <w:t>The key to success in any organization is attract</w:t>
      </w:r>
      <w:r>
        <w:t xml:space="preserve">ing and retaining top talent. As an analyst one of the key tasks is to determine which factors keep employees at the company and which prompt others to leave. </w:t>
      </w:r>
    </w:p>
    <w:p w14:paraId="00000010" w14:textId="77777777" w:rsidR="00AF4988" w:rsidRDefault="00AF4988">
      <w:pPr>
        <w:jc w:val="both"/>
      </w:pPr>
    </w:p>
    <w:p w14:paraId="00000011" w14:textId="77777777" w:rsidR="00AF4988" w:rsidRDefault="00E91891">
      <w:pPr>
        <w:jc w:val="both"/>
      </w:pPr>
      <w:r>
        <w:t>Given in the data is a set of data points on the employees who are either currently working wit</w:t>
      </w:r>
      <w:r>
        <w:t>hin the company or have resigned. The objective is to identify and improve these factors to prevent loss of good employees.</w:t>
      </w:r>
    </w:p>
    <w:p w14:paraId="00000012" w14:textId="77777777" w:rsidR="00AF4988" w:rsidRDefault="00AF4988">
      <w:pPr>
        <w:rPr>
          <w:b/>
          <w:sz w:val="21"/>
          <w:szCs w:val="21"/>
          <w:highlight w:val="white"/>
        </w:rPr>
      </w:pPr>
    </w:p>
    <w:p w14:paraId="00000013" w14:textId="77777777" w:rsidR="00AF4988" w:rsidRDefault="00AF4988">
      <w:pPr>
        <w:rPr>
          <w:b/>
          <w:sz w:val="24"/>
          <w:szCs w:val="24"/>
        </w:rPr>
      </w:pPr>
    </w:p>
    <w:p w14:paraId="00000014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Purpose of the Study</w:t>
      </w:r>
    </w:p>
    <w:p w14:paraId="00000015" w14:textId="4DB15439" w:rsidR="00AF4988" w:rsidRDefault="00E91891">
      <w:pPr>
        <w:jc w:val="both"/>
      </w:pPr>
      <w:r>
        <w:t xml:space="preserve">The purpose of the research is to study factors leading to </w:t>
      </w:r>
      <w:r>
        <w:rPr>
          <w:sz w:val="24"/>
          <w:szCs w:val="24"/>
        </w:rPr>
        <w:t>employee</w:t>
      </w:r>
      <w:r>
        <w:rPr>
          <w:sz w:val="24"/>
          <w:szCs w:val="24"/>
        </w:rPr>
        <w:t xml:space="preserve"> attrition </w:t>
      </w:r>
      <w:r>
        <w:t>and particularly job satisfact</w:t>
      </w:r>
      <w:r>
        <w:t>ion as it is key in retaining good employees in the company.H</w:t>
      </w:r>
    </w:p>
    <w:p w14:paraId="00000016" w14:textId="77777777" w:rsidR="00AF4988" w:rsidRDefault="00AF4988"/>
    <w:p w14:paraId="00000017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Objective</w:t>
      </w:r>
    </w:p>
    <w:p w14:paraId="00000018" w14:textId="77777777" w:rsidR="00AF4988" w:rsidRDefault="00E91891">
      <w:r>
        <w:t xml:space="preserve">To study the factors affecting employee attrition </w:t>
      </w:r>
    </w:p>
    <w:p w14:paraId="00000019" w14:textId="77777777" w:rsidR="00AF4988" w:rsidRDefault="00AF4988">
      <w:pPr>
        <w:rPr>
          <w:b/>
          <w:sz w:val="24"/>
          <w:szCs w:val="24"/>
        </w:rPr>
      </w:pPr>
    </w:p>
    <w:p w14:paraId="0000001A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</w:t>
      </w:r>
    </w:p>
    <w:p w14:paraId="0000001B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determine whether </w:t>
      </w:r>
      <w:r>
        <w:t xml:space="preserve">age </w:t>
      </w:r>
      <w:r>
        <w:rPr>
          <w:sz w:val="24"/>
          <w:szCs w:val="24"/>
        </w:rPr>
        <w:t>influences employee attrition</w:t>
      </w:r>
    </w:p>
    <w:p w14:paraId="0000001C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demonstrate whether </w:t>
      </w:r>
      <w:r>
        <w:t xml:space="preserve">environment satisfaction </w:t>
      </w:r>
      <w:r>
        <w:rPr>
          <w:sz w:val="24"/>
          <w:szCs w:val="24"/>
        </w:rPr>
        <w:t>influences employee attrition</w:t>
      </w:r>
    </w:p>
    <w:p w14:paraId="0000001D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determine whether </w:t>
      </w:r>
      <w:r>
        <w:t xml:space="preserve">gender </w:t>
      </w:r>
      <w:r>
        <w:rPr>
          <w:sz w:val="24"/>
          <w:szCs w:val="24"/>
        </w:rPr>
        <w:t>influences employee attrition</w:t>
      </w:r>
    </w:p>
    <w:p w14:paraId="0000001E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demonstrate whether </w:t>
      </w:r>
      <w:r>
        <w:t xml:space="preserve">job satisfaction </w:t>
      </w:r>
      <w:r>
        <w:rPr>
          <w:sz w:val="24"/>
          <w:szCs w:val="24"/>
        </w:rPr>
        <w:t>influences employee attrition</w:t>
      </w:r>
    </w:p>
    <w:p w14:paraId="0000001F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determine whether </w:t>
      </w:r>
      <w:r>
        <w:t xml:space="preserve">monthly income </w:t>
      </w:r>
      <w:r>
        <w:rPr>
          <w:sz w:val="24"/>
          <w:szCs w:val="24"/>
        </w:rPr>
        <w:t>influences employee attrition</w:t>
      </w:r>
    </w:p>
    <w:p w14:paraId="00000020" w14:textId="77777777" w:rsidR="00AF4988" w:rsidRDefault="00E91891">
      <w:pPr>
        <w:numPr>
          <w:ilvl w:val="0"/>
          <w:numId w:val="2"/>
        </w:numPr>
      </w:pPr>
      <w:r>
        <w:rPr>
          <w:sz w:val="24"/>
          <w:szCs w:val="24"/>
        </w:rPr>
        <w:t xml:space="preserve">To demonstrate whether </w:t>
      </w:r>
      <w:r>
        <w:t xml:space="preserve">years in current role </w:t>
      </w:r>
      <w:r>
        <w:rPr>
          <w:sz w:val="24"/>
          <w:szCs w:val="24"/>
        </w:rPr>
        <w:t>influences employee attrition</w:t>
      </w:r>
    </w:p>
    <w:p w14:paraId="00000021" w14:textId="77777777" w:rsidR="00AF4988" w:rsidRDefault="00AF4988">
      <w:pPr>
        <w:ind w:left="720"/>
        <w:rPr>
          <w:sz w:val="24"/>
          <w:szCs w:val="24"/>
        </w:rPr>
      </w:pPr>
    </w:p>
    <w:p w14:paraId="00000022" w14:textId="77777777" w:rsidR="00AF4988" w:rsidRDefault="00AF4988">
      <w:pPr>
        <w:rPr>
          <w:b/>
          <w:sz w:val="24"/>
          <w:szCs w:val="24"/>
        </w:rPr>
      </w:pPr>
    </w:p>
    <w:p w14:paraId="00000023" w14:textId="77777777" w:rsidR="00AF4988" w:rsidRDefault="00AF4988">
      <w:pPr>
        <w:rPr>
          <w:b/>
          <w:sz w:val="24"/>
          <w:szCs w:val="24"/>
        </w:rPr>
      </w:pPr>
    </w:p>
    <w:p w14:paraId="00000024" w14:textId="77777777" w:rsidR="00AF4988" w:rsidRDefault="00AF4988">
      <w:pPr>
        <w:rPr>
          <w:b/>
          <w:sz w:val="24"/>
          <w:szCs w:val="24"/>
        </w:rPr>
      </w:pPr>
    </w:p>
    <w:p w14:paraId="00000025" w14:textId="77777777" w:rsidR="00AF4988" w:rsidRDefault="00E9189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Null Hypothesis</w:t>
      </w:r>
    </w:p>
    <w:p w14:paraId="00000026" w14:textId="77777777" w:rsidR="00AF4988" w:rsidRDefault="00E91891">
      <w:r>
        <w:t>H0 = Job satisfaction contributes to employee attrition</w:t>
      </w:r>
    </w:p>
    <w:p w14:paraId="00000027" w14:textId="77777777" w:rsidR="00AF4988" w:rsidRDefault="00AF4988"/>
    <w:p w14:paraId="00000028" w14:textId="77777777" w:rsidR="00AF4988" w:rsidRDefault="00E9189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Alternate Hypothesis</w:t>
      </w:r>
    </w:p>
    <w:p w14:paraId="00000029" w14:textId="77777777" w:rsidR="00AF4988" w:rsidRDefault="00E91891">
      <w:r>
        <w:t>H1 = Job satisfaction does not contribute to employee attrition</w:t>
      </w:r>
    </w:p>
    <w:p w14:paraId="0000002A" w14:textId="77777777" w:rsidR="00AF4988" w:rsidRDefault="00AF4988"/>
    <w:p w14:paraId="0000002B" w14:textId="77777777" w:rsidR="00AF4988" w:rsidRDefault="00E91891">
      <w:pPr>
        <w:jc w:val="both"/>
      </w:pPr>
      <w:r>
        <w:rPr>
          <w:b/>
          <w:sz w:val="24"/>
          <w:szCs w:val="24"/>
        </w:rPr>
        <w:t>Approach</w:t>
      </w:r>
    </w:p>
    <w:p w14:paraId="0000002C" w14:textId="77777777" w:rsidR="00AF4988" w:rsidRDefault="00E91891">
      <w:pPr>
        <w:numPr>
          <w:ilvl w:val="0"/>
          <w:numId w:val="1"/>
        </w:numPr>
        <w:jc w:val="both"/>
      </w:pPr>
      <w:r>
        <w:t>Descriptive Statistics - Univari</w:t>
      </w:r>
      <w:r>
        <w:t>ate</w:t>
      </w:r>
      <w:bookmarkStart w:id="1" w:name="_GoBack"/>
      <w:bookmarkEnd w:id="1"/>
      <w:r>
        <w:t>, Bivariate and Multivariate Analysis</w:t>
      </w:r>
    </w:p>
    <w:p w14:paraId="0000002D" w14:textId="77777777" w:rsidR="00AF4988" w:rsidRDefault="00E91891">
      <w:pPr>
        <w:numPr>
          <w:ilvl w:val="0"/>
          <w:numId w:val="1"/>
        </w:numPr>
        <w:jc w:val="both"/>
      </w:pPr>
      <w:r>
        <w:t xml:space="preserve">Predictive Statistics </w:t>
      </w:r>
    </w:p>
    <w:p w14:paraId="0000002E" w14:textId="77777777" w:rsidR="00AF4988" w:rsidRDefault="00AF4988">
      <w:pPr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2F" w14:textId="77777777" w:rsidR="00AF4988" w:rsidRDefault="00AF4988">
      <w:pPr>
        <w:jc w:val="both"/>
      </w:pPr>
    </w:p>
    <w:p w14:paraId="00000030" w14:textId="77777777" w:rsidR="00AF4988" w:rsidRDefault="00E91891">
      <w:pPr>
        <w:spacing w:after="200"/>
        <w:rPr>
          <w:color w:val="2D3B45"/>
          <w:sz w:val="24"/>
          <w:szCs w:val="24"/>
        </w:rPr>
      </w:pPr>
      <w:r>
        <w:rPr>
          <w:b/>
          <w:sz w:val="24"/>
          <w:szCs w:val="24"/>
        </w:rPr>
        <w:t>Data Source</w:t>
      </w:r>
      <w:r>
        <w:rPr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color w:val="1D1C1D"/>
          <w:sz w:val="23"/>
          <w:szCs w:val="23"/>
          <w:shd w:val="clear" w:color="auto" w:fill="F8F8F8"/>
        </w:rPr>
        <w:t>Kaggle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- </w:t>
      </w:r>
      <w:hyperlink r:id="rId5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https://www.kaggle.com/pavansubhasht/ibm-hr-analytics-attrition-dataset</w:t>
        </w:r>
      </w:hyperlink>
    </w:p>
    <w:p w14:paraId="00000031" w14:textId="77777777" w:rsidR="00AF4988" w:rsidRDefault="00E91891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Colum</w:t>
      </w:r>
      <w:r>
        <w:rPr>
          <w:color w:val="2D3B45"/>
          <w:sz w:val="24"/>
          <w:szCs w:val="24"/>
        </w:rPr>
        <w:t>ns = 35</w:t>
      </w:r>
    </w:p>
    <w:p w14:paraId="00000032" w14:textId="77777777" w:rsidR="00AF4988" w:rsidRDefault="00E91891">
      <w:pPr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Rows = 1,470</w:t>
      </w:r>
    </w:p>
    <w:p w14:paraId="00000033" w14:textId="77777777" w:rsidR="00AF4988" w:rsidRDefault="00AF4988">
      <w:pPr>
        <w:spacing w:after="200"/>
        <w:rPr>
          <w:color w:val="2D3B45"/>
          <w:sz w:val="24"/>
          <w:szCs w:val="24"/>
        </w:rPr>
      </w:pPr>
    </w:p>
    <w:p w14:paraId="00000034" w14:textId="77777777" w:rsidR="00AF4988" w:rsidRDefault="00AF4988">
      <w:pPr>
        <w:spacing w:after="200"/>
        <w:rPr>
          <w:color w:val="2D3B45"/>
          <w:sz w:val="24"/>
          <w:szCs w:val="24"/>
        </w:rPr>
      </w:pPr>
    </w:p>
    <w:p w14:paraId="00000035" w14:textId="77777777" w:rsidR="00AF4988" w:rsidRDefault="00AF4988">
      <w:pPr>
        <w:spacing w:after="200"/>
        <w:rPr>
          <w:color w:val="2D3B45"/>
          <w:sz w:val="24"/>
          <w:szCs w:val="24"/>
        </w:rPr>
      </w:pPr>
    </w:p>
    <w:sectPr w:rsidR="00AF49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1570D"/>
    <w:multiLevelType w:val="multilevel"/>
    <w:tmpl w:val="96F48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75412A"/>
    <w:multiLevelType w:val="multilevel"/>
    <w:tmpl w:val="6F963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88"/>
    <w:rsid w:val="00AF4988"/>
    <w:rsid w:val="00E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89886-E198-4CD3-A95A-CA75F5C9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Paulinah</dc:creator>
  <cp:lastModifiedBy>JOSE</cp:lastModifiedBy>
  <cp:revision>2</cp:revision>
  <dcterms:created xsi:type="dcterms:W3CDTF">2020-11-08T11:50:00Z</dcterms:created>
  <dcterms:modified xsi:type="dcterms:W3CDTF">2020-11-08T11:50:00Z</dcterms:modified>
</cp:coreProperties>
</file>