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FA8</w:t>
      </w:r>
      <w:r>
        <w:t xml:space="preserve"> </w:t>
      </w:r>
      <w:r>
        <w:t xml:space="preserve">Espiritu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Raphael</w:t>
      </w:r>
      <w:r>
        <w:t xml:space="preserve"> </w:t>
      </w:r>
      <w:r>
        <w:t xml:space="preserve">M.</w:t>
      </w:r>
      <w:r>
        <w:t xml:space="preserve"> </w:t>
      </w:r>
      <w:r>
        <w:t xml:space="preserve">Espiritu</w:t>
      </w:r>
    </w:p>
    <w:p>
      <w:pPr>
        <w:pStyle w:val="Date"/>
      </w:pPr>
      <w:r>
        <w:t xml:space="preserve">2024-04-11</w:t>
      </w:r>
    </w:p>
    <w:p>
      <w:pPr>
        <w:pStyle w:val="CaptionedFigure"/>
      </w:pPr>
      <w:r>
        <w:drawing>
          <wp:inline>
            <wp:extent cx="5334000" cy="2972023"/>
            <wp:effectExtent b="0" l="0" r="0" t="0"/>
            <wp:docPr descr="FA8 Question 1" title="" id="21" name="Picture"/>
            <a:graphic>
              <a:graphicData uri="http://schemas.openxmlformats.org/drawingml/2006/picture">
                <pic:pic>
                  <pic:nvPicPr>
                    <pic:cNvPr descr="Question%201%20FA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FA8 Question 1</w:t>
      </w:r>
    </w:p>
    <w:p>
      <w:pPr>
        <w:pStyle w:val="BodyText"/>
      </w:pPr>
      <w:r>
        <w:t xml:space="preserve"> </w:t>
      </w:r>
      <w:r>
        <w:t xml:space="preserve">Letter A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(prob224)</w:t>
      </w:r>
    </w:p>
    <w:p>
      <w:pPr>
        <w:pStyle w:val="SourceCode"/>
      </w:pPr>
      <w:r>
        <w:rPr>
          <w:rStyle w:val="VerbatimChar"/>
        </w:rPr>
        <w:t xml:space="preserve">## [1] 0.0668072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has a "</w:t>
      </w:r>
      <w:r>
        <w:rPr>
          <w:rStyle w:val="NormalTok"/>
        </w:rPr>
        <w:t xml:space="preserve"> ,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(prob224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probability that the signal will exceed 224 microvolts"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has a  6.68 % probability that the signal will exceed 224 microvolts</w:t>
      </w:r>
    </w:p>
    <w:p>
      <w:pPr>
        <w:pStyle w:val="FirstParagraph"/>
      </w:pPr>
      <w:r>
        <w:t xml:space="preserve"> </w:t>
      </w:r>
      <w:r>
        <w:t xml:space="preserve">Letter B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0.9331928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0.190787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(prob224to186)</w:t>
      </w:r>
    </w:p>
    <w:p>
      <w:pPr>
        <w:pStyle w:val="SourceCode"/>
      </w:pPr>
      <w:r>
        <w:rPr>
          <w:rStyle w:val="VerbatimChar"/>
        </w:rPr>
        <w:t xml:space="preserve">## [1] 0.7424058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has a "</w:t>
      </w:r>
      <w:r>
        <w:rPr>
          <w:rStyle w:val="NormalTok"/>
        </w:rPr>
        <w:t xml:space="preserve"> ,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(prob224to186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probability that the signal will be between 186 to 224 microvolts"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has a  74.24 % probability that the signal will be between 186 to 224 microvolts</w:t>
      </w:r>
    </w:p>
    <w:p>
      <w:pPr>
        <w:pStyle w:val="FirstParagraph"/>
      </w:pPr>
      <w:r>
        <w:t xml:space="preserve"> </w:t>
      </w:r>
      <w:r>
        <w:t xml:space="preserve">Letter C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(percentile25)</w:t>
      </w:r>
    </w:p>
    <w:p>
      <w:pPr>
        <w:pStyle w:val="SourceCode"/>
      </w:pPr>
      <w:r>
        <w:rPr>
          <w:rStyle w:val="VerbatimChar"/>
        </w:rPr>
        <w:t xml:space="preserve">## [1] 189.2082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micro voltage below 25% percentile is"</w:t>
      </w:r>
      <w:r>
        <w:rPr>
          <w:rStyle w:val="NormalTok"/>
        </w:rPr>
        <w:t xml:space="preserve">, percentile25)</w:t>
      </w:r>
    </w:p>
    <w:p>
      <w:pPr>
        <w:pStyle w:val="SourceCode"/>
      </w:pPr>
      <w:r>
        <w:rPr>
          <w:rStyle w:val="VerbatimChar"/>
        </w:rPr>
        <w:t xml:space="preserve">## The micro voltage below 25% percentile is 189.2082</w:t>
      </w:r>
    </w:p>
    <w:p>
      <w:pPr>
        <w:pStyle w:val="FirstParagraph"/>
      </w:pPr>
      <w:r>
        <w:t xml:space="preserve"> </w:t>
      </w:r>
      <w:r>
        <w:t xml:space="preserve">Letter D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0.9937903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0.7340145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(prob240to210)</w:t>
      </w:r>
    </w:p>
    <w:p>
      <w:pPr>
        <w:pStyle w:val="SourceCode"/>
      </w:pPr>
      <w:r>
        <w:rPr>
          <w:rStyle w:val="VerbatimChar"/>
        </w:rPr>
        <w:t xml:space="preserve">## [1] 0.2597759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has a "</w:t>
      </w:r>
      <w:r>
        <w:rPr>
          <w:rStyle w:val="NormalTok"/>
        </w:rPr>
        <w:t xml:space="preserve"> ,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(prob240to210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probability that the signal will be less than 240 but greater than 210 microvolts"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has a  25.98 % probability that the signal will be less than 240 but greater than 210 microvolts</w:t>
      </w:r>
    </w:p>
    <w:p>
      <w:pPr>
        <w:pStyle w:val="FirstParagraph"/>
      </w:pPr>
      <w:r>
        <w:t xml:space="preserve"> </w:t>
      </w:r>
      <w:r>
        <w:t xml:space="preserve">Letter E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(interquartile)</w:t>
      </w:r>
    </w:p>
    <w:p>
      <w:pPr>
        <w:pStyle w:val="SourceCode"/>
      </w:pPr>
      <w:r>
        <w:rPr>
          <w:rStyle w:val="VerbatimChar"/>
        </w:rPr>
        <w:t xml:space="preserve">## [1] 189.2082 210.7918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interquartile Range is:"</w:t>
      </w:r>
      <w:r>
        <w:rPr>
          <w:rStyle w:val="NormalTok"/>
        </w:rPr>
        <w:t xml:space="preserve">, interquartile[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interquartile[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interquartile Range is: 21.58367</w:t>
      </w:r>
    </w:p>
    <w:p>
      <w:pPr>
        <w:pStyle w:val="FirstParagraph"/>
      </w:pPr>
      <w:r>
        <w:t xml:space="preserve"> </w:t>
      </w:r>
      <w:r>
        <w:t xml:space="preserve">Letter F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0.8943502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0.7340145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(prob220to210)</w:t>
      </w:r>
    </w:p>
    <w:p>
      <w:pPr>
        <w:pStyle w:val="SourceCode"/>
      </w:pPr>
      <w:r>
        <w:rPr>
          <w:rStyle w:val="VerbatimChar"/>
        </w:rPr>
        <w:t xml:space="preserve">## [1] 0.1603358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has a "</w:t>
      </w:r>
      <w:r>
        <w:rPr>
          <w:rStyle w:val="NormalTok"/>
        </w:rPr>
        <w:t xml:space="preserve"> ,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(prob220to210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probability that the signal will be less than 220 but greater than 210 microvolts"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has a  16.03 % probability that the signal will be less than 220 but greater than 210 microvolts</w:t>
      </w:r>
    </w:p>
    <w:p>
      <w:pPr>
        <w:pStyle w:val="FirstParagraph"/>
      </w:pPr>
      <w:r>
        <w:t xml:space="preserve"> </w:t>
      </w:r>
      <w:r>
        <w:t xml:space="preserve">Letter G Answer: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mean1,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(var1)))</w:t>
      </w:r>
    </w:p>
    <w:p>
      <w:pPr>
        <w:pStyle w:val="SourceCode"/>
      </w:pPr>
      <w:r>
        <w:rPr>
          <w:rStyle w:val="VerbatimChar"/>
        </w:rPr>
        <w:t xml:space="preserve">## [1] 0.1056498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(probgreater200then220)</w:t>
      </w:r>
    </w:p>
    <w:p>
      <w:pPr>
        <w:pStyle w:val="SourceCode"/>
      </w:pPr>
      <w:r>
        <w:rPr>
          <w:rStyle w:val="VerbatimChar"/>
        </w:rPr>
        <w:t xml:space="preserve">## [1] 0.3943502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has a "</w:t>
      </w:r>
      <w:r>
        <w:rPr>
          <w:rStyle w:val="NormalTok"/>
        </w:rPr>
        <w:t xml:space="preserve"> ,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(probgreater200then220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probability that the signal will be greater than 200 microvolts but also be greater than 220 microvolts already"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has a  39.44 % probability that the signal will be greater than 200 microvolts but also be greater than 220 microvolts already</w:t>
      </w:r>
    </w:p>
    <w:p>
      <w:pPr>
        <w:pStyle w:val="FirstParagraph"/>
      </w:pPr>
      <w:r>
        <w:drawing>
          <wp:inline>
            <wp:extent cx="5334000" cy="2158445"/>
            <wp:effectExtent b="0" l="0" r="0" t="0"/>
            <wp:docPr descr="FA8 Question 2" title="" id="24" name="Picture"/>
            <a:graphic>
              <a:graphicData uri="http://schemas.openxmlformats.org/drawingml/2006/picture">
                <pic:pic>
                  <pic:nvPicPr>
                    <pic:cNvPr descr="Question%202%20FA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Letter G Answer:</w:t>
      </w:r>
    </w:p>
    <w:p>
      <w:pPr>
        <w:pStyle w:val="SourceCode"/>
      </w:pPr>
      <w:r>
        <w:rPr>
          <w:rStyle w:val="CommentTok"/>
        </w:rPr>
        <w:t xml:space="preserve"># Given parameters</w:t>
      </w:r>
      <w:r>
        <w:br/>
      </w:r>
      <w:r>
        <w:rPr>
          <w:rStyle w:val="NormalTok"/>
        </w:rPr>
        <w:t xml:space="preserve">mean_downtime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variance_downtime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br/>
      </w:r>
      <w:r>
        <w:br/>
      </w:r>
      <w:r>
        <w:rPr>
          <w:rStyle w:val="CommentTok"/>
        </w:rPr>
        <w:t xml:space="preserve"># (a) Obtain bounds which will include 95% of the downtime of all the customers</w:t>
      </w:r>
      <w:r>
        <w:br/>
      </w:r>
      <w:r>
        <w:rPr>
          <w:rStyle w:val="NormalTok"/>
        </w:rPr>
        <w:t xml:space="preserve">lower_bound_95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mean_downtime,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(variance_downtime))</w:t>
      </w:r>
      <w:r>
        <w:br/>
      </w:r>
      <w:r>
        <w:rPr>
          <w:rStyle w:val="NormalTok"/>
        </w:rPr>
        <w:t xml:space="preserve">upper_bound_95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mean_downtime,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(variance_downtime))</w:t>
      </w:r>
      <w:r>
        <w:br/>
      </w:r>
      <w:r>
        <w:br/>
      </w:r>
      <w:r>
        <w:rPr>
          <w:rStyle w:val="CommentTok"/>
        </w:rPr>
        <w:t xml:space="preserve"># (b) Obtain the bound above which 10% of the downtime is included</w:t>
      </w:r>
      <w:r>
        <w:br/>
      </w:r>
      <w:r>
        <w:rPr>
          <w:rStyle w:val="NormalTok"/>
        </w:rPr>
        <w:t xml:space="preserve">bound_above_10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mean_downtime,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(variance_downtime))</w:t>
      </w:r>
      <w:r>
        <w:br/>
      </w:r>
      <w:r>
        <w:br/>
      </w:r>
      <w:r>
        <w:rPr>
          <w:rStyle w:val="CommentTok"/>
        </w:rPr>
        <w:t xml:space="preserve"># Output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"Bounds including 95% of downtime:"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(lower_bound_95,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(upper_bound_95,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"Bounds including 95% of downtime: 1.48 to 48.52"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 above which 10% of downtime is included:"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(bound_above_10,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"Bound above which 10% of downtime is included: 40.38"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FA8 Espiritu</dc:title>
  <dc:creator>Joseph Raphael M. Espiritu</dc:creator>
  <cp:keywords/>
  <dcterms:created xsi:type="dcterms:W3CDTF">2024-04-11T12:57:49Z</dcterms:created>
  <dcterms:modified xsi:type="dcterms:W3CDTF">2024-04-11T12:57:49Z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/>
  </property>
</Properties>
</file>