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FA-9</w:t>
      </w:r>
    </w:p>
    <w:p>
      <w:pPr>
        <w:pStyle w:val="Author"/>
      </w:pPr>
      <w:r>
        <w:t xml:space="preserve">Espiritu,</w:t>
      </w:r>
      <w:r>
        <w:t xml:space="preserve"> </w:t>
      </w:r>
      <w:r>
        <w:t xml:space="preserve">Joseph</w:t>
      </w:r>
      <w:r>
        <w:t xml:space="preserve"> </w:t>
      </w:r>
      <w:r>
        <w:t xml:space="preserve">Raphael</w:t>
      </w:r>
      <w:r>
        <w:t xml:space="preserve"> </w:t>
      </w:r>
      <w:r>
        <w:t xml:space="preserve">M.</w:t>
      </w:r>
      <w:r>
        <w:t xml:space="preserve"> </w:t>
      </w:r>
      <w:r>
        <w:t xml:space="preserve">Clores,</w:t>
      </w:r>
      <w:r>
        <w:t xml:space="preserve"> </w:t>
      </w:r>
      <w:r>
        <w:t xml:space="preserve">Harneyyer</w:t>
      </w:r>
      <w:r>
        <w:t xml:space="preserve"> </w:t>
      </w:r>
      <w:r>
        <w:t xml:space="preserve">Leosara</w:t>
      </w:r>
    </w:p>
    <w:p>
      <w:pPr>
        <w:pStyle w:val="Date"/>
      </w:pPr>
      <w:r>
        <w:t xml:space="preserve">2025-05-07</w:t>
      </w:r>
    </w:p>
    <w:bookmarkStart w:id="20" w:name="campus-normal-distribution"/>
    <w:p>
      <w:pPr>
        <w:pStyle w:val="Heading4"/>
      </w:pPr>
      <w:r>
        <w:rPr>
          <w:b/>
          <w:bCs/>
        </w:rPr>
        <w:t xml:space="preserve">1. Campus Normal Distribution</w:t>
      </w:r>
    </w:p>
    <w:p>
      <w:pPr>
        <w:pStyle w:val="Compact"/>
        <w:numPr>
          <w:ilvl w:val="0"/>
          <w:numId w:val="1001"/>
        </w:numPr>
      </w:pPr>
      <w:r>
        <w:t xml:space="preserve">Sleep Hours of College Students</w:t>
      </w:r>
    </w:p>
    <w:bookmarkEnd w:id="20"/>
    <w:bookmarkStart w:id="21" w:name="data"/>
    <w:p>
      <w:pPr>
        <w:pStyle w:val="Heading4"/>
      </w:pPr>
      <w:r>
        <w:rPr>
          <w:b/>
          <w:bCs/>
        </w:rPr>
        <w:t xml:space="preserve">2. Data</w:t>
      </w:r>
    </w:p>
    <w:p>
      <w:pPr>
        <w:pStyle w:val="Compact"/>
        <w:numPr>
          <w:ilvl w:val="0"/>
          <w:numId w:val="1002"/>
        </w:numPr>
      </w:pPr>
      <w:r>
        <w:t xml:space="preserve">Sleep Time (Hours) (60 Participants) - { 7, 7, 5, 6, 6, 6, 5, 6, 6, 6,</w:t>
      </w:r>
      <w:r>
        <w:t xml:space="preserve"> </w:t>
      </w:r>
      <w:r>
        <w:t xml:space="preserve">6, 8, 6, 6, 9, 7, 7, 9, 7, 8,</w:t>
      </w:r>
      <w:r>
        <w:t xml:space="preserve"> </w:t>
      </w:r>
      <w:r>
        <w:t xml:space="preserve">8, 7, 7, 8, 5, 4, 9, 10, 9, 8,</w:t>
      </w:r>
      <w:r>
        <w:t xml:space="preserve"> </w:t>
      </w:r>
      <w:r>
        <w:t xml:space="preserve">6, 5, 4, 10, 7, 5, 6, 7, 4, 5,</w:t>
      </w:r>
      <w:r>
        <w:t xml:space="preserve"> </w:t>
      </w:r>
      <w:r>
        <w:t xml:space="preserve">7, 6, 5, 6, 8, 9, 10, 5, 6, 6,</w:t>
      </w:r>
      <w:r>
        <w:t xml:space="preserve"> </w:t>
      </w:r>
      <w:r>
        <w:t xml:space="preserve">5, 8, 9, 9, 6, 5, 6, 7, 5, 8 }</w:t>
      </w:r>
    </w:p>
    <w:bookmarkEnd w:id="21"/>
    <w:bookmarkStart w:id="28" w:name="organizationanalyzation"/>
    <w:p>
      <w:pPr>
        <w:pStyle w:val="Heading4"/>
      </w:pPr>
      <w:r>
        <w:t xml:space="preserve">*</w:t>
      </w:r>
      <w:r>
        <w:rPr>
          <w:b/>
          <w:bCs/>
        </w:rPr>
        <w:t xml:space="preserve">3. Organization/Analyzation</w:t>
      </w:r>
    </w:p>
    <w:p>
      <w:pPr>
        <w:pStyle w:val="SourceCode"/>
      </w:pPr>
      <w:r>
        <w:rPr>
          <w:rStyle w:val="CommentTok"/>
        </w:rPr>
        <w:t xml:space="preserve"># 1. DATA</w:t>
      </w:r>
      <w:r>
        <w:br/>
      </w:r>
      <w:r>
        <w:rPr>
          <w:rStyle w:val="NormalTok"/>
        </w:rPr>
        <w:t xml:space="preserve">sleep_data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(sleep_data)</w:t>
      </w:r>
      <w:r>
        <w:br/>
      </w:r>
      <w:r>
        <w:br/>
      </w:r>
      <w:r>
        <w:rPr>
          <w:rStyle w:val="CommentTok"/>
        </w:rPr>
        <w:t xml:space="preserve"># Create frequency table</w:t>
      </w:r>
      <w:r>
        <w:br/>
      </w:r>
      <w:r>
        <w:rPr>
          <w:rStyle w:val="NormalTok"/>
        </w:rPr>
        <w:t xml:space="preserve">freq_table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(sleep_data))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(freq_table)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"Sleep_Hours"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freq_table</w:t>
      </w:r>
      <w:r>
        <w:br/>
      </w:r>
      <w:r>
        <w:br/>
      </w:r>
      <w:r>
        <w:rPr>
          <w:rStyle w:val="CommentTok"/>
        </w:rPr>
        <w:t xml:space="preserve"># Calculate mean and standard deviation</w:t>
      </w:r>
      <w:r>
        <w:br/>
      </w:r>
      <w:r>
        <w:rPr>
          <w:rStyle w:val="NormalTok"/>
        </w:rPr>
        <w:t xml:space="preserve">mean_sleep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(sleep_data)</w:t>
      </w:r>
      <w:r>
        <w:br/>
      </w:r>
      <w:r>
        <w:rPr>
          <w:rStyle w:val="NormalTok"/>
        </w:rPr>
        <w:t xml:space="preserve">sd_sleep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(sleep_data)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 "</w:t>
      </w:r>
      <w:r>
        <w:rPr>
          <w:rStyle w:val="NormalTok"/>
        </w:rPr>
        <w:t xml:space="preserve">, mean_sleep)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 "</w:t>
      </w:r>
      <w:r>
        <w:rPr>
          <w:rStyle w:val="NormalTok"/>
        </w:rPr>
        <w:t xml:space="preserve">,sd_sleep)</w:t>
      </w:r>
      <w:r>
        <w:br/>
      </w:r>
      <w:r>
        <w:br/>
      </w:r>
      <w:r>
        <w:rPr>
          <w:rStyle w:val="CommentTok"/>
        </w:rPr>
        <w:t xml:space="preserve"># Plot normal distribution curve (updated ggplot2 syntax)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(sleep_data),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sleep_data))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mean_sleep,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sd_sleep),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 of Sleep 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boundaries</w:t>
      </w:r>
      <w:r>
        <w:br/>
      </w:r>
      <w:r>
        <w:rPr>
          <w:rStyle w:val="NormalTok"/>
        </w:rPr>
        <w:t xml:space="preserve">one_sd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sd_sleep</w:t>
      </w:r>
      <w:r>
        <w:br/>
      </w:r>
      <w:r>
        <w:rPr>
          <w:rStyle w:val="NormalTok"/>
        </w:rPr>
        <w:t xml:space="preserve">two_sd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sd_sleep</w:t>
      </w:r>
      <w:r>
        <w:br/>
      </w:r>
      <w:r>
        <w:rPr>
          <w:rStyle w:val="NormalTok"/>
        </w:rPr>
        <w:t xml:space="preserve">three_sd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sd_sleep</w:t>
      </w:r>
      <w:r>
        <w:br/>
      </w:r>
      <w:r>
        <w:br/>
      </w:r>
      <w:r>
        <w:rPr>
          <w:rStyle w:val="CommentTok"/>
        </w:rPr>
        <w:t xml:space="preserve"># Percentages within each range</w:t>
      </w:r>
      <w:r>
        <w:br/>
      </w:r>
      <w:r>
        <w:rPr>
          <w:rStyle w:val="NormalTok"/>
        </w:rPr>
        <w:t xml:space="preserve">within_1sd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(sleep_data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one_sd[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sleep_data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one_sd[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within_2sd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(sleep_data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two_sd[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sleep_data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two_sd[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within_3sd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(sleep_data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three_sd[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sleep_data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three_sd[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"Within 1 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"Within 2 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"Within 3 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(within_1sd, within_2sd, within_3sd)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symmetry and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(sleep_data,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Sleep 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4.000   6.000   6.000   6.717   8.000  10.000</w:t>
      </w:r>
    </w:p>
    <w:p>
      <w:pPr>
        <w:pStyle w:val="SourceCode"/>
      </w:pPr>
      <w:r>
        <w:rPr>
          <w:rStyle w:val="VerbatimChar"/>
        </w:rPr>
        <w:t xml:space="preserve">##   Sleep_Hours Frequency</w:t>
      </w:r>
      <w:r>
        <w:br/>
      </w:r>
      <w:r>
        <w:rPr>
          <w:rStyle w:val="VerbatimChar"/>
        </w:rPr>
        <w:t xml:space="preserve">## 1           4         3</w:t>
      </w:r>
      <w:r>
        <w:br/>
      </w:r>
      <w:r>
        <w:rPr>
          <w:rStyle w:val="VerbatimChar"/>
        </w:rPr>
        <w:t xml:space="preserve">## 2           5        11</w:t>
      </w:r>
      <w:r>
        <w:br/>
      </w:r>
      <w:r>
        <w:rPr>
          <w:rStyle w:val="VerbatimChar"/>
        </w:rPr>
        <w:t xml:space="preserve">## 3           6        17</w:t>
      </w:r>
      <w:r>
        <w:br/>
      </w:r>
      <w:r>
        <w:rPr>
          <w:rStyle w:val="VerbatimChar"/>
        </w:rPr>
        <w:t xml:space="preserve">## 4           7        11</w:t>
      </w:r>
      <w:r>
        <w:br/>
      </w:r>
      <w:r>
        <w:rPr>
          <w:rStyle w:val="VerbatimChar"/>
        </w:rPr>
        <w:t xml:space="preserve">## 5           8         8</w:t>
      </w:r>
      <w:r>
        <w:br/>
      </w:r>
      <w:r>
        <w:rPr>
          <w:rStyle w:val="VerbatimChar"/>
        </w:rPr>
        <w:t xml:space="preserve">## 6           9         7</w:t>
      </w:r>
      <w:r>
        <w:br/>
      </w:r>
      <w:r>
        <w:rPr>
          <w:rStyle w:val="VerbatimChar"/>
        </w:rPr>
        <w:t xml:space="preserve">## 7          10         3</w:t>
      </w:r>
    </w:p>
    <w:p>
      <w:pPr>
        <w:pStyle w:val="SourceCode"/>
      </w:pPr>
      <w:r>
        <w:rPr>
          <w:rStyle w:val="VerbatimChar"/>
        </w:rPr>
        <w:t xml:space="preserve">## Mean:  6.716667</w:t>
      </w:r>
    </w:p>
    <w:p>
      <w:pPr>
        <w:pStyle w:val="SourceCode"/>
      </w:pPr>
      <w:r>
        <w:rPr>
          <w:rStyle w:val="VerbatimChar"/>
        </w:rPr>
        <w:t xml:space="preserve">## Standard Deviation:  1.574066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_APM1110-FA9-Group10-Espiritu,-Joseph-Raphael,-Clores,-Harneyyer-FA9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Range Percentage</w:t>
      </w:r>
      <w:r>
        <w:br/>
      </w:r>
      <w:r>
        <w:rPr>
          <w:rStyle w:val="VerbatimChar"/>
        </w:rPr>
        <w:t xml:space="preserve">## 1 Within 1 SD         60</w:t>
      </w:r>
      <w:r>
        <w:br/>
      </w:r>
      <w:r>
        <w:rPr>
          <w:rStyle w:val="VerbatimChar"/>
        </w:rPr>
        <w:t xml:space="preserve">## 2 Within 2 SD         95</w:t>
      </w:r>
      <w:r>
        <w:br/>
      </w:r>
      <w:r>
        <w:rPr>
          <w:rStyle w:val="VerbatimChar"/>
        </w:rPr>
        <w:t xml:space="preserve">## 3 Within 3 SD        100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1_APM1110-FA9-Group10-Espiritu,-Joseph-Raphael,-Clores,-Harneyyer-FA9_files/figure-docx/unnamed-chunk-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interpretation"/>
    <w:p>
      <w:pPr>
        <w:pStyle w:val="Heading4"/>
      </w:pPr>
      <w:r>
        <w:rPr>
          <w:b/>
          <w:bCs/>
          <w:i/>
          <w:iCs/>
        </w:rPr>
        <w:t xml:space="preserve">4. Interpretation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Is the distribution symmetric?</w:t>
      </w:r>
    </w:p>
    <w:p>
      <w:pPr>
        <w:pStyle w:val="Compact"/>
        <w:numPr>
          <w:ilvl w:val="1"/>
          <w:numId w:val="1004"/>
        </w:numPr>
      </w:pPr>
      <w:r>
        <w:t xml:space="preserve">The mean is around 6.72 hours and median = 6 hours, suggesting the center is around 6–7 hours.</w:t>
      </w:r>
    </w:p>
    <w:p>
      <w:pPr>
        <w:pStyle w:val="Compact"/>
        <w:numPr>
          <w:ilvl w:val="1"/>
          <w:numId w:val="1004"/>
        </w:numPr>
      </w:pPr>
      <w:r>
        <w:t xml:space="preserve">The histogram and normal curve show a roughly bell-shaped distribution.</w:t>
      </w:r>
    </w:p>
    <w:p>
      <w:pPr>
        <w:pStyle w:val="Compact"/>
        <w:numPr>
          <w:ilvl w:val="1"/>
          <w:numId w:val="1004"/>
        </w:numPr>
      </w:pPr>
      <w:r>
        <w:t xml:space="preserve">Overall, it’s</w:t>
      </w:r>
      <w:r>
        <w:t xml:space="preserve"> </w:t>
      </w:r>
      <w:r>
        <w:rPr>
          <w:b/>
          <w:bCs/>
        </w:rPr>
        <w:t xml:space="preserve">approximately symmetric</w:t>
      </w:r>
      <w:r>
        <w:t xml:space="preserve">, but with minor leftward skew.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Are there outliers?</w:t>
      </w:r>
    </w:p>
    <w:p>
      <w:pPr>
        <w:pStyle w:val="Compact"/>
        <w:numPr>
          <w:ilvl w:val="1"/>
          <w:numId w:val="1005"/>
        </w:numPr>
      </w:pPr>
      <w:r>
        <w:t xml:space="preserve">Boxplot shows no extreme outliers beyond the whiskers.</w:t>
      </w:r>
    </w:p>
    <w:p>
      <w:pPr>
        <w:pStyle w:val="Compact"/>
        <w:numPr>
          <w:ilvl w:val="1"/>
          <w:numId w:val="1005"/>
        </w:numPr>
      </w:pPr>
      <w:r>
        <w:t xml:space="preserve">All data points fall within 3 standard deviations.</w:t>
      </w:r>
    </w:p>
    <w:p>
      <w:pPr>
        <w:pStyle w:val="Compact"/>
        <w:numPr>
          <w:ilvl w:val="1"/>
          <w:numId w:val="1005"/>
        </w:numPr>
      </w:pPr>
      <w:r>
        <w:t xml:space="preserve">While 4 hours appears low, it’s still within expected variation.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What does the shape of the distribution imply?</w:t>
      </w:r>
    </w:p>
    <w:p>
      <w:pPr>
        <w:pStyle w:val="Compact"/>
        <w:numPr>
          <w:ilvl w:val="1"/>
          <w:numId w:val="1006"/>
        </w:numPr>
      </w:pPr>
      <w:r>
        <w:t xml:space="preserve">The peak around 6–7 hours suggests</w:t>
      </w:r>
      <w:r>
        <w:t xml:space="preserve"> </w:t>
      </w:r>
      <w:r>
        <w:rPr>
          <w:b/>
          <w:bCs/>
        </w:rPr>
        <w:t xml:space="preserve">most students average slightly below recommended sleep</w:t>
      </w:r>
      <w:r>
        <w:t xml:space="preserve"> </w:t>
      </w:r>
      <w:r>
        <w:t xml:space="preserve">of 7-8 hours.</w:t>
      </w:r>
    </w:p>
    <w:p>
      <w:pPr>
        <w:pStyle w:val="Compact"/>
        <w:numPr>
          <w:ilvl w:val="1"/>
          <w:numId w:val="1006"/>
        </w:numPr>
      </w:pPr>
      <w:r>
        <w:t xml:space="preserve">The shape shows few are extreme long sleepers 11+; variation is more on the shorter side since college campus setting.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1-2 Hours</w:t>
      </w:r>
      <w:r>
        <w:t xml:space="preserve"> </w:t>
      </w:r>
      <w:r>
        <w:t xml:space="preserve">of less sleep will eventually take toll sometime but as long at we are getting 5-6 hours its seems fine based on standard deviation data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How can this data be useful?</w:t>
      </w:r>
    </w:p>
    <w:p>
      <w:pPr>
        <w:pStyle w:val="Compact"/>
        <w:numPr>
          <w:ilvl w:val="1"/>
          <w:numId w:val="1007"/>
        </w:numPr>
      </w:pPr>
      <w:r>
        <w:t xml:space="preserve">Identifies</w:t>
      </w:r>
      <w:r>
        <w:t xml:space="preserve"> </w:t>
      </w:r>
      <w:r>
        <w:rPr>
          <w:b/>
          <w:bCs/>
        </w:rPr>
        <w:t xml:space="preserve">typical sleep patterns</w:t>
      </w:r>
      <w:r>
        <w:t xml:space="preserve"> </w:t>
      </w:r>
      <w:r>
        <w:t xml:space="preserve">in FEU or regular college campus.</w:t>
      </w:r>
    </w:p>
    <w:p>
      <w:pPr>
        <w:pStyle w:val="Compact"/>
        <w:numPr>
          <w:ilvl w:val="1"/>
          <w:numId w:val="1007"/>
        </w:numPr>
      </w:pPr>
      <w:r>
        <w:t xml:space="preserve">Helps health services</w:t>
      </w:r>
      <w:r>
        <w:t xml:space="preserve"> </w:t>
      </w:r>
      <w:r>
        <w:rPr>
          <w:b/>
          <w:bCs/>
        </w:rPr>
        <w:t xml:space="preserve">target interventions</w:t>
      </w:r>
      <w:r>
        <w:t xml:space="preserve"> </w:t>
      </w:r>
      <w:r>
        <w:t xml:space="preserve">and promote sleep management to those at 4-5 hours of sleep.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Promoting time management</w:t>
      </w:r>
      <w:r>
        <w:t xml:space="preserve"> </w:t>
      </w:r>
      <w:r>
        <w:t xml:space="preserve">and learning how students sleep.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Baseline data</w:t>
      </w:r>
      <w:r>
        <w:t xml:space="preserve"> </w:t>
      </w:r>
      <w:r>
        <w:t xml:space="preserve">for comparing across semesters or demographics.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Real-Life Implications or Recommendations</w:t>
      </w:r>
    </w:p>
    <w:p>
      <w:pPr>
        <w:pStyle w:val="Compact"/>
        <w:numPr>
          <w:ilvl w:val="1"/>
          <w:numId w:val="1008"/>
        </w:numPr>
      </w:pPr>
      <w:r>
        <w:t xml:space="preserve">Recommend awareness programs on</w:t>
      </w:r>
      <w:r>
        <w:t xml:space="preserve"> </w:t>
      </w:r>
      <w:r>
        <w:rPr>
          <w:b/>
          <w:bCs/>
        </w:rPr>
        <w:t xml:space="preserve">healthy sleep habits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Suggest academic policy reviews to</w:t>
      </w:r>
      <w:r>
        <w:t xml:space="preserve"> </w:t>
      </w:r>
      <w:r>
        <w:rPr>
          <w:b/>
          <w:bCs/>
        </w:rPr>
        <w:t xml:space="preserve">balance workload and reduce burnout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Propose student workshops on</w:t>
      </w:r>
      <w:r>
        <w:t xml:space="preserve"> </w:t>
      </w:r>
      <w:r>
        <w:rPr>
          <w:b/>
          <w:bCs/>
        </w:rPr>
        <w:t xml:space="preserve">stress management and time planning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importance of sleep</w:t>
      </w:r>
      <w:r>
        <w:t xml:space="preserve"> </w:t>
      </w:r>
      <w:r>
        <w:t xml:space="preserve">for mental health, academic performance, and physical wellness.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FA-9</dc:title>
  <dc:creator>Espiritu, Joseph Raphael M. Clores, Harneyyer Leosara</dc:creator>
  <cp:keywords/>
  <dcterms:created xsi:type="dcterms:W3CDTF">2025-05-07T15:30:04Z</dcterms:created>
  <dcterms:modified xsi:type="dcterms:W3CDTF">2025-05-07T15:30:04Z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2025-05-07</vt:lpwstr>
  </property>
  <property fmtid="{D5CDD505-2E9C-101B-9397-08002B2CF9AE}" pid="3" name="output">
    <vt:lpwstr/>
  </property>
</Properties>
</file>