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D43" w14:textId="77777777" w:rsidR="00553CE0" w:rsidRPr="00553CE0" w:rsidRDefault="00553CE0" w:rsidP="00553CE0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olor w:val="333333"/>
          <w:sz w:val="45"/>
          <w:szCs w:val="45"/>
          <w:lang w:eastAsia="es-419"/>
        </w:rPr>
      </w:pPr>
      <w:r w:rsidRPr="00553CE0">
        <w:rPr>
          <w:rFonts w:ascii="Open Sans" w:eastAsia="Times New Roman" w:hAnsi="Open Sans" w:cs="Open Sans"/>
          <w:b/>
          <w:bCs/>
          <w:color w:val="333333"/>
          <w:sz w:val="45"/>
          <w:szCs w:val="45"/>
          <w:lang w:eastAsia="es-419"/>
        </w:rPr>
        <w:t>Definición de pensamiento lógico</w:t>
      </w:r>
    </w:p>
    <w:p w14:paraId="7B86A606" w14:textId="77777777" w:rsidR="00553CE0" w:rsidRPr="00553CE0" w:rsidRDefault="00553CE0" w:rsidP="00553CE0">
      <w:pPr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</w:pPr>
      <w:r w:rsidRPr="00553CE0"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  <w:t>El </w:t>
      </w:r>
      <w:r w:rsidRPr="00553CE0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419"/>
        </w:rPr>
        <w:t>pensamiento lógico </w:t>
      </w:r>
      <w:r w:rsidRPr="00553CE0"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  <w:t>alude a la capacidad para resolver problemas, conceder ideas y formalizar conclusiones de manera coherente y sin contradicciones. Es un modo de pensamiento que relaciona las ideas, hechos, acciones o cosas de forma congruente.</w:t>
      </w:r>
    </w:p>
    <w:p w14:paraId="779C2757" w14:textId="77777777" w:rsidR="00553CE0" w:rsidRPr="00553CE0" w:rsidRDefault="00553CE0" w:rsidP="00553CE0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olor w:val="333333"/>
          <w:sz w:val="45"/>
          <w:szCs w:val="45"/>
          <w:lang w:eastAsia="es-419"/>
        </w:rPr>
      </w:pPr>
      <w:r w:rsidRPr="00553CE0">
        <w:rPr>
          <w:rFonts w:ascii="Open Sans" w:eastAsia="Times New Roman" w:hAnsi="Open Sans" w:cs="Open Sans"/>
          <w:b/>
          <w:bCs/>
          <w:color w:val="333333"/>
          <w:sz w:val="45"/>
          <w:szCs w:val="45"/>
          <w:lang w:eastAsia="es-419"/>
        </w:rPr>
        <w:t>Tipos de pensamientos lógicos</w:t>
      </w:r>
    </w:p>
    <w:p w14:paraId="3C9E3BDA" w14:textId="77777777" w:rsidR="00553CE0" w:rsidRPr="00553CE0" w:rsidRDefault="00553CE0" w:rsidP="00553CE0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</w:pPr>
      <w:r w:rsidRPr="00553CE0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419"/>
        </w:rPr>
        <w:t>Pensamiento matemático:</w:t>
      </w:r>
      <w:r w:rsidRPr="00553CE0"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  <w:t> Es el pensamiento que utiliza la lógica matemática para la representación y resolución de problemas. Ello incluye la utilización de números, símbolos, figuras geométricas y otros elementos abstractos propios de las matemáticas.</w:t>
      </w:r>
    </w:p>
    <w:p w14:paraId="1D6AEECB" w14:textId="77777777" w:rsidR="00553CE0" w:rsidRPr="00553CE0" w:rsidRDefault="00553CE0" w:rsidP="00553CE0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</w:pPr>
      <w:r w:rsidRPr="00553CE0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419"/>
        </w:rPr>
        <w:t>Pensamiento computacional:</w:t>
      </w:r>
      <w:r w:rsidRPr="00553CE0"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  <w:t> Es el proceso de pensamiento en el cual, mediante la aplicación de técnicas computacionales, se desarrollan nuevas ideas y/o se resuelven problemas relacionados a la informática.</w:t>
      </w:r>
    </w:p>
    <w:p w14:paraId="2A5797FF" w14:textId="77777777" w:rsidR="00553CE0" w:rsidRPr="00553CE0" w:rsidRDefault="00553CE0" w:rsidP="00553CE0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</w:pPr>
      <w:r w:rsidRPr="00553CE0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419"/>
        </w:rPr>
        <w:t>Pensamiento filosófico:</w:t>
      </w:r>
      <w:r w:rsidRPr="00553CE0"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  <w:t> Se refiere a aquel pensamiento que, de forma crítica y racional, reflexiona profundamente sobre las cosas naturales del universo.</w:t>
      </w:r>
    </w:p>
    <w:p w14:paraId="7D6ED897" w14:textId="77777777" w:rsidR="00553CE0" w:rsidRPr="00553CE0" w:rsidRDefault="00553CE0" w:rsidP="00553CE0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</w:pPr>
      <w:r w:rsidRPr="00553CE0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419"/>
        </w:rPr>
        <w:t>Pensamiento deductivo:</w:t>
      </w:r>
      <w:r w:rsidRPr="00553CE0"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  <w:t> Es el razonamiento que, partiendo desde una premisa general, se desarrolla una conclusión clara. Adquiere diversos hechos, conocimientos y/o principios para formular un juicio. En pocas palabras, es la comprensión o resolución de un problema utilizando una serie de elementos base.</w:t>
      </w:r>
    </w:p>
    <w:p w14:paraId="20781996" w14:textId="77777777" w:rsidR="00553CE0" w:rsidRPr="00553CE0" w:rsidRDefault="00553CE0" w:rsidP="00553CE0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</w:pPr>
      <w:r w:rsidRPr="00553CE0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es-419"/>
        </w:rPr>
        <w:t>Pensamiento argumentativo:</w:t>
      </w:r>
      <w:r w:rsidRPr="00553CE0">
        <w:rPr>
          <w:rFonts w:ascii="Open Sans" w:eastAsia="Times New Roman" w:hAnsi="Open Sans" w:cs="Open Sans"/>
          <w:color w:val="333333"/>
          <w:sz w:val="21"/>
          <w:szCs w:val="21"/>
          <w:lang w:eastAsia="es-419"/>
        </w:rPr>
        <w:t> Es aquel que utiliza pruebas o demostraciones para validar una idea. Es el pensamiento que se encarga de apoyar, sustentar y/o justificar un concepto o acción.</w:t>
      </w:r>
    </w:p>
    <w:p w14:paraId="47E13AE5" w14:textId="77777777" w:rsidR="009C78E6" w:rsidRDefault="009C78E6"/>
    <w:sectPr w:rsidR="009C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C2"/>
    <w:multiLevelType w:val="multilevel"/>
    <w:tmpl w:val="3378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E6"/>
    <w:rsid w:val="00553CE0"/>
    <w:rsid w:val="009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8F49B"/>
  <w15:chartTrackingRefBased/>
  <w15:docId w15:val="{BE49D232-27E6-45B6-B5CB-C2730D1F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3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3CE0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55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553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2024-04-23T00:27:00Z</dcterms:created>
  <dcterms:modified xsi:type="dcterms:W3CDTF">2024-04-23T00:27:00Z</dcterms:modified>
</cp:coreProperties>
</file>