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07E80F35" w:rsidR="004F2A8B" w:rsidRPr="00FA43A6" w:rsidRDefault="00FA43A6" w:rsidP="3D28A338">
            <w:pPr>
              <w:jc w:val="both"/>
              <w:rPr>
                <w:rFonts w:ascii="Calibri" w:hAnsi="Calibri"/>
              </w:rPr>
            </w:pPr>
            <w:r w:rsidRPr="00FA43A6">
              <w:rPr>
                <w:rFonts w:ascii="Calibri" w:hAnsi="Calibri"/>
              </w:rPr>
              <w:t xml:space="preserve">En general, hemos logrado avanzar de acuerdo con las actividades planificadas para esta fase, especialmente en la definición de épicas, historias de usuario, </w:t>
            </w:r>
            <w:proofErr w:type="spellStart"/>
            <w:r w:rsidRPr="00FA43A6">
              <w:rPr>
                <w:rFonts w:ascii="Calibri" w:hAnsi="Calibri"/>
              </w:rPr>
              <w:t>Product</w:t>
            </w:r>
            <w:proofErr w:type="spellEnd"/>
            <w:r w:rsidRPr="00FA43A6">
              <w:rPr>
                <w:rFonts w:ascii="Calibri" w:hAnsi="Calibri"/>
              </w:rPr>
              <w:t xml:space="preserve"> Backlog, Sprint Backlog y documentación de arquitectura. Sin embargo, algunas actividades han requerido más tiempo del previsto debido a que fue necesario revisar y ajustar ciertos requerimientos para mantener la coherencia entre el alcance del proyecto, los casos de uso y la arquitectura propuesta. Como factores que han facilitado el trabajo destacamos la distribución de tareas entre los integrantes, la comunicación constante del equipo y la posibilidad de validar requerimientos con el cliente. Entre las principales dificultades se encuentra la necesidad de corregir documentación elaborada previamente cuando se han precisado o modificado algunos aspectos del proyecto</w:t>
            </w:r>
            <w:r w:rsidRPr="00FA43A6">
              <w:rPr>
                <w:rFonts w:ascii="Calibri" w:hAnsi="Calibri"/>
              </w:rPr>
              <w:t>.</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C9C0FC9" w:rsidR="004F2A8B" w:rsidRPr="00FA43A6" w:rsidRDefault="00FA43A6" w:rsidP="3D28A338">
            <w:pPr>
              <w:jc w:val="both"/>
              <w:rPr>
                <w:rFonts w:ascii="Calibri" w:hAnsi="Calibri"/>
              </w:rPr>
            </w:pPr>
            <w:r w:rsidRPr="00FA43A6">
              <w:rPr>
                <w:rFonts w:ascii="Calibri" w:hAnsi="Calibri"/>
              </w:rPr>
              <w:t xml:space="preserve">Las dificultades se han enfrentado mediante reuniones de coordinación del equipo, revisión conjunta de los documentos y redistribución de algunas tareas cuando ha sido necesario. También hemos procurado validar las decisiones antes de continuar con nuevos entregables, con el fin de evitar inconsistencias entre las historias de usuario, los diagramas UML, el </w:t>
            </w:r>
            <w:proofErr w:type="spellStart"/>
            <w:r w:rsidRPr="00FA43A6">
              <w:rPr>
                <w:rFonts w:ascii="Calibri" w:hAnsi="Calibri"/>
              </w:rPr>
              <w:t>Product</w:t>
            </w:r>
            <w:proofErr w:type="spellEnd"/>
            <w:r w:rsidRPr="00FA43A6">
              <w:rPr>
                <w:rFonts w:ascii="Calibri" w:hAnsi="Calibri"/>
              </w:rPr>
              <w:t xml:space="preserve"> Backlog y la arquitectura del sistema. Para las próximas actividades planeamos mantener un seguimiento más frecuente de la Carta Gantt y realizar revisiones internas antes de cada entreg</w:t>
            </w:r>
            <w:r w:rsidRPr="00FA43A6">
              <w:rPr>
                <w:rFonts w:ascii="Calibri" w:hAnsi="Calibri"/>
              </w:rPr>
              <w:t>a</w:t>
            </w:r>
            <w:r>
              <w:rPr>
                <w:rFonts w:ascii="Calibri" w:hAnsi="Calibri"/>
              </w:rPr>
              <w:t>.</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4D6092D" w:rsidR="004F2A8B" w:rsidRPr="00FA43A6" w:rsidRDefault="00FA43A6" w:rsidP="3D28A338">
            <w:pPr>
              <w:jc w:val="both"/>
              <w:rPr>
                <w:rFonts w:ascii="Calibri" w:hAnsi="Calibri"/>
              </w:rPr>
            </w:pPr>
            <w:r w:rsidRPr="00FA43A6">
              <w:rPr>
                <w:rFonts w:ascii="Calibri" w:hAnsi="Calibri"/>
              </w:rPr>
              <w:t>En esta fase evalúo mi trabajo de manera positiva, ya que considero que he mantenido un buen nivel de compromiso y responsabilidad con las actividades asignadas. He participado activamente en el desarrollo y revisión de los distintos entregables, aportando ideas, realizando correcciones cuando ha sido necesario y procurando que el proyecto mantenga coherencia entre sus requerimientos, historias de usuario y documentación. Destaco mi disposición para trabajar en equipo y aprender de las observaciones recibidas. Como aspecto a mejorar, considero que puedo seguir fortaleciendo la organización de los tiempos y anticipar algunas revisiones para evitar correcciones de último momento</w:t>
            </w:r>
            <w:r w:rsidRPr="00FA43A6">
              <w:rPr>
                <w:rFonts w:ascii="Calibri" w:hAnsi="Calibri"/>
              </w:rPr>
              <w:t>.</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E3F8C11" w:rsidR="004F2A8B" w:rsidRPr="005907D7" w:rsidRDefault="005907D7" w:rsidP="3D28A338">
            <w:pPr>
              <w:jc w:val="both"/>
              <w:rPr>
                <w:rFonts w:ascii="Calibri" w:hAnsi="Calibri"/>
              </w:rPr>
            </w:pPr>
            <w:r w:rsidRPr="005907D7">
              <w:rPr>
                <w:rFonts w:ascii="Calibri" w:hAnsi="Calibri"/>
              </w:rPr>
              <w:t>Una de las principales inquietudes que me quedan es asegurar que todos los documentos y diagramas que estamos desarrollando mantengan coherencia entre sí y representen correctamente el alcance real de RegiServ. También me preocupa poder avanzar de acuerdo con los tiempos planificados, especialmente considerando que aún quedan etapas de desarrollo, pruebas y ajustes. Me gustaría seguir aclarando con los docentes el nivel de detalle esperado en algunos entregables, para asegurar que el trabajo que estamos realizando responda correctamente a lo solicitado.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9DD7794" w:rsidR="004F2A8B" w:rsidRPr="005907D7" w:rsidRDefault="005907D7" w:rsidP="3D28A338">
            <w:pPr>
              <w:jc w:val="both"/>
              <w:rPr>
                <w:rFonts w:eastAsiaTheme="majorEastAsia" w:cstheme="minorHAnsi"/>
              </w:rPr>
            </w:pPr>
            <w:r w:rsidRPr="005907D7">
              <w:rPr>
                <w:rFonts w:eastAsiaTheme="majorEastAsia" w:cstheme="minorHAnsi"/>
              </w:rPr>
              <w:t>Por el momento consideramos que la distribución general de las actividades ha permitido avanzar adecuadamente, aunque será necesario realizar algunos ajustes según la carga de trabajo de las próximas semanas. Las nuevas actividades relacionadas con diagramas UML, desarrollo, pruebas y documentación serán distribuidas considerando las fortalezas y avances de cada integrante. También se mantendrán instancias de revisión conjunta para asegurar que los entregables mantengan coherencia entre sí</w:t>
            </w:r>
            <w:r w:rsidRPr="005907D7">
              <w:rPr>
                <w:rFonts w:eastAsiaTheme="majorEastAsia" w:cstheme="minorHAnsi"/>
              </w:rPr>
              <w:t>.</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4D9AE8F" w:rsidR="004F2A8B" w:rsidRPr="005907D7" w:rsidRDefault="005907D7" w:rsidP="3D28A338">
            <w:pPr>
              <w:jc w:val="both"/>
              <w:rPr>
                <w:rFonts w:eastAsiaTheme="majorEastAsia" w:cstheme="minorHAnsi"/>
              </w:rPr>
            </w:pPr>
            <w:r w:rsidRPr="005907D7">
              <w:rPr>
                <w:rFonts w:eastAsiaTheme="majorEastAsia" w:cstheme="minorHAnsi"/>
              </w:rPr>
              <w:t>Evaluamos positivamente el trabajo del grupo, ya que existe comunicación, disposición para colaborar y compromiso con el desarrollo del proyecto. Como aspecto positivo destacamos que las decisiones relevantes se conversan entre los integrantes y que existe disposición para corregir y mejorar el trabajo cuando es necesario. Como aspecto a mejorar, debemos fortalecer la coordinación de los tiempos y procurar que todos los integrantes conozcan el estado general de cada entregable, aunque una actividad haya sido desarrollada principalmente por uno de los miembros</w:t>
            </w:r>
            <w:r w:rsidRPr="005907D7">
              <w:rPr>
                <w:rFonts w:eastAsiaTheme="majorEastAsia" w:cstheme="minorHAnsi"/>
              </w:rPr>
              <w:t>.</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C2812" w14:textId="77777777" w:rsidR="00560F16" w:rsidRDefault="00560F16" w:rsidP="00DF38AE">
      <w:pPr>
        <w:spacing w:after="0" w:line="240" w:lineRule="auto"/>
      </w:pPr>
      <w:r>
        <w:separator/>
      </w:r>
    </w:p>
  </w:endnote>
  <w:endnote w:type="continuationSeparator" w:id="0">
    <w:p w14:paraId="5C420361" w14:textId="77777777" w:rsidR="00560F16" w:rsidRDefault="00560F1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1E1FD" w14:textId="77777777" w:rsidR="00560F16" w:rsidRDefault="00560F16" w:rsidP="00DF38AE">
      <w:pPr>
        <w:spacing w:after="0" w:line="240" w:lineRule="auto"/>
      </w:pPr>
      <w:r>
        <w:separator/>
      </w:r>
    </w:p>
  </w:footnote>
  <w:footnote w:type="continuationSeparator" w:id="0">
    <w:p w14:paraId="67CA4626" w14:textId="77777777" w:rsidR="00560F16" w:rsidRDefault="00560F1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1923759">
    <w:abstractNumId w:val="3"/>
  </w:num>
  <w:num w:numId="2" w16cid:durableId="1719476031">
    <w:abstractNumId w:val="8"/>
  </w:num>
  <w:num w:numId="3" w16cid:durableId="1770546585">
    <w:abstractNumId w:val="12"/>
  </w:num>
  <w:num w:numId="4" w16cid:durableId="2017684513">
    <w:abstractNumId w:val="28"/>
  </w:num>
  <w:num w:numId="5" w16cid:durableId="171843895">
    <w:abstractNumId w:val="30"/>
  </w:num>
  <w:num w:numId="6" w16cid:durableId="269287766">
    <w:abstractNumId w:val="4"/>
  </w:num>
  <w:num w:numId="7" w16cid:durableId="987435477">
    <w:abstractNumId w:val="11"/>
  </w:num>
  <w:num w:numId="8" w16cid:durableId="780026460">
    <w:abstractNumId w:val="19"/>
  </w:num>
  <w:num w:numId="9" w16cid:durableId="2049332500">
    <w:abstractNumId w:val="15"/>
  </w:num>
  <w:num w:numId="10" w16cid:durableId="732703320">
    <w:abstractNumId w:val="9"/>
  </w:num>
  <w:num w:numId="11" w16cid:durableId="421224560">
    <w:abstractNumId w:val="24"/>
  </w:num>
  <w:num w:numId="12" w16cid:durableId="1841889455">
    <w:abstractNumId w:val="35"/>
  </w:num>
  <w:num w:numId="13" w16cid:durableId="743721392">
    <w:abstractNumId w:val="29"/>
  </w:num>
  <w:num w:numId="14" w16cid:durableId="890383752">
    <w:abstractNumId w:val="1"/>
  </w:num>
  <w:num w:numId="15" w16cid:durableId="63527919">
    <w:abstractNumId w:val="36"/>
  </w:num>
  <w:num w:numId="16" w16cid:durableId="673145943">
    <w:abstractNumId w:val="21"/>
  </w:num>
  <w:num w:numId="17" w16cid:durableId="261452850">
    <w:abstractNumId w:val="17"/>
  </w:num>
  <w:num w:numId="18" w16cid:durableId="1172182922">
    <w:abstractNumId w:val="31"/>
  </w:num>
  <w:num w:numId="19" w16cid:durableId="1010332264">
    <w:abstractNumId w:val="10"/>
  </w:num>
  <w:num w:numId="20" w16cid:durableId="100417154">
    <w:abstractNumId w:val="39"/>
  </w:num>
  <w:num w:numId="21" w16cid:durableId="475725953">
    <w:abstractNumId w:val="34"/>
  </w:num>
  <w:num w:numId="22" w16cid:durableId="1544488592">
    <w:abstractNumId w:val="13"/>
  </w:num>
  <w:num w:numId="23" w16cid:durableId="1942952130">
    <w:abstractNumId w:val="14"/>
  </w:num>
  <w:num w:numId="24" w16cid:durableId="1144588639">
    <w:abstractNumId w:val="5"/>
  </w:num>
  <w:num w:numId="25" w16cid:durableId="599217936">
    <w:abstractNumId w:val="16"/>
  </w:num>
  <w:num w:numId="26" w16cid:durableId="1951159848">
    <w:abstractNumId w:val="20"/>
  </w:num>
  <w:num w:numId="27" w16cid:durableId="1599486879">
    <w:abstractNumId w:val="23"/>
  </w:num>
  <w:num w:numId="28" w16cid:durableId="1114861631">
    <w:abstractNumId w:val="0"/>
  </w:num>
  <w:num w:numId="29" w16cid:durableId="1730882635">
    <w:abstractNumId w:val="18"/>
  </w:num>
  <w:num w:numId="30" w16cid:durableId="891765994">
    <w:abstractNumId w:val="22"/>
  </w:num>
  <w:num w:numId="31" w16cid:durableId="282226410">
    <w:abstractNumId w:val="2"/>
  </w:num>
  <w:num w:numId="32" w16cid:durableId="637296059">
    <w:abstractNumId w:val="7"/>
  </w:num>
  <w:num w:numId="33" w16cid:durableId="1060252062">
    <w:abstractNumId w:val="32"/>
  </w:num>
  <w:num w:numId="34" w16cid:durableId="1705786917">
    <w:abstractNumId w:val="38"/>
  </w:num>
  <w:num w:numId="35" w16cid:durableId="1339498360">
    <w:abstractNumId w:val="6"/>
  </w:num>
  <w:num w:numId="36" w16cid:durableId="1012414893">
    <w:abstractNumId w:val="25"/>
  </w:num>
  <w:num w:numId="37" w16cid:durableId="1724331486">
    <w:abstractNumId w:val="37"/>
  </w:num>
  <w:num w:numId="38" w16cid:durableId="1248659283">
    <w:abstractNumId w:val="27"/>
  </w:num>
  <w:num w:numId="39" w16cid:durableId="420181397">
    <w:abstractNumId w:val="26"/>
  </w:num>
  <w:num w:numId="40" w16cid:durableId="68520888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0F16"/>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07D7"/>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4618"/>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3A6"/>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806</Words>
  <Characters>4433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sebastian</cp:lastModifiedBy>
  <cp:revision>43</cp:revision>
  <cp:lastPrinted>2019-12-16T20:10:00Z</cp:lastPrinted>
  <dcterms:created xsi:type="dcterms:W3CDTF">2021-12-31T12:50:00Z</dcterms:created>
  <dcterms:modified xsi:type="dcterms:W3CDTF">2026-10-12T22:10:00Z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