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the first Home row by default: up to 10 current TMDB movie/TV candidates are shown only after they match an exact playable title from the active provider; the target is five movies and five series, either type can fill unused places, and four matches are required to publish.</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can hide or reorder Trending and explains unavailable/below-threshold results. The per-profile Home setting is backed up; generated Trending snapshots and fetched metadata are deliberately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frosted, translucent interface over your own background photo (chosen from USB/device storage or sent from your phone over Wi-Fi), with per-surface toggles plus transparency and blur/frost strength; off by default</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2.3.10 (AGP 9 built-in Kotlin)</w:t>
      </w:r>
    </w:p>
    <w:p>
      <w:r>
        <w:rPr>
          <w:rFonts w:ascii="Cambria" w:hAnsi="Cambria"/>
          <w:b w:val="0"/>
          <w:i w:val="0"/>
          <w:sz w:val="22"/>
        </w:rPr>
        <w:t>Build: AGP 9.2.1 / Gradle 9.4.1, KSP2 2.3.9</w:t>
      </w:r>
    </w:p>
    <w:p>
      <w:r>
        <w:rPr>
          <w:rFonts w:ascii="Cambria" w:hAnsi="Cambria"/>
          <w:b w:val="0"/>
          <w:i w:val="0"/>
          <w:sz w:val="22"/>
        </w:rPr>
        <w:t>UI: Jetpack Compose for TV (androidx.tv:tv-material 1.1.0), Compose BOM 2026.05.00</w:t>
      </w:r>
    </w:p>
    <w:p>
      <w:r>
        <w:rPr>
          <w:rFonts w:ascii="Cambria" w:hAnsi="Cambria"/>
          <w:b w:val="0"/>
          <w:i w:val="0"/>
          <w:sz w:val="22"/>
        </w:rPr>
        <w:t>Media: libmpv (FFmpeg) — dev.jdtech.mpv:libmpv · ExoPlayer/Media3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