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94F" w:rsidRDefault="00C5794F" w:rsidP="00C5794F">
      <w:r>
        <w:t>Reglas de grupo:</w:t>
      </w:r>
    </w:p>
    <w:p w:rsidR="00C5794F" w:rsidRDefault="00C5794F" w:rsidP="00C5794F"/>
    <w:p w:rsidR="00C5794F" w:rsidRDefault="00C5794F" w:rsidP="00C5794F">
      <w:r>
        <w:t>Roles de cada integrante:</w:t>
      </w:r>
    </w:p>
    <w:p w:rsidR="00C5794F" w:rsidRDefault="00B24762" w:rsidP="00C5794F">
      <w:r>
        <w:t>José Morales:</w:t>
      </w:r>
    </w:p>
    <w:p w:rsidR="00B24762" w:rsidRDefault="00B24762" w:rsidP="00B24762">
      <w:pPr>
        <w:pStyle w:val="Prrafodelista"/>
        <w:numPr>
          <w:ilvl w:val="0"/>
          <w:numId w:val="1"/>
        </w:numPr>
      </w:pPr>
      <w:r>
        <w:t>Desarrollador principal de Back-</w:t>
      </w:r>
      <w:proofErr w:type="spellStart"/>
      <w:r>
        <w:t>End</w:t>
      </w:r>
      <w:proofErr w:type="spellEnd"/>
    </w:p>
    <w:p w:rsidR="00B24762" w:rsidRDefault="00B24762" w:rsidP="00B24762">
      <w:pPr>
        <w:pStyle w:val="Prrafodelista"/>
        <w:numPr>
          <w:ilvl w:val="0"/>
          <w:numId w:val="1"/>
        </w:numPr>
      </w:pPr>
      <w:r>
        <w:t>Coordinador</w:t>
      </w:r>
    </w:p>
    <w:p w:rsidR="00B24762" w:rsidRDefault="00B24762" w:rsidP="00B24762">
      <w:pPr>
        <w:pStyle w:val="Prrafodelista"/>
        <w:numPr>
          <w:ilvl w:val="0"/>
          <w:numId w:val="1"/>
        </w:numPr>
      </w:pPr>
      <w:r>
        <w:t>Soporte en documentación</w:t>
      </w:r>
    </w:p>
    <w:p w:rsidR="00B24762" w:rsidRDefault="00B24762" w:rsidP="00C5794F">
      <w:r>
        <w:t>Alejandro Quesada:</w:t>
      </w:r>
    </w:p>
    <w:p w:rsidR="00B24762" w:rsidRDefault="00B24762" w:rsidP="00B24762">
      <w:pPr>
        <w:pStyle w:val="Prrafodelista"/>
        <w:numPr>
          <w:ilvl w:val="0"/>
          <w:numId w:val="2"/>
        </w:numPr>
      </w:pPr>
      <w:r>
        <w:t>Desarrollador principal de Front-</w:t>
      </w:r>
      <w:proofErr w:type="spellStart"/>
      <w:r>
        <w:t>End</w:t>
      </w:r>
      <w:proofErr w:type="spellEnd"/>
    </w:p>
    <w:p w:rsidR="00B24762" w:rsidRDefault="00B24762" w:rsidP="00B24762">
      <w:pPr>
        <w:pStyle w:val="Prrafodelista"/>
        <w:numPr>
          <w:ilvl w:val="0"/>
          <w:numId w:val="2"/>
        </w:numPr>
      </w:pPr>
      <w:r>
        <w:t>Control de Calidad</w:t>
      </w:r>
    </w:p>
    <w:p w:rsidR="00B24762" w:rsidRDefault="00B24762" w:rsidP="00B24762">
      <w:pPr>
        <w:pStyle w:val="Prrafodelista"/>
        <w:numPr>
          <w:ilvl w:val="0"/>
          <w:numId w:val="2"/>
        </w:numPr>
      </w:pPr>
      <w:r>
        <w:t>Principal encargado de documentación</w:t>
      </w:r>
    </w:p>
    <w:p w:rsidR="00B24762" w:rsidRDefault="00B24762" w:rsidP="00B24762">
      <w:pPr>
        <w:pStyle w:val="Prrafodelista"/>
        <w:numPr>
          <w:ilvl w:val="0"/>
          <w:numId w:val="2"/>
        </w:numPr>
      </w:pPr>
      <w:r>
        <w:t xml:space="preserve"> Soporte en Back-</w:t>
      </w:r>
      <w:proofErr w:type="spellStart"/>
      <w:r>
        <w:t>End</w:t>
      </w:r>
      <w:proofErr w:type="spellEnd"/>
      <w:r>
        <w:t xml:space="preserve"> </w:t>
      </w:r>
    </w:p>
    <w:p w:rsidR="00C5794F" w:rsidRDefault="00C5794F" w:rsidP="00C5794F">
      <w:pPr>
        <w:sectPr w:rsidR="00C5794F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:rsidR="00C5794F" w:rsidRDefault="00C5794F" w:rsidP="00C5794F"/>
    <w:p w:rsidR="00C5794F" w:rsidRDefault="00C5794F" w:rsidP="00C5794F">
      <w:r>
        <w:t>Actividades:</w:t>
      </w:r>
    </w:p>
    <w:p w:rsidR="00C5794F" w:rsidRDefault="00C5794F" w:rsidP="00C5794F">
      <w:r>
        <w:t xml:space="preserve">Se define como fecha inicial de actividades 18 de </w:t>
      </w:r>
      <w:proofErr w:type="gramStart"/>
      <w:r>
        <w:t>Mayo</w:t>
      </w:r>
      <w:proofErr w:type="gramEnd"/>
      <w:r>
        <w:t xml:space="preserve"> de 2019</w:t>
      </w:r>
    </w:p>
    <w:p w:rsidR="00C5794F" w:rsidRDefault="00C5794F" w:rsidP="00C5794F">
      <w:r>
        <w:t xml:space="preserve">Fecha de entrega: 5 de </w:t>
      </w:r>
      <w:proofErr w:type="gramStart"/>
      <w:r>
        <w:t>Junio</w:t>
      </w:r>
      <w:proofErr w:type="gramEnd"/>
    </w:p>
    <w:p w:rsidR="00C5794F" w:rsidRDefault="00C5794F" w:rsidP="00C5794F">
      <w:r>
        <w:t>Periodos son de 3 días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77"/>
        <w:gridCol w:w="1617"/>
        <w:gridCol w:w="418"/>
        <w:gridCol w:w="361"/>
        <w:gridCol w:w="552"/>
        <w:gridCol w:w="450"/>
        <w:gridCol w:w="438"/>
        <w:gridCol w:w="453"/>
        <w:gridCol w:w="1297"/>
        <w:gridCol w:w="1003"/>
        <w:gridCol w:w="1530"/>
      </w:tblGrid>
      <w:tr w:rsidR="000A2FBF" w:rsidTr="000A2FBF">
        <w:tc>
          <w:tcPr>
            <w:tcW w:w="4877" w:type="dxa"/>
          </w:tcPr>
          <w:p w:rsidR="000A2FBF" w:rsidRDefault="000A2FBF" w:rsidP="00C5794F">
            <w:r>
              <w:t>Actividad</w:t>
            </w:r>
          </w:p>
        </w:tc>
        <w:tc>
          <w:tcPr>
            <w:tcW w:w="1617" w:type="dxa"/>
          </w:tcPr>
          <w:p w:rsidR="000A2FBF" w:rsidRDefault="000A2FBF" w:rsidP="00C5794F">
            <w:r>
              <w:t>Responsable</w:t>
            </w:r>
          </w:p>
        </w:tc>
        <w:tc>
          <w:tcPr>
            <w:tcW w:w="2672" w:type="dxa"/>
            <w:gridSpan w:val="6"/>
          </w:tcPr>
          <w:p w:rsidR="000A2FBF" w:rsidRDefault="00A420C2" w:rsidP="000A2FBF">
            <w:pPr>
              <w:jc w:val="center"/>
            </w:pPr>
            <w:r>
              <w:t>P</w:t>
            </w:r>
            <w:r w:rsidR="000A2FBF">
              <w:t>eriodos</w:t>
            </w:r>
          </w:p>
          <w:p w:rsidR="000A2FBF" w:rsidRDefault="000A2FBF" w:rsidP="000A2FBF">
            <w:pPr>
              <w:jc w:val="center"/>
            </w:pPr>
            <w:r>
              <w:t>I    II    III    IV    V    VI</w:t>
            </w:r>
          </w:p>
        </w:tc>
        <w:tc>
          <w:tcPr>
            <w:tcW w:w="1297" w:type="dxa"/>
          </w:tcPr>
          <w:p w:rsidR="000A2FBF" w:rsidRDefault="000A2FBF" w:rsidP="00C5794F">
            <w:r>
              <w:t>Fecha Preliminar</w:t>
            </w:r>
          </w:p>
        </w:tc>
        <w:tc>
          <w:tcPr>
            <w:tcW w:w="1003" w:type="dxa"/>
          </w:tcPr>
          <w:p w:rsidR="000A2FBF" w:rsidRDefault="000A2FBF" w:rsidP="00C5794F">
            <w:r>
              <w:t>Fecha Real</w:t>
            </w:r>
          </w:p>
        </w:tc>
        <w:tc>
          <w:tcPr>
            <w:tcW w:w="1530" w:type="dxa"/>
          </w:tcPr>
          <w:p w:rsidR="000A2FBF" w:rsidRDefault="000A2FBF" w:rsidP="00C5794F">
            <w:r>
              <w:t>Completitud</w:t>
            </w:r>
          </w:p>
        </w:tc>
      </w:tr>
      <w:tr w:rsidR="000A2FBF" w:rsidTr="00F67B80">
        <w:tc>
          <w:tcPr>
            <w:tcW w:w="4877" w:type="dxa"/>
          </w:tcPr>
          <w:p w:rsidR="00C5794F" w:rsidRDefault="005B56A8" w:rsidP="00C5794F">
            <w:r>
              <w:t xml:space="preserve">a. </w:t>
            </w:r>
            <w:r w:rsidR="00C5794F">
              <w:t>Creación de repositorio y organización</w:t>
            </w:r>
          </w:p>
        </w:tc>
        <w:tc>
          <w:tcPr>
            <w:tcW w:w="1617" w:type="dxa"/>
          </w:tcPr>
          <w:p w:rsidR="00C5794F" w:rsidRDefault="00C5794F" w:rsidP="00C5794F">
            <w:r>
              <w:t>José Morales</w:t>
            </w:r>
          </w:p>
        </w:tc>
        <w:tc>
          <w:tcPr>
            <w:tcW w:w="418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361" w:type="dxa"/>
          </w:tcPr>
          <w:p w:rsidR="00C5794F" w:rsidRDefault="00C5794F" w:rsidP="00C5794F"/>
        </w:tc>
        <w:tc>
          <w:tcPr>
            <w:tcW w:w="552" w:type="dxa"/>
          </w:tcPr>
          <w:p w:rsidR="00C5794F" w:rsidRDefault="00C5794F" w:rsidP="00C5794F"/>
        </w:tc>
        <w:tc>
          <w:tcPr>
            <w:tcW w:w="450" w:type="dxa"/>
          </w:tcPr>
          <w:p w:rsidR="00C5794F" w:rsidRDefault="00C5794F" w:rsidP="00C5794F"/>
        </w:tc>
        <w:tc>
          <w:tcPr>
            <w:tcW w:w="438" w:type="dxa"/>
          </w:tcPr>
          <w:p w:rsidR="00C5794F" w:rsidRDefault="00C5794F" w:rsidP="00C5794F"/>
        </w:tc>
        <w:tc>
          <w:tcPr>
            <w:tcW w:w="453" w:type="dxa"/>
          </w:tcPr>
          <w:p w:rsidR="00C5794F" w:rsidRDefault="00C5794F" w:rsidP="00C5794F"/>
        </w:tc>
        <w:tc>
          <w:tcPr>
            <w:tcW w:w="1297" w:type="dxa"/>
          </w:tcPr>
          <w:p w:rsidR="00C5794F" w:rsidRDefault="00C5794F" w:rsidP="00C5794F"/>
        </w:tc>
        <w:tc>
          <w:tcPr>
            <w:tcW w:w="1003" w:type="dxa"/>
          </w:tcPr>
          <w:p w:rsidR="00C5794F" w:rsidRDefault="00C5794F" w:rsidP="00C5794F"/>
        </w:tc>
        <w:tc>
          <w:tcPr>
            <w:tcW w:w="1530" w:type="dxa"/>
          </w:tcPr>
          <w:p w:rsidR="00C5794F" w:rsidRDefault="00C5794F" w:rsidP="00C5794F"/>
        </w:tc>
      </w:tr>
      <w:tr w:rsidR="000A2FBF" w:rsidTr="00F67B80">
        <w:tc>
          <w:tcPr>
            <w:tcW w:w="4877" w:type="dxa"/>
          </w:tcPr>
          <w:p w:rsidR="00C5794F" w:rsidRDefault="005B56A8" w:rsidP="00C5794F">
            <w:r>
              <w:t xml:space="preserve">b. </w:t>
            </w:r>
            <w:r w:rsidR="00C5794F">
              <w:t>Programación de elementos principales de interfaz gráfica</w:t>
            </w:r>
          </w:p>
        </w:tc>
        <w:tc>
          <w:tcPr>
            <w:tcW w:w="1617" w:type="dxa"/>
          </w:tcPr>
          <w:p w:rsidR="00C5794F" w:rsidRDefault="00C5794F" w:rsidP="00C5794F">
            <w:r>
              <w:t>Alejandro Quesada</w:t>
            </w:r>
          </w:p>
        </w:tc>
        <w:tc>
          <w:tcPr>
            <w:tcW w:w="418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361" w:type="dxa"/>
          </w:tcPr>
          <w:p w:rsidR="00C5794F" w:rsidRDefault="00C5794F" w:rsidP="00C5794F"/>
        </w:tc>
        <w:tc>
          <w:tcPr>
            <w:tcW w:w="552" w:type="dxa"/>
          </w:tcPr>
          <w:p w:rsidR="00C5794F" w:rsidRDefault="00C5794F" w:rsidP="00C5794F"/>
        </w:tc>
        <w:tc>
          <w:tcPr>
            <w:tcW w:w="450" w:type="dxa"/>
          </w:tcPr>
          <w:p w:rsidR="00C5794F" w:rsidRDefault="00C5794F" w:rsidP="00C5794F"/>
        </w:tc>
        <w:tc>
          <w:tcPr>
            <w:tcW w:w="438" w:type="dxa"/>
          </w:tcPr>
          <w:p w:rsidR="00C5794F" w:rsidRDefault="00C5794F" w:rsidP="00C5794F"/>
        </w:tc>
        <w:tc>
          <w:tcPr>
            <w:tcW w:w="453" w:type="dxa"/>
          </w:tcPr>
          <w:p w:rsidR="00C5794F" w:rsidRDefault="00C5794F" w:rsidP="00C5794F"/>
        </w:tc>
        <w:tc>
          <w:tcPr>
            <w:tcW w:w="1297" w:type="dxa"/>
          </w:tcPr>
          <w:p w:rsidR="00C5794F" w:rsidRDefault="00C5794F" w:rsidP="00C5794F"/>
        </w:tc>
        <w:tc>
          <w:tcPr>
            <w:tcW w:w="1003" w:type="dxa"/>
          </w:tcPr>
          <w:p w:rsidR="00C5794F" w:rsidRDefault="00C5794F" w:rsidP="00C5794F"/>
        </w:tc>
        <w:tc>
          <w:tcPr>
            <w:tcW w:w="1530" w:type="dxa"/>
          </w:tcPr>
          <w:p w:rsidR="00C5794F" w:rsidRDefault="00C5794F" w:rsidP="00C5794F"/>
        </w:tc>
      </w:tr>
      <w:tr w:rsidR="000A2FBF" w:rsidTr="00B24762">
        <w:tc>
          <w:tcPr>
            <w:tcW w:w="4877" w:type="dxa"/>
          </w:tcPr>
          <w:p w:rsidR="00C5794F" w:rsidRDefault="005B56A8" w:rsidP="00C5794F">
            <w:r>
              <w:t xml:space="preserve">c.  </w:t>
            </w:r>
            <w:r w:rsidR="00B24762">
              <w:t>Control de Calidad de módulos de funcionalidad</w:t>
            </w:r>
          </w:p>
        </w:tc>
        <w:tc>
          <w:tcPr>
            <w:tcW w:w="1617" w:type="dxa"/>
          </w:tcPr>
          <w:p w:rsidR="00C5794F" w:rsidRDefault="00B24762" w:rsidP="00C5794F">
            <w:r>
              <w:t>Alejandro Quesada</w:t>
            </w:r>
          </w:p>
        </w:tc>
        <w:tc>
          <w:tcPr>
            <w:tcW w:w="418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361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552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450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438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453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1297" w:type="dxa"/>
          </w:tcPr>
          <w:p w:rsidR="00C5794F" w:rsidRDefault="00C5794F" w:rsidP="00C5794F"/>
        </w:tc>
        <w:tc>
          <w:tcPr>
            <w:tcW w:w="1003" w:type="dxa"/>
          </w:tcPr>
          <w:p w:rsidR="00C5794F" w:rsidRDefault="00C5794F" w:rsidP="00C5794F"/>
        </w:tc>
        <w:tc>
          <w:tcPr>
            <w:tcW w:w="1530" w:type="dxa"/>
          </w:tcPr>
          <w:p w:rsidR="00C5794F" w:rsidRDefault="00C5794F" w:rsidP="00C5794F"/>
        </w:tc>
      </w:tr>
      <w:tr w:rsidR="000A2FBF" w:rsidTr="00A420C2">
        <w:tc>
          <w:tcPr>
            <w:tcW w:w="4877" w:type="dxa"/>
          </w:tcPr>
          <w:p w:rsidR="00C5794F" w:rsidRDefault="005B56A8" w:rsidP="00A420C2">
            <w:r>
              <w:t xml:space="preserve">d. </w:t>
            </w:r>
            <w:r w:rsidR="00A420C2">
              <w:t>Diseño de sistema para administrar datos</w:t>
            </w:r>
          </w:p>
        </w:tc>
        <w:tc>
          <w:tcPr>
            <w:tcW w:w="1617" w:type="dxa"/>
          </w:tcPr>
          <w:p w:rsidR="00C5794F" w:rsidRDefault="00A420C2" w:rsidP="00C5794F">
            <w:r>
              <w:t>José Morales</w:t>
            </w:r>
          </w:p>
        </w:tc>
        <w:tc>
          <w:tcPr>
            <w:tcW w:w="418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361" w:type="dxa"/>
          </w:tcPr>
          <w:p w:rsidR="00C5794F" w:rsidRDefault="00C5794F" w:rsidP="00C5794F"/>
        </w:tc>
        <w:tc>
          <w:tcPr>
            <w:tcW w:w="552" w:type="dxa"/>
          </w:tcPr>
          <w:p w:rsidR="00C5794F" w:rsidRDefault="00C5794F" w:rsidP="00C5794F"/>
        </w:tc>
        <w:tc>
          <w:tcPr>
            <w:tcW w:w="450" w:type="dxa"/>
          </w:tcPr>
          <w:p w:rsidR="00C5794F" w:rsidRDefault="00C5794F" w:rsidP="00C5794F"/>
        </w:tc>
        <w:tc>
          <w:tcPr>
            <w:tcW w:w="438" w:type="dxa"/>
          </w:tcPr>
          <w:p w:rsidR="00C5794F" w:rsidRDefault="00C5794F" w:rsidP="00C5794F"/>
        </w:tc>
        <w:tc>
          <w:tcPr>
            <w:tcW w:w="453" w:type="dxa"/>
          </w:tcPr>
          <w:p w:rsidR="00C5794F" w:rsidRDefault="00C5794F" w:rsidP="00C5794F"/>
        </w:tc>
        <w:tc>
          <w:tcPr>
            <w:tcW w:w="1297" w:type="dxa"/>
          </w:tcPr>
          <w:p w:rsidR="00C5794F" w:rsidRDefault="00C5794F" w:rsidP="00C5794F"/>
        </w:tc>
        <w:tc>
          <w:tcPr>
            <w:tcW w:w="1003" w:type="dxa"/>
          </w:tcPr>
          <w:p w:rsidR="00C5794F" w:rsidRDefault="00C5794F" w:rsidP="00C5794F"/>
        </w:tc>
        <w:tc>
          <w:tcPr>
            <w:tcW w:w="1530" w:type="dxa"/>
          </w:tcPr>
          <w:p w:rsidR="00C5794F" w:rsidRDefault="00C5794F" w:rsidP="00C5794F"/>
        </w:tc>
      </w:tr>
      <w:tr w:rsidR="000A2FBF" w:rsidTr="003C32B1">
        <w:tc>
          <w:tcPr>
            <w:tcW w:w="4877" w:type="dxa"/>
          </w:tcPr>
          <w:p w:rsidR="00B24762" w:rsidRDefault="005B56A8" w:rsidP="00C5794F">
            <w:r>
              <w:t xml:space="preserve">e. </w:t>
            </w:r>
            <w:r w:rsidR="00B24762">
              <w:t xml:space="preserve">Desarrollo de código que administra datos de </w:t>
            </w:r>
            <w:r w:rsidR="00A420C2">
              <w:t>escudería</w:t>
            </w:r>
          </w:p>
        </w:tc>
        <w:tc>
          <w:tcPr>
            <w:tcW w:w="1617" w:type="dxa"/>
          </w:tcPr>
          <w:p w:rsidR="00C5794F" w:rsidRDefault="00A420C2" w:rsidP="00C5794F">
            <w:r>
              <w:t>José Morales</w:t>
            </w:r>
          </w:p>
        </w:tc>
        <w:tc>
          <w:tcPr>
            <w:tcW w:w="418" w:type="dxa"/>
          </w:tcPr>
          <w:p w:rsidR="00C5794F" w:rsidRDefault="00C5794F" w:rsidP="00C5794F"/>
        </w:tc>
        <w:tc>
          <w:tcPr>
            <w:tcW w:w="361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552" w:type="dxa"/>
          </w:tcPr>
          <w:p w:rsidR="00C5794F" w:rsidRDefault="00C5794F" w:rsidP="00C5794F"/>
        </w:tc>
        <w:tc>
          <w:tcPr>
            <w:tcW w:w="450" w:type="dxa"/>
          </w:tcPr>
          <w:p w:rsidR="00C5794F" w:rsidRDefault="00C5794F" w:rsidP="00C5794F"/>
        </w:tc>
        <w:tc>
          <w:tcPr>
            <w:tcW w:w="438" w:type="dxa"/>
          </w:tcPr>
          <w:p w:rsidR="00C5794F" w:rsidRDefault="00C5794F" w:rsidP="00C5794F"/>
        </w:tc>
        <w:tc>
          <w:tcPr>
            <w:tcW w:w="453" w:type="dxa"/>
          </w:tcPr>
          <w:p w:rsidR="00C5794F" w:rsidRDefault="00C5794F" w:rsidP="00C5794F"/>
        </w:tc>
        <w:tc>
          <w:tcPr>
            <w:tcW w:w="1297" w:type="dxa"/>
          </w:tcPr>
          <w:p w:rsidR="00C5794F" w:rsidRDefault="00C5794F" w:rsidP="00C5794F">
            <w:bookmarkStart w:id="0" w:name="_GoBack"/>
            <w:bookmarkEnd w:id="0"/>
          </w:p>
        </w:tc>
        <w:tc>
          <w:tcPr>
            <w:tcW w:w="1003" w:type="dxa"/>
          </w:tcPr>
          <w:p w:rsidR="00C5794F" w:rsidRDefault="00C5794F" w:rsidP="00C5794F"/>
        </w:tc>
        <w:tc>
          <w:tcPr>
            <w:tcW w:w="1530" w:type="dxa"/>
          </w:tcPr>
          <w:p w:rsidR="00C5794F" w:rsidRDefault="00C5794F" w:rsidP="00C5794F"/>
        </w:tc>
      </w:tr>
      <w:tr w:rsidR="000A2FBF" w:rsidTr="003C32B1">
        <w:tc>
          <w:tcPr>
            <w:tcW w:w="4877" w:type="dxa"/>
          </w:tcPr>
          <w:p w:rsidR="00C5794F" w:rsidRDefault="005B56A8" w:rsidP="00C5794F">
            <w:r>
              <w:t xml:space="preserve">f. </w:t>
            </w:r>
            <w:r w:rsidR="00A420C2">
              <w:t>Desarrollo de código que administra datos de automóvil</w:t>
            </w:r>
          </w:p>
        </w:tc>
        <w:tc>
          <w:tcPr>
            <w:tcW w:w="1617" w:type="dxa"/>
          </w:tcPr>
          <w:p w:rsidR="00C5794F" w:rsidRDefault="00A420C2" w:rsidP="00C5794F">
            <w:r>
              <w:t>José Morales</w:t>
            </w:r>
          </w:p>
        </w:tc>
        <w:tc>
          <w:tcPr>
            <w:tcW w:w="418" w:type="dxa"/>
          </w:tcPr>
          <w:p w:rsidR="00C5794F" w:rsidRDefault="00C5794F" w:rsidP="00C5794F"/>
        </w:tc>
        <w:tc>
          <w:tcPr>
            <w:tcW w:w="361" w:type="dxa"/>
          </w:tcPr>
          <w:p w:rsidR="00C5794F" w:rsidRDefault="00C5794F" w:rsidP="00C5794F"/>
        </w:tc>
        <w:tc>
          <w:tcPr>
            <w:tcW w:w="552" w:type="dxa"/>
            <w:shd w:val="clear" w:color="auto" w:fill="A8D08D" w:themeFill="accent6" w:themeFillTint="99"/>
          </w:tcPr>
          <w:p w:rsidR="00C5794F" w:rsidRDefault="00C5794F" w:rsidP="00C5794F"/>
        </w:tc>
        <w:tc>
          <w:tcPr>
            <w:tcW w:w="450" w:type="dxa"/>
          </w:tcPr>
          <w:p w:rsidR="00C5794F" w:rsidRDefault="00C5794F" w:rsidP="00C5794F"/>
        </w:tc>
        <w:tc>
          <w:tcPr>
            <w:tcW w:w="438" w:type="dxa"/>
          </w:tcPr>
          <w:p w:rsidR="00C5794F" w:rsidRDefault="00C5794F" w:rsidP="00C5794F"/>
        </w:tc>
        <w:tc>
          <w:tcPr>
            <w:tcW w:w="453" w:type="dxa"/>
          </w:tcPr>
          <w:p w:rsidR="00C5794F" w:rsidRDefault="00C5794F" w:rsidP="00C5794F"/>
        </w:tc>
        <w:tc>
          <w:tcPr>
            <w:tcW w:w="1297" w:type="dxa"/>
          </w:tcPr>
          <w:p w:rsidR="00C5794F" w:rsidRDefault="00C5794F" w:rsidP="00C5794F"/>
        </w:tc>
        <w:tc>
          <w:tcPr>
            <w:tcW w:w="1003" w:type="dxa"/>
          </w:tcPr>
          <w:p w:rsidR="00C5794F" w:rsidRDefault="00C5794F" w:rsidP="00C5794F"/>
        </w:tc>
        <w:tc>
          <w:tcPr>
            <w:tcW w:w="1530" w:type="dxa"/>
          </w:tcPr>
          <w:p w:rsidR="00C5794F" w:rsidRDefault="00C5794F" w:rsidP="00C5794F"/>
        </w:tc>
      </w:tr>
      <w:tr w:rsidR="000A2FBF" w:rsidTr="000A2FBF">
        <w:tc>
          <w:tcPr>
            <w:tcW w:w="4877" w:type="dxa"/>
          </w:tcPr>
          <w:p w:rsidR="00C5794F" w:rsidRDefault="005B56A8" w:rsidP="00C5794F">
            <w:r>
              <w:lastRenderedPageBreak/>
              <w:t xml:space="preserve">g. </w:t>
            </w:r>
          </w:p>
        </w:tc>
        <w:tc>
          <w:tcPr>
            <w:tcW w:w="1617" w:type="dxa"/>
          </w:tcPr>
          <w:p w:rsidR="00C5794F" w:rsidRDefault="00C5794F" w:rsidP="00C5794F"/>
        </w:tc>
        <w:tc>
          <w:tcPr>
            <w:tcW w:w="418" w:type="dxa"/>
          </w:tcPr>
          <w:p w:rsidR="00C5794F" w:rsidRDefault="00C5794F" w:rsidP="00C5794F"/>
        </w:tc>
        <w:tc>
          <w:tcPr>
            <w:tcW w:w="361" w:type="dxa"/>
          </w:tcPr>
          <w:p w:rsidR="00C5794F" w:rsidRDefault="00C5794F" w:rsidP="00C5794F"/>
        </w:tc>
        <w:tc>
          <w:tcPr>
            <w:tcW w:w="552" w:type="dxa"/>
          </w:tcPr>
          <w:p w:rsidR="00C5794F" w:rsidRDefault="00C5794F" w:rsidP="00C5794F"/>
        </w:tc>
        <w:tc>
          <w:tcPr>
            <w:tcW w:w="450" w:type="dxa"/>
          </w:tcPr>
          <w:p w:rsidR="00C5794F" w:rsidRDefault="00C5794F" w:rsidP="00C5794F"/>
        </w:tc>
        <w:tc>
          <w:tcPr>
            <w:tcW w:w="438" w:type="dxa"/>
          </w:tcPr>
          <w:p w:rsidR="00C5794F" w:rsidRDefault="00C5794F" w:rsidP="00C5794F"/>
        </w:tc>
        <w:tc>
          <w:tcPr>
            <w:tcW w:w="453" w:type="dxa"/>
          </w:tcPr>
          <w:p w:rsidR="00C5794F" w:rsidRDefault="00C5794F" w:rsidP="00C5794F"/>
        </w:tc>
        <w:tc>
          <w:tcPr>
            <w:tcW w:w="1297" w:type="dxa"/>
          </w:tcPr>
          <w:p w:rsidR="00C5794F" w:rsidRDefault="00C5794F" w:rsidP="00C5794F"/>
        </w:tc>
        <w:tc>
          <w:tcPr>
            <w:tcW w:w="1003" w:type="dxa"/>
          </w:tcPr>
          <w:p w:rsidR="00C5794F" w:rsidRDefault="00C5794F" w:rsidP="00C5794F"/>
        </w:tc>
        <w:tc>
          <w:tcPr>
            <w:tcW w:w="1530" w:type="dxa"/>
          </w:tcPr>
          <w:p w:rsidR="00C5794F" w:rsidRDefault="00C5794F" w:rsidP="00C5794F"/>
        </w:tc>
      </w:tr>
      <w:tr w:rsidR="003152D8" w:rsidTr="000A2FBF">
        <w:tc>
          <w:tcPr>
            <w:tcW w:w="4877" w:type="dxa"/>
          </w:tcPr>
          <w:p w:rsidR="003152D8" w:rsidRDefault="005B56A8" w:rsidP="00C5794F">
            <w:r>
              <w:t xml:space="preserve">h. </w:t>
            </w:r>
          </w:p>
        </w:tc>
        <w:tc>
          <w:tcPr>
            <w:tcW w:w="1617" w:type="dxa"/>
          </w:tcPr>
          <w:p w:rsidR="003152D8" w:rsidRDefault="003152D8" w:rsidP="00C5794F"/>
        </w:tc>
        <w:tc>
          <w:tcPr>
            <w:tcW w:w="418" w:type="dxa"/>
          </w:tcPr>
          <w:p w:rsidR="003152D8" w:rsidRDefault="003152D8" w:rsidP="00C5794F"/>
        </w:tc>
        <w:tc>
          <w:tcPr>
            <w:tcW w:w="361" w:type="dxa"/>
          </w:tcPr>
          <w:p w:rsidR="003152D8" w:rsidRDefault="003152D8" w:rsidP="00C5794F"/>
        </w:tc>
        <w:tc>
          <w:tcPr>
            <w:tcW w:w="552" w:type="dxa"/>
          </w:tcPr>
          <w:p w:rsidR="003152D8" w:rsidRDefault="003152D8" w:rsidP="00C5794F"/>
        </w:tc>
        <w:tc>
          <w:tcPr>
            <w:tcW w:w="450" w:type="dxa"/>
          </w:tcPr>
          <w:p w:rsidR="003152D8" w:rsidRDefault="003152D8" w:rsidP="00C5794F"/>
        </w:tc>
        <w:tc>
          <w:tcPr>
            <w:tcW w:w="438" w:type="dxa"/>
          </w:tcPr>
          <w:p w:rsidR="003152D8" w:rsidRDefault="003152D8" w:rsidP="00C5794F"/>
        </w:tc>
        <w:tc>
          <w:tcPr>
            <w:tcW w:w="453" w:type="dxa"/>
          </w:tcPr>
          <w:p w:rsidR="003152D8" w:rsidRDefault="003152D8" w:rsidP="00C5794F"/>
        </w:tc>
        <w:tc>
          <w:tcPr>
            <w:tcW w:w="1297" w:type="dxa"/>
          </w:tcPr>
          <w:p w:rsidR="003152D8" w:rsidRDefault="003152D8" w:rsidP="00C5794F"/>
        </w:tc>
        <w:tc>
          <w:tcPr>
            <w:tcW w:w="1003" w:type="dxa"/>
          </w:tcPr>
          <w:p w:rsidR="003152D8" w:rsidRDefault="003152D8" w:rsidP="00C5794F"/>
        </w:tc>
        <w:tc>
          <w:tcPr>
            <w:tcW w:w="1530" w:type="dxa"/>
          </w:tcPr>
          <w:p w:rsidR="003152D8" w:rsidRDefault="003152D8" w:rsidP="00C5794F"/>
        </w:tc>
      </w:tr>
      <w:tr w:rsidR="003152D8" w:rsidTr="000A2FBF">
        <w:tc>
          <w:tcPr>
            <w:tcW w:w="4877" w:type="dxa"/>
          </w:tcPr>
          <w:p w:rsidR="003152D8" w:rsidRDefault="005B56A8" w:rsidP="00C5794F">
            <w:r>
              <w:t xml:space="preserve">i. </w:t>
            </w:r>
          </w:p>
        </w:tc>
        <w:tc>
          <w:tcPr>
            <w:tcW w:w="1617" w:type="dxa"/>
          </w:tcPr>
          <w:p w:rsidR="003152D8" w:rsidRDefault="003152D8" w:rsidP="00C5794F"/>
        </w:tc>
        <w:tc>
          <w:tcPr>
            <w:tcW w:w="418" w:type="dxa"/>
          </w:tcPr>
          <w:p w:rsidR="003152D8" w:rsidRDefault="003152D8" w:rsidP="00C5794F"/>
        </w:tc>
        <w:tc>
          <w:tcPr>
            <w:tcW w:w="361" w:type="dxa"/>
          </w:tcPr>
          <w:p w:rsidR="003152D8" w:rsidRDefault="003152D8" w:rsidP="00C5794F"/>
        </w:tc>
        <w:tc>
          <w:tcPr>
            <w:tcW w:w="552" w:type="dxa"/>
          </w:tcPr>
          <w:p w:rsidR="003152D8" w:rsidRDefault="003152D8" w:rsidP="00C5794F"/>
        </w:tc>
        <w:tc>
          <w:tcPr>
            <w:tcW w:w="450" w:type="dxa"/>
          </w:tcPr>
          <w:p w:rsidR="003152D8" w:rsidRDefault="003152D8" w:rsidP="00C5794F"/>
        </w:tc>
        <w:tc>
          <w:tcPr>
            <w:tcW w:w="438" w:type="dxa"/>
          </w:tcPr>
          <w:p w:rsidR="003152D8" w:rsidRDefault="003152D8" w:rsidP="00C5794F"/>
        </w:tc>
        <w:tc>
          <w:tcPr>
            <w:tcW w:w="453" w:type="dxa"/>
          </w:tcPr>
          <w:p w:rsidR="003152D8" w:rsidRDefault="003152D8" w:rsidP="00C5794F"/>
        </w:tc>
        <w:tc>
          <w:tcPr>
            <w:tcW w:w="1297" w:type="dxa"/>
          </w:tcPr>
          <w:p w:rsidR="003152D8" w:rsidRDefault="003152D8" w:rsidP="00C5794F"/>
        </w:tc>
        <w:tc>
          <w:tcPr>
            <w:tcW w:w="1003" w:type="dxa"/>
          </w:tcPr>
          <w:p w:rsidR="003152D8" w:rsidRDefault="003152D8" w:rsidP="00C5794F"/>
        </w:tc>
        <w:tc>
          <w:tcPr>
            <w:tcW w:w="1530" w:type="dxa"/>
          </w:tcPr>
          <w:p w:rsidR="003152D8" w:rsidRDefault="003152D8" w:rsidP="00C5794F"/>
        </w:tc>
      </w:tr>
      <w:tr w:rsidR="003152D8" w:rsidTr="000A2FBF">
        <w:tc>
          <w:tcPr>
            <w:tcW w:w="4877" w:type="dxa"/>
          </w:tcPr>
          <w:p w:rsidR="003152D8" w:rsidRDefault="005B56A8" w:rsidP="00C5794F">
            <w:r>
              <w:t xml:space="preserve">j. </w:t>
            </w:r>
          </w:p>
        </w:tc>
        <w:tc>
          <w:tcPr>
            <w:tcW w:w="1617" w:type="dxa"/>
          </w:tcPr>
          <w:p w:rsidR="003152D8" w:rsidRDefault="003152D8" w:rsidP="00C5794F"/>
        </w:tc>
        <w:tc>
          <w:tcPr>
            <w:tcW w:w="418" w:type="dxa"/>
          </w:tcPr>
          <w:p w:rsidR="003152D8" w:rsidRDefault="003152D8" w:rsidP="00C5794F"/>
        </w:tc>
        <w:tc>
          <w:tcPr>
            <w:tcW w:w="361" w:type="dxa"/>
          </w:tcPr>
          <w:p w:rsidR="003152D8" w:rsidRDefault="003152D8" w:rsidP="00C5794F"/>
        </w:tc>
        <w:tc>
          <w:tcPr>
            <w:tcW w:w="552" w:type="dxa"/>
          </w:tcPr>
          <w:p w:rsidR="003152D8" w:rsidRDefault="003152D8" w:rsidP="00C5794F"/>
        </w:tc>
        <w:tc>
          <w:tcPr>
            <w:tcW w:w="450" w:type="dxa"/>
          </w:tcPr>
          <w:p w:rsidR="003152D8" w:rsidRDefault="003152D8" w:rsidP="00C5794F"/>
        </w:tc>
        <w:tc>
          <w:tcPr>
            <w:tcW w:w="438" w:type="dxa"/>
          </w:tcPr>
          <w:p w:rsidR="003152D8" w:rsidRDefault="003152D8" w:rsidP="00C5794F"/>
        </w:tc>
        <w:tc>
          <w:tcPr>
            <w:tcW w:w="453" w:type="dxa"/>
          </w:tcPr>
          <w:p w:rsidR="003152D8" w:rsidRDefault="003152D8" w:rsidP="00C5794F"/>
        </w:tc>
        <w:tc>
          <w:tcPr>
            <w:tcW w:w="1297" w:type="dxa"/>
          </w:tcPr>
          <w:p w:rsidR="003152D8" w:rsidRDefault="003152D8" w:rsidP="00C5794F"/>
        </w:tc>
        <w:tc>
          <w:tcPr>
            <w:tcW w:w="1003" w:type="dxa"/>
          </w:tcPr>
          <w:p w:rsidR="003152D8" w:rsidRDefault="003152D8" w:rsidP="00C5794F"/>
        </w:tc>
        <w:tc>
          <w:tcPr>
            <w:tcW w:w="1530" w:type="dxa"/>
          </w:tcPr>
          <w:p w:rsidR="003152D8" w:rsidRDefault="003152D8" w:rsidP="00C5794F"/>
        </w:tc>
      </w:tr>
      <w:tr w:rsidR="003152D8" w:rsidTr="000A2FBF">
        <w:tc>
          <w:tcPr>
            <w:tcW w:w="4877" w:type="dxa"/>
          </w:tcPr>
          <w:p w:rsidR="003152D8" w:rsidRDefault="003152D8" w:rsidP="00C5794F"/>
        </w:tc>
        <w:tc>
          <w:tcPr>
            <w:tcW w:w="1617" w:type="dxa"/>
          </w:tcPr>
          <w:p w:rsidR="003152D8" w:rsidRDefault="003152D8" w:rsidP="00C5794F"/>
        </w:tc>
        <w:tc>
          <w:tcPr>
            <w:tcW w:w="418" w:type="dxa"/>
          </w:tcPr>
          <w:p w:rsidR="003152D8" w:rsidRDefault="003152D8" w:rsidP="00C5794F"/>
        </w:tc>
        <w:tc>
          <w:tcPr>
            <w:tcW w:w="361" w:type="dxa"/>
          </w:tcPr>
          <w:p w:rsidR="003152D8" w:rsidRDefault="003152D8" w:rsidP="00C5794F"/>
        </w:tc>
        <w:tc>
          <w:tcPr>
            <w:tcW w:w="552" w:type="dxa"/>
          </w:tcPr>
          <w:p w:rsidR="003152D8" w:rsidRDefault="003152D8" w:rsidP="00C5794F"/>
        </w:tc>
        <w:tc>
          <w:tcPr>
            <w:tcW w:w="450" w:type="dxa"/>
          </w:tcPr>
          <w:p w:rsidR="003152D8" w:rsidRDefault="003152D8" w:rsidP="00C5794F"/>
        </w:tc>
        <w:tc>
          <w:tcPr>
            <w:tcW w:w="438" w:type="dxa"/>
          </w:tcPr>
          <w:p w:rsidR="003152D8" w:rsidRDefault="003152D8" w:rsidP="00C5794F"/>
        </w:tc>
        <w:tc>
          <w:tcPr>
            <w:tcW w:w="453" w:type="dxa"/>
          </w:tcPr>
          <w:p w:rsidR="003152D8" w:rsidRDefault="003152D8" w:rsidP="00C5794F"/>
        </w:tc>
        <w:tc>
          <w:tcPr>
            <w:tcW w:w="1297" w:type="dxa"/>
          </w:tcPr>
          <w:p w:rsidR="003152D8" w:rsidRDefault="003152D8" w:rsidP="00C5794F"/>
        </w:tc>
        <w:tc>
          <w:tcPr>
            <w:tcW w:w="1003" w:type="dxa"/>
          </w:tcPr>
          <w:p w:rsidR="003152D8" w:rsidRDefault="003152D8" w:rsidP="00C5794F"/>
        </w:tc>
        <w:tc>
          <w:tcPr>
            <w:tcW w:w="1530" w:type="dxa"/>
          </w:tcPr>
          <w:p w:rsidR="003152D8" w:rsidRDefault="003152D8" w:rsidP="00C5794F"/>
        </w:tc>
      </w:tr>
    </w:tbl>
    <w:p w:rsidR="00C5794F" w:rsidRPr="00C5794F" w:rsidRDefault="00C5794F" w:rsidP="00C5794F"/>
    <w:sectPr w:rsidR="00C5794F" w:rsidRPr="00C5794F" w:rsidSect="00C5794F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1561"/>
    <w:multiLevelType w:val="hybridMultilevel"/>
    <w:tmpl w:val="CEC88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A25FF"/>
    <w:multiLevelType w:val="hybridMultilevel"/>
    <w:tmpl w:val="CCFE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49"/>
    <w:rsid w:val="000A2FBF"/>
    <w:rsid w:val="000D4EAB"/>
    <w:rsid w:val="00294FCC"/>
    <w:rsid w:val="003152D8"/>
    <w:rsid w:val="0033069C"/>
    <w:rsid w:val="003C32B1"/>
    <w:rsid w:val="005B56A8"/>
    <w:rsid w:val="00802C64"/>
    <w:rsid w:val="00A420C2"/>
    <w:rsid w:val="00B24762"/>
    <w:rsid w:val="00B55AEB"/>
    <w:rsid w:val="00BE2021"/>
    <w:rsid w:val="00C21349"/>
    <w:rsid w:val="00C5794F"/>
    <w:rsid w:val="00E0480D"/>
    <w:rsid w:val="00F6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5BE9"/>
  <w15:chartTrackingRefBased/>
  <w15:docId w15:val="{4403F70C-5264-4F16-ACD7-9FE9FF5A3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94F"/>
    <w:pPr>
      <w:spacing w:line="360" w:lineRule="auto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7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5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17</cp:revision>
  <dcterms:created xsi:type="dcterms:W3CDTF">2019-05-19T02:07:00Z</dcterms:created>
  <dcterms:modified xsi:type="dcterms:W3CDTF">2019-05-19T03:12:00Z</dcterms:modified>
</cp:coreProperties>
</file>