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260" w:rsidRDefault="00D75155" w:rsidP="006E7260">
      <w:pPr>
        <w:jc w:val="center"/>
        <w:rPr>
          <w:b/>
          <w:sz w:val="28"/>
        </w:rPr>
      </w:pPr>
      <w:r>
        <w:rPr>
          <w:b/>
          <w:sz w:val="28"/>
        </w:rPr>
        <w:t>Milestone 1</w:t>
      </w:r>
      <w:r w:rsidR="0040213D">
        <w:rPr>
          <w:b/>
          <w:sz w:val="28"/>
        </w:rPr>
        <w:t>: R-Type Instructions</w:t>
      </w:r>
    </w:p>
    <w:p w:rsidR="0040213D" w:rsidRDefault="0040213D" w:rsidP="006E7260">
      <w:pPr>
        <w:jc w:val="center"/>
        <w:rPr>
          <w:b/>
          <w:sz w:val="28"/>
        </w:rPr>
      </w:pPr>
      <w:r w:rsidRPr="002C3DBF">
        <w:rPr>
          <w:b/>
          <w:sz w:val="28"/>
        </w:rPr>
        <w:t>1</w:t>
      </w:r>
      <w:r>
        <w:rPr>
          <w:b/>
          <w:sz w:val="28"/>
        </w:rPr>
        <w:t>0% of Project Grade</w:t>
      </w:r>
    </w:p>
    <w:p w:rsidR="0040213D" w:rsidRDefault="00D807D6" w:rsidP="0040213D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D3543A">
        <w:rPr>
          <w:b/>
          <w:sz w:val="28"/>
        </w:rPr>
        <w:t>Thursday</w:t>
      </w:r>
      <w:r>
        <w:rPr>
          <w:b/>
          <w:sz w:val="28"/>
        </w:rPr>
        <w:t xml:space="preserve">, </w:t>
      </w:r>
      <w:r w:rsidR="00624B36">
        <w:rPr>
          <w:b/>
          <w:sz w:val="28"/>
        </w:rPr>
        <w:t>November</w:t>
      </w:r>
      <w:r>
        <w:rPr>
          <w:b/>
          <w:sz w:val="28"/>
        </w:rPr>
        <w:t xml:space="preserve"> </w:t>
      </w:r>
      <w:r w:rsidR="00D3543A">
        <w:rPr>
          <w:b/>
          <w:sz w:val="28"/>
        </w:rPr>
        <w:t>2</w:t>
      </w:r>
    </w:p>
    <w:p w:rsidR="005E6F92" w:rsidRPr="0055182E" w:rsidRDefault="005E6F92" w:rsidP="00103777">
      <w:pPr>
        <w:spacing w:line="276" w:lineRule="auto"/>
        <w:rPr>
          <w:b/>
          <w:sz w:val="24"/>
        </w:rPr>
      </w:pPr>
      <w:r w:rsidRPr="0055182E">
        <w:rPr>
          <w:b/>
          <w:sz w:val="24"/>
        </w:rPr>
        <w:t>Requirements:</w:t>
      </w:r>
    </w:p>
    <w:p w:rsidR="0040213D" w:rsidRPr="0055182E" w:rsidRDefault="00680979" w:rsidP="00213554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6"/>
        </w:rPr>
      </w:pPr>
      <w:r w:rsidRPr="0055182E">
        <w:rPr>
          <w:sz w:val="22"/>
        </w:rPr>
        <w:t>Design and i</w:t>
      </w:r>
      <w:r w:rsidR="0040213D" w:rsidRPr="0055182E">
        <w:rPr>
          <w:sz w:val="22"/>
        </w:rPr>
        <w:t xml:space="preserve">mplement all components shown in the following diagram. </w:t>
      </w:r>
    </w:p>
    <w:p w:rsidR="005E6F92" w:rsidRPr="0055182E" w:rsidRDefault="00680979" w:rsidP="00213554">
      <w:pPr>
        <w:pStyle w:val="ListParagraph"/>
        <w:numPr>
          <w:ilvl w:val="0"/>
          <w:numId w:val="1"/>
        </w:numPr>
        <w:spacing w:after="200" w:line="276" w:lineRule="auto"/>
        <w:rPr>
          <w:b/>
          <w:sz w:val="26"/>
        </w:rPr>
      </w:pPr>
      <w:r w:rsidRPr="0055182E">
        <w:rPr>
          <w:sz w:val="22"/>
        </w:rPr>
        <w:t xml:space="preserve">Design experiments to </w:t>
      </w:r>
      <w:r w:rsidR="00F21208" w:rsidRPr="0055182E">
        <w:rPr>
          <w:sz w:val="22"/>
        </w:rPr>
        <w:t>test</w:t>
      </w:r>
      <w:r w:rsidRPr="0055182E">
        <w:rPr>
          <w:sz w:val="22"/>
        </w:rPr>
        <w:t xml:space="preserve"> your design</w:t>
      </w:r>
      <w:r w:rsidR="00F21208" w:rsidRPr="0055182E">
        <w:rPr>
          <w:sz w:val="22"/>
        </w:rPr>
        <w:t xml:space="preserve"> and analyze your experimental data</w:t>
      </w:r>
      <w:r w:rsidRPr="0055182E">
        <w:rPr>
          <w:sz w:val="22"/>
        </w:rPr>
        <w:t>.</w:t>
      </w:r>
    </w:p>
    <w:p w:rsidR="00680979" w:rsidRPr="005E6F92" w:rsidRDefault="00680979" w:rsidP="00680979">
      <w:pPr>
        <w:pStyle w:val="ListParagraph"/>
        <w:spacing w:after="200" w:line="276" w:lineRule="auto"/>
        <w:rPr>
          <w:b/>
          <w:sz w:val="28"/>
        </w:rPr>
      </w:pPr>
    </w:p>
    <w:p w:rsidR="0040213D" w:rsidRPr="00CF1907" w:rsidRDefault="0040213D" w:rsidP="001B6F83">
      <w:pPr>
        <w:pStyle w:val="ListParagraph"/>
        <w:ind w:left="0" w:hanging="720"/>
        <w:rPr>
          <w:rFonts w:ascii="Times New Roman" w:hAnsi="Times New Roman"/>
          <w:b/>
          <w:sz w:val="24"/>
          <w:szCs w:val="24"/>
          <w:lang w:eastAsia="zh-CN"/>
        </w:rPr>
      </w:pPr>
      <w:r w:rsidRPr="002B1F70">
        <w:rPr>
          <w:rFonts w:ascii="Times New Roman" w:hAnsi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870983" cy="3803205"/>
            <wp:effectExtent l="19050" t="0" r="6067" b="0"/>
            <wp:docPr id="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506" cy="3806262"/>
                    </a:xfrm>
                    <a:prstGeom prst="rect">
                      <a:avLst/>
                    </a:prstGeom>
                    <a:noFill/>
                    <a:ln w="2857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A0" w:rsidRDefault="005208CA" w:rsidP="002B24A0">
      <w:pPr>
        <w:ind w:left="1860" w:firstLine="300"/>
        <w:rPr>
          <w:sz w:val="24"/>
        </w:rPr>
      </w:pPr>
      <w:r>
        <w:rPr>
          <w:rFonts w:ascii="Times New Roman" w:hAnsi="Times New Roman" w:hint="eastAsia"/>
          <w:b/>
          <w:sz w:val="24"/>
          <w:szCs w:val="24"/>
          <w:lang w:eastAsia="zh-CN"/>
        </w:rPr>
        <w:t>Figure 1</w:t>
      </w:r>
      <w:r>
        <w:rPr>
          <w:rFonts w:ascii="Times New Roman" w:hAnsi="Times New Roman"/>
          <w:b/>
          <w:sz w:val="24"/>
          <w:szCs w:val="24"/>
          <w:lang w:eastAsia="zh-CN"/>
        </w:rPr>
        <w:t>.</w:t>
      </w:r>
      <w:r w:rsidR="0040213D" w:rsidRPr="00CF1907">
        <w:rPr>
          <w:rFonts w:ascii="Times New Roman" w:hAnsi="Times New Roman" w:hint="eastAsia"/>
          <w:b/>
          <w:sz w:val="24"/>
          <w:szCs w:val="24"/>
          <w:lang w:eastAsia="zh-CN"/>
        </w:rPr>
        <w:t xml:space="preserve"> </w:t>
      </w:r>
      <w:r w:rsidR="0040213D">
        <w:rPr>
          <w:rFonts w:ascii="Times New Roman" w:hAnsi="Times New Roman"/>
          <w:b/>
          <w:sz w:val="24"/>
          <w:szCs w:val="24"/>
          <w:lang w:eastAsia="zh-CN"/>
        </w:rPr>
        <w:t xml:space="preserve">An </w:t>
      </w:r>
      <w:r w:rsidR="0040213D" w:rsidRPr="00CF1907">
        <w:rPr>
          <w:rFonts w:ascii="Times New Roman" w:hAnsi="Times New Roman" w:hint="eastAsia"/>
          <w:b/>
          <w:sz w:val="24"/>
          <w:szCs w:val="24"/>
          <w:lang w:eastAsia="zh-CN"/>
        </w:rPr>
        <w:t>Example of Five Stage Pipelined Processo</w:t>
      </w:r>
      <w:r w:rsidR="005E6F92">
        <w:rPr>
          <w:rFonts w:ascii="Times New Roman" w:hAnsi="Times New Roman"/>
          <w:b/>
          <w:sz w:val="24"/>
          <w:szCs w:val="24"/>
          <w:lang w:eastAsia="zh-CN"/>
        </w:rPr>
        <w:t>r</w:t>
      </w:r>
    </w:p>
    <w:p w:rsidR="002B24A0" w:rsidRDefault="002B24A0" w:rsidP="002B24A0">
      <w:pPr>
        <w:ind w:left="1860" w:firstLine="300"/>
        <w:rPr>
          <w:sz w:val="24"/>
        </w:rPr>
      </w:pPr>
    </w:p>
    <w:tbl>
      <w:tblPr>
        <w:tblW w:w="85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1137"/>
        <w:gridCol w:w="1137"/>
        <w:gridCol w:w="1137"/>
        <w:gridCol w:w="1137"/>
        <w:gridCol w:w="1137"/>
        <w:gridCol w:w="840"/>
      </w:tblGrid>
      <w:tr w:rsidR="007C4D71" w:rsidTr="007C4D71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OPCode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RS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RT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RD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Shamt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Heading"/>
              <w:widowControl/>
              <w:spacing w:line="280" w:lineRule="atLeast"/>
            </w:pPr>
            <w:r>
              <w:t>Funct</w:t>
            </w:r>
          </w:p>
        </w:tc>
      </w:tr>
      <w:tr w:rsidR="007C4D71" w:rsidTr="007C4D71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</w:pPr>
            <w:r>
              <w:rPr>
                <w:b/>
              </w:rPr>
              <w:t xml:space="preserve">  </w:t>
            </w:r>
            <w:r w:rsidRPr="007C4D71">
              <w:rPr>
                <w:b/>
              </w:rPr>
              <w:t>add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2B24A0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100000</w:t>
            </w:r>
          </w:p>
        </w:tc>
      </w:tr>
      <w:tr w:rsidR="007C4D71" w:rsidTr="007C4D71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sub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100010</w:t>
            </w:r>
          </w:p>
        </w:tc>
      </w:tr>
      <w:tr w:rsidR="007C4D71" w:rsidTr="007C4D71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and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100100</w:t>
            </w:r>
          </w:p>
        </w:tc>
      </w:tr>
      <w:tr w:rsidR="007C4D71" w:rsidTr="007C4D71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or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D71" w:rsidRDefault="007C4D71" w:rsidP="007C4D71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100101</w:t>
            </w:r>
          </w:p>
        </w:tc>
      </w:tr>
    </w:tbl>
    <w:p w:rsidR="003A242A" w:rsidRDefault="003A242A" w:rsidP="002B24A0">
      <w:pPr>
        <w:rPr>
          <w:b/>
          <w:sz w:val="28"/>
        </w:rPr>
      </w:pPr>
    </w:p>
    <w:p w:rsidR="00103777" w:rsidRPr="0055182E" w:rsidRDefault="00103777" w:rsidP="002B24A0">
      <w:pPr>
        <w:rPr>
          <w:b/>
          <w:sz w:val="24"/>
        </w:rPr>
      </w:pPr>
      <w:r w:rsidRPr="0055182E">
        <w:rPr>
          <w:b/>
          <w:sz w:val="24"/>
        </w:rPr>
        <w:t>Grading Criteria:</w:t>
      </w:r>
    </w:p>
    <w:p w:rsidR="002B24A0" w:rsidRPr="0055182E" w:rsidRDefault="00345AE7" w:rsidP="00213554">
      <w:pPr>
        <w:pStyle w:val="ListParagraph"/>
        <w:numPr>
          <w:ilvl w:val="0"/>
          <w:numId w:val="2"/>
        </w:numPr>
        <w:jc w:val="both"/>
        <w:rPr>
          <w:sz w:val="22"/>
        </w:rPr>
      </w:pPr>
      <w:r w:rsidRPr="0055182E">
        <w:rPr>
          <w:b/>
          <w:sz w:val="22"/>
        </w:rPr>
        <w:t>(</w:t>
      </w:r>
      <w:r w:rsidR="00050C19" w:rsidRPr="0055182E">
        <w:rPr>
          <w:b/>
          <w:sz w:val="22"/>
        </w:rPr>
        <w:t>7</w:t>
      </w:r>
      <w:r w:rsidRPr="0055182E">
        <w:rPr>
          <w:b/>
          <w:sz w:val="22"/>
        </w:rPr>
        <w:t xml:space="preserve">0 points) </w:t>
      </w:r>
      <w:r w:rsidR="00384013" w:rsidRPr="0055182E">
        <w:rPr>
          <w:sz w:val="22"/>
        </w:rPr>
        <w:t>Design three test programs to verify the correctness of the basic d</w:t>
      </w:r>
      <w:r w:rsidR="001D48B1" w:rsidRPr="0055182E">
        <w:rPr>
          <w:sz w:val="22"/>
        </w:rPr>
        <w:t>iagram</w:t>
      </w:r>
      <w:r w:rsidR="00384013" w:rsidRPr="0055182E">
        <w:rPr>
          <w:sz w:val="22"/>
        </w:rPr>
        <w:t xml:space="preserve"> without forwarding. Show your assembly code, binary code, and how the verification is processed.</w:t>
      </w:r>
    </w:p>
    <w:p w:rsidR="00384013" w:rsidRPr="0055182E" w:rsidRDefault="00345AE7" w:rsidP="0021355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6"/>
        </w:rPr>
      </w:pPr>
      <w:r w:rsidRPr="0055182E">
        <w:rPr>
          <w:b/>
          <w:sz w:val="22"/>
        </w:rPr>
        <w:t xml:space="preserve">(15 points) </w:t>
      </w:r>
      <w:r w:rsidR="00384013" w:rsidRPr="0055182E">
        <w:rPr>
          <w:sz w:val="22"/>
        </w:rPr>
        <w:t>Design two test programs to verify the correctness of f</w:t>
      </w:r>
      <w:r w:rsidR="001D48B1" w:rsidRPr="0055182E">
        <w:rPr>
          <w:sz w:val="22"/>
        </w:rPr>
        <w:t>orwarding</w:t>
      </w:r>
      <w:r w:rsidR="00BE2E97" w:rsidRPr="0055182E">
        <w:rPr>
          <w:sz w:val="22"/>
        </w:rPr>
        <w:t xml:space="preserve"> </w:t>
      </w:r>
      <w:r w:rsidR="00BE2E97" w:rsidRPr="0055182E">
        <w:rPr>
          <w:rFonts w:ascii="Times New Roman" w:hAnsi="Times New Roman"/>
          <w:sz w:val="22"/>
          <w:szCs w:val="22"/>
        </w:rPr>
        <w:t>from EX/MEM to ALU</w:t>
      </w:r>
      <w:r w:rsidR="00384013" w:rsidRPr="0055182E">
        <w:rPr>
          <w:rFonts w:ascii="Times New Roman" w:hAnsi="Times New Roman"/>
          <w:sz w:val="22"/>
          <w:szCs w:val="22"/>
        </w:rPr>
        <w:t xml:space="preserve">. </w:t>
      </w:r>
      <w:r w:rsidR="00384013" w:rsidRPr="0055182E">
        <w:rPr>
          <w:sz w:val="22"/>
        </w:rPr>
        <w:t>Show your assembly code, binary code, and how the verification is processed.</w:t>
      </w:r>
    </w:p>
    <w:p w:rsidR="0055182E" w:rsidRDefault="00345AE7" w:rsidP="0021355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2"/>
        </w:rPr>
      </w:pPr>
      <w:r w:rsidRPr="0055182E">
        <w:rPr>
          <w:b/>
          <w:sz w:val="22"/>
        </w:rPr>
        <w:t xml:space="preserve">(15 points) </w:t>
      </w:r>
      <w:r w:rsidR="00384013" w:rsidRPr="0055182E">
        <w:rPr>
          <w:sz w:val="22"/>
        </w:rPr>
        <w:t>Design two test programs to verify the correctness of f</w:t>
      </w:r>
      <w:r w:rsidR="00BE2E97" w:rsidRPr="0055182E">
        <w:rPr>
          <w:sz w:val="22"/>
        </w:rPr>
        <w:t xml:space="preserve">orwarding </w:t>
      </w:r>
      <w:r w:rsidR="00BE2E97" w:rsidRPr="0055182E">
        <w:rPr>
          <w:rFonts w:ascii="Times New Roman" w:hAnsi="Times New Roman"/>
          <w:sz w:val="22"/>
          <w:szCs w:val="22"/>
        </w:rPr>
        <w:t>from MEM/WB to ALU</w:t>
      </w:r>
      <w:r w:rsidR="00384013" w:rsidRPr="0055182E">
        <w:rPr>
          <w:rFonts w:ascii="Times New Roman" w:hAnsi="Times New Roman"/>
          <w:sz w:val="22"/>
          <w:szCs w:val="22"/>
        </w:rPr>
        <w:t xml:space="preserve">. </w:t>
      </w:r>
      <w:r w:rsidR="00384013" w:rsidRPr="0055182E">
        <w:rPr>
          <w:sz w:val="22"/>
        </w:rPr>
        <w:t>Show your assembly code, binary code, and how the verification is processed.</w:t>
      </w:r>
    </w:p>
    <w:p w:rsidR="0055182E" w:rsidRPr="0055182E" w:rsidRDefault="0055182E" w:rsidP="007C4D71">
      <w:pPr>
        <w:jc w:val="center"/>
        <w:rPr>
          <w:rFonts w:ascii="Times New Roman" w:hAnsi="Times New Roman"/>
          <w:b/>
          <w:sz w:val="24"/>
          <w:szCs w:val="24"/>
        </w:rPr>
      </w:pPr>
      <w:r w:rsidRPr="0055182E">
        <w:rPr>
          <w:rFonts w:ascii="Times New Roman" w:hAnsi="Times New Roman"/>
          <w:b/>
          <w:sz w:val="24"/>
          <w:szCs w:val="24"/>
        </w:rPr>
        <w:lastRenderedPageBreak/>
        <w:t>Miles</w:t>
      </w:r>
      <w:r w:rsidR="00665A24">
        <w:rPr>
          <w:rFonts w:ascii="Times New Roman" w:hAnsi="Times New Roman"/>
          <w:b/>
          <w:sz w:val="24"/>
          <w:szCs w:val="24"/>
        </w:rPr>
        <w:t>tone 1: R-Type Instructions (</w:t>
      </w:r>
      <w:r w:rsidRPr="0055182E">
        <w:rPr>
          <w:rFonts w:ascii="Times New Roman" w:hAnsi="Times New Roman"/>
          <w:b/>
          <w:sz w:val="24"/>
          <w:szCs w:val="24"/>
        </w:rPr>
        <w:t>10% of Project Grade</w:t>
      </w:r>
      <w:r w:rsidR="00665A24">
        <w:rPr>
          <w:rFonts w:ascii="Times New Roman" w:hAnsi="Times New Roman"/>
          <w:b/>
          <w:sz w:val="24"/>
          <w:szCs w:val="24"/>
        </w:rPr>
        <w:t>)</w:t>
      </w:r>
    </w:p>
    <w:p w:rsidR="0055182E" w:rsidRPr="0055182E" w:rsidRDefault="0055182E" w:rsidP="0055182E">
      <w:pPr>
        <w:jc w:val="center"/>
        <w:rPr>
          <w:rFonts w:ascii="Times New Roman" w:hAnsi="Times New Roman"/>
          <w:b/>
          <w:sz w:val="24"/>
          <w:szCs w:val="24"/>
        </w:rPr>
      </w:pPr>
      <w:r w:rsidRPr="0055182E">
        <w:rPr>
          <w:rFonts w:ascii="Times New Roman" w:hAnsi="Times New Roman"/>
          <w:b/>
          <w:sz w:val="24"/>
          <w:szCs w:val="24"/>
        </w:rPr>
        <w:t>TA Checkoff Sheet</w:t>
      </w:r>
    </w:p>
    <w:p w:rsidR="00DE513A" w:rsidRPr="00DE513A" w:rsidRDefault="00DE513A" w:rsidP="00DE513A">
      <w:pPr>
        <w:jc w:val="center"/>
        <w:rPr>
          <w:rFonts w:ascii="Times New Roman" w:hAnsi="Times New Roman"/>
          <w:b/>
          <w:sz w:val="24"/>
          <w:szCs w:val="24"/>
        </w:rPr>
      </w:pPr>
    </w:p>
    <w:p w:rsidR="0055182E" w:rsidRDefault="0055182E" w:rsidP="00DE513A">
      <w:pPr>
        <w:spacing w:after="200"/>
        <w:jc w:val="center"/>
        <w:rPr>
          <w:rFonts w:ascii="Times New Roman" w:hAnsi="Times New Roman"/>
          <w:sz w:val="24"/>
          <w:szCs w:val="24"/>
        </w:rPr>
      </w:pPr>
      <w:r w:rsidRPr="0055182E">
        <w:rPr>
          <w:rFonts w:ascii="Times New Roman" w:hAnsi="Times New Roman"/>
          <w:sz w:val="24"/>
          <w:szCs w:val="24"/>
        </w:rPr>
        <w:t>Name</w:t>
      </w:r>
      <w:r w:rsidR="00D618EA">
        <w:rPr>
          <w:rFonts w:ascii="Times New Roman" w:hAnsi="Times New Roman"/>
          <w:sz w:val="24"/>
          <w:szCs w:val="24"/>
        </w:rPr>
        <w:t>s</w:t>
      </w:r>
      <w:r w:rsidRPr="0055182E">
        <w:rPr>
          <w:rFonts w:ascii="Times New Roman" w:hAnsi="Times New Roman"/>
          <w:sz w:val="24"/>
          <w:szCs w:val="24"/>
        </w:rPr>
        <w:t>: _________________________</w:t>
      </w:r>
      <w:r>
        <w:rPr>
          <w:rFonts w:ascii="Times New Roman" w:hAnsi="Times New Roman"/>
          <w:sz w:val="24"/>
          <w:szCs w:val="24"/>
        </w:rPr>
        <w:t>_______</w:t>
      </w:r>
    </w:p>
    <w:p w:rsidR="0055182E" w:rsidRDefault="0055182E" w:rsidP="00DE513A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55182E" w:rsidRDefault="0055182E" w:rsidP="00DE513A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55182E" w:rsidRDefault="0055182E" w:rsidP="00DE513A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</w:t>
      </w:r>
      <w:r w:rsidR="00DE513A">
        <w:rPr>
          <w:rFonts w:ascii="Times New Roman" w:hAnsi="Times New Roman"/>
          <w:sz w:val="24"/>
          <w:szCs w:val="24"/>
        </w:rPr>
        <w:t>Signature</w:t>
      </w:r>
      <w:r>
        <w:rPr>
          <w:rFonts w:ascii="Times New Roman" w:hAnsi="Times New Roman"/>
          <w:sz w:val="24"/>
          <w:szCs w:val="24"/>
        </w:rPr>
        <w:t>:</w:t>
      </w:r>
      <w:r w:rsidR="00CC693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__________________________</w:t>
      </w:r>
    </w:p>
    <w:p w:rsidR="000B4FFD" w:rsidRDefault="000B4FFD" w:rsidP="0055182E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0B4FFD" w:rsidRPr="000B4FFD" w:rsidRDefault="000B4FFD" w:rsidP="000B4FFD">
      <w:pPr>
        <w:jc w:val="both"/>
        <w:rPr>
          <w:rFonts w:ascii="Times New Roman" w:hAnsi="Times New Roman"/>
          <w:sz w:val="24"/>
          <w:szCs w:val="24"/>
        </w:rPr>
      </w:pPr>
      <w:r w:rsidRPr="000B4FFD">
        <w:rPr>
          <w:rFonts w:ascii="Times New Roman" w:hAnsi="Times New Roman"/>
          <w:sz w:val="24"/>
          <w:szCs w:val="24"/>
        </w:rPr>
        <w:t xml:space="preserve">Initialize the register </w:t>
      </w:r>
      <w:r w:rsidRPr="000B4FFD">
        <w:rPr>
          <w:rFonts w:ascii="Times New Roman" w:hAnsi="Times New Roman"/>
          <w:i/>
          <w:sz w:val="24"/>
          <w:szCs w:val="24"/>
        </w:rPr>
        <w:t>i</w:t>
      </w:r>
      <w:r w:rsidRPr="000B4FFD">
        <w:rPr>
          <w:rFonts w:ascii="Times New Roman" w:hAnsi="Times New Roman"/>
          <w:sz w:val="24"/>
          <w:szCs w:val="24"/>
        </w:rPr>
        <w:t xml:space="preserve"> with a value of </w:t>
      </w:r>
      <w:r w:rsidRPr="000B4FFD">
        <w:rPr>
          <w:rFonts w:ascii="Times New Roman" w:hAnsi="Times New Roman"/>
          <w:i/>
          <w:sz w:val="24"/>
          <w:szCs w:val="24"/>
        </w:rPr>
        <w:t>i</w:t>
      </w:r>
      <w:r w:rsidRPr="000B4FFD">
        <w:rPr>
          <w:rFonts w:ascii="Times New Roman" w:hAnsi="Times New Roman"/>
          <w:sz w:val="24"/>
          <w:szCs w:val="24"/>
        </w:rPr>
        <w:t>, where</w:t>
      </w:r>
      <w:r w:rsidRPr="000B4FFD">
        <w:rPr>
          <w:rFonts w:ascii="Times New Roman" w:hAnsi="Times New Roman"/>
          <w:i/>
          <w:sz w:val="24"/>
          <w:szCs w:val="24"/>
        </w:rPr>
        <w:t xml:space="preserve"> i </w:t>
      </w:r>
      <w:r w:rsidRPr="000B4FFD">
        <w:rPr>
          <w:rFonts w:ascii="Times New Roman" w:hAnsi="Times New Roman"/>
          <w:sz w:val="24"/>
          <w:szCs w:val="24"/>
        </w:rPr>
        <w:t xml:space="preserve">= 0, 1, …, 31. For example, register 11 is initialized as </w:t>
      </w:r>
      <w:r w:rsidRPr="000B4FFD">
        <w:rPr>
          <w:rFonts w:ascii="Consolas" w:hAnsi="Consolas" w:cs="Consolas"/>
          <w:sz w:val="24"/>
          <w:szCs w:val="24"/>
        </w:rPr>
        <w:t>0x0000000A</w:t>
      </w:r>
      <w:r w:rsidRPr="000B4FFD">
        <w:rPr>
          <w:rFonts w:ascii="Times New Roman" w:hAnsi="Times New Roman"/>
          <w:sz w:val="24"/>
          <w:szCs w:val="24"/>
        </w:rPr>
        <w:t>. Verify the correctness of your design via the VGA display.</w:t>
      </w:r>
    </w:p>
    <w:p w:rsidR="000B4FFD" w:rsidRDefault="000B4FFD" w:rsidP="0055182E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55182E" w:rsidRDefault="0055182E" w:rsidP="0055182E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Grading: </w:t>
      </w:r>
    </w:p>
    <w:p w:rsidR="0055182E" w:rsidRDefault="0055182E" w:rsidP="0055182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55182E">
        <w:rPr>
          <w:b/>
          <w:sz w:val="22"/>
        </w:rPr>
        <w:t xml:space="preserve">(70 points) </w:t>
      </w:r>
      <w:r w:rsidR="009071D5">
        <w:rPr>
          <w:sz w:val="22"/>
        </w:rPr>
        <w:t>V</w:t>
      </w:r>
      <w:r w:rsidRPr="0055182E">
        <w:rPr>
          <w:sz w:val="22"/>
        </w:rPr>
        <w:t xml:space="preserve">erify the correctness of the basic diagram without forwarding. </w:t>
      </w:r>
    </w:p>
    <w:p w:rsidR="00DE513A" w:rsidRDefault="00DE513A" w:rsidP="00DE513A">
      <w:pPr>
        <w:pStyle w:val="ListParagraph"/>
        <w:jc w:val="both"/>
        <w:rPr>
          <w:b/>
          <w:sz w:val="22"/>
        </w:rPr>
      </w:pPr>
    </w:p>
    <w:tbl>
      <w:tblPr>
        <w:tblStyle w:val="TableGrid"/>
        <w:tblW w:w="8568" w:type="dxa"/>
        <w:tblInd w:w="720" w:type="dxa"/>
        <w:tblLook w:val="04A0" w:firstRow="1" w:lastRow="0" w:firstColumn="1" w:lastColumn="0" w:noHBand="0" w:noVBand="1"/>
      </w:tblPr>
      <w:tblGrid>
        <w:gridCol w:w="5238"/>
        <w:gridCol w:w="3330"/>
      </w:tblGrid>
      <w:tr w:rsidR="00BB0B67" w:rsidTr="00BB0B67">
        <w:tc>
          <w:tcPr>
            <w:tcW w:w="5238" w:type="dxa"/>
          </w:tcPr>
          <w:p w:rsidR="00BB0B67" w:rsidRPr="00BB0B67" w:rsidRDefault="00BB0B67" w:rsidP="00BB0B67">
            <w:pPr>
              <w:pStyle w:val="ListParagraph"/>
              <w:ind w:left="0"/>
              <w:jc w:val="both"/>
              <w:rPr>
                <w:sz w:val="24"/>
              </w:rPr>
            </w:pPr>
            <w:r w:rsidRPr="00BB0B67">
              <w:rPr>
                <w:sz w:val="24"/>
              </w:rPr>
              <w:t>Program</w:t>
            </w:r>
          </w:p>
        </w:tc>
        <w:tc>
          <w:tcPr>
            <w:tcW w:w="3330" w:type="dxa"/>
          </w:tcPr>
          <w:p w:rsidR="00BB0B67" w:rsidRPr="00BB0B67" w:rsidRDefault="00BB0B67" w:rsidP="00BB0B67">
            <w:pPr>
              <w:pStyle w:val="ListParagraph"/>
              <w:ind w:left="0"/>
              <w:jc w:val="both"/>
              <w:rPr>
                <w:sz w:val="24"/>
              </w:rPr>
            </w:pPr>
            <w:r w:rsidRPr="00BB0B67">
              <w:rPr>
                <w:sz w:val="24"/>
              </w:rPr>
              <w:t>Correct?</w:t>
            </w:r>
          </w:p>
        </w:tc>
      </w:tr>
      <w:tr w:rsidR="00BB0B67" w:rsidTr="00BB0B67">
        <w:tc>
          <w:tcPr>
            <w:tcW w:w="5238" w:type="dxa"/>
          </w:tcPr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add $20, $1,  $2   # $20 = 0x3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sub $21, $5,  $3   # $21 = 0x2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add $22, $7,  $4   # $22 = 0xB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sub $23, $10, $2   # $23 = 0x8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sub $24, $0,  $1   # $24 = 0xFFFFFFFF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and $25, $7,  $6   # $25 = 0x6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or  $26, $14, $9   # $26 = 0xF</w:t>
            </w:r>
          </w:p>
          <w:p w:rsidR="00BB0B67" w:rsidRPr="00BB0B67" w:rsidRDefault="00BB0B67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and $27, $8,  $7   # $27 = 0x0</w:t>
            </w:r>
          </w:p>
          <w:p w:rsidR="00BB0B67" w:rsidRPr="00BB0B67" w:rsidRDefault="00BB0B67" w:rsidP="00CB57C3">
            <w:pPr>
              <w:spacing w:before="120" w:after="200"/>
              <w:jc w:val="both"/>
              <w:rPr>
                <w:rFonts w:ascii="Consolas" w:hAnsi="Consolas"/>
                <w:sz w:val="24"/>
              </w:rPr>
            </w:pPr>
            <w:r w:rsidRPr="00BB0B67">
              <w:rPr>
                <w:rFonts w:ascii="Consolas" w:hAnsi="Consolas"/>
                <w:sz w:val="24"/>
              </w:rPr>
              <w:t>or  $28, $16, $11  # $28 = 0x1B</w:t>
            </w:r>
            <w:bookmarkStart w:id="0" w:name="_GoBack"/>
            <w:bookmarkEnd w:id="0"/>
          </w:p>
        </w:tc>
        <w:tc>
          <w:tcPr>
            <w:tcW w:w="3330" w:type="dxa"/>
          </w:tcPr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$20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$21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$22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$23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$25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$26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$27 = </w:t>
            </w:r>
          </w:p>
          <w:p w:rsidR="00BB0B67" w:rsidRPr="00BB0B67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>$28 =</w:t>
            </w:r>
          </w:p>
        </w:tc>
      </w:tr>
    </w:tbl>
    <w:p w:rsidR="00DE513A" w:rsidRDefault="00DE513A" w:rsidP="00DE513A">
      <w:pPr>
        <w:pStyle w:val="ListParagraph"/>
        <w:jc w:val="both"/>
        <w:rPr>
          <w:sz w:val="22"/>
        </w:rPr>
      </w:pPr>
    </w:p>
    <w:p w:rsidR="00B37B83" w:rsidRDefault="00B37B83">
      <w:pPr>
        <w:spacing w:after="200" w:line="276" w:lineRule="auto"/>
        <w:rPr>
          <w:sz w:val="22"/>
        </w:rPr>
      </w:pPr>
    </w:p>
    <w:p w:rsidR="00BB0B67" w:rsidRDefault="00BB0B67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DE513A" w:rsidRPr="00B11F56" w:rsidRDefault="0055182E" w:rsidP="00DE513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sz w:val="22"/>
        </w:rPr>
      </w:pPr>
      <w:r w:rsidRPr="00B11F56">
        <w:rPr>
          <w:b/>
          <w:sz w:val="22"/>
        </w:rPr>
        <w:lastRenderedPageBreak/>
        <w:t xml:space="preserve">(15 points) </w:t>
      </w:r>
      <w:r w:rsidR="00B11F56" w:rsidRPr="00B11F56">
        <w:rPr>
          <w:sz w:val="22"/>
        </w:rPr>
        <w:t>Ve</w:t>
      </w:r>
      <w:r w:rsidRPr="00B11F56">
        <w:rPr>
          <w:sz w:val="22"/>
        </w:rPr>
        <w:t xml:space="preserve">rify the correctness of forwarding </w:t>
      </w:r>
      <w:r w:rsidRPr="00B11F56">
        <w:rPr>
          <w:rFonts w:ascii="Times New Roman" w:hAnsi="Times New Roman"/>
          <w:sz w:val="22"/>
          <w:szCs w:val="22"/>
        </w:rPr>
        <w:t xml:space="preserve">from EX/MEM to ALU. </w:t>
      </w:r>
    </w:p>
    <w:p w:rsidR="00DE513A" w:rsidRDefault="00DE513A" w:rsidP="00DE513A">
      <w:pPr>
        <w:pStyle w:val="ListParagraph"/>
        <w:spacing w:after="200" w:line="276" w:lineRule="auto"/>
        <w:jc w:val="both"/>
        <w:rPr>
          <w:sz w:val="26"/>
        </w:rPr>
      </w:pPr>
    </w:p>
    <w:tbl>
      <w:tblPr>
        <w:tblStyle w:val="TableGrid"/>
        <w:tblW w:w="9180" w:type="dxa"/>
        <w:tblInd w:w="288" w:type="dxa"/>
        <w:tblLook w:val="04A0" w:firstRow="1" w:lastRow="0" w:firstColumn="1" w:lastColumn="0" w:noHBand="0" w:noVBand="1"/>
      </w:tblPr>
      <w:tblGrid>
        <w:gridCol w:w="6480"/>
        <w:gridCol w:w="2700"/>
      </w:tblGrid>
      <w:tr w:rsidR="00A13E8E" w:rsidRPr="00EB205E" w:rsidTr="00EB205E">
        <w:tc>
          <w:tcPr>
            <w:tcW w:w="6480" w:type="dxa"/>
          </w:tcPr>
          <w:p w:rsidR="00A13E8E" w:rsidRPr="00EB205E" w:rsidRDefault="00A13E8E" w:rsidP="00A13E8E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EB205E">
              <w:rPr>
                <w:sz w:val="24"/>
              </w:rPr>
              <w:t xml:space="preserve"> </w:t>
            </w:r>
            <w:r w:rsidR="00BB0B67" w:rsidRPr="00EB205E">
              <w:rPr>
                <w:sz w:val="24"/>
              </w:rPr>
              <w:t>Program</w:t>
            </w:r>
          </w:p>
        </w:tc>
        <w:tc>
          <w:tcPr>
            <w:tcW w:w="2700" w:type="dxa"/>
          </w:tcPr>
          <w:p w:rsidR="00A13E8E" w:rsidRPr="00EB205E" w:rsidRDefault="00BB0B67" w:rsidP="00A13E8E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EB205E">
              <w:rPr>
                <w:sz w:val="24"/>
              </w:rPr>
              <w:t>Correctness</w:t>
            </w:r>
          </w:p>
        </w:tc>
      </w:tr>
      <w:tr w:rsidR="00BB0B67" w:rsidRPr="00EB205E" w:rsidTr="00EB205E">
        <w:tc>
          <w:tcPr>
            <w:tcW w:w="6480" w:type="dxa"/>
          </w:tcPr>
          <w:p w:rsidR="00BB0B67" w:rsidRPr="00EB205E" w:rsidRDefault="00BB0B67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add $20, $1, $2    # $20 = 0x3</w:t>
            </w:r>
          </w:p>
          <w:p w:rsidR="00BB0B67" w:rsidRPr="00EB205E" w:rsidRDefault="00BB0B67" w:rsidP="00753456">
            <w:pPr>
              <w:spacing w:before="6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sub $20, $20, $3   # $20 = 0x0</w:t>
            </w:r>
          </w:p>
          <w:p w:rsidR="00BB0B67" w:rsidRPr="00EB205E" w:rsidRDefault="00BB0B67" w:rsidP="00753456">
            <w:pPr>
              <w:spacing w:before="6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add $22, $7, $4    # $22 = 0xB</w:t>
            </w:r>
          </w:p>
          <w:p w:rsidR="00BB0B67" w:rsidRPr="00EB205E" w:rsidRDefault="00BB0B67" w:rsidP="00753456">
            <w:pPr>
              <w:spacing w:before="6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sub $22, $10, $22  # $22 = 0xFFFFFFFF  (-1)</w:t>
            </w:r>
          </w:p>
          <w:p w:rsidR="00BB0B67" w:rsidRPr="00EB205E" w:rsidRDefault="00BB0B67" w:rsidP="00753456">
            <w:pPr>
              <w:spacing w:before="6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sub $24, $0, $1    # $24 = 0xFFFFFFFF  (-1)</w:t>
            </w:r>
          </w:p>
          <w:p w:rsidR="00BB0B67" w:rsidRPr="00EB205E" w:rsidRDefault="00BB0B67" w:rsidP="00753456">
            <w:pPr>
              <w:spacing w:before="60" w:after="200" w:line="276" w:lineRule="auto"/>
              <w:jc w:val="both"/>
              <w:rPr>
                <w:rFonts w:ascii="Consolas" w:hAnsi="Consolas"/>
                <w:sz w:val="24"/>
              </w:rPr>
            </w:pPr>
            <w:r w:rsidRPr="00EB205E">
              <w:rPr>
                <w:rFonts w:ascii="Consolas" w:hAnsi="Consolas"/>
                <w:sz w:val="24"/>
              </w:rPr>
              <w:t>add $24, $24, $24  # $24 = 0xFFFFFFFE  (-2)</w:t>
            </w:r>
            <w:r w:rsidRPr="00EB205E">
              <w:rPr>
                <w:sz w:val="24"/>
              </w:rPr>
              <w:t xml:space="preserve"> </w:t>
            </w:r>
          </w:p>
        </w:tc>
        <w:tc>
          <w:tcPr>
            <w:tcW w:w="2700" w:type="dxa"/>
          </w:tcPr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$20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$20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$22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$22 = </w:t>
            </w:r>
          </w:p>
          <w:p w:rsidR="00CB57C3" w:rsidRPr="00CB57C3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EB205E" w:rsidRPr="001B45A0" w:rsidRDefault="00CB57C3" w:rsidP="00CB57C3">
            <w:pPr>
              <w:spacing w:before="12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  <w:r w:rsidR="00EB205E" w:rsidRPr="00BB0B67">
              <w:rPr>
                <w:rFonts w:ascii="Consolas" w:hAnsi="Consolas"/>
                <w:sz w:val="24"/>
              </w:rPr>
              <w:t xml:space="preserve"> </w:t>
            </w:r>
          </w:p>
        </w:tc>
      </w:tr>
    </w:tbl>
    <w:p w:rsidR="00DE513A" w:rsidRDefault="00DE513A" w:rsidP="00DE513A">
      <w:pPr>
        <w:pStyle w:val="ListParagraph"/>
        <w:spacing w:after="200" w:line="276" w:lineRule="auto"/>
        <w:jc w:val="both"/>
        <w:rPr>
          <w:sz w:val="26"/>
        </w:rPr>
      </w:pPr>
    </w:p>
    <w:p w:rsidR="00DE513A" w:rsidRPr="0055182E" w:rsidRDefault="00DE513A" w:rsidP="00DE513A">
      <w:pPr>
        <w:pStyle w:val="ListParagraph"/>
        <w:spacing w:after="200" w:line="276" w:lineRule="auto"/>
        <w:jc w:val="both"/>
        <w:rPr>
          <w:sz w:val="26"/>
        </w:rPr>
      </w:pPr>
    </w:p>
    <w:p w:rsidR="00B11F56" w:rsidRDefault="00B11F56">
      <w:pPr>
        <w:spacing w:after="200" w:line="276" w:lineRule="auto"/>
        <w:rPr>
          <w:b/>
          <w:sz w:val="22"/>
        </w:rPr>
      </w:pPr>
      <w:r>
        <w:rPr>
          <w:b/>
          <w:sz w:val="22"/>
        </w:rPr>
        <w:br w:type="page"/>
      </w:r>
    </w:p>
    <w:p w:rsidR="00DE513A" w:rsidRDefault="0055182E" w:rsidP="00DE513A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2"/>
        </w:rPr>
      </w:pPr>
      <w:r w:rsidRPr="0055182E">
        <w:rPr>
          <w:b/>
          <w:sz w:val="22"/>
        </w:rPr>
        <w:lastRenderedPageBreak/>
        <w:t xml:space="preserve">(15 points) </w:t>
      </w:r>
      <w:r w:rsidR="00B11F56">
        <w:rPr>
          <w:sz w:val="22"/>
        </w:rPr>
        <w:t>V</w:t>
      </w:r>
      <w:r w:rsidRPr="0055182E">
        <w:rPr>
          <w:sz w:val="22"/>
        </w:rPr>
        <w:t xml:space="preserve">erify the correctness of forwarding </w:t>
      </w:r>
      <w:r w:rsidRPr="0055182E">
        <w:rPr>
          <w:rFonts w:ascii="Times New Roman" w:hAnsi="Times New Roman"/>
          <w:sz w:val="22"/>
          <w:szCs w:val="22"/>
        </w:rPr>
        <w:t xml:space="preserve">from MEM/WB to ALU. </w:t>
      </w:r>
    </w:p>
    <w:p w:rsidR="00DE513A" w:rsidRPr="00DE513A" w:rsidRDefault="00DE513A" w:rsidP="00DE513A">
      <w:pPr>
        <w:pStyle w:val="ListParagraph"/>
        <w:spacing w:after="200" w:line="276" w:lineRule="auto"/>
        <w:jc w:val="both"/>
        <w:rPr>
          <w:sz w:val="22"/>
        </w:rPr>
      </w:pPr>
    </w:p>
    <w:tbl>
      <w:tblPr>
        <w:tblStyle w:val="TableGrid"/>
        <w:tblW w:w="9180" w:type="dxa"/>
        <w:tblInd w:w="288" w:type="dxa"/>
        <w:tblLook w:val="04A0" w:firstRow="1" w:lastRow="0" w:firstColumn="1" w:lastColumn="0" w:noHBand="0" w:noVBand="1"/>
      </w:tblPr>
      <w:tblGrid>
        <w:gridCol w:w="6480"/>
        <w:gridCol w:w="2700"/>
      </w:tblGrid>
      <w:tr w:rsidR="00C57D4F" w:rsidRPr="00EB205E" w:rsidTr="006455E3">
        <w:tc>
          <w:tcPr>
            <w:tcW w:w="6480" w:type="dxa"/>
          </w:tcPr>
          <w:p w:rsidR="00C57D4F" w:rsidRPr="00EB205E" w:rsidRDefault="00C57D4F" w:rsidP="006455E3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EB205E">
              <w:rPr>
                <w:sz w:val="24"/>
              </w:rPr>
              <w:t>Program</w:t>
            </w:r>
          </w:p>
        </w:tc>
        <w:tc>
          <w:tcPr>
            <w:tcW w:w="2700" w:type="dxa"/>
          </w:tcPr>
          <w:p w:rsidR="00C57D4F" w:rsidRPr="00EB205E" w:rsidRDefault="00C57D4F" w:rsidP="006455E3">
            <w:pPr>
              <w:pStyle w:val="ListParagraph"/>
              <w:spacing w:line="276" w:lineRule="auto"/>
              <w:ind w:left="0"/>
              <w:jc w:val="both"/>
              <w:rPr>
                <w:sz w:val="24"/>
              </w:rPr>
            </w:pPr>
            <w:r w:rsidRPr="00EB205E">
              <w:rPr>
                <w:sz w:val="24"/>
              </w:rPr>
              <w:t>Correctness</w:t>
            </w:r>
          </w:p>
        </w:tc>
      </w:tr>
      <w:tr w:rsidR="00C57D4F" w:rsidRPr="00EB205E" w:rsidTr="006455E3">
        <w:tc>
          <w:tcPr>
            <w:tcW w:w="6480" w:type="dxa"/>
          </w:tcPr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$20, $1, $2    # $20 = 0x3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sub $1,  $0, $3    # $1 = 0xFFFFFFFD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$2, $20, $4    # $2 = 0x7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sub $1,  $5, $1    # $1 = 0x8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$2,  $2, $2    # $2 = 0xE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sub $24, $0, $1    # $24 = 0xFFFFFFF8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0xFFFFFFF0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0xFFFFFFE0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0xFFFFFFC0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0xFFFFFF80</w:t>
            </w:r>
          </w:p>
          <w:p w:rsidR="00330D2E" w:rsidRPr="00330D2E" w:rsidRDefault="00330D2E" w:rsidP="00117371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0xFFFFFF00</w:t>
            </w:r>
          </w:p>
          <w:p w:rsidR="00C57D4F" w:rsidRPr="00EB205E" w:rsidRDefault="00330D2E" w:rsidP="00117371">
            <w:pPr>
              <w:spacing w:before="120" w:after="200" w:line="276" w:lineRule="auto"/>
              <w:jc w:val="both"/>
              <w:rPr>
                <w:rFonts w:ascii="Consolas" w:hAnsi="Consolas"/>
                <w:sz w:val="24"/>
              </w:rPr>
            </w:pPr>
            <w:r w:rsidRPr="00330D2E">
              <w:rPr>
                <w:rFonts w:ascii="Consolas" w:hAnsi="Consolas"/>
                <w:sz w:val="24"/>
              </w:rPr>
              <w:t>add $24, $24, $24  # $24 = 0xFFFFFE00</w:t>
            </w:r>
          </w:p>
        </w:tc>
        <w:tc>
          <w:tcPr>
            <w:tcW w:w="2700" w:type="dxa"/>
          </w:tcPr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$20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$1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$1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>$24 =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CB57C3" w:rsidRPr="00CB57C3" w:rsidRDefault="00CB57C3" w:rsidP="00CB57C3">
            <w:pPr>
              <w:spacing w:before="120" w:line="276" w:lineRule="auto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 xml:space="preserve">$24 = </w:t>
            </w:r>
          </w:p>
          <w:p w:rsidR="00117371" w:rsidRPr="00722335" w:rsidRDefault="00CB57C3" w:rsidP="00CB57C3">
            <w:pPr>
              <w:pStyle w:val="ListParagraph"/>
              <w:spacing w:before="120" w:line="276" w:lineRule="auto"/>
              <w:ind w:left="0"/>
              <w:jc w:val="both"/>
              <w:rPr>
                <w:rFonts w:ascii="Consolas" w:hAnsi="Consolas"/>
                <w:sz w:val="24"/>
              </w:rPr>
            </w:pPr>
            <w:r w:rsidRPr="00CB57C3">
              <w:rPr>
                <w:rFonts w:ascii="Consolas" w:hAnsi="Consolas"/>
                <w:sz w:val="24"/>
              </w:rPr>
              <w:t>$24 =</w:t>
            </w:r>
          </w:p>
        </w:tc>
      </w:tr>
    </w:tbl>
    <w:p w:rsidR="0055182E" w:rsidRPr="0055182E" w:rsidRDefault="0055182E" w:rsidP="0055182E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sectPr w:rsidR="0055182E" w:rsidRPr="0055182E" w:rsidSect="001B6F8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AB2" w:rsidRPr="003F51D0" w:rsidRDefault="00BA0AB2" w:rsidP="003F51D0">
      <w:pPr>
        <w:pStyle w:val="BodyText"/>
        <w:rPr>
          <w:bCs w:val="0"/>
        </w:rPr>
      </w:pPr>
      <w:r>
        <w:separator/>
      </w:r>
    </w:p>
  </w:endnote>
  <w:endnote w:type="continuationSeparator" w:id="0">
    <w:p w:rsidR="00BA0AB2" w:rsidRPr="003F51D0" w:rsidRDefault="00BA0AB2" w:rsidP="003F51D0">
      <w:pPr>
        <w:pStyle w:val="BodyText"/>
        <w:rPr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95207"/>
      <w:docPartObj>
        <w:docPartGallery w:val="Page Numbers (Bottom of Page)"/>
        <w:docPartUnique/>
      </w:docPartObj>
    </w:sdtPr>
    <w:sdtEndPr/>
    <w:sdtContent>
      <w:p w:rsidR="00861526" w:rsidRDefault="004C3D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7C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61526" w:rsidRDefault="00861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AB2" w:rsidRPr="003F51D0" w:rsidRDefault="00BA0AB2" w:rsidP="003F51D0">
      <w:pPr>
        <w:pStyle w:val="BodyText"/>
        <w:rPr>
          <w:bCs w:val="0"/>
        </w:rPr>
      </w:pPr>
      <w:r>
        <w:separator/>
      </w:r>
    </w:p>
  </w:footnote>
  <w:footnote w:type="continuationSeparator" w:id="0">
    <w:p w:rsidR="00BA0AB2" w:rsidRPr="003F51D0" w:rsidRDefault="00BA0AB2" w:rsidP="003F51D0">
      <w:pPr>
        <w:pStyle w:val="BodyText"/>
        <w:rPr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F89" w:rsidRPr="009B270F" w:rsidRDefault="00EC1F89" w:rsidP="00E4399F">
    <w:pPr>
      <w:pStyle w:val="Header"/>
      <w:tabs>
        <w:tab w:val="left" w:pos="2030"/>
      </w:tabs>
      <w:rPr>
        <w:u w:val="single"/>
      </w:rPr>
    </w:pPr>
    <w:r>
      <w:rPr>
        <w:u w:val="single"/>
        <w:lang w:eastAsia="zh-CN"/>
      </w:rPr>
      <w:t>Project</w:t>
    </w:r>
    <w:r>
      <w:rPr>
        <w:u w:val="single"/>
      </w:rPr>
      <w:tab/>
    </w:r>
    <w:r w:rsidR="00E4399F">
      <w:rPr>
        <w:u w:val="single"/>
      </w:rPr>
      <w:t xml:space="preserve">    </w:t>
    </w:r>
    <w:r w:rsidR="00E4399F">
      <w:rPr>
        <w:u w:val="single"/>
      </w:rPr>
      <w:tab/>
    </w:r>
    <w:r w:rsidR="008D4C15">
      <w:rPr>
        <w:u w:val="single"/>
      </w:rPr>
      <w:t xml:space="preserve">   </w:t>
    </w:r>
    <w:r w:rsidR="00E4399F">
      <w:rPr>
        <w:u w:val="single"/>
      </w:rPr>
      <w:t xml:space="preserve">      </w:t>
    </w:r>
    <w:r>
      <w:rPr>
        <w:u w:val="single"/>
      </w:rPr>
      <w:t>E</w:t>
    </w:r>
    <w:r w:rsidRPr="009B270F">
      <w:rPr>
        <w:u w:val="single"/>
      </w:rPr>
      <w:t>CE473 Computer Organization &amp; Architecture</w:t>
    </w:r>
    <w:r>
      <w:rPr>
        <w:u w:val="single"/>
      </w:rPr>
      <w:t xml:space="preserve">       </w:t>
    </w:r>
    <w:r w:rsidRPr="009B270F">
      <w:rPr>
        <w:u w:val="single"/>
      </w:rPr>
      <w:tab/>
    </w:r>
    <w:r w:rsidR="00E4399F">
      <w:rPr>
        <w:u w:val="single"/>
      </w:rPr>
      <w:t xml:space="preserve">         </w:t>
    </w:r>
    <w:r>
      <w:rPr>
        <w:u w:val="single"/>
      </w:rPr>
      <w:t xml:space="preserve">       </w:t>
    </w:r>
    <w:r w:rsidRPr="009B270F">
      <w:rPr>
        <w:u w:val="single"/>
      </w:rPr>
      <w:t>University of Maine</w:t>
    </w:r>
  </w:p>
  <w:p w:rsidR="00EC1F89" w:rsidRDefault="00EC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62AF6"/>
    <w:multiLevelType w:val="hybridMultilevel"/>
    <w:tmpl w:val="5FA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2983"/>
    <w:multiLevelType w:val="hybridMultilevel"/>
    <w:tmpl w:val="5FA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7493"/>
    <w:multiLevelType w:val="hybridMultilevel"/>
    <w:tmpl w:val="FA24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YxNbS0MDE3NDSxMDVX0lEKTi0uzszPAykwrAUA9j1TxywAAAA="/>
  </w:docVars>
  <w:rsids>
    <w:rsidRoot w:val="00B94668"/>
    <w:rsid w:val="00000D41"/>
    <w:rsid w:val="000045EA"/>
    <w:rsid w:val="00013739"/>
    <w:rsid w:val="00017A46"/>
    <w:rsid w:val="00020850"/>
    <w:rsid w:val="000256DB"/>
    <w:rsid w:val="00033A8D"/>
    <w:rsid w:val="00035343"/>
    <w:rsid w:val="00042328"/>
    <w:rsid w:val="00050C19"/>
    <w:rsid w:val="00051607"/>
    <w:rsid w:val="00055528"/>
    <w:rsid w:val="000658A6"/>
    <w:rsid w:val="0008205E"/>
    <w:rsid w:val="00082B4C"/>
    <w:rsid w:val="00083391"/>
    <w:rsid w:val="00086054"/>
    <w:rsid w:val="0009314B"/>
    <w:rsid w:val="00094F1F"/>
    <w:rsid w:val="000964AF"/>
    <w:rsid w:val="000A24D7"/>
    <w:rsid w:val="000B4FFD"/>
    <w:rsid w:val="000C084D"/>
    <w:rsid w:val="000C1177"/>
    <w:rsid w:val="000D16AC"/>
    <w:rsid w:val="000D4901"/>
    <w:rsid w:val="000E4919"/>
    <w:rsid w:val="000E584C"/>
    <w:rsid w:val="000E6745"/>
    <w:rsid w:val="000F0ADB"/>
    <w:rsid w:val="000F1793"/>
    <w:rsid w:val="000F2580"/>
    <w:rsid w:val="00103777"/>
    <w:rsid w:val="00112148"/>
    <w:rsid w:val="00117371"/>
    <w:rsid w:val="001411D8"/>
    <w:rsid w:val="001417ED"/>
    <w:rsid w:val="001466D1"/>
    <w:rsid w:val="0015674D"/>
    <w:rsid w:val="00181DF9"/>
    <w:rsid w:val="00191318"/>
    <w:rsid w:val="00193B7C"/>
    <w:rsid w:val="00197AD9"/>
    <w:rsid w:val="001A03BF"/>
    <w:rsid w:val="001B421B"/>
    <w:rsid w:val="001B45A0"/>
    <w:rsid w:val="001B5C10"/>
    <w:rsid w:val="001B67F1"/>
    <w:rsid w:val="001B6F83"/>
    <w:rsid w:val="001C226F"/>
    <w:rsid w:val="001C336D"/>
    <w:rsid w:val="001C49B5"/>
    <w:rsid w:val="001D48B1"/>
    <w:rsid w:val="001D5C52"/>
    <w:rsid w:val="001E4F67"/>
    <w:rsid w:val="001F5975"/>
    <w:rsid w:val="00205B40"/>
    <w:rsid w:val="00213554"/>
    <w:rsid w:val="002331F0"/>
    <w:rsid w:val="00253E46"/>
    <w:rsid w:val="002578E0"/>
    <w:rsid w:val="002609FA"/>
    <w:rsid w:val="002640DC"/>
    <w:rsid w:val="00271570"/>
    <w:rsid w:val="00275739"/>
    <w:rsid w:val="0028446D"/>
    <w:rsid w:val="002A20E6"/>
    <w:rsid w:val="002A4188"/>
    <w:rsid w:val="002B1F70"/>
    <w:rsid w:val="002B24A0"/>
    <w:rsid w:val="002C18AE"/>
    <w:rsid w:val="002C2E4A"/>
    <w:rsid w:val="002C3DBF"/>
    <w:rsid w:val="002D70C0"/>
    <w:rsid w:val="002E355B"/>
    <w:rsid w:val="002F2EF9"/>
    <w:rsid w:val="002F78BE"/>
    <w:rsid w:val="003039E0"/>
    <w:rsid w:val="00304607"/>
    <w:rsid w:val="00310835"/>
    <w:rsid w:val="00322C6A"/>
    <w:rsid w:val="00330A1F"/>
    <w:rsid w:val="00330D2E"/>
    <w:rsid w:val="003458E2"/>
    <w:rsid w:val="00345AE7"/>
    <w:rsid w:val="003468A5"/>
    <w:rsid w:val="00353D33"/>
    <w:rsid w:val="00384013"/>
    <w:rsid w:val="00386477"/>
    <w:rsid w:val="003931EC"/>
    <w:rsid w:val="003A242A"/>
    <w:rsid w:val="003B3431"/>
    <w:rsid w:val="003B3C11"/>
    <w:rsid w:val="003C1F5F"/>
    <w:rsid w:val="003D7FF7"/>
    <w:rsid w:val="003E1DF8"/>
    <w:rsid w:val="003F37A5"/>
    <w:rsid w:val="003F51D0"/>
    <w:rsid w:val="0040213D"/>
    <w:rsid w:val="00411D75"/>
    <w:rsid w:val="00415B1B"/>
    <w:rsid w:val="0042071F"/>
    <w:rsid w:val="0043678D"/>
    <w:rsid w:val="00452177"/>
    <w:rsid w:val="00466047"/>
    <w:rsid w:val="00466AF8"/>
    <w:rsid w:val="00470F58"/>
    <w:rsid w:val="00476803"/>
    <w:rsid w:val="004820AB"/>
    <w:rsid w:val="00484833"/>
    <w:rsid w:val="004870A4"/>
    <w:rsid w:val="00492727"/>
    <w:rsid w:val="00495099"/>
    <w:rsid w:val="004A139D"/>
    <w:rsid w:val="004A31CC"/>
    <w:rsid w:val="004B4927"/>
    <w:rsid w:val="004C3DC2"/>
    <w:rsid w:val="004D6B90"/>
    <w:rsid w:val="004E30A8"/>
    <w:rsid w:val="004E4753"/>
    <w:rsid w:val="004E6E0C"/>
    <w:rsid w:val="004F11D9"/>
    <w:rsid w:val="004F281A"/>
    <w:rsid w:val="004F4CC5"/>
    <w:rsid w:val="004F59C6"/>
    <w:rsid w:val="004F6956"/>
    <w:rsid w:val="005138C0"/>
    <w:rsid w:val="005208CA"/>
    <w:rsid w:val="0052361C"/>
    <w:rsid w:val="00530A15"/>
    <w:rsid w:val="005511A1"/>
    <w:rsid w:val="0055182E"/>
    <w:rsid w:val="00564710"/>
    <w:rsid w:val="00565F9F"/>
    <w:rsid w:val="005675F4"/>
    <w:rsid w:val="00576114"/>
    <w:rsid w:val="005A04A4"/>
    <w:rsid w:val="005A7039"/>
    <w:rsid w:val="005B68BC"/>
    <w:rsid w:val="005C3C87"/>
    <w:rsid w:val="005D4014"/>
    <w:rsid w:val="005D5409"/>
    <w:rsid w:val="005E068D"/>
    <w:rsid w:val="005E6F92"/>
    <w:rsid w:val="005F0225"/>
    <w:rsid w:val="00624B36"/>
    <w:rsid w:val="00625AF3"/>
    <w:rsid w:val="00634746"/>
    <w:rsid w:val="00641723"/>
    <w:rsid w:val="006531AB"/>
    <w:rsid w:val="00660935"/>
    <w:rsid w:val="00665A24"/>
    <w:rsid w:val="00670050"/>
    <w:rsid w:val="00674C71"/>
    <w:rsid w:val="00680979"/>
    <w:rsid w:val="00683BED"/>
    <w:rsid w:val="00687271"/>
    <w:rsid w:val="006A1CF4"/>
    <w:rsid w:val="006A20A7"/>
    <w:rsid w:val="006B4297"/>
    <w:rsid w:val="006B7D67"/>
    <w:rsid w:val="006C5700"/>
    <w:rsid w:val="006E6478"/>
    <w:rsid w:val="006E7260"/>
    <w:rsid w:val="006F3FF1"/>
    <w:rsid w:val="006F420E"/>
    <w:rsid w:val="007214B2"/>
    <w:rsid w:val="00722335"/>
    <w:rsid w:val="0073559D"/>
    <w:rsid w:val="00737E31"/>
    <w:rsid w:val="0074674A"/>
    <w:rsid w:val="007506BA"/>
    <w:rsid w:val="00753456"/>
    <w:rsid w:val="00755C28"/>
    <w:rsid w:val="00766AA0"/>
    <w:rsid w:val="007733BC"/>
    <w:rsid w:val="00791158"/>
    <w:rsid w:val="00791F1A"/>
    <w:rsid w:val="007A03FC"/>
    <w:rsid w:val="007A2C1D"/>
    <w:rsid w:val="007A2FC4"/>
    <w:rsid w:val="007C0E6D"/>
    <w:rsid w:val="007C1EB6"/>
    <w:rsid w:val="007C4A3D"/>
    <w:rsid w:val="007C4D71"/>
    <w:rsid w:val="007C5143"/>
    <w:rsid w:val="007C587E"/>
    <w:rsid w:val="007D4423"/>
    <w:rsid w:val="008157B3"/>
    <w:rsid w:val="00826CD7"/>
    <w:rsid w:val="008326A5"/>
    <w:rsid w:val="00834F7F"/>
    <w:rsid w:val="008376FB"/>
    <w:rsid w:val="0084626C"/>
    <w:rsid w:val="00856DE0"/>
    <w:rsid w:val="00861526"/>
    <w:rsid w:val="008802DE"/>
    <w:rsid w:val="008844AF"/>
    <w:rsid w:val="00894043"/>
    <w:rsid w:val="008A1984"/>
    <w:rsid w:val="008A537A"/>
    <w:rsid w:val="008B46FE"/>
    <w:rsid w:val="008C79D2"/>
    <w:rsid w:val="008D259B"/>
    <w:rsid w:val="008D4C15"/>
    <w:rsid w:val="008D562A"/>
    <w:rsid w:val="008D58A9"/>
    <w:rsid w:val="008F3ED8"/>
    <w:rsid w:val="00902DB8"/>
    <w:rsid w:val="009071D5"/>
    <w:rsid w:val="0092777C"/>
    <w:rsid w:val="00943813"/>
    <w:rsid w:val="009450E5"/>
    <w:rsid w:val="00967BCA"/>
    <w:rsid w:val="00972610"/>
    <w:rsid w:val="00975B84"/>
    <w:rsid w:val="0098100C"/>
    <w:rsid w:val="00981CD7"/>
    <w:rsid w:val="00983A88"/>
    <w:rsid w:val="00985E85"/>
    <w:rsid w:val="009A1FA1"/>
    <w:rsid w:val="009B4D05"/>
    <w:rsid w:val="009B518B"/>
    <w:rsid w:val="009B69AC"/>
    <w:rsid w:val="009D3749"/>
    <w:rsid w:val="009E6360"/>
    <w:rsid w:val="009F3954"/>
    <w:rsid w:val="00A03ADF"/>
    <w:rsid w:val="00A06DB3"/>
    <w:rsid w:val="00A13E8E"/>
    <w:rsid w:val="00A72574"/>
    <w:rsid w:val="00A72827"/>
    <w:rsid w:val="00A75A99"/>
    <w:rsid w:val="00A8012C"/>
    <w:rsid w:val="00A92A3B"/>
    <w:rsid w:val="00AA1115"/>
    <w:rsid w:val="00AA4708"/>
    <w:rsid w:val="00AA5A01"/>
    <w:rsid w:val="00AB3F7A"/>
    <w:rsid w:val="00AB777B"/>
    <w:rsid w:val="00AD3A31"/>
    <w:rsid w:val="00AD6BA1"/>
    <w:rsid w:val="00AE221A"/>
    <w:rsid w:val="00B0591A"/>
    <w:rsid w:val="00B11F56"/>
    <w:rsid w:val="00B15314"/>
    <w:rsid w:val="00B37B83"/>
    <w:rsid w:val="00B5213D"/>
    <w:rsid w:val="00B5220B"/>
    <w:rsid w:val="00B575DC"/>
    <w:rsid w:val="00B6526F"/>
    <w:rsid w:val="00B7313B"/>
    <w:rsid w:val="00B81E1F"/>
    <w:rsid w:val="00B8323D"/>
    <w:rsid w:val="00B94668"/>
    <w:rsid w:val="00B9746B"/>
    <w:rsid w:val="00BA0AB2"/>
    <w:rsid w:val="00BA16DB"/>
    <w:rsid w:val="00BB00B6"/>
    <w:rsid w:val="00BB0B67"/>
    <w:rsid w:val="00BB14ED"/>
    <w:rsid w:val="00BC6EF5"/>
    <w:rsid w:val="00BD0E31"/>
    <w:rsid w:val="00BD1CBA"/>
    <w:rsid w:val="00BE02DE"/>
    <w:rsid w:val="00BE2E97"/>
    <w:rsid w:val="00BF2CBB"/>
    <w:rsid w:val="00C035DC"/>
    <w:rsid w:val="00C06582"/>
    <w:rsid w:val="00C11098"/>
    <w:rsid w:val="00C11A97"/>
    <w:rsid w:val="00C152B1"/>
    <w:rsid w:val="00C16C7A"/>
    <w:rsid w:val="00C327F7"/>
    <w:rsid w:val="00C33851"/>
    <w:rsid w:val="00C34286"/>
    <w:rsid w:val="00C42ADE"/>
    <w:rsid w:val="00C47BA0"/>
    <w:rsid w:val="00C548B7"/>
    <w:rsid w:val="00C57D4F"/>
    <w:rsid w:val="00C624D1"/>
    <w:rsid w:val="00C63C8F"/>
    <w:rsid w:val="00C65656"/>
    <w:rsid w:val="00C723BB"/>
    <w:rsid w:val="00C75E8F"/>
    <w:rsid w:val="00C829E4"/>
    <w:rsid w:val="00C93297"/>
    <w:rsid w:val="00C93312"/>
    <w:rsid w:val="00CA193B"/>
    <w:rsid w:val="00CB57C3"/>
    <w:rsid w:val="00CC18DF"/>
    <w:rsid w:val="00CC3036"/>
    <w:rsid w:val="00CC3B0C"/>
    <w:rsid w:val="00CC5205"/>
    <w:rsid w:val="00CC6930"/>
    <w:rsid w:val="00CD121C"/>
    <w:rsid w:val="00CE3507"/>
    <w:rsid w:val="00CF1907"/>
    <w:rsid w:val="00D02C2C"/>
    <w:rsid w:val="00D07DF3"/>
    <w:rsid w:val="00D152F5"/>
    <w:rsid w:val="00D21311"/>
    <w:rsid w:val="00D31BB8"/>
    <w:rsid w:val="00D3543A"/>
    <w:rsid w:val="00D45B52"/>
    <w:rsid w:val="00D57A85"/>
    <w:rsid w:val="00D618EA"/>
    <w:rsid w:val="00D730A7"/>
    <w:rsid w:val="00D75155"/>
    <w:rsid w:val="00D75D64"/>
    <w:rsid w:val="00D807D6"/>
    <w:rsid w:val="00D93817"/>
    <w:rsid w:val="00D9548F"/>
    <w:rsid w:val="00DA4958"/>
    <w:rsid w:val="00DB4B25"/>
    <w:rsid w:val="00DD0BF4"/>
    <w:rsid w:val="00DD726F"/>
    <w:rsid w:val="00DD7658"/>
    <w:rsid w:val="00DE176D"/>
    <w:rsid w:val="00DE513A"/>
    <w:rsid w:val="00E21140"/>
    <w:rsid w:val="00E300AA"/>
    <w:rsid w:val="00E40E5E"/>
    <w:rsid w:val="00E4173D"/>
    <w:rsid w:val="00E4399F"/>
    <w:rsid w:val="00E454BF"/>
    <w:rsid w:val="00E516E4"/>
    <w:rsid w:val="00E521C7"/>
    <w:rsid w:val="00E52EA1"/>
    <w:rsid w:val="00E5306B"/>
    <w:rsid w:val="00E54917"/>
    <w:rsid w:val="00E55042"/>
    <w:rsid w:val="00E64459"/>
    <w:rsid w:val="00E74FA3"/>
    <w:rsid w:val="00E77ACB"/>
    <w:rsid w:val="00E8265B"/>
    <w:rsid w:val="00E85BB7"/>
    <w:rsid w:val="00E932EB"/>
    <w:rsid w:val="00EA617C"/>
    <w:rsid w:val="00EB205E"/>
    <w:rsid w:val="00EB7403"/>
    <w:rsid w:val="00EC1F89"/>
    <w:rsid w:val="00EC4440"/>
    <w:rsid w:val="00ED47D3"/>
    <w:rsid w:val="00ED5F84"/>
    <w:rsid w:val="00EE2620"/>
    <w:rsid w:val="00EE7495"/>
    <w:rsid w:val="00EF175C"/>
    <w:rsid w:val="00EF679F"/>
    <w:rsid w:val="00EF6C32"/>
    <w:rsid w:val="00EF75FF"/>
    <w:rsid w:val="00F0030F"/>
    <w:rsid w:val="00F00C28"/>
    <w:rsid w:val="00F02F2C"/>
    <w:rsid w:val="00F05B3D"/>
    <w:rsid w:val="00F13013"/>
    <w:rsid w:val="00F15AF6"/>
    <w:rsid w:val="00F21208"/>
    <w:rsid w:val="00F41C98"/>
    <w:rsid w:val="00F43F9A"/>
    <w:rsid w:val="00F450E8"/>
    <w:rsid w:val="00F6117C"/>
    <w:rsid w:val="00F7056E"/>
    <w:rsid w:val="00F708B6"/>
    <w:rsid w:val="00F72344"/>
    <w:rsid w:val="00F740BD"/>
    <w:rsid w:val="00F80334"/>
    <w:rsid w:val="00F81F45"/>
    <w:rsid w:val="00F81FA6"/>
    <w:rsid w:val="00F84DAF"/>
    <w:rsid w:val="00F86CCF"/>
    <w:rsid w:val="00FA63D3"/>
    <w:rsid w:val="00FD2CAA"/>
    <w:rsid w:val="00FE7F45"/>
    <w:rsid w:val="00FF3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C389"/>
  <w15:docId w15:val="{C998F955-CEFD-44E4-80D4-3FB563E7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668"/>
    <w:pPr>
      <w:spacing w:after="0" w:line="240" w:lineRule="auto"/>
    </w:pPr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668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4668"/>
    <w:rPr>
      <w:rFonts w:ascii="CG Times" w:eastAsia="宋体" w:hAnsi="CG Times" w:cs="Times New Roman"/>
      <w:snapToGrid w:val="0"/>
      <w:sz w:val="28"/>
      <w:szCs w:val="28"/>
      <w:lang w:eastAsia="en-US"/>
    </w:rPr>
  </w:style>
  <w:style w:type="paragraph" w:customStyle="1" w:styleId="Body">
    <w:name w:val="Body"/>
    <w:basedOn w:val="Normal"/>
    <w:rsid w:val="00B94668"/>
    <w:pPr>
      <w:widowControl w:val="0"/>
      <w:tabs>
        <w:tab w:val="left" w:pos="720"/>
      </w:tabs>
      <w:autoSpaceDE w:val="0"/>
      <w:autoSpaceDN w:val="0"/>
      <w:adjustRightInd w:val="0"/>
      <w:ind w:left="1440" w:firstLine="72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68"/>
    <w:rPr>
      <w:rFonts w:ascii="Tahoma" w:eastAsia="宋体" w:hAnsi="Tahoma" w:cs="Tahoma"/>
      <w:snapToGrid w:val="0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91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AA5A01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AA5A01"/>
    <w:rPr>
      <w:rFonts w:ascii="CG Times" w:eastAsia="宋体" w:hAnsi="CG Times" w:cs="Times New Roman"/>
      <w:bCs/>
      <w:snapToGrid w:val="0"/>
      <w:sz w:val="20"/>
      <w:szCs w:val="20"/>
      <w:lang w:eastAsia="en-US"/>
    </w:rPr>
  </w:style>
  <w:style w:type="paragraph" w:customStyle="1" w:styleId="Bulleted">
    <w:name w:val="Bulleted"/>
    <w:basedOn w:val="Normal"/>
    <w:rsid w:val="00AA5A01"/>
    <w:pPr>
      <w:widowControl w:val="0"/>
      <w:tabs>
        <w:tab w:val="left" w:pos="576"/>
        <w:tab w:val="left" w:pos="864"/>
        <w:tab w:val="left" w:pos="1080"/>
      </w:tabs>
      <w:autoSpaceDE w:val="0"/>
      <w:autoSpaceDN w:val="0"/>
      <w:adjustRightInd w:val="0"/>
      <w:ind w:left="576" w:hanging="288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Heading10">
    <w:name w:val="Heading1"/>
    <w:basedOn w:val="Normal"/>
    <w:rsid w:val="00AA5A0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napToGrid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3F51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51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customStyle="1" w:styleId="CellBody">
    <w:name w:val="CellBody"/>
    <w:basedOn w:val="Normal"/>
    <w:rsid w:val="00E40E5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CellHeading">
    <w:name w:val="CellHeading"/>
    <w:basedOn w:val="Normal"/>
    <w:rsid w:val="00E40E5E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napToGrid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E5E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  <w:lang w:eastAsia="en-US"/>
    </w:rPr>
  </w:style>
  <w:style w:type="paragraph" w:customStyle="1" w:styleId="TableTitle">
    <w:name w:val="TableTitle"/>
    <w:basedOn w:val="Normal"/>
    <w:rsid w:val="00EF175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bCs/>
      <w:snapToGrid/>
      <w:color w:val="000000"/>
      <w:sz w:val="24"/>
      <w:szCs w:val="24"/>
    </w:rPr>
  </w:style>
  <w:style w:type="character" w:styleId="Hyperlink">
    <w:name w:val="Hyperlink"/>
    <w:basedOn w:val="DefaultParagraphFont"/>
    <w:rsid w:val="000F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EEFC1-9DCD-4619-B289-9D79EAEF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 and Computer Engr.</dc:creator>
  <cp:lastModifiedBy>ece105</cp:lastModifiedBy>
  <cp:revision>53</cp:revision>
  <cp:lastPrinted>2011-10-31T19:24:00Z</cp:lastPrinted>
  <dcterms:created xsi:type="dcterms:W3CDTF">2012-10-05T23:26:00Z</dcterms:created>
  <dcterms:modified xsi:type="dcterms:W3CDTF">2017-10-26T02:16:00Z</dcterms:modified>
</cp:coreProperties>
</file>