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34F0D" w14:textId="77777777" w:rsidR="00B04C1C" w:rsidRPr="00167846" w:rsidRDefault="00B04C1C" w:rsidP="0A0F21CE">
      <w:pPr>
        <w:pStyle w:val="NormalWeb"/>
        <w:shd w:val="clear" w:color="auto" w:fill="FFFFFF" w:themeFill="background1"/>
        <w:spacing w:before="0" w:beforeAutospacing="0" w:after="0" w:afterAutospacing="0"/>
        <w:rPr>
          <w:rFonts w:asciiTheme="minorHAnsi" w:eastAsiaTheme="minorEastAsia" w:hAnsiTheme="minorHAnsi" w:cstheme="minorBidi"/>
          <w:b/>
          <w:bCs/>
          <w:color w:val="333333"/>
        </w:rPr>
      </w:pPr>
      <w:r w:rsidRPr="0A0F21CE">
        <w:rPr>
          <w:rStyle w:val="Strong"/>
          <w:rFonts w:asciiTheme="minorHAnsi" w:eastAsiaTheme="minorEastAsia" w:hAnsiTheme="minorHAnsi" w:cstheme="minorBidi"/>
          <w:color w:val="333333"/>
        </w:rPr>
        <w:t>Part I: Research Question</w:t>
      </w:r>
    </w:p>
    <w:p w14:paraId="3A08FA1D" w14:textId="743D61A2" w:rsidR="00B04C1C" w:rsidRPr="008B4F96" w:rsidRDefault="00B04C1C" w:rsidP="0A0F21CE">
      <w:pPr>
        <w:pStyle w:val="NormalWeb"/>
        <w:shd w:val="clear" w:color="auto" w:fill="FFFFFF" w:themeFill="background1"/>
        <w:spacing w:before="0" w:beforeAutospacing="0" w:after="0" w:afterAutospacing="0"/>
        <w:ind w:left="720" w:hanging="360"/>
        <w:rPr>
          <w:rFonts w:asciiTheme="minorHAnsi" w:eastAsiaTheme="minorEastAsia" w:hAnsiTheme="minorHAnsi" w:cstheme="minorBidi"/>
          <w:color w:val="333333"/>
          <w:sz w:val="22"/>
          <w:szCs w:val="22"/>
        </w:rPr>
      </w:pPr>
      <w:r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>1</w:t>
      </w:r>
      <w:r w:rsidR="3585FDFC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>. Can</w:t>
      </w:r>
      <w:r w:rsidR="00DF0EA6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 xml:space="preserve"> we estimate if a customer will churn based on </w:t>
      </w:r>
      <w:r w:rsidR="6B935AB8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>their</w:t>
      </w:r>
      <w:r w:rsidR="006966DE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 xml:space="preserve"> </w:t>
      </w:r>
      <w:r w:rsidR="00D935AC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>services, demographic details, and survey responses?</w:t>
      </w:r>
    </w:p>
    <w:p w14:paraId="65DD4314" w14:textId="463A2B5A" w:rsidR="00D935AC" w:rsidRPr="008B4F96" w:rsidRDefault="00B04C1C" w:rsidP="0A0F21CE">
      <w:pPr>
        <w:pStyle w:val="NormalWeb"/>
        <w:shd w:val="clear" w:color="auto" w:fill="FFFFFF" w:themeFill="background1"/>
        <w:spacing w:before="0" w:beforeAutospacing="0" w:after="0" w:afterAutospacing="0"/>
        <w:ind w:left="720" w:hanging="360"/>
        <w:rPr>
          <w:rFonts w:asciiTheme="minorHAnsi" w:eastAsiaTheme="minorEastAsia" w:hAnsiTheme="minorHAnsi" w:cstheme="minorBidi"/>
          <w:color w:val="333333"/>
          <w:sz w:val="22"/>
          <w:szCs w:val="22"/>
        </w:rPr>
      </w:pPr>
      <w:r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>2</w:t>
      </w:r>
      <w:r w:rsidR="26C6AC4E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>. The</w:t>
      </w:r>
      <w:r w:rsidR="00D935AC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 xml:space="preserve"> goal of this analysis is to</w:t>
      </w:r>
      <w:r w:rsidR="00206F1E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 xml:space="preserve"> produce a </w:t>
      </w:r>
      <w:r w:rsidR="7A1D163B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>Decision Tree</w:t>
      </w:r>
      <w:r w:rsidR="00206F1E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 xml:space="preserve"> to</w:t>
      </w:r>
      <w:r w:rsidR="00D935AC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 xml:space="preserve"> estimate if a customer will churn </w:t>
      </w:r>
      <w:r w:rsidR="270C1145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>based on</w:t>
      </w:r>
      <w:r w:rsidR="00D935AC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 xml:space="preserve"> </w:t>
      </w:r>
      <w:r w:rsidR="007C587D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 xml:space="preserve">several variables in our data set. This would give a company valuable insight </w:t>
      </w:r>
      <w:r w:rsidR="0399F397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>into</w:t>
      </w:r>
      <w:r w:rsidR="007C587D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 xml:space="preserve"> why customers churn,</w:t>
      </w:r>
      <w:r w:rsidR="00CF7EFA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 xml:space="preserve"> how to anticipate churn, and how to prevent customers from churning. </w:t>
      </w:r>
    </w:p>
    <w:p w14:paraId="056FFBD6" w14:textId="4C43F365" w:rsidR="00B04C1C" w:rsidRPr="008B4F96" w:rsidRDefault="00D935AC" w:rsidP="0A0F21CE">
      <w:pPr>
        <w:pStyle w:val="NormalWeb"/>
        <w:shd w:val="clear" w:color="auto" w:fill="FFFFFF" w:themeFill="background1"/>
        <w:spacing w:before="0" w:beforeAutospacing="0" w:after="0" w:afterAutospacing="0"/>
        <w:ind w:left="720" w:hanging="360"/>
        <w:rPr>
          <w:rFonts w:asciiTheme="minorHAnsi" w:eastAsiaTheme="minorEastAsia" w:hAnsiTheme="minorHAnsi" w:cstheme="minorBidi"/>
          <w:color w:val="333333"/>
          <w:sz w:val="22"/>
          <w:szCs w:val="22"/>
        </w:rPr>
      </w:pPr>
      <w:r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 xml:space="preserve"> </w:t>
      </w:r>
      <w:r>
        <w:br/>
      </w:r>
    </w:p>
    <w:p w14:paraId="341CF74B" w14:textId="77777777" w:rsidR="00B04C1C" w:rsidRPr="00167846" w:rsidRDefault="00B04C1C" w:rsidP="0A0F21CE">
      <w:pPr>
        <w:pStyle w:val="NormalWeb"/>
        <w:shd w:val="clear" w:color="auto" w:fill="FFFFFF" w:themeFill="background1"/>
        <w:spacing w:before="0" w:beforeAutospacing="0" w:after="0" w:afterAutospacing="0"/>
        <w:rPr>
          <w:rFonts w:asciiTheme="minorHAnsi" w:eastAsiaTheme="minorEastAsia" w:hAnsiTheme="minorHAnsi" w:cstheme="minorBidi"/>
          <w:b/>
          <w:bCs/>
          <w:color w:val="333333"/>
        </w:rPr>
      </w:pPr>
      <w:r w:rsidRPr="0A0F21CE">
        <w:rPr>
          <w:rStyle w:val="Strong"/>
          <w:rFonts w:asciiTheme="minorHAnsi" w:eastAsiaTheme="minorEastAsia" w:hAnsiTheme="minorHAnsi" w:cstheme="minorBidi"/>
          <w:color w:val="333333"/>
        </w:rPr>
        <w:t>Part II: Method Justification</w:t>
      </w:r>
    </w:p>
    <w:p w14:paraId="17EC9A5D" w14:textId="707DBB06" w:rsidR="00B04C1C" w:rsidRPr="008B4F96" w:rsidRDefault="00B04C1C" w:rsidP="0A0F21CE">
      <w:pPr>
        <w:pStyle w:val="NormalWeb"/>
        <w:shd w:val="clear" w:color="auto" w:fill="FFFFFF" w:themeFill="background1"/>
        <w:spacing w:before="0" w:beforeAutospacing="0" w:after="0" w:afterAutospacing="0"/>
        <w:ind w:left="720" w:hanging="360"/>
        <w:rPr>
          <w:rFonts w:asciiTheme="minorHAnsi" w:eastAsiaTheme="minorEastAsia" w:hAnsiTheme="minorHAnsi" w:cstheme="minorBidi"/>
          <w:color w:val="333333"/>
          <w:sz w:val="22"/>
          <w:szCs w:val="22"/>
        </w:rPr>
      </w:pPr>
      <w:r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>1</w:t>
      </w:r>
      <w:r w:rsidR="47E32B13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 xml:space="preserve">. </w:t>
      </w:r>
      <w:r w:rsidR="400E34BF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>Decision Trees are</w:t>
      </w:r>
      <w:r w:rsidR="00FC6EC9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 xml:space="preserve"> a</w:t>
      </w:r>
      <w:r w:rsidR="5721CCBF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 xml:space="preserve"> machine learning algorithm that can accept both categorical and numerical</w:t>
      </w:r>
      <w:r w:rsidR="5D043101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 xml:space="preserve"> data. This makes it a good fit for my data set. It is also not sensitive to outliers which could be good but not necessarily a concern with this data.</w:t>
      </w:r>
      <w:r w:rsidR="008B2966">
        <w:rPr>
          <w:rFonts w:asciiTheme="minorHAnsi" w:eastAsiaTheme="minorEastAsia" w:hAnsiTheme="minorHAnsi" w:cstheme="minorBidi"/>
          <w:color w:val="333333"/>
          <w:sz w:val="22"/>
          <w:szCs w:val="22"/>
        </w:rPr>
        <w:t xml:space="preserve"> Decision trees process data by splitting the data into smaller segments based on certain conditions that create branches. These Branches lead to a leaf node which in this case would be churn or no churn. I’d expect this decision tree to estimate customer churn</w:t>
      </w:r>
      <w:r w:rsidR="0097029A">
        <w:rPr>
          <w:rFonts w:asciiTheme="minorHAnsi" w:eastAsiaTheme="minorEastAsia" w:hAnsiTheme="minorHAnsi" w:cstheme="minorBidi"/>
          <w:color w:val="333333"/>
          <w:sz w:val="22"/>
          <w:szCs w:val="22"/>
        </w:rPr>
        <w:t xml:space="preserve"> based on demographic details, survey response and services. </w:t>
      </w:r>
      <w:r w:rsidR="008B2966">
        <w:rPr>
          <w:rFonts w:asciiTheme="minorHAnsi" w:eastAsiaTheme="minorEastAsia" w:hAnsiTheme="minorHAnsi" w:cstheme="minorBidi"/>
          <w:color w:val="333333"/>
          <w:sz w:val="22"/>
          <w:szCs w:val="22"/>
        </w:rPr>
        <w:t xml:space="preserve"> </w:t>
      </w:r>
      <w:r w:rsidR="00167846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 xml:space="preserve"> </w:t>
      </w:r>
    </w:p>
    <w:p w14:paraId="6AEA9901" w14:textId="67958D22" w:rsidR="00B04C1C" w:rsidRPr="008B4F96" w:rsidRDefault="00B04C1C" w:rsidP="0A0F21CE">
      <w:pPr>
        <w:pStyle w:val="NormalWeb"/>
        <w:shd w:val="clear" w:color="auto" w:fill="FFFFFF" w:themeFill="background1"/>
        <w:spacing w:before="0" w:beforeAutospacing="0" w:after="0" w:afterAutospacing="0"/>
        <w:ind w:left="720" w:hanging="360"/>
        <w:rPr>
          <w:rFonts w:asciiTheme="minorHAnsi" w:eastAsiaTheme="minorEastAsia" w:hAnsiTheme="minorHAnsi" w:cstheme="minorBidi"/>
          <w:color w:val="333333"/>
          <w:sz w:val="22"/>
          <w:szCs w:val="22"/>
        </w:rPr>
      </w:pPr>
      <w:r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 xml:space="preserve">2. </w:t>
      </w:r>
      <w:r w:rsidR="392A74F5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>Decision Trees</w:t>
      </w:r>
      <w:r w:rsidR="006F1178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 xml:space="preserve"> assume</w:t>
      </w:r>
      <w:r w:rsidR="3CEBEA55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 xml:space="preserve"> </w:t>
      </w:r>
      <w:r w:rsidR="006F1178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>that</w:t>
      </w:r>
      <w:r w:rsidR="5710F712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 xml:space="preserve"> the variables are not parametric. This </w:t>
      </w:r>
      <w:r w:rsidR="04077F20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>assumption</w:t>
      </w:r>
      <w:r w:rsidR="5710F712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 xml:space="preserve"> means that</w:t>
      </w:r>
      <w:r w:rsidR="4BC93052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 xml:space="preserve"> the variables between themselves and </w:t>
      </w:r>
      <w:r w:rsidR="456299EE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 xml:space="preserve">between the target variable </w:t>
      </w:r>
      <w:r w:rsidR="44BD54F9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>are not</w:t>
      </w:r>
      <w:r w:rsidR="456299EE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 xml:space="preserve"> highly correlated.</w:t>
      </w:r>
    </w:p>
    <w:p w14:paraId="3340A570" w14:textId="77777777" w:rsidR="007059EA" w:rsidRDefault="00B04C1C" w:rsidP="0A0F21CE">
      <w:pPr>
        <w:pStyle w:val="NormalWeb"/>
        <w:shd w:val="clear" w:color="auto" w:fill="FFFFFF" w:themeFill="background1"/>
        <w:spacing w:before="0" w:beforeAutospacing="0" w:after="0" w:afterAutospacing="0"/>
        <w:ind w:left="720" w:hanging="360"/>
        <w:rPr>
          <w:rFonts w:asciiTheme="minorHAnsi" w:eastAsiaTheme="minorEastAsia" w:hAnsiTheme="minorHAnsi" w:cstheme="minorBidi"/>
          <w:color w:val="333333"/>
          <w:sz w:val="22"/>
          <w:szCs w:val="22"/>
        </w:rPr>
      </w:pPr>
      <w:r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>3.  List the packages or libraries you have chosen for Python or R, and justify how </w:t>
      </w:r>
      <w:r w:rsidRPr="0A0F21CE">
        <w:rPr>
          <w:rStyle w:val="Emphasis"/>
          <w:rFonts w:asciiTheme="minorHAnsi" w:eastAsiaTheme="minorEastAsia" w:hAnsiTheme="minorHAnsi" w:cstheme="minorBidi"/>
          <w:color w:val="333333"/>
          <w:sz w:val="22"/>
          <w:szCs w:val="22"/>
        </w:rPr>
        <w:t>each</w:t>
      </w:r>
      <w:r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> item on the list supports the analysis</w:t>
      </w:r>
      <w:r w:rsidR="007059EA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>:</w:t>
      </w:r>
    </w:p>
    <w:p w14:paraId="02C912FA" w14:textId="77777777" w:rsidR="003852E7" w:rsidRDefault="003852E7" w:rsidP="0A0F21CE">
      <w:pPr>
        <w:pStyle w:val="NormalWeb"/>
        <w:shd w:val="clear" w:color="auto" w:fill="FFFFFF" w:themeFill="background1"/>
        <w:spacing w:before="0" w:beforeAutospacing="0" w:after="0" w:afterAutospacing="0"/>
        <w:ind w:left="720" w:hanging="360"/>
        <w:rPr>
          <w:rFonts w:asciiTheme="minorHAnsi" w:eastAsiaTheme="minorEastAsia" w:hAnsiTheme="minorHAnsi" w:cstheme="minorBidi"/>
          <w:color w:val="333333"/>
          <w:sz w:val="22"/>
          <w:szCs w:val="22"/>
        </w:rPr>
      </w:pPr>
    </w:p>
    <w:p w14:paraId="7B39296B" w14:textId="7678D2D2" w:rsidR="007059EA" w:rsidRPr="003852E7" w:rsidRDefault="007059EA" w:rsidP="0A0F21CE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A0F21CE">
        <w:rPr>
          <w:rFonts w:eastAsiaTheme="minorEastAsia"/>
        </w:rPr>
        <w:t>Pandas: Managing the dataset</w:t>
      </w:r>
    </w:p>
    <w:p w14:paraId="5AF6E30F" w14:textId="77777777" w:rsidR="007059EA" w:rsidRPr="003852E7" w:rsidRDefault="007059EA" w:rsidP="0A0F21CE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A0F21CE">
        <w:rPr>
          <w:rFonts w:eastAsiaTheme="minorEastAsia"/>
        </w:rPr>
        <w:t>Numpy: Performing mathematical operations on arrays.</w:t>
      </w:r>
    </w:p>
    <w:p w14:paraId="4C719396" w14:textId="77777777" w:rsidR="007059EA" w:rsidRPr="003852E7" w:rsidRDefault="007059EA" w:rsidP="0A0F21CE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A0F21CE">
        <w:rPr>
          <w:rFonts w:eastAsiaTheme="minorEastAsia"/>
        </w:rPr>
        <w:t xml:space="preserve">MatPlotlib: Graphing. </w:t>
      </w:r>
    </w:p>
    <w:p w14:paraId="3C37B2DD" w14:textId="77777777" w:rsidR="007059EA" w:rsidRPr="003852E7" w:rsidRDefault="007059EA" w:rsidP="0A0F21CE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A0F21CE">
        <w:rPr>
          <w:rFonts w:eastAsiaTheme="minorEastAsia"/>
        </w:rPr>
        <w:t>Seaborn: Graphing.</w:t>
      </w:r>
    </w:p>
    <w:p w14:paraId="3FD5AC2A" w14:textId="23EF3A2C" w:rsidR="007059EA" w:rsidRPr="003852E7" w:rsidRDefault="056B8912" w:rsidP="0A0F21CE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A0F21CE">
        <w:rPr>
          <w:rFonts w:eastAsiaTheme="minorEastAsia"/>
        </w:rPr>
        <w:t>Sklar</w:t>
      </w:r>
      <w:r w:rsidR="007059EA" w:rsidRPr="0A0F21CE">
        <w:rPr>
          <w:rFonts w:eastAsiaTheme="minorEastAsia"/>
        </w:rPr>
        <w:t xml:space="preserve">: </w:t>
      </w:r>
      <w:r w:rsidR="00F979F3" w:rsidRPr="0A0F21CE">
        <w:rPr>
          <w:rFonts w:eastAsiaTheme="minorEastAsia"/>
        </w:rPr>
        <w:t>Statistical</w:t>
      </w:r>
      <w:r w:rsidR="007059EA" w:rsidRPr="0A0F21CE">
        <w:rPr>
          <w:rFonts w:eastAsiaTheme="minorEastAsia"/>
        </w:rPr>
        <w:t xml:space="preserve"> modeling.</w:t>
      </w:r>
    </w:p>
    <w:p w14:paraId="44FCB68C" w14:textId="1261B5A2" w:rsidR="00B04C1C" w:rsidRPr="008B4F96" w:rsidRDefault="00B04C1C" w:rsidP="0A0F21CE">
      <w:pPr>
        <w:pStyle w:val="NormalWeb"/>
        <w:shd w:val="clear" w:color="auto" w:fill="FFFFFF" w:themeFill="background1"/>
        <w:spacing w:before="0" w:beforeAutospacing="0" w:after="0" w:afterAutospacing="0"/>
        <w:ind w:left="720" w:hanging="360"/>
        <w:rPr>
          <w:rFonts w:asciiTheme="minorHAnsi" w:eastAsiaTheme="minorEastAsia" w:hAnsiTheme="minorHAnsi" w:cstheme="minorBidi"/>
          <w:color w:val="333333"/>
          <w:sz w:val="22"/>
          <w:szCs w:val="22"/>
        </w:rPr>
      </w:pPr>
    </w:p>
    <w:p w14:paraId="2DF3E404" w14:textId="77777777" w:rsidR="00B04C1C" w:rsidRPr="00167846" w:rsidRDefault="00B04C1C" w:rsidP="0A0F21CE">
      <w:pPr>
        <w:pStyle w:val="NormalWeb"/>
        <w:shd w:val="clear" w:color="auto" w:fill="FFFFFF" w:themeFill="background1"/>
        <w:spacing w:before="0" w:beforeAutospacing="0" w:after="0" w:afterAutospacing="0"/>
        <w:rPr>
          <w:rFonts w:asciiTheme="minorHAnsi" w:eastAsiaTheme="minorEastAsia" w:hAnsiTheme="minorHAnsi" w:cstheme="minorBidi"/>
          <w:b/>
          <w:bCs/>
          <w:color w:val="333333"/>
        </w:rPr>
      </w:pPr>
      <w:r w:rsidRPr="0A0F21CE">
        <w:rPr>
          <w:rStyle w:val="Strong"/>
          <w:rFonts w:asciiTheme="minorHAnsi" w:eastAsiaTheme="minorEastAsia" w:hAnsiTheme="minorHAnsi" w:cstheme="minorBidi"/>
          <w:color w:val="333333"/>
        </w:rPr>
        <w:t>Part III: Data Preparation</w:t>
      </w:r>
    </w:p>
    <w:p w14:paraId="29302FD9" w14:textId="1BA6F37E" w:rsidR="00B04C1C" w:rsidRDefault="00B04C1C" w:rsidP="0A0F21CE">
      <w:pPr>
        <w:pStyle w:val="NormalWeb"/>
        <w:shd w:val="clear" w:color="auto" w:fill="FFFFFF" w:themeFill="background1"/>
        <w:spacing w:before="0" w:beforeAutospacing="0" w:after="0" w:afterAutospacing="0"/>
        <w:ind w:left="720" w:hanging="360"/>
        <w:rPr>
          <w:rFonts w:asciiTheme="minorHAnsi" w:eastAsiaTheme="minorEastAsia" w:hAnsiTheme="minorHAnsi" w:cstheme="minorBidi"/>
          <w:color w:val="333333"/>
          <w:sz w:val="22"/>
          <w:szCs w:val="22"/>
        </w:rPr>
      </w:pPr>
      <w:r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>1</w:t>
      </w:r>
      <w:r w:rsidR="05764293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>. The</w:t>
      </w:r>
      <w:r w:rsidR="00E36618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 xml:space="preserve"> goal of the data preparation phase is to select, transform and train the data in a way that will produce a strong </w:t>
      </w:r>
      <w:r w:rsidR="7E6A5BA1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>Decision Tree</w:t>
      </w:r>
      <w:r w:rsidR="00E36618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 xml:space="preserve"> algorithm.</w:t>
      </w:r>
    </w:p>
    <w:p w14:paraId="2C1BD205" w14:textId="77777777" w:rsidR="00DF28C0" w:rsidRPr="008B4F96" w:rsidRDefault="00DF28C0" w:rsidP="0A0F21CE">
      <w:pPr>
        <w:pStyle w:val="NormalWeb"/>
        <w:shd w:val="clear" w:color="auto" w:fill="FFFFFF" w:themeFill="background1"/>
        <w:spacing w:before="0" w:beforeAutospacing="0" w:after="0" w:afterAutospacing="0"/>
        <w:ind w:left="720" w:hanging="360"/>
        <w:rPr>
          <w:rFonts w:asciiTheme="minorHAnsi" w:eastAsiaTheme="minorEastAsia" w:hAnsiTheme="minorHAnsi" w:cstheme="minorBidi"/>
          <w:color w:val="333333"/>
          <w:sz w:val="22"/>
          <w:szCs w:val="22"/>
        </w:rPr>
      </w:pPr>
    </w:p>
    <w:p w14:paraId="695DA98C" w14:textId="488BBD29" w:rsidR="00411CAC" w:rsidRPr="00411CAC" w:rsidRDefault="3EB027E4" w:rsidP="0A0F21CE">
      <w:pPr>
        <w:pStyle w:val="NormalWeb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/>
        <w:rPr>
          <w:rFonts w:asciiTheme="minorHAnsi" w:eastAsiaTheme="minorEastAsia" w:hAnsiTheme="minorHAnsi" w:cstheme="minorBidi"/>
          <w:color w:val="333333"/>
          <w:sz w:val="22"/>
          <w:szCs w:val="22"/>
        </w:rPr>
      </w:pPr>
      <w:r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 xml:space="preserve"> </w:t>
      </w:r>
      <w:r w:rsidRPr="0A0F21CE">
        <w:rPr>
          <w:rStyle w:val="Strong"/>
          <w:rFonts w:asciiTheme="minorHAnsi" w:eastAsiaTheme="minorEastAsia" w:hAnsiTheme="minorHAnsi" w:cstheme="minorBidi"/>
          <w:color w:val="333333"/>
        </w:rPr>
        <w:t>Numeric</w:t>
      </w:r>
      <w:r w:rsidR="00411CAC" w:rsidRPr="0A0F21CE">
        <w:rPr>
          <w:rStyle w:val="Strong"/>
          <w:rFonts w:asciiTheme="minorHAnsi" w:eastAsiaTheme="minorEastAsia" w:hAnsiTheme="minorHAnsi" w:cstheme="minorBidi"/>
          <w:color w:val="333333"/>
        </w:rPr>
        <w:t xml:space="preserve"> Features</w:t>
      </w:r>
      <w:r w:rsidR="00411CAC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 xml:space="preserve"> - These are numeric variables that </w:t>
      </w:r>
      <w:r w:rsidR="009617DB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 xml:space="preserve">include </w:t>
      </w:r>
      <w:r w:rsidR="00411CAC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>quantitative data</w:t>
      </w:r>
      <w:r w:rsidR="009617DB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>.</w:t>
      </w:r>
    </w:p>
    <w:p w14:paraId="493E593E" w14:textId="77777777" w:rsidR="00411CAC" w:rsidRPr="00411CAC" w:rsidRDefault="00411CAC" w:rsidP="0A0F21CE">
      <w:pPr>
        <w:pStyle w:val="NormalWeb"/>
        <w:numPr>
          <w:ilvl w:val="1"/>
          <w:numId w:val="2"/>
        </w:numPr>
        <w:shd w:val="clear" w:color="auto" w:fill="FFFFFF" w:themeFill="background1"/>
        <w:rPr>
          <w:rFonts w:asciiTheme="minorHAnsi" w:eastAsiaTheme="minorEastAsia" w:hAnsiTheme="minorHAnsi" w:cstheme="minorBidi"/>
          <w:color w:val="333333"/>
          <w:sz w:val="22"/>
          <w:szCs w:val="22"/>
        </w:rPr>
      </w:pPr>
      <w:r w:rsidRPr="0A0F21CE">
        <w:rPr>
          <w:rFonts w:asciiTheme="minorHAnsi" w:eastAsiaTheme="minorEastAsia" w:hAnsiTheme="minorHAnsi" w:cstheme="minorBidi"/>
          <w:b/>
          <w:bCs/>
          <w:color w:val="333333"/>
          <w:sz w:val="22"/>
          <w:szCs w:val="22"/>
        </w:rPr>
        <w:t>Age</w:t>
      </w:r>
      <w:r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>: Numeric (represents the age of the customer).</w:t>
      </w:r>
    </w:p>
    <w:p w14:paraId="77F28340" w14:textId="77777777" w:rsidR="00411CAC" w:rsidRPr="00411CAC" w:rsidRDefault="00411CAC" w:rsidP="0A0F21CE">
      <w:pPr>
        <w:pStyle w:val="NormalWeb"/>
        <w:numPr>
          <w:ilvl w:val="1"/>
          <w:numId w:val="2"/>
        </w:numPr>
        <w:shd w:val="clear" w:color="auto" w:fill="FFFFFF" w:themeFill="background1"/>
        <w:rPr>
          <w:rFonts w:asciiTheme="minorHAnsi" w:eastAsiaTheme="minorEastAsia" w:hAnsiTheme="minorHAnsi" w:cstheme="minorBidi"/>
          <w:color w:val="333333"/>
          <w:sz w:val="22"/>
          <w:szCs w:val="22"/>
        </w:rPr>
      </w:pPr>
      <w:r w:rsidRPr="0A0F21CE">
        <w:rPr>
          <w:rFonts w:asciiTheme="minorHAnsi" w:eastAsiaTheme="minorEastAsia" w:hAnsiTheme="minorHAnsi" w:cstheme="minorBidi"/>
          <w:b/>
          <w:bCs/>
          <w:color w:val="333333"/>
          <w:sz w:val="22"/>
          <w:szCs w:val="22"/>
        </w:rPr>
        <w:t>Income</w:t>
      </w:r>
      <w:r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>: Numeric (represents the customer's income).</w:t>
      </w:r>
    </w:p>
    <w:p w14:paraId="2DA22563" w14:textId="77777777" w:rsidR="00411CAC" w:rsidRPr="00411CAC" w:rsidRDefault="00411CAC" w:rsidP="0A0F21CE">
      <w:pPr>
        <w:pStyle w:val="NormalWeb"/>
        <w:numPr>
          <w:ilvl w:val="1"/>
          <w:numId w:val="2"/>
        </w:numPr>
        <w:shd w:val="clear" w:color="auto" w:fill="FFFFFF" w:themeFill="background1"/>
        <w:rPr>
          <w:rFonts w:asciiTheme="minorHAnsi" w:eastAsiaTheme="minorEastAsia" w:hAnsiTheme="minorHAnsi" w:cstheme="minorBidi"/>
          <w:color w:val="333333"/>
          <w:sz w:val="22"/>
          <w:szCs w:val="22"/>
        </w:rPr>
      </w:pPr>
      <w:r w:rsidRPr="0A0F21CE">
        <w:rPr>
          <w:rFonts w:asciiTheme="minorHAnsi" w:eastAsiaTheme="minorEastAsia" w:hAnsiTheme="minorHAnsi" w:cstheme="minorBidi"/>
          <w:b/>
          <w:bCs/>
          <w:color w:val="333333"/>
          <w:sz w:val="22"/>
          <w:szCs w:val="22"/>
        </w:rPr>
        <w:t>Children</w:t>
      </w:r>
      <w:r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>: Numeric (represents the number of children a customer has).</w:t>
      </w:r>
    </w:p>
    <w:p w14:paraId="4081199C" w14:textId="77777777" w:rsidR="00411CAC" w:rsidRPr="00411CAC" w:rsidRDefault="00411CAC" w:rsidP="0A0F21CE">
      <w:pPr>
        <w:pStyle w:val="NormalWeb"/>
        <w:numPr>
          <w:ilvl w:val="1"/>
          <w:numId w:val="2"/>
        </w:numPr>
        <w:shd w:val="clear" w:color="auto" w:fill="FFFFFF" w:themeFill="background1"/>
        <w:rPr>
          <w:rFonts w:asciiTheme="minorHAnsi" w:eastAsiaTheme="minorEastAsia" w:hAnsiTheme="minorHAnsi" w:cstheme="minorBidi"/>
          <w:color w:val="333333"/>
          <w:sz w:val="22"/>
          <w:szCs w:val="22"/>
        </w:rPr>
      </w:pPr>
      <w:r w:rsidRPr="0A0F21CE">
        <w:rPr>
          <w:rFonts w:asciiTheme="minorHAnsi" w:eastAsiaTheme="minorEastAsia" w:hAnsiTheme="minorHAnsi" w:cstheme="minorBidi"/>
          <w:b/>
          <w:bCs/>
          <w:color w:val="333333"/>
          <w:sz w:val="22"/>
          <w:szCs w:val="22"/>
        </w:rPr>
        <w:t>Outage_sec_perweek</w:t>
      </w:r>
      <w:r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>: Numeric (represents the number of seconds per week the customer experiences outages).</w:t>
      </w:r>
    </w:p>
    <w:p w14:paraId="33C05CED" w14:textId="087A1CAF" w:rsidR="00411CAC" w:rsidRPr="00411CAC" w:rsidRDefault="00411CAC" w:rsidP="0A0F21CE">
      <w:pPr>
        <w:pStyle w:val="NormalWeb"/>
        <w:numPr>
          <w:ilvl w:val="1"/>
          <w:numId w:val="2"/>
        </w:numPr>
        <w:shd w:val="clear" w:color="auto" w:fill="FFFFFF" w:themeFill="background1"/>
        <w:rPr>
          <w:rFonts w:asciiTheme="minorHAnsi" w:eastAsiaTheme="minorEastAsia" w:hAnsiTheme="minorHAnsi" w:cstheme="minorBidi"/>
          <w:color w:val="333333"/>
          <w:sz w:val="22"/>
          <w:szCs w:val="22"/>
        </w:rPr>
      </w:pPr>
      <w:r w:rsidRPr="0A0F21CE">
        <w:rPr>
          <w:rFonts w:asciiTheme="minorHAnsi" w:eastAsiaTheme="minorEastAsia" w:hAnsiTheme="minorHAnsi" w:cstheme="minorBidi"/>
          <w:b/>
          <w:bCs/>
          <w:color w:val="333333"/>
          <w:sz w:val="22"/>
          <w:szCs w:val="22"/>
        </w:rPr>
        <w:t>Email</w:t>
      </w:r>
      <w:r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>: Numeric (</w:t>
      </w:r>
      <w:r w:rsidR="3D79024D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>represents</w:t>
      </w:r>
      <w:r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 xml:space="preserve"> the number of emails sent to the customer).</w:t>
      </w:r>
    </w:p>
    <w:p w14:paraId="75B9AF1C" w14:textId="77777777" w:rsidR="00411CAC" w:rsidRPr="00411CAC" w:rsidRDefault="00411CAC" w:rsidP="0A0F21CE">
      <w:pPr>
        <w:pStyle w:val="NormalWeb"/>
        <w:numPr>
          <w:ilvl w:val="1"/>
          <w:numId w:val="2"/>
        </w:numPr>
        <w:shd w:val="clear" w:color="auto" w:fill="FFFFFF" w:themeFill="background1"/>
        <w:rPr>
          <w:rFonts w:asciiTheme="minorHAnsi" w:eastAsiaTheme="minorEastAsia" w:hAnsiTheme="minorHAnsi" w:cstheme="minorBidi"/>
          <w:color w:val="333333"/>
          <w:sz w:val="22"/>
          <w:szCs w:val="22"/>
        </w:rPr>
      </w:pPr>
      <w:r w:rsidRPr="0A0F21CE">
        <w:rPr>
          <w:rFonts w:asciiTheme="minorHAnsi" w:eastAsiaTheme="minorEastAsia" w:hAnsiTheme="minorHAnsi" w:cstheme="minorBidi"/>
          <w:b/>
          <w:bCs/>
          <w:color w:val="333333"/>
          <w:sz w:val="22"/>
          <w:szCs w:val="22"/>
        </w:rPr>
        <w:t>Contacts</w:t>
      </w:r>
      <w:r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>: Numeric (represents the number of contacts between the customer and the company).</w:t>
      </w:r>
    </w:p>
    <w:p w14:paraId="6F7FBC28" w14:textId="77777777" w:rsidR="00411CAC" w:rsidRPr="00411CAC" w:rsidRDefault="00411CAC" w:rsidP="0A0F21CE">
      <w:pPr>
        <w:pStyle w:val="NormalWeb"/>
        <w:numPr>
          <w:ilvl w:val="1"/>
          <w:numId w:val="2"/>
        </w:numPr>
        <w:shd w:val="clear" w:color="auto" w:fill="FFFFFF" w:themeFill="background1"/>
        <w:rPr>
          <w:rFonts w:asciiTheme="minorHAnsi" w:eastAsiaTheme="minorEastAsia" w:hAnsiTheme="minorHAnsi" w:cstheme="minorBidi"/>
          <w:color w:val="333333"/>
          <w:sz w:val="22"/>
          <w:szCs w:val="22"/>
        </w:rPr>
      </w:pPr>
      <w:r w:rsidRPr="0A0F21CE">
        <w:rPr>
          <w:rFonts w:asciiTheme="minorHAnsi" w:eastAsiaTheme="minorEastAsia" w:hAnsiTheme="minorHAnsi" w:cstheme="minorBidi"/>
          <w:b/>
          <w:bCs/>
          <w:color w:val="333333"/>
          <w:sz w:val="22"/>
          <w:szCs w:val="22"/>
        </w:rPr>
        <w:t>Yearly_equip_failure</w:t>
      </w:r>
      <w:r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>: Numeric (represents the number of equipment failures experienced yearly).</w:t>
      </w:r>
    </w:p>
    <w:p w14:paraId="12623575" w14:textId="77777777" w:rsidR="00411CAC" w:rsidRPr="00411CAC" w:rsidRDefault="00411CAC" w:rsidP="0A0F21CE">
      <w:pPr>
        <w:pStyle w:val="NormalWeb"/>
        <w:numPr>
          <w:ilvl w:val="1"/>
          <w:numId w:val="2"/>
        </w:numPr>
        <w:shd w:val="clear" w:color="auto" w:fill="FFFFFF" w:themeFill="background1"/>
        <w:rPr>
          <w:rFonts w:asciiTheme="minorHAnsi" w:eastAsiaTheme="minorEastAsia" w:hAnsiTheme="minorHAnsi" w:cstheme="minorBidi"/>
          <w:color w:val="333333"/>
          <w:sz w:val="22"/>
          <w:szCs w:val="22"/>
        </w:rPr>
      </w:pPr>
      <w:r w:rsidRPr="0A0F21CE">
        <w:rPr>
          <w:rFonts w:asciiTheme="minorHAnsi" w:eastAsiaTheme="minorEastAsia" w:hAnsiTheme="minorHAnsi" w:cstheme="minorBidi"/>
          <w:b/>
          <w:bCs/>
          <w:color w:val="333333"/>
          <w:sz w:val="22"/>
          <w:szCs w:val="22"/>
        </w:rPr>
        <w:t>MonthlyCharge</w:t>
      </w:r>
      <w:r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>: Numeric (represents the monthly charge billed to the customer).</w:t>
      </w:r>
    </w:p>
    <w:p w14:paraId="5CA984C5" w14:textId="77777777" w:rsidR="00411CAC" w:rsidRDefault="00411CAC" w:rsidP="0A0F21CE">
      <w:pPr>
        <w:pStyle w:val="NormalWeb"/>
        <w:numPr>
          <w:ilvl w:val="1"/>
          <w:numId w:val="2"/>
        </w:numPr>
        <w:shd w:val="clear" w:color="auto" w:fill="FFFFFF" w:themeFill="background1"/>
        <w:rPr>
          <w:rFonts w:asciiTheme="minorHAnsi" w:eastAsiaTheme="minorEastAsia" w:hAnsiTheme="minorHAnsi" w:cstheme="minorBidi"/>
          <w:color w:val="333333"/>
          <w:sz w:val="22"/>
          <w:szCs w:val="22"/>
        </w:rPr>
      </w:pPr>
      <w:r w:rsidRPr="0A0F21CE">
        <w:rPr>
          <w:rFonts w:asciiTheme="minorHAnsi" w:eastAsiaTheme="minorEastAsia" w:hAnsiTheme="minorHAnsi" w:cstheme="minorBidi"/>
          <w:b/>
          <w:bCs/>
          <w:color w:val="333333"/>
          <w:sz w:val="22"/>
          <w:szCs w:val="22"/>
        </w:rPr>
        <w:t>Bandwidth_GB_Year</w:t>
      </w:r>
      <w:r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>: Numeric (represents the bandwidth usage in gigabytes per year).</w:t>
      </w:r>
    </w:p>
    <w:p w14:paraId="2D3E1EC4" w14:textId="77777777" w:rsidR="006966E0" w:rsidRPr="00411CAC" w:rsidRDefault="006966E0" w:rsidP="0A0F21CE">
      <w:pPr>
        <w:pStyle w:val="NormalWeb"/>
        <w:shd w:val="clear" w:color="auto" w:fill="FFFFFF" w:themeFill="background1"/>
        <w:ind w:left="720"/>
        <w:rPr>
          <w:rFonts w:asciiTheme="minorHAnsi" w:eastAsiaTheme="minorEastAsia" w:hAnsiTheme="minorHAnsi" w:cstheme="minorBidi"/>
          <w:color w:val="333333"/>
          <w:sz w:val="22"/>
          <w:szCs w:val="22"/>
        </w:rPr>
      </w:pPr>
    </w:p>
    <w:p w14:paraId="6E576D67" w14:textId="61D0FB3F" w:rsidR="00411CAC" w:rsidRPr="00411CAC" w:rsidRDefault="00411CAC" w:rsidP="0A0F21CE">
      <w:pPr>
        <w:pStyle w:val="NormalWeb"/>
        <w:numPr>
          <w:ilvl w:val="0"/>
          <w:numId w:val="2"/>
        </w:numPr>
        <w:shd w:val="clear" w:color="auto" w:fill="FFFFFF" w:themeFill="background1"/>
        <w:rPr>
          <w:rFonts w:asciiTheme="minorHAnsi" w:eastAsiaTheme="minorEastAsia" w:hAnsiTheme="minorHAnsi" w:cstheme="minorBidi"/>
          <w:color w:val="333333"/>
          <w:sz w:val="22"/>
          <w:szCs w:val="22"/>
        </w:rPr>
      </w:pPr>
      <w:r w:rsidRPr="0A0F21CE">
        <w:rPr>
          <w:rStyle w:val="Strong"/>
          <w:rFonts w:asciiTheme="minorHAnsi" w:eastAsiaTheme="minorEastAsia" w:hAnsiTheme="minorHAnsi" w:cstheme="minorBidi"/>
          <w:color w:val="333333"/>
        </w:rPr>
        <w:lastRenderedPageBreak/>
        <w:t xml:space="preserve">Categorical Features </w:t>
      </w:r>
      <w:r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 xml:space="preserve">- These </w:t>
      </w:r>
      <w:r w:rsidR="009617DB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>variables contain qualitative data.</w:t>
      </w:r>
    </w:p>
    <w:p w14:paraId="2B0D0194" w14:textId="4D901AA2" w:rsidR="00411CAC" w:rsidRPr="00411CAC" w:rsidRDefault="00411CAC" w:rsidP="0A0F21CE">
      <w:pPr>
        <w:pStyle w:val="NormalWeb"/>
        <w:numPr>
          <w:ilvl w:val="1"/>
          <w:numId w:val="2"/>
        </w:numPr>
        <w:shd w:val="clear" w:color="auto" w:fill="FFFFFF" w:themeFill="background1"/>
        <w:rPr>
          <w:rFonts w:asciiTheme="minorHAnsi" w:eastAsiaTheme="minorEastAsia" w:hAnsiTheme="minorHAnsi" w:cstheme="minorBidi"/>
          <w:color w:val="333333"/>
          <w:sz w:val="22"/>
          <w:szCs w:val="22"/>
        </w:rPr>
      </w:pPr>
      <w:r w:rsidRPr="0A0F21CE">
        <w:rPr>
          <w:rFonts w:asciiTheme="minorHAnsi" w:eastAsiaTheme="minorEastAsia" w:hAnsiTheme="minorHAnsi" w:cstheme="minorBidi"/>
          <w:b/>
          <w:bCs/>
          <w:color w:val="333333"/>
          <w:sz w:val="22"/>
          <w:szCs w:val="22"/>
        </w:rPr>
        <w:t>Techie</w:t>
      </w:r>
      <w:r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>: Categorical (</w:t>
      </w:r>
      <w:r w:rsidR="00DF28C0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>A</w:t>
      </w:r>
      <w:r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 xml:space="preserve"> binary feature indicating whether the customer considers themselves tech-savvy).</w:t>
      </w:r>
    </w:p>
    <w:p w14:paraId="2D0259AB" w14:textId="77777777" w:rsidR="00411CAC" w:rsidRPr="00411CAC" w:rsidRDefault="00411CAC" w:rsidP="0A0F21CE">
      <w:pPr>
        <w:pStyle w:val="NormalWeb"/>
        <w:numPr>
          <w:ilvl w:val="1"/>
          <w:numId w:val="2"/>
        </w:numPr>
        <w:shd w:val="clear" w:color="auto" w:fill="FFFFFF" w:themeFill="background1"/>
        <w:rPr>
          <w:rFonts w:asciiTheme="minorHAnsi" w:eastAsiaTheme="minorEastAsia" w:hAnsiTheme="minorHAnsi" w:cstheme="minorBidi"/>
          <w:color w:val="333333"/>
          <w:sz w:val="22"/>
          <w:szCs w:val="22"/>
        </w:rPr>
      </w:pPr>
      <w:r w:rsidRPr="0A0F21CE">
        <w:rPr>
          <w:rFonts w:asciiTheme="minorHAnsi" w:eastAsiaTheme="minorEastAsia" w:hAnsiTheme="minorHAnsi" w:cstheme="minorBidi"/>
          <w:b/>
          <w:bCs/>
          <w:color w:val="333333"/>
          <w:sz w:val="22"/>
          <w:szCs w:val="22"/>
        </w:rPr>
        <w:t>Contract</w:t>
      </w:r>
      <w:r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>: Categorical (represents the type of contract the customer has, e.g., month-to-month, one year, two years).</w:t>
      </w:r>
    </w:p>
    <w:p w14:paraId="4E36B2DD" w14:textId="77777777" w:rsidR="00411CAC" w:rsidRPr="00411CAC" w:rsidRDefault="00411CAC" w:rsidP="0A0F21CE">
      <w:pPr>
        <w:pStyle w:val="NormalWeb"/>
        <w:numPr>
          <w:ilvl w:val="1"/>
          <w:numId w:val="2"/>
        </w:numPr>
        <w:shd w:val="clear" w:color="auto" w:fill="FFFFFF" w:themeFill="background1"/>
        <w:rPr>
          <w:rFonts w:asciiTheme="minorHAnsi" w:eastAsiaTheme="minorEastAsia" w:hAnsiTheme="minorHAnsi" w:cstheme="minorBidi"/>
          <w:color w:val="333333"/>
          <w:sz w:val="22"/>
          <w:szCs w:val="22"/>
        </w:rPr>
      </w:pPr>
      <w:r w:rsidRPr="0A0F21CE">
        <w:rPr>
          <w:rFonts w:asciiTheme="minorHAnsi" w:eastAsiaTheme="minorEastAsia" w:hAnsiTheme="minorHAnsi" w:cstheme="minorBidi"/>
          <w:b/>
          <w:bCs/>
          <w:color w:val="333333"/>
          <w:sz w:val="22"/>
          <w:szCs w:val="22"/>
        </w:rPr>
        <w:t>Port_modem</w:t>
      </w:r>
      <w:r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>: Categorical (binary, indicating whether the customer has a portable modem).</w:t>
      </w:r>
    </w:p>
    <w:p w14:paraId="2378958A" w14:textId="77777777" w:rsidR="00411CAC" w:rsidRPr="00411CAC" w:rsidRDefault="00411CAC" w:rsidP="0A0F21CE">
      <w:pPr>
        <w:pStyle w:val="NormalWeb"/>
        <w:numPr>
          <w:ilvl w:val="1"/>
          <w:numId w:val="2"/>
        </w:numPr>
        <w:shd w:val="clear" w:color="auto" w:fill="FFFFFF" w:themeFill="background1"/>
        <w:rPr>
          <w:rFonts w:asciiTheme="minorHAnsi" w:eastAsiaTheme="minorEastAsia" w:hAnsiTheme="minorHAnsi" w:cstheme="minorBidi"/>
          <w:color w:val="333333"/>
          <w:sz w:val="22"/>
          <w:szCs w:val="22"/>
        </w:rPr>
      </w:pPr>
      <w:r w:rsidRPr="0A0F21CE">
        <w:rPr>
          <w:rFonts w:asciiTheme="minorHAnsi" w:eastAsiaTheme="minorEastAsia" w:hAnsiTheme="minorHAnsi" w:cstheme="minorBidi"/>
          <w:b/>
          <w:bCs/>
          <w:color w:val="333333"/>
          <w:sz w:val="22"/>
          <w:szCs w:val="22"/>
        </w:rPr>
        <w:t>Tablet</w:t>
      </w:r>
      <w:r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>: Categorical (binary, indicating whether the customer owns a tablet).</w:t>
      </w:r>
    </w:p>
    <w:p w14:paraId="640D8D06" w14:textId="77777777" w:rsidR="00411CAC" w:rsidRPr="00411CAC" w:rsidRDefault="00411CAC" w:rsidP="0A0F21CE">
      <w:pPr>
        <w:pStyle w:val="NormalWeb"/>
        <w:numPr>
          <w:ilvl w:val="1"/>
          <w:numId w:val="2"/>
        </w:numPr>
        <w:shd w:val="clear" w:color="auto" w:fill="FFFFFF" w:themeFill="background1"/>
        <w:rPr>
          <w:rFonts w:asciiTheme="minorHAnsi" w:eastAsiaTheme="minorEastAsia" w:hAnsiTheme="minorHAnsi" w:cstheme="minorBidi"/>
          <w:color w:val="333333"/>
          <w:sz w:val="22"/>
          <w:szCs w:val="22"/>
        </w:rPr>
      </w:pPr>
      <w:r w:rsidRPr="0A0F21CE">
        <w:rPr>
          <w:rFonts w:asciiTheme="minorHAnsi" w:eastAsiaTheme="minorEastAsia" w:hAnsiTheme="minorHAnsi" w:cstheme="minorBidi"/>
          <w:b/>
          <w:bCs/>
          <w:color w:val="333333"/>
          <w:sz w:val="22"/>
          <w:szCs w:val="22"/>
        </w:rPr>
        <w:t>InternetService</w:t>
      </w:r>
      <w:r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>: Categorical (type of internet service, e.g., DSL, Fiber Optic, None).</w:t>
      </w:r>
    </w:p>
    <w:p w14:paraId="76E7FA5D" w14:textId="77777777" w:rsidR="00411CAC" w:rsidRPr="00411CAC" w:rsidRDefault="00411CAC" w:rsidP="0A0F21CE">
      <w:pPr>
        <w:pStyle w:val="NormalWeb"/>
        <w:numPr>
          <w:ilvl w:val="1"/>
          <w:numId w:val="2"/>
        </w:numPr>
        <w:shd w:val="clear" w:color="auto" w:fill="FFFFFF" w:themeFill="background1"/>
        <w:rPr>
          <w:rFonts w:asciiTheme="minorHAnsi" w:eastAsiaTheme="minorEastAsia" w:hAnsiTheme="minorHAnsi" w:cstheme="minorBidi"/>
          <w:color w:val="333333"/>
          <w:sz w:val="22"/>
          <w:szCs w:val="22"/>
        </w:rPr>
      </w:pPr>
      <w:r w:rsidRPr="0A0F21CE">
        <w:rPr>
          <w:rFonts w:asciiTheme="minorHAnsi" w:eastAsiaTheme="minorEastAsia" w:hAnsiTheme="minorHAnsi" w:cstheme="minorBidi"/>
          <w:b/>
          <w:bCs/>
          <w:color w:val="333333"/>
          <w:sz w:val="22"/>
          <w:szCs w:val="22"/>
        </w:rPr>
        <w:t>Phone</w:t>
      </w:r>
      <w:r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>: Categorical (binary, indicating whether the customer has a phone service).</w:t>
      </w:r>
    </w:p>
    <w:p w14:paraId="3C7CC429" w14:textId="77777777" w:rsidR="00411CAC" w:rsidRPr="00411CAC" w:rsidRDefault="00411CAC" w:rsidP="0A0F21CE">
      <w:pPr>
        <w:pStyle w:val="NormalWeb"/>
        <w:numPr>
          <w:ilvl w:val="1"/>
          <w:numId w:val="2"/>
        </w:numPr>
        <w:shd w:val="clear" w:color="auto" w:fill="FFFFFF" w:themeFill="background1"/>
        <w:rPr>
          <w:rFonts w:asciiTheme="minorHAnsi" w:eastAsiaTheme="minorEastAsia" w:hAnsiTheme="minorHAnsi" w:cstheme="minorBidi"/>
          <w:color w:val="333333"/>
          <w:sz w:val="22"/>
          <w:szCs w:val="22"/>
        </w:rPr>
      </w:pPr>
      <w:r w:rsidRPr="0A0F21CE">
        <w:rPr>
          <w:rFonts w:asciiTheme="minorHAnsi" w:eastAsiaTheme="minorEastAsia" w:hAnsiTheme="minorHAnsi" w:cstheme="minorBidi"/>
          <w:b/>
          <w:bCs/>
          <w:color w:val="333333"/>
          <w:sz w:val="22"/>
          <w:szCs w:val="22"/>
        </w:rPr>
        <w:t>Multiple</w:t>
      </w:r>
      <w:r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>: Categorical (binary, indicating whether the customer uses multiple lines).</w:t>
      </w:r>
    </w:p>
    <w:p w14:paraId="197E34D6" w14:textId="77777777" w:rsidR="00411CAC" w:rsidRPr="00411CAC" w:rsidRDefault="00411CAC" w:rsidP="0A0F21CE">
      <w:pPr>
        <w:pStyle w:val="NormalWeb"/>
        <w:numPr>
          <w:ilvl w:val="1"/>
          <w:numId w:val="2"/>
        </w:numPr>
        <w:shd w:val="clear" w:color="auto" w:fill="FFFFFF" w:themeFill="background1"/>
        <w:rPr>
          <w:rFonts w:asciiTheme="minorHAnsi" w:eastAsiaTheme="minorEastAsia" w:hAnsiTheme="minorHAnsi" w:cstheme="minorBidi"/>
          <w:color w:val="333333"/>
          <w:sz w:val="22"/>
          <w:szCs w:val="22"/>
        </w:rPr>
      </w:pPr>
      <w:r w:rsidRPr="0A0F21CE">
        <w:rPr>
          <w:rFonts w:asciiTheme="minorHAnsi" w:eastAsiaTheme="minorEastAsia" w:hAnsiTheme="minorHAnsi" w:cstheme="minorBidi"/>
          <w:b/>
          <w:bCs/>
          <w:color w:val="333333"/>
          <w:sz w:val="22"/>
          <w:szCs w:val="22"/>
        </w:rPr>
        <w:t>OnlineSecurity</w:t>
      </w:r>
      <w:r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>: Categorical (binary, indicating whether the customer has online security services).</w:t>
      </w:r>
    </w:p>
    <w:p w14:paraId="19BDA45A" w14:textId="77777777" w:rsidR="00411CAC" w:rsidRPr="00411CAC" w:rsidRDefault="00411CAC" w:rsidP="0A0F21CE">
      <w:pPr>
        <w:pStyle w:val="NormalWeb"/>
        <w:numPr>
          <w:ilvl w:val="1"/>
          <w:numId w:val="2"/>
        </w:numPr>
        <w:shd w:val="clear" w:color="auto" w:fill="FFFFFF" w:themeFill="background1"/>
        <w:rPr>
          <w:rFonts w:asciiTheme="minorHAnsi" w:eastAsiaTheme="minorEastAsia" w:hAnsiTheme="minorHAnsi" w:cstheme="minorBidi"/>
          <w:color w:val="333333"/>
          <w:sz w:val="22"/>
          <w:szCs w:val="22"/>
        </w:rPr>
      </w:pPr>
      <w:r w:rsidRPr="0A0F21CE">
        <w:rPr>
          <w:rFonts w:asciiTheme="minorHAnsi" w:eastAsiaTheme="minorEastAsia" w:hAnsiTheme="minorHAnsi" w:cstheme="minorBidi"/>
          <w:b/>
          <w:bCs/>
          <w:color w:val="333333"/>
          <w:sz w:val="22"/>
          <w:szCs w:val="22"/>
        </w:rPr>
        <w:t>OnlineBackup</w:t>
      </w:r>
      <w:r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>: Categorical (binary, indicating whether the customer uses online backup services).</w:t>
      </w:r>
    </w:p>
    <w:p w14:paraId="1B56C36D" w14:textId="77777777" w:rsidR="00411CAC" w:rsidRPr="00411CAC" w:rsidRDefault="00411CAC" w:rsidP="0A0F21CE">
      <w:pPr>
        <w:pStyle w:val="NormalWeb"/>
        <w:numPr>
          <w:ilvl w:val="1"/>
          <w:numId w:val="2"/>
        </w:numPr>
        <w:shd w:val="clear" w:color="auto" w:fill="FFFFFF" w:themeFill="background1"/>
        <w:rPr>
          <w:rFonts w:asciiTheme="minorHAnsi" w:eastAsiaTheme="minorEastAsia" w:hAnsiTheme="minorHAnsi" w:cstheme="minorBidi"/>
          <w:color w:val="333333"/>
          <w:sz w:val="22"/>
          <w:szCs w:val="22"/>
        </w:rPr>
      </w:pPr>
      <w:r w:rsidRPr="0A0F21CE">
        <w:rPr>
          <w:rFonts w:asciiTheme="minorHAnsi" w:eastAsiaTheme="minorEastAsia" w:hAnsiTheme="minorHAnsi" w:cstheme="minorBidi"/>
          <w:b/>
          <w:bCs/>
          <w:color w:val="333333"/>
          <w:sz w:val="22"/>
          <w:szCs w:val="22"/>
        </w:rPr>
        <w:t>DeviceProtection</w:t>
      </w:r>
      <w:r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>: Categorical (binary, indicating whether the customer has device protection).</w:t>
      </w:r>
    </w:p>
    <w:p w14:paraId="6A93DEF2" w14:textId="77777777" w:rsidR="00411CAC" w:rsidRPr="00411CAC" w:rsidRDefault="00411CAC" w:rsidP="0A0F21CE">
      <w:pPr>
        <w:pStyle w:val="NormalWeb"/>
        <w:numPr>
          <w:ilvl w:val="1"/>
          <w:numId w:val="2"/>
        </w:numPr>
        <w:shd w:val="clear" w:color="auto" w:fill="FFFFFF" w:themeFill="background1"/>
        <w:rPr>
          <w:rFonts w:asciiTheme="minorHAnsi" w:eastAsiaTheme="minorEastAsia" w:hAnsiTheme="minorHAnsi" w:cstheme="minorBidi"/>
          <w:color w:val="333333"/>
          <w:sz w:val="22"/>
          <w:szCs w:val="22"/>
        </w:rPr>
      </w:pPr>
      <w:r w:rsidRPr="0A0F21CE">
        <w:rPr>
          <w:rFonts w:asciiTheme="minorHAnsi" w:eastAsiaTheme="minorEastAsia" w:hAnsiTheme="minorHAnsi" w:cstheme="minorBidi"/>
          <w:b/>
          <w:bCs/>
          <w:color w:val="333333"/>
          <w:sz w:val="22"/>
          <w:szCs w:val="22"/>
        </w:rPr>
        <w:t>TechSupport</w:t>
      </w:r>
      <w:r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>: Categorical (binary, indicating whether the customer has tech support services).</w:t>
      </w:r>
    </w:p>
    <w:p w14:paraId="45DCEC84" w14:textId="77777777" w:rsidR="00411CAC" w:rsidRPr="00411CAC" w:rsidRDefault="00411CAC" w:rsidP="0A0F21CE">
      <w:pPr>
        <w:pStyle w:val="NormalWeb"/>
        <w:numPr>
          <w:ilvl w:val="1"/>
          <w:numId w:val="2"/>
        </w:numPr>
        <w:shd w:val="clear" w:color="auto" w:fill="FFFFFF" w:themeFill="background1"/>
        <w:rPr>
          <w:rFonts w:asciiTheme="minorHAnsi" w:eastAsiaTheme="minorEastAsia" w:hAnsiTheme="minorHAnsi" w:cstheme="minorBidi"/>
          <w:color w:val="333333"/>
          <w:sz w:val="22"/>
          <w:szCs w:val="22"/>
        </w:rPr>
      </w:pPr>
      <w:r w:rsidRPr="0A0F21CE">
        <w:rPr>
          <w:rFonts w:asciiTheme="minorHAnsi" w:eastAsiaTheme="minorEastAsia" w:hAnsiTheme="minorHAnsi" w:cstheme="minorBidi"/>
          <w:b/>
          <w:bCs/>
          <w:color w:val="333333"/>
          <w:sz w:val="22"/>
          <w:szCs w:val="22"/>
        </w:rPr>
        <w:t>StreamingTV</w:t>
      </w:r>
      <w:r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>: Categorical (binary, indicating whether the customer uses streaming TV services).</w:t>
      </w:r>
    </w:p>
    <w:p w14:paraId="476A4E6F" w14:textId="77777777" w:rsidR="00411CAC" w:rsidRPr="00411CAC" w:rsidRDefault="00411CAC" w:rsidP="0A0F21CE">
      <w:pPr>
        <w:pStyle w:val="NormalWeb"/>
        <w:numPr>
          <w:ilvl w:val="1"/>
          <w:numId w:val="2"/>
        </w:numPr>
        <w:shd w:val="clear" w:color="auto" w:fill="FFFFFF" w:themeFill="background1"/>
        <w:rPr>
          <w:rFonts w:asciiTheme="minorHAnsi" w:eastAsiaTheme="minorEastAsia" w:hAnsiTheme="minorHAnsi" w:cstheme="minorBidi"/>
          <w:color w:val="333333"/>
          <w:sz w:val="22"/>
          <w:szCs w:val="22"/>
        </w:rPr>
      </w:pPr>
      <w:r w:rsidRPr="0A0F21CE">
        <w:rPr>
          <w:rFonts w:asciiTheme="minorHAnsi" w:eastAsiaTheme="minorEastAsia" w:hAnsiTheme="minorHAnsi" w:cstheme="minorBidi"/>
          <w:b/>
          <w:bCs/>
          <w:color w:val="333333"/>
          <w:sz w:val="22"/>
          <w:szCs w:val="22"/>
        </w:rPr>
        <w:t>StreamingMovies</w:t>
      </w:r>
      <w:r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>: Categorical (binary, indicating whether the customer uses streaming movie services).</w:t>
      </w:r>
    </w:p>
    <w:p w14:paraId="544FC0EE" w14:textId="77777777" w:rsidR="00411CAC" w:rsidRPr="00411CAC" w:rsidRDefault="00411CAC" w:rsidP="0A0F21CE">
      <w:pPr>
        <w:pStyle w:val="NormalWeb"/>
        <w:numPr>
          <w:ilvl w:val="1"/>
          <w:numId w:val="2"/>
        </w:numPr>
        <w:shd w:val="clear" w:color="auto" w:fill="FFFFFF" w:themeFill="background1"/>
        <w:rPr>
          <w:rFonts w:asciiTheme="minorHAnsi" w:eastAsiaTheme="minorEastAsia" w:hAnsiTheme="minorHAnsi" w:cstheme="minorBidi"/>
          <w:color w:val="333333"/>
          <w:sz w:val="22"/>
          <w:szCs w:val="22"/>
        </w:rPr>
      </w:pPr>
      <w:r w:rsidRPr="0A0F21CE">
        <w:rPr>
          <w:rFonts w:asciiTheme="minorHAnsi" w:eastAsiaTheme="minorEastAsia" w:hAnsiTheme="minorHAnsi" w:cstheme="minorBidi"/>
          <w:b/>
          <w:bCs/>
          <w:color w:val="333333"/>
          <w:sz w:val="22"/>
          <w:szCs w:val="22"/>
        </w:rPr>
        <w:t>PaperlessBilling</w:t>
      </w:r>
      <w:r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>: Categorical (binary, indicating whether the customer has opted for paperless billing).</w:t>
      </w:r>
    </w:p>
    <w:p w14:paraId="12A944AD" w14:textId="77777777" w:rsidR="00411CAC" w:rsidRPr="00411CAC" w:rsidRDefault="00411CAC" w:rsidP="0A0F21CE">
      <w:pPr>
        <w:pStyle w:val="NormalWeb"/>
        <w:numPr>
          <w:ilvl w:val="1"/>
          <w:numId w:val="2"/>
        </w:numPr>
        <w:shd w:val="clear" w:color="auto" w:fill="FFFFFF" w:themeFill="background1"/>
        <w:rPr>
          <w:rFonts w:asciiTheme="minorHAnsi" w:eastAsiaTheme="minorEastAsia" w:hAnsiTheme="minorHAnsi" w:cstheme="minorBidi"/>
          <w:color w:val="333333"/>
          <w:sz w:val="22"/>
          <w:szCs w:val="22"/>
        </w:rPr>
      </w:pPr>
      <w:r w:rsidRPr="0A0F21CE">
        <w:rPr>
          <w:rFonts w:asciiTheme="minorHAnsi" w:eastAsiaTheme="minorEastAsia" w:hAnsiTheme="minorHAnsi" w:cstheme="minorBidi"/>
          <w:b/>
          <w:bCs/>
          <w:color w:val="333333"/>
          <w:sz w:val="22"/>
          <w:szCs w:val="22"/>
        </w:rPr>
        <w:t>PaymentMethod</w:t>
      </w:r>
      <w:r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>: Categorical (represents the method used by the customer for payments, e.g., electronic check, mailed check, bank transfer, credit card).</w:t>
      </w:r>
    </w:p>
    <w:p w14:paraId="38A8695B" w14:textId="02BC6F00" w:rsidR="00B04C1C" w:rsidRDefault="00B04C1C" w:rsidP="0A0F21CE">
      <w:pPr>
        <w:pStyle w:val="NormalWeb"/>
        <w:shd w:val="clear" w:color="auto" w:fill="FFFFFF" w:themeFill="background1"/>
        <w:spacing w:before="0" w:beforeAutospacing="0" w:after="0" w:afterAutospacing="0"/>
        <w:ind w:left="720" w:hanging="360"/>
        <w:rPr>
          <w:rFonts w:asciiTheme="minorHAnsi" w:eastAsiaTheme="minorEastAsia" w:hAnsiTheme="minorHAnsi" w:cstheme="minorBidi"/>
          <w:color w:val="333333"/>
          <w:sz w:val="22"/>
          <w:szCs w:val="22"/>
        </w:rPr>
      </w:pPr>
    </w:p>
    <w:p w14:paraId="33A34819" w14:textId="77777777" w:rsidR="0097029A" w:rsidRPr="008B4F96" w:rsidRDefault="0097029A" w:rsidP="0A0F21CE">
      <w:pPr>
        <w:pStyle w:val="NormalWeb"/>
        <w:shd w:val="clear" w:color="auto" w:fill="FFFFFF" w:themeFill="background1"/>
        <w:spacing w:before="0" w:beforeAutospacing="0" w:after="0" w:afterAutospacing="0"/>
        <w:ind w:left="720" w:hanging="360"/>
        <w:rPr>
          <w:rFonts w:asciiTheme="minorHAnsi" w:eastAsiaTheme="minorEastAsia" w:hAnsiTheme="minorHAnsi" w:cstheme="minorBidi"/>
          <w:color w:val="333333"/>
          <w:sz w:val="22"/>
          <w:szCs w:val="22"/>
        </w:rPr>
      </w:pPr>
    </w:p>
    <w:p w14:paraId="7FDA9CF7" w14:textId="354B591B" w:rsidR="00CD0308" w:rsidRDefault="000F2B39" w:rsidP="0A0F21CE">
      <w:pPr>
        <w:pStyle w:val="NormalWeb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/>
        <w:rPr>
          <w:rFonts w:asciiTheme="minorHAnsi" w:eastAsiaTheme="minorEastAsia" w:hAnsiTheme="minorHAnsi" w:cstheme="minorBidi"/>
          <w:color w:val="333333"/>
          <w:sz w:val="22"/>
          <w:szCs w:val="22"/>
        </w:rPr>
      </w:pPr>
      <w:r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>The first step was to</w:t>
      </w:r>
      <w:r w:rsidR="00B335F2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 xml:space="preserve"> convert </w:t>
      </w:r>
      <w:r w:rsidR="008B2966">
        <w:rPr>
          <w:rFonts w:asciiTheme="minorHAnsi" w:eastAsiaTheme="minorEastAsia" w:hAnsiTheme="minorHAnsi" w:cstheme="minorBidi"/>
          <w:color w:val="333333"/>
          <w:sz w:val="22"/>
          <w:szCs w:val="22"/>
        </w:rPr>
        <w:t xml:space="preserve">binary variable to 1 , 0  for Yes, No </w:t>
      </w:r>
      <w:r w:rsidR="0097029A">
        <w:rPr>
          <w:rFonts w:asciiTheme="minorHAnsi" w:eastAsiaTheme="minorEastAsia" w:hAnsiTheme="minorHAnsi" w:cstheme="minorBidi"/>
          <w:color w:val="333333"/>
          <w:sz w:val="22"/>
          <w:szCs w:val="22"/>
        </w:rPr>
        <w:t>values</w:t>
      </w:r>
      <w:r w:rsidR="00CD0308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 xml:space="preserve">. </w:t>
      </w:r>
    </w:p>
    <w:p w14:paraId="133CA568" w14:textId="61B5FF20" w:rsidR="00CD0308" w:rsidRDefault="0097029A" w:rsidP="0A0F21CE">
      <w:pPr>
        <w:pStyle w:val="NormalWeb"/>
        <w:shd w:val="clear" w:color="auto" w:fill="FFFFFF" w:themeFill="background1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color w:val="333333"/>
          <w:sz w:val="22"/>
          <w:szCs w:val="22"/>
        </w:rPr>
      </w:pPr>
      <w:r w:rsidRPr="0097029A">
        <w:rPr>
          <w:rFonts w:asciiTheme="minorHAnsi" w:eastAsiaTheme="minorEastAsia" w:hAnsiTheme="minorHAnsi" w:cstheme="minorBidi"/>
          <w:color w:val="333333"/>
          <w:sz w:val="22"/>
          <w:szCs w:val="22"/>
        </w:rPr>
        <w:drawing>
          <wp:inline distT="0" distB="0" distL="0" distR="0" wp14:anchorId="1E096A8F" wp14:editId="436A3C5B">
            <wp:extent cx="5687948" cy="1695450"/>
            <wp:effectExtent l="0" t="0" r="8255" b="0"/>
            <wp:docPr id="106921322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21322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5112" cy="171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3983E" w14:textId="77777777" w:rsidR="0097029A" w:rsidRDefault="0097029A" w:rsidP="0A0F21CE">
      <w:pPr>
        <w:pStyle w:val="NormalWeb"/>
        <w:shd w:val="clear" w:color="auto" w:fill="FFFFFF" w:themeFill="background1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color w:val="333333"/>
          <w:sz w:val="22"/>
          <w:szCs w:val="22"/>
        </w:rPr>
      </w:pPr>
    </w:p>
    <w:p w14:paraId="453B7B0E" w14:textId="77777777" w:rsidR="0097029A" w:rsidRDefault="0097029A" w:rsidP="0A0F21CE">
      <w:pPr>
        <w:pStyle w:val="NormalWeb"/>
        <w:shd w:val="clear" w:color="auto" w:fill="FFFFFF" w:themeFill="background1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color w:val="333333"/>
          <w:sz w:val="22"/>
          <w:szCs w:val="22"/>
        </w:rPr>
      </w:pPr>
    </w:p>
    <w:p w14:paraId="3249300E" w14:textId="77777777" w:rsidR="0097029A" w:rsidRDefault="0097029A" w:rsidP="0A0F21CE">
      <w:pPr>
        <w:pStyle w:val="NormalWeb"/>
        <w:shd w:val="clear" w:color="auto" w:fill="FFFFFF" w:themeFill="background1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color w:val="333333"/>
          <w:sz w:val="22"/>
          <w:szCs w:val="22"/>
        </w:rPr>
      </w:pPr>
    </w:p>
    <w:p w14:paraId="79E7217C" w14:textId="77777777" w:rsidR="0097029A" w:rsidRDefault="0097029A" w:rsidP="0A0F21CE">
      <w:pPr>
        <w:pStyle w:val="NormalWeb"/>
        <w:shd w:val="clear" w:color="auto" w:fill="FFFFFF" w:themeFill="background1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color w:val="333333"/>
          <w:sz w:val="22"/>
          <w:szCs w:val="22"/>
        </w:rPr>
      </w:pPr>
    </w:p>
    <w:p w14:paraId="25DF653B" w14:textId="73EC16CB" w:rsidR="0A0F21CE" w:rsidRDefault="0A0F21CE" w:rsidP="0A0F21CE">
      <w:pPr>
        <w:pStyle w:val="NormalWeb"/>
        <w:shd w:val="clear" w:color="auto" w:fill="FFFFFF" w:themeFill="background1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color w:val="333333"/>
          <w:sz w:val="22"/>
          <w:szCs w:val="22"/>
        </w:rPr>
      </w:pPr>
    </w:p>
    <w:p w14:paraId="60275C2C" w14:textId="3D9CF906" w:rsidR="0A0F21CE" w:rsidRDefault="0A0F21CE" w:rsidP="0A0F21CE">
      <w:pPr>
        <w:pStyle w:val="NormalWeb"/>
        <w:shd w:val="clear" w:color="auto" w:fill="FFFFFF" w:themeFill="background1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color w:val="333333"/>
          <w:sz w:val="22"/>
          <w:szCs w:val="22"/>
        </w:rPr>
      </w:pPr>
    </w:p>
    <w:p w14:paraId="2FDE9F04" w14:textId="7DE569C5" w:rsidR="00B04C1C" w:rsidRDefault="009D79DE" w:rsidP="0A0F21CE">
      <w:pPr>
        <w:pStyle w:val="NormalWeb"/>
        <w:shd w:val="clear" w:color="auto" w:fill="FFFFFF" w:themeFill="background1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color w:val="333333"/>
          <w:sz w:val="22"/>
          <w:szCs w:val="22"/>
        </w:rPr>
      </w:pPr>
      <w:r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lastRenderedPageBreak/>
        <w:t>Second, I</w:t>
      </w:r>
      <w:r w:rsidR="000F2B39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 xml:space="preserve"> filter</w:t>
      </w:r>
      <w:r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>ed</w:t>
      </w:r>
      <w:r w:rsidR="000F2B39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 xml:space="preserve"> the data for the variables I wanted to include in the </w:t>
      </w:r>
      <w:r w:rsidR="7A456E29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>Decision Tree</w:t>
      </w:r>
      <w:r w:rsidR="000F2B39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 xml:space="preserve"> algorithm. </w:t>
      </w:r>
      <w:r w:rsidR="00950781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 xml:space="preserve">I chose a breadth of variables that </w:t>
      </w:r>
      <w:r w:rsidR="0094103E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>cover customer demographic, services, usage, and customer engagement.</w:t>
      </w:r>
    </w:p>
    <w:p w14:paraId="2905B011" w14:textId="77777777" w:rsidR="00FC2524" w:rsidRDefault="00FC2524" w:rsidP="0A0F21CE">
      <w:pPr>
        <w:pStyle w:val="NormalWeb"/>
        <w:shd w:val="clear" w:color="auto" w:fill="FFFFFF" w:themeFill="background1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color w:val="333333"/>
          <w:sz w:val="22"/>
          <w:szCs w:val="22"/>
        </w:rPr>
      </w:pPr>
    </w:p>
    <w:p w14:paraId="570E0050" w14:textId="41031E8E" w:rsidR="00FC2524" w:rsidRDefault="00B335F2" w:rsidP="0A0F21CE">
      <w:pPr>
        <w:pStyle w:val="NormalWeb"/>
        <w:shd w:val="clear" w:color="auto" w:fill="FFFFFF" w:themeFill="background1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color w:val="333333"/>
          <w:sz w:val="22"/>
          <w:szCs w:val="22"/>
        </w:rPr>
      </w:pPr>
      <w:r>
        <w:rPr>
          <w:noProof/>
        </w:rPr>
        <w:drawing>
          <wp:inline distT="0" distB="0" distL="0" distR="0" wp14:anchorId="2FB7FC90" wp14:editId="05E7A932">
            <wp:extent cx="5695948" cy="1798849"/>
            <wp:effectExtent l="0" t="0" r="0" b="5080"/>
            <wp:docPr id="17959208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48" cy="179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155E7" w14:textId="77777777" w:rsidR="00335E8C" w:rsidRDefault="00335E8C" w:rsidP="0A0F21CE">
      <w:pPr>
        <w:pStyle w:val="NormalWeb"/>
        <w:shd w:val="clear" w:color="auto" w:fill="FFFFFF" w:themeFill="background1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color w:val="333333"/>
          <w:sz w:val="22"/>
          <w:szCs w:val="22"/>
        </w:rPr>
      </w:pPr>
    </w:p>
    <w:p w14:paraId="162E4F38" w14:textId="49A58E0C" w:rsidR="00335E8C" w:rsidRDefault="00335E8C" w:rsidP="0A0F21CE">
      <w:pPr>
        <w:pStyle w:val="NormalWeb"/>
        <w:shd w:val="clear" w:color="auto" w:fill="FFFFFF" w:themeFill="background1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color w:val="333333"/>
          <w:sz w:val="22"/>
          <w:szCs w:val="22"/>
        </w:rPr>
      </w:pPr>
      <w:r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>Third, I used one hot encoding to convert the variables with d</w:t>
      </w:r>
      <w:r w:rsidR="004A7E57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 xml:space="preserve">type object to dummie variables. This is important so they can be properly fed into the algorithm. </w:t>
      </w:r>
    </w:p>
    <w:p w14:paraId="195373EB" w14:textId="77777777" w:rsidR="004A7E57" w:rsidRDefault="004A7E57" w:rsidP="0A0F21CE">
      <w:pPr>
        <w:pStyle w:val="NormalWeb"/>
        <w:shd w:val="clear" w:color="auto" w:fill="FFFFFF" w:themeFill="background1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color w:val="333333"/>
          <w:sz w:val="22"/>
          <w:szCs w:val="22"/>
        </w:rPr>
      </w:pPr>
    </w:p>
    <w:p w14:paraId="67CE34B0" w14:textId="2055C526" w:rsidR="004A7E57" w:rsidRDefault="00A4770A" w:rsidP="0A0F21CE">
      <w:pPr>
        <w:pStyle w:val="NormalWeb"/>
        <w:shd w:val="clear" w:color="auto" w:fill="FFFFFF" w:themeFill="background1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color w:val="333333"/>
          <w:sz w:val="22"/>
          <w:szCs w:val="22"/>
        </w:rPr>
      </w:pPr>
      <w:r>
        <w:rPr>
          <w:noProof/>
        </w:rPr>
        <w:drawing>
          <wp:inline distT="0" distB="0" distL="0" distR="0" wp14:anchorId="15790558" wp14:editId="65C7FF25">
            <wp:extent cx="5943600" cy="810260"/>
            <wp:effectExtent l="0" t="0" r="0" b="8890"/>
            <wp:docPr id="1856470303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07454" w14:textId="77777777" w:rsidR="00A4770A" w:rsidRDefault="00A4770A" w:rsidP="0A0F21CE">
      <w:pPr>
        <w:pStyle w:val="NormalWeb"/>
        <w:shd w:val="clear" w:color="auto" w:fill="FFFFFF" w:themeFill="background1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color w:val="333333"/>
          <w:sz w:val="22"/>
          <w:szCs w:val="22"/>
        </w:rPr>
      </w:pPr>
    </w:p>
    <w:p w14:paraId="3EC64228" w14:textId="3E78C95B" w:rsidR="00AA1FC2" w:rsidRDefault="002C24B7" w:rsidP="0A0F21CE">
      <w:pPr>
        <w:pStyle w:val="NormalWeb"/>
        <w:shd w:val="clear" w:color="auto" w:fill="FFFFFF" w:themeFill="background1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color w:val="333333"/>
          <w:sz w:val="22"/>
          <w:szCs w:val="22"/>
        </w:rPr>
      </w:pPr>
      <w:r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>Last</w:t>
      </w:r>
      <w:r w:rsidR="00B814B1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 xml:space="preserve">, I separated the </w:t>
      </w:r>
      <w:r w:rsidR="00A84946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 xml:space="preserve">target variable (‘Churn’) and normalized the remaining numeric data. </w:t>
      </w:r>
      <w:r w:rsidR="63CA26B9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 xml:space="preserve">This is unnecessary to scale the data for decision tree, but I am reusing code from part 1 and it has no impact on the results. </w:t>
      </w:r>
    </w:p>
    <w:p w14:paraId="1356DEA0" w14:textId="30EE7D89" w:rsidR="0A0F21CE" w:rsidRDefault="0A0F21CE" w:rsidP="0A0F21CE">
      <w:pPr>
        <w:pStyle w:val="NormalWeb"/>
        <w:shd w:val="clear" w:color="auto" w:fill="FFFFFF" w:themeFill="background1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color w:val="333333"/>
          <w:sz w:val="22"/>
          <w:szCs w:val="22"/>
        </w:rPr>
      </w:pPr>
    </w:p>
    <w:p w14:paraId="2594FF19" w14:textId="59372C18" w:rsidR="00AA1FC2" w:rsidRDefault="00BE504D" w:rsidP="0A0F21CE">
      <w:pPr>
        <w:pStyle w:val="NormalWeb"/>
        <w:shd w:val="clear" w:color="auto" w:fill="FFFFFF" w:themeFill="background1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color w:val="333333"/>
          <w:sz w:val="22"/>
          <w:szCs w:val="22"/>
        </w:rPr>
      </w:pPr>
      <w:r>
        <w:rPr>
          <w:noProof/>
        </w:rPr>
        <w:drawing>
          <wp:inline distT="0" distB="0" distL="0" distR="0" wp14:anchorId="34A37813" wp14:editId="4E028328">
            <wp:extent cx="5451039" cy="1895475"/>
            <wp:effectExtent l="0" t="0" r="0" b="0"/>
            <wp:docPr id="130343821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066" cy="195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6E626" w14:textId="77777777" w:rsidR="00BE504D" w:rsidRDefault="00BE504D" w:rsidP="0A0F21CE">
      <w:pPr>
        <w:pStyle w:val="NormalWeb"/>
        <w:shd w:val="clear" w:color="auto" w:fill="FFFFFF" w:themeFill="background1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color w:val="333333"/>
          <w:sz w:val="22"/>
          <w:szCs w:val="22"/>
        </w:rPr>
      </w:pPr>
    </w:p>
    <w:p w14:paraId="77326FA8" w14:textId="6BC559D1" w:rsidR="007E76E0" w:rsidRDefault="007E76E0" w:rsidP="0A0F21CE">
      <w:pPr>
        <w:pStyle w:val="NormalWeb"/>
        <w:shd w:val="clear" w:color="auto" w:fill="FFFFFF" w:themeFill="background1"/>
        <w:spacing w:before="0" w:beforeAutospacing="0" w:after="0" w:afterAutospacing="0"/>
        <w:ind w:left="720"/>
      </w:pPr>
    </w:p>
    <w:p w14:paraId="38289CAF" w14:textId="7B759607" w:rsidR="007E76E0" w:rsidRDefault="007E76E0" w:rsidP="0A0F21CE">
      <w:pPr>
        <w:pStyle w:val="NormalWeb"/>
        <w:shd w:val="clear" w:color="auto" w:fill="FFFFFF" w:themeFill="background1"/>
        <w:spacing w:before="0" w:beforeAutospacing="0" w:after="0" w:afterAutospacing="0"/>
        <w:ind w:left="720"/>
      </w:pPr>
    </w:p>
    <w:p w14:paraId="019C1F40" w14:textId="3C4599FC" w:rsidR="007E76E0" w:rsidRDefault="007E76E0" w:rsidP="0A0F21CE">
      <w:pPr>
        <w:pStyle w:val="NormalWeb"/>
        <w:shd w:val="clear" w:color="auto" w:fill="FFFFFF" w:themeFill="background1"/>
        <w:spacing w:before="0" w:beforeAutospacing="0" w:after="0" w:afterAutospacing="0"/>
        <w:ind w:left="720"/>
      </w:pPr>
    </w:p>
    <w:p w14:paraId="1CD16674" w14:textId="77777777" w:rsidR="0097029A" w:rsidRDefault="0097029A" w:rsidP="0A0F21CE">
      <w:pPr>
        <w:pStyle w:val="NormalWeb"/>
        <w:shd w:val="clear" w:color="auto" w:fill="FFFFFF" w:themeFill="background1"/>
        <w:spacing w:before="0" w:beforeAutospacing="0" w:after="0" w:afterAutospacing="0"/>
        <w:ind w:left="720"/>
      </w:pPr>
    </w:p>
    <w:p w14:paraId="401AC83C" w14:textId="77777777" w:rsidR="0097029A" w:rsidRDefault="0097029A" w:rsidP="0A0F21CE">
      <w:pPr>
        <w:pStyle w:val="NormalWeb"/>
        <w:shd w:val="clear" w:color="auto" w:fill="FFFFFF" w:themeFill="background1"/>
        <w:spacing w:before="0" w:beforeAutospacing="0" w:after="0" w:afterAutospacing="0"/>
        <w:ind w:left="720"/>
      </w:pPr>
    </w:p>
    <w:p w14:paraId="7FC4E361" w14:textId="77777777" w:rsidR="0097029A" w:rsidRDefault="0097029A" w:rsidP="0A0F21CE">
      <w:pPr>
        <w:pStyle w:val="NormalWeb"/>
        <w:shd w:val="clear" w:color="auto" w:fill="FFFFFF" w:themeFill="background1"/>
        <w:spacing w:before="0" w:beforeAutospacing="0" w:after="0" w:afterAutospacing="0"/>
        <w:ind w:left="720"/>
      </w:pPr>
    </w:p>
    <w:p w14:paraId="138AED6C" w14:textId="77777777" w:rsidR="0097029A" w:rsidRDefault="0097029A" w:rsidP="0A0F21CE">
      <w:pPr>
        <w:pStyle w:val="NormalWeb"/>
        <w:shd w:val="clear" w:color="auto" w:fill="FFFFFF" w:themeFill="background1"/>
        <w:spacing w:before="0" w:beforeAutospacing="0" w:after="0" w:afterAutospacing="0"/>
        <w:ind w:left="720"/>
      </w:pPr>
    </w:p>
    <w:p w14:paraId="7C2CFB9A" w14:textId="73FE51BF" w:rsidR="00B04C1C" w:rsidRPr="00167846" w:rsidRDefault="00B04C1C" w:rsidP="0A0F21CE">
      <w:pPr>
        <w:pStyle w:val="NormalWeb"/>
        <w:shd w:val="clear" w:color="auto" w:fill="FFFFFF" w:themeFill="background1"/>
        <w:spacing w:before="0" w:beforeAutospacing="0" w:after="0" w:afterAutospacing="0"/>
        <w:rPr>
          <w:rStyle w:val="Strong"/>
          <w:rFonts w:asciiTheme="minorHAnsi" w:eastAsiaTheme="minorEastAsia" w:hAnsiTheme="minorHAnsi" w:cstheme="minorBidi"/>
          <w:color w:val="333333"/>
        </w:rPr>
      </w:pPr>
      <w:r w:rsidRPr="0A0F21CE">
        <w:rPr>
          <w:rStyle w:val="Strong"/>
          <w:rFonts w:asciiTheme="minorHAnsi" w:eastAsiaTheme="minorEastAsia" w:hAnsiTheme="minorHAnsi" w:cstheme="minorBidi"/>
          <w:color w:val="333333"/>
        </w:rPr>
        <w:lastRenderedPageBreak/>
        <w:t>Part IV: Analysis</w:t>
      </w:r>
    </w:p>
    <w:p w14:paraId="384C879F" w14:textId="528E67BB" w:rsidR="002C24B7" w:rsidRDefault="00B04C1C" w:rsidP="0A0F21CE">
      <w:pPr>
        <w:pStyle w:val="NormalWeb"/>
        <w:shd w:val="clear" w:color="auto" w:fill="FFFFFF" w:themeFill="background1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color w:val="333333"/>
          <w:sz w:val="22"/>
          <w:szCs w:val="22"/>
        </w:rPr>
      </w:pPr>
      <w:r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>1</w:t>
      </w:r>
      <w:r w:rsidR="2DBA487B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>. I</w:t>
      </w:r>
      <w:r w:rsidR="002C24B7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 xml:space="preserve"> split the data into training and test data using a</w:t>
      </w:r>
      <w:r w:rsidR="656AE260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>n</w:t>
      </w:r>
      <w:r w:rsidR="002C24B7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 xml:space="preserve"> </w:t>
      </w:r>
      <w:r w:rsidR="12F9E2A0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>80</w:t>
      </w:r>
      <w:r w:rsidR="002C24B7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>/</w:t>
      </w:r>
      <w:r w:rsidR="026418DA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>2</w:t>
      </w:r>
      <w:r w:rsidR="002C24B7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>0 split</w:t>
      </w:r>
      <w:r w:rsidR="7C6864BA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 xml:space="preserve"> as per the instructional video for part 2</w:t>
      </w:r>
      <w:r w:rsidR="002C24B7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>.</w:t>
      </w:r>
    </w:p>
    <w:p w14:paraId="6AFBAAD0" w14:textId="15752BDC" w:rsidR="002C24B7" w:rsidRPr="008B4F96" w:rsidRDefault="18DC46E2" w:rsidP="0A0F21CE">
      <w:pPr>
        <w:pStyle w:val="NormalWeb"/>
        <w:shd w:val="clear" w:color="auto" w:fill="FFFFFF" w:themeFill="background1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1A2B847F" wp14:editId="5ACD1CA9">
            <wp:extent cx="4572000" cy="400050"/>
            <wp:effectExtent l="0" t="0" r="0" b="0"/>
            <wp:docPr id="957722075" name="Picture 957722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4D56A" w14:textId="77777777" w:rsidR="002C24B7" w:rsidRDefault="002C24B7" w:rsidP="0A0F21CE">
      <w:pPr>
        <w:pStyle w:val="NormalWeb"/>
        <w:shd w:val="clear" w:color="auto" w:fill="FFFFFF" w:themeFill="background1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color w:val="333333"/>
          <w:sz w:val="22"/>
          <w:szCs w:val="22"/>
        </w:rPr>
      </w:pPr>
      <w:r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 xml:space="preserve">Provide a copy of the cleaned data set. – </w:t>
      </w:r>
      <w:r w:rsidRPr="0A0F21CE">
        <w:rPr>
          <w:rFonts w:asciiTheme="minorHAnsi" w:eastAsiaTheme="minorEastAsia" w:hAnsiTheme="minorHAnsi" w:cstheme="minorBidi"/>
          <w:b/>
          <w:bCs/>
          <w:i/>
          <w:iCs/>
          <w:color w:val="FF0000"/>
          <w:sz w:val="22"/>
          <w:szCs w:val="22"/>
        </w:rPr>
        <w:t xml:space="preserve">See Attached </w:t>
      </w:r>
    </w:p>
    <w:p w14:paraId="270C140F" w14:textId="77777777" w:rsidR="002C24B7" w:rsidRDefault="002C24B7" w:rsidP="0A0F21CE">
      <w:pPr>
        <w:pStyle w:val="NormalWeb"/>
        <w:shd w:val="clear" w:color="auto" w:fill="FFFFFF" w:themeFill="background1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color w:val="333333"/>
          <w:sz w:val="22"/>
          <w:szCs w:val="22"/>
        </w:rPr>
      </w:pPr>
      <w:r>
        <w:rPr>
          <w:noProof/>
        </w:rPr>
        <w:drawing>
          <wp:inline distT="0" distB="0" distL="0" distR="0" wp14:anchorId="5ABEC19A" wp14:editId="21DAF5E2">
            <wp:extent cx="4954489" cy="1762125"/>
            <wp:effectExtent l="0" t="0" r="0" b="0"/>
            <wp:docPr id="5894887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470" cy="17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E651D75" w14:textId="667D5275" w:rsidR="00465CD8" w:rsidRDefault="00465CD8" w:rsidP="0A0F21CE">
      <w:pPr>
        <w:pStyle w:val="NormalWeb"/>
        <w:shd w:val="clear" w:color="auto" w:fill="FFFFFF" w:themeFill="background1"/>
        <w:spacing w:before="0" w:beforeAutospacing="0" w:after="0" w:afterAutospacing="0"/>
        <w:ind w:left="720" w:hanging="360"/>
        <w:rPr>
          <w:rFonts w:asciiTheme="minorHAnsi" w:eastAsiaTheme="minorEastAsia" w:hAnsiTheme="minorHAnsi" w:cstheme="minorBidi"/>
          <w:color w:val="333333"/>
          <w:sz w:val="22"/>
          <w:szCs w:val="22"/>
        </w:rPr>
      </w:pPr>
    </w:p>
    <w:p w14:paraId="36B91C8A" w14:textId="2C747D30" w:rsidR="00465CD8" w:rsidRDefault="0D948022" w:rsidP="0A0F21CE">
      <w:pPr>
        <w:pStyle w:val="NormalWeb"/>
        <w:shd w:val="clear" w:color="auto" w:fill="FFFFFF" w:themeFill="background1"/>
        <w:spacing w:before="0" w:beforeAutospacing="0" w:after="0" w:afterAutospacing="0"/>
        <w:ind w:left="720" w:hanging="360"/>
        <w:rPr>
          <w:rFonts w:asciiTheme="minorHAnsi" w:eastAsiaTheme="minorEastAsia" w:hAnsiTheme="minorHAnsi" w:cstheme="minorBidi"/>
          <w:color w:val="333333"/>
          <w:sz w:val="22"/>
          <w:szCs w:val="22"/>
        </w:rPr>
      </w:pPr>
      <w:r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>2</w:t>
      </w:r>
      <w:r w:rsidR="39991CD0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>. The</w:t>
      </w:r>
      <w:r w:rsidR="0CA294C3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 xml:space="preserve"> decision tree model was quite simple to </w:t>
      </w:r>
      <w:r w:rsidR="537CA22B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>run,</w:t>
      </w:r>
      <w:r w:rsidR="0CA294C3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 xml:space="preserve"> and I also ran an accuracy score and classification report to get a quick look at the </w:t>
      </w:r>
      <w:r w:rsidR="7323333A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>model's</w:t>
      </w:r>
      <w:r w:rsidR="3D5B41B1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 xml:space="preserve"> performance. </w:t>
      </w:r>
    </w:p>
    <w:p w14:paraId="7D562298" w14:textId="03AA6A88" w:rsidR="0A0F21CE" w:rsidRDefault="0A0F21CE" w:rsidP="0A0F21CE">
      <w:pPr>
        <w:pStyle w:val="NormalWeb"/>
        <w:shd w:val="clear" w:color="auto" w:fill="FFFFFF" w:themeFill="background1"/>
        <w:spacing w:before="0" w:beforeAutospacing="0" w:after="0" w:afterAutospacing="0"/>
        <w:ind w:left="720" w:hanging="360"/>
        <w:rPr>
          <w:rFonts w:asciiTheme="minorHAnsi" w:eastAsiaTheme="minorEastAsia" w:hAnsiTheme="minorHAnsi" w:cstheme="minorBidi"/>
          <w:color w:val="333333"/>
          <w:sz w:val="22"/>
          <w:szCs w:val="22"/>
        </w:rPr>
      </w:pPr>
    </w:p>
    <w:p w14:paraId="5F93DF74" w14:textId="2C29B6A4" w:rsidR="00B04C1C" w:rsidRDefault="0097029A" w:rsidP="0A0F21CE">
      <w:pPr>
        <w:pStyle w:val="NormalWeb"/>
        <w:shd w:val="clear" w:color="auto" w:fill="FFFFFF" w:themeFill="background1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sz w:val="22"/>
          <w:szCs w:val="22"/>
        </w:rPr>
      </w:pPr>
      <w:r w:rsidRPr="0097029A">
        <w:rPr>
          <w:rFonts w:asciiTheme="minorHAnsi" w:eastAsiaTheme="minorEastAsia" w:hAnsiTheme="minorHAnsi" w:cstheme="minorBidi"/>
          <w:sz w:val="22"/>
          <w:szCs w:val="22"/>
        </w:rPr>
        <w:drawing>
          <wp:inline distT="0" distB="0" distL="0" distR="0" wp14:anchorId="575086C5" wp14:editId="51211BC6">
            <wp:extent cx="4634459" cy="3514725"/>
            <wp:effectExtent l="0" t="0" r="0" b="0"/>
            <wp:docPr id="17757585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75857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9885" cy="35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DE291" w14:textId="77777777" w:rsidR="0097029A" w:rsidRDefault="0097029A" w:rsidP="0A0F21CE">
      <w:pPr>
        <w:pStyle w:val="NormalWeb"/>
        <w:shd w:val="clear" w:color="auto" w:fill="FFFFFF" w:themeFill="background1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sz w:val="22"/>
          <w:szCs w:val="22"/>
        </w:rPr>
      </w:pPr>
    </w:p>
    <w:p w14:paraId="6C3B6907" w14:textId="77777777" w:rsidR="0097029A" w:rsidRDefault="0097029A" w:rsidP="0A0F21CE">
      <w:pPr>
        <w:pStyle w:val="NormalWeb"/>
        <w:shd w:val="clear" w:color="auto" w:fill="FFFFFF" w:themeFill="background1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sz w:val="22"/>
          <w:szCs w:val="22"/>
        </w:rPr>
      </w:pPr>
    </w:p>
    <w:p w14:paraId="3064BE85" w14:textId="77777777" w:rsidR="0097029A" w:rsidRDefault="0097029A" w:rsidP="0A0F21CE">
      <w:pPr>
        <w:pStyle w:val="NormalWeb"/>
        <w:shd w:val="clear" w:color="auto" w:fill="FFFFFF" w:themeFill="background1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sz w:val="22"/>
          <w:szCs w:val="22"/>
        </w:rPr>
      </w:pPr>
    </w:p>
    <w:p w14:paraId="74C2C96F" w14:textId="77777777" w:rsidR="0097029A" w:rsidRDefault="0097029A" w:rsidP="0A0F21CE">
      <w:pPr>
        <w:pStyle w:val="NormalWeb"/>
        <w:shd w:val="clear" w:color="auto" w:fill="FFFFFF" w:themeFill="background1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sz w:val="22"/>
          <w:szCs w:val="22"/>
        </w:rPr>
      </w:pPr>
    </w:p>
    <w:p w14:paraId="4B65AD50" w14:textId="77777777" w:rsidR="0097029A" w:rsidRDefault="0097029A" w:rsidP="0A0F21CE">
      <w:pPr>
        <w:pStyle w:val="NormalWeb"/>
        <w:shd w:val="clear" w:color="auto" w:fill="FFFFFF" w:themeFill="background1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sz w:val="22"/>
          <w:szCs w:val="22"/>
        </w:rPr>
      </w:pPr>
    </w:p>
    <w:p w14:paraId="77D84DCF" w14:textId="6ED48D1C" w:rsidR="00B04C1C" w:rsidRPr="00167846" w:rsidRDefault="7AF4379E" w:rsidP="0A0F21CE">
      <w:pPr>
        <w:pStyle w:val="NormalWeb"/>
        <w:shd w:val="clear" w:color="auto" w:fill="FFFFFF" w:themeFill="background1"/>
        <w:spacing w:before="0" w:beforeAutospacing="0" w:after="0" w:afterAutospacing="0"/>
        <w:rPr>
          <w:rStyle w:val="Strong"/>
          <w:rFonts w:asciiTheme="minorHAnsi" w:eastAsiaTheme="minorEastAsia" w:hAnsiTheme="minorHAnsi" w:cstheme="minorBidi"/>
          <w:color w:val="333333"/>
        </w:rPr>
      </w:pPr>
      <w:r w:rsidRPr="0A0F21CE">
        <w:rPr>
          <w:rStyle w:val="Strong"/>
          <w:rFonts w:asciiTheme="minorHAnsi" w:eastAsiaTheme="minorEastAsia" w:hAnsiTheme="minorHAnsi" w:cstheme="minorBidi"/>
          <w:color w:val="333333"/>
        </w:rPr>
        <w:lastRenderedPageBreak/>
        <w:t>Pa</w:t>
      </w:r>
      <w:r w:rsidR="00B04C1C" w:rsidRPr="0A0F21CE">
        <w:rPr>
          <w:rStyle w:val="Strong"/>
          <w:rFonts w:asciiTheme="minorHAnsi" w:eastAsiaTheme="minorEastAsia" w:hAnsiTheme="minorHAnsi" w:cstheme="minorBidi"/>
          <w:color w:val="333333"/>
        </w:rPr>
        <w:t>rt V: Data Summary and Implications</w:t>
      </w:r>
    </w:p>
    <w:p w14:paraId="291E2ED3" w14:textId="77777777" w:rsidR="009563D2" w:rsidRPr="008B4F96" w:rsidRDefault="009563D2" w:rsidP="0A0F21CE">
      <w:pPr>
        <w:pStyle w:val="NormalWeb"/>
        <w:shd w:val="clear" w:color="auto" w:fill="FFFFFF" w:themeFill="background1"/>
        <w:spacing w:before="0" w:beforeAutospacing="0" w:after="0" w:afterAutospacing="0"/>
        <w:rPr>
          <w:rStyle w:val="Strong"/>
          <w:rFonts w:asciiTheme="minorHAnsi" w:eastAsiaTheme="minorEastAsia" w:hAnsiTheme="minorHAnsi" w:cstheme="minorBidi"/>
          <w:color w:val="333333"/>
        </w:rPr>
      </w:pPr>
    </w:p>
    <w:p w14:paraId="5083D08F" w14:textId="6AFBF3C0" w:rsidR="007C2019" w:rsidRDefault="007C2019" w:rsidP="0A0F21CE">
      <w:pPr>
        <w:pStyle w:val="NormalWeb"/>
        <w:numPr>
          <w:ilvl w:val="0"/>
          <w:numId w:val="3"/>
        </w:numPr>
        <w:shd w:val="clear" w:color="auto" w:fill="FFFFFF" w:themeFill="background1"/>
        <w:spacing w:before="0" w:beforeAutospacing="0" w:after="0" w:afterAutospacing="0"/>
        <w:rPr>
          <w:rFonts w:asciiTheme="minorHAnsi" w:eastAsiaTheme="minorEastAsia" w:hAnsiTheme="minorHAnsi" w:cstheme="minorBidi"/>
          <w:color w:val="333333"/>
          <w:sz w:val="22"/>
          <w:szCs w:val="22"/>
        </w:rPr>
      </w:pPr>
      <w:r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>To summarize</w:t>
      </w:r>
      <w:r w:rsidR="0F58CA60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>,</w:t>
      </w:r>
      <w:r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 xml:space="preserve"> </w:t>
      </w:r>
      <w:r w:rsidR="020073BA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 xml:space="preserve">the </w:t>
      </w:r>
      <w:r w:rsidR="4E76E03C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 xml:space="preserve">MSE score </w:t>
      </w:r>
      <w:r w:rsidR="365E6794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>is 0.</w:t>
      </w:r>
      <w:r w:rsidR="0097029A">
        <w:rPr>
          <w:rFonts w:asciiTheme="minorHAnsi" w:eastAsiaTheme="minorEastAsia" w:hAnsiTheme="minorHAnsi" w:cstheme="minorBidi"/>
          <w:color w:val="333333"/>
          <w:sz w:val="22"/>
          <w:szCs w:val="22"/>
        </w:rPr>
        <w:t>207</w:t>
      </w:r>
      <w:r w:rsidR="365E6794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 xml:space="preserve">. The lower this score the better and this is a good score considering the dataset and the model. This indicates the </w:t>
      </w:r>
      <w:r w:rsidR="3C4F526D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 xml:space="preserve">model has a good ability to estimate if a customer will churn given the inputs. </w:t>
      </w:r>
    </w:p>
    <w:p w14:paraId="155EC489" w14:textId="77777777" w:rsidR="008273B3" w:rsidRDefault="008273B3" w:rsidP="0A0F21CE">
      <w:pPr>
        <w:pStyle w:val="NormalWeb"/>
        <w:shd w:val="clear" w:color="auto" w:fill="FFFFFF" w:themeFill="background1"/>
        <w:spacing w:before="0" w:beforeAutospacing="0" w:after="0" w:afterAutospacing="0"/>
        <w:rPr>
          <w:rFonts w:asciiTheme="minorHAnsi" w:eastAsiaTheme="minorEastAsia" w:hAnsiTheme="minorHAnsi" w:cstheme="minorBidi"/>
          <w:color w:val="333333"/>
          <w:sz w:val="22"/>
          <w:szCs w:val="22"/>
        </w:rPr>
      </w:pPr>
    </w:p>
    <w:p w14:paraId="531105C9" w14:textId="488DEA78" w:rsidR="008273B3" w:rsidRDefault="0097029A" w:rsidP="0097029A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Theme="minorHAnsi" w:eastAsiaTheme="minorEastAsia" w:hAnsiTheme="minorHAnsi" w:cstheme="minorBidi"/>
          <w:sz w:val="22"/>
          <w:szCs w:val="22"/>
        </w:rPr>
      </w:pPr>
      <w:r w:rsidRPr="0097029A">
        <w:rPr>
          <w:rFonts w:asciiTheme="minorHAnsi" w:eastAsiaTheme="minorEastAsia" w:hAnsiTheme="minorHAnsi" w:cstheme="minorBidi"/>
          <w:sz w:val="22"/>
          <w:szCs w:val="22"/>
        </w:rPr>
        <w:drawing>
          <wp:inline distT="0" distB="0" distL="0" distR="0" wp14:anchorId="0768C83A" wp14:editId="59D6093F">
            <wp:extent cx="3562847" cy="1114581"/>
            <wp:effectExtent l="0" t="0" r="0" b="9525"/>
            <wp:docPr id="1668174750" name="Picture 1" descr="A white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174750" name="Picture 1" descr="A white box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84DE" w14:textId="098831A3" w:rsidR="009563D2" w:rsidRDefault="009563D2" w:rsidP="0A0F21CE">
      <w:pPr>
        <w:pStyle w:val="NormalWeb"/>
        <w:shd w:val="clear" w:color="auto" w:fill="FFFFFF" w:themeFill="background1"/>
        <w:spacing w:before="0" w:beforeAutospacing="0" w:after="0" w:afterAutospacing="0"/>
        <w:ind w:left="720" w:hanging="360"/>
        <w:rPr>
          <w:rFonts w:asciiTheme="minorHAnsi" w:eastAsiaTheme="minorEastAsia" w:hAnsiTheme="minorHAnsi" w:cstheme="minorBidi"/>
          <w:sz w:val="22"/>
          <w:szCs w:val="22"/>
        </w:rPr>
      </w:pPr>
    </w:p>
    <w:p w14:paraId="60CCE15B" w14:textId="77777777" w:rsidR="008273B3" w:rsidRDefault="008273B3" w:rsidP="0A0F21CE">
      <w:pPr>
        <w:pStyle w:val="NormalWeb"/>
        <w:shd w:val="clear" w:color="auto" w:fill="FFFFFF" w:themeFill="background1"/>
        <w:spacing w:before="0" w:beforeAutospacing="0" w:after="0" w:afterAutospacing="0"/>
        <w:ind w:left="720" w:hanging="360"/>
        <w:rPr>
          <w:rFonts w:asciiTheme="minorHAnsi" w:eastAsiaTheme="minorEastAsia" w:hAnsiTheme="minorHAnsi" w:cstheme="minorBidi"/>
          <w:color w:val="333333"/>
          <w:sz w:val="22"/>
          <w:szCs w:val="22"/>
        </w:rPr>
      </w:pPr>
    </w:p>
    <w:p w14:paraId="49E8E78B" w14:textId="13432107" w:rsidR="00B04C1C" w:rsidRPr="008B4F96" w:rsidRDefault="00B04C1C" w:rsidP="0A0F21CE">
      <w:pPr>
        <w:pStyle w:val="NormalWeb"/>
        <w:shd w:val="clear" w:color="auto" w:fill="FFFFFF" w:themeFill="background1"/>
        <w:spacing w:before="0" w:beforeAutospacing="0" w:after="0" w:afterAutospacing="0"/>
        <w:ind w:left="720" w:hanging="360"/>
        <w:rPr>
          <w:rFonts w:asciiTheme="minorHAnsi" w:eastAsiaTheme="minorEastAsia" w:hAnsiTheme="minorHAnsi" w:cstheme="minorBidi"/>
          <w:color w:val="333333"/>
          <w:sz w:val="22"/>
          <w:szCs w:val="22"/>
        </w:rPr>
      </w:pPr>
      <w:r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>2</w:t>
      </w:r>
      <w:r w:rsidR="5A351AAE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>. As</w:t>
      </w:r>
      <w:r w:rsidR="005B31DC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 xml:space="preserve"> stated above the model has</w:t>
      </w:r>
      <w:r w:rsidR="00D30EC7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 xml:space="preserve"> </w:t>
      </w:r>
      <w:r w:rsidR="4D360AEC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>an</w:t>
      </w:r>
      <w:r w:rsidR="00D30EC7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 xml:space="preserve"> accuracy score of </w:t>
      </w:r>
      <w:r w:rsidR="00C4356B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>.</w:t>
      </w:r>
      <w:r w:rsidR="0097029A">
        <w:rPr>
          <w:rFonts w:asciiTheme="minorHAnsi" w:eastAsiaTheme="minorEastAsia" w:hAnsiTheme="minorHAnsi" w:cstheme="minorBidi"/>
          <w:color w:val="333333"/>
          <w:sz w:val="22"/>
          <w:szCs w:val="22"/>
        </w:rPr>
        <w:t>793</w:t>
      </w:r>
      <w:r w:rsidR="00C4356B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 xml:space="preserve"> </w:t>
      </w:r>
      <w:r w:rsidR="00D30EC7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 xml:space="preserve">and </w:t>
      </w:r>
      <w:r w:rsidR="01E87B6D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>MSE</w:t>
      </w:r>
      <w:r w:rsidR="00D30EC7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 xml:space="preserve"> score </w:t>
      </w:r>
      <w:r w:rsidR="00C4356B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>of .</w:t>
      </w:r>
      <w:r w:rsidR="0097029A">
        <w:rPr>
          <w:rFonts w:asciiTheme="minorHAnsi" w:eastAsiaTheme="minorEastAsia" w:hAnsiTheme="minorHAnsi" w:cstheme="minorBidi"/>
          <w:color w:val="333333"/>
          <w:sz w:val="22"/>
          <w:szCs w:val="22"/>
        </w:rPr>
        <w:t>207</w:t>
      </w:r>
      <w:r w:rsidR="00C4356B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 xml:space="preserve"> which means it </w:t>
      </w:r>
      <w:r w:rsidR="005243AB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 xml:space="preserve">is accurate at correctly classifying </w:t>
      </w:r>
      <w:r w:rsidR="00616556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 xml:space="preserve">inputs to churn or no churn. When we look at </w:t>
      </w:r>
      <w:r w:rsidR="3C717AA1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>the classification report,</w:t>
      </w:r>
      <w:r w:rsidR="00616556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 xml:space="preserve"> we will see that the model is particularly good at classifying non churn instances</w:t>
      </w:r>
      <w:r w:rsidR="005B7D83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 xml:space="preserve">. This makes sense given the data set and its distribution of churn and no churn. </w:t>
      </w:r>
      <w:r w:rsidR="710266CC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>That would</w:t>
      </w:r>
      <w:r w:rsidR="00466171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 xml:space="preserve"> also be a limitation of this classification model </w:t>
      </w:r>
      <w:r w:rsidR="00BE5AC4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 xml:space="preserve">because it is stronger at predicting actual negatives. </w:t>
      </w:r>
      <w:r w:rsidR="005B72DC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 xml:space="preserve">There is a normal </w:t>
      </w:r>
      <w:r w:rsidR="0097029A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>tradeo</w:t>
      </w:r>
      <w:r w:rsidR="0097029A">
        <w:rPr>
          <w:rFonts w:asciiTheme="minorHAnsi" w:eastAsiaTheme="minorEastAsia" w:hAnsiTheme="minorHAnsi" w:cstheme="minorBidi"/>
          <w:color w:val="333333"/>
          <w:sz w:val="22"/>
          <w:szCs w:val="22"/>
        </w:rPr>
        <w:t xml:space="preserve">ff </w:t>
      </w:r>
      <w:r w:rsidR="005B72DC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>between these two abilities</w:t>
      </w:r>
      <w:r w:rsidR="0070614B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>.</w:t>
      </w:r>
    </w:p>
    <w:p w14:paraId="0707A747" w14:textId="59308F49" w:rsidR="00B04C1C" w:rsidRPr="008B4F96" w:rsidRDefault="00B04C1C" w:rsidP="0A0F21CE">
      <w:pPr>
        <w:pStyle w:val="NormalWeb"/>
        <w:shd w:val="clear" w:color="auto" w:fill="FFFFFF" w:themeFill="background1"/>
        <w:spacing w:before="0" w:beforeAutospacing="0" w:after="0" w:afterAutospacing="0"/>
        <w:ind w:left="720" w:hanging="360"/>
        <w:rPr>
          <w:rFonts w:asciiTheme="minorHAnsi" w:eastAsiaTheme="minorEastAsia" w:hAnsiTheme="minorHAnsi" w:cstheme="minorBidi"/>
          <w:color w:val="333333"/>
          <w:sz w:val="22"/>
          <w:szCs w:val="22"/>
        </w:rPr>
      </w:pPr>
    </w:p>
    <w:p w14:paraId="4BA8F1DC" w14:textId="1F10C484" w:rsidR="00B04C1C" w:rsidRDefault="00BC60EC" w:rsidP="0A0F21CE">
      <w:pPr>
        <w:pStyle w:val="NormalWeb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/>
        <w:rPr>
          <w:rFonts w:asciiTheme="minorHAnsi" w:eastAsiaTheme="minorEastAsia" w:hAnsiTheme="minorHAnsi" w:cstheme="minorBidi"/>
          <w:color w:val="333333"/>
          <w:sz w:val="22"/>
          <w:szCs w:val="22"/>
        </w:rPr>
      </w:pPr>
      <w:r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 xml:space="preserve">My recommendation would be to employ this model specifically in the light of </w:t>
      </w:r>
      <w:r w:rsidR="004421C8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>estimating if a customer will not churn</w:t>
      </w:r>
      <w:r w:rsidR="00E134AC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>. Given this information we could build a profile of a loyal customer and aim to onboard or build customer profiles that match that.</w:t>
      </w:r>
    </w:p>
    <w:p w14:paraId="6C84006A" w14:textId="77777777" w:rsidR="00E134AC" w:rsidRPr="008B4F96" w:rsidRDefault="00E134AC" w:rsidP="0A0F21CE">
      <w:pPr>
        <w:pStyle w:val="NormalWeb"/>
        <w:shd w:val="clear" w:color="auto" w:fill="FFFFFF" w:themeFill="background1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color w:val="333333"/>
          <w:sz w:val="22"/>
          <w:szCs w:val="22"/>
        </w:rPr>
      </w:pPr>
    </w:p>
    <w:p w14:paraId="2B535F10" w14:textId="77777777" w:rsidR="00B04C1C" w:rsidRPr="00167846" w:rsidRDefault="00B04C1C" w:rsidP="0A0F21CE">
      <w:pPr>
        <w:pStyle w:val="NormalWeb"/>
        <w:shd w:val="clear" w:color="auto" w:fill="FFFFFF" w:themeFill="background1"/>
        <w:spacing w:before="0" w:beforeAutospacing="0" w:after="0" w:afterAutospacing="0"/>
        <w:rPr>
          <w:rFonts w:asciiTheme="minorHAnsi" w:eastAsiaTheme="minorEastAsia" w:hAnsiTheme="minorHAnsi" w:cstheme="minorBidi"/>
          <w:color w:val="333333"/>
          <w:sz w:val="22"/>
          <w:szCs w:val="22"/>
        </w:rPr>
      </w:pPr>
      <w:r w:rsidRPr="0A0F21CE">
        <w:rPr>
          <w:rStyle w:val="Strong"/>
          <w:rFonts w:asciiTheme="minorHAnsi" w:eastAsiaTheme="minorEastAsia" w:hAnsiTheme="minorHAnsi" w:cstheme="minorBidi"/>
          <w:color w:val="333333"/>
        </w:rPr>
        <w:t>Part VI: Demonstration</w:t>
      </w:r>
    </w:p>
    <w:p w14:paraId="71F20568" w14:textId="3D4DCFA6" w:rsidR="00921602" w:rsidRDefault="00B04C1C" w:rsidP="0A0F21CE">
      <w:pPr>
        <w:pStyle w:val="NormalWeb"/>
        <w:shd w:val="clear" w:color="auto" w:fill="FFFFFF" w:themeFill="background1"/>
        <w:spacing w:before="0" w:beforeAutospacing="0" w:after="0" w:afterAutospacing="0"/>
        <w:ind w:left="360" w:hanging="360"/>
        <w:rPr>
          <w:rFonts w:asciiTheme="minorHAnsi" w:eastAsiaTheme="minorEastAsia" w:hAnsiTheme="minorHAnsi" w:cstheme="minorBidi"/>
          <w:color w:val="333333"/>
          <w:sz w:val="22"/>
          <w:szCs w:val="22"/>
        </w:rPr>
      </w:pPr>
      <w:r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>F</w:t>
      </w:r>
      <w:r w:rsidR="6942DBC4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>. Will</w:t>
      </w:r>
      <w:r w:rsidR="004C05AD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 xml:space="preserve"> upload once the rest of the </w:t>
      </w:r>
      <w:r w:rsidR="004F45EE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 xml:space="preserve">submission has been reviewed and I know I </w:t>
      </w:r>
      <w:r w:rsidR="01BECFFD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>do not</w:t>
      </w:r>
      <w:r w:rsidR="004F45EE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 xml:space="preserve"> have to change the code.</w:t>
      </w:r>
      <w:r w:rsidR="004C05AD" w:rsidRPr="0A0F21CE">
        <w:rPr>
          <w:rFonts w:asciiTheme="minorHAnsi" w:eastAsiaTheme="minorEastAsia" w:hAnsiTheme="minorHAnsi" w:cstheme="minorBidi"/>
          <w:color w:val="333333"/>
          <w:sz w:val="22"/>
          <w:szCs w:val="22"/>
        </w:rPr>
        <w:t xml:space="preserve"> </w:t>
      </w:r>
      <w:r>
        <w:br/>
      </w:r>
    </w:p>
    <w:p w14:paraId="2F97B9E8" w14:textId="078B4C20" w:rsidR="00B04C1C" w:rsidRDefault="00B04C1C" w:rsidP="0A0F21CE">
      <w:pPr>
        <w:pStyle w:val="NormalWeb"/>
        <w:shd w:val="clear" w:color="auto" w:fill="FFFFFF" w:themeFill="background1"/>
        <w:spacing w:before="0" w:beforeAutospacing="0" w:after="0" w:afterAutospacing="0"/>
        <w:ind w:left="360" w:hanging="360"/>
        <w:rPr>
          <w:rStyle w:val="Strong"/>
          <w:rFonts w:asciiTheme="minorHAnsi" w:eastAsiaTheme="minorEastAsia" w:hAnsiTheme="minorHAnsi" w:cstheme="minorBidi"/>
          <w:color w:val="333333"/>
        </w:rPr>
      </w:pPr>
      <w:r w:rsidRPr="0A0F21CE">
        <w:rPr>
          <w:rStyle w:val="Strong"/>
          <w:rFonts w:asciiTheme="minorHAnsi" w:eastAsiaTheme="minorEastAsia" w:hAnsiTheme="minorHAnsi" w:cstheme="minorBidi"/>
          <w:color w:val="333333"/>
        </w:rPr>
        <w:t>G</w:t>
      </w:r>
      <w:r w:rsidR="389E5644" w:rsidRPr="0A0F21CE">
        <w:rPr>
          <w:rStyle w:val="Strong"/>
          <w:rFonts w:asciiTheme="minorHAnsi" w:eastAsiaTheme="minorEastAsia" w:hAnsiTheme="minorHAnsi" w:cstheme="minorBidi"/>
          <w:color w:val="333333"/>
        </w:rPr>
        <w:t>. Web</w:t>
      </w:r>
      <w:r w:rsidR="0070614B" w:rsidRPr="0A0F21CE">
        <w:rPr>
          <w:rStyle w:val="Strong"/>
          <w:rFonts w:asciiTheme="minorHAnsi" w:eastAsiaTheme="minorEastAsia" w:hAnsiTheme="minorHAnsi" w:cstheme="minorBidi"/>
          <w:color w:val="333333"/>
        </w:rPr>
        <w:t xml:space="preserve"> Sources</w:t>
      </w:r>
      <w:r w:rsidRPr="0A0F21CE">
        <w:rPr>
          <w:rStyle w:val="Strong"/>
          <w:rFonts w:asciiTheme="minorHAnsi" w:eastAsiaTheme="minorEastAsia" w:hAnsiTheme="minorHAnsi" w:cstheme="minorBidi"/>
          <w:color w:val="333333"/>
        </w:rPr>
        <w:t>.</w:t>
      </w:r>
    </w:p>
    <w:p w14:paraId="7F4E571E" w14:textId="77777777" w:rsidR="006966E0" w:rsidRPr="008B4F96" w:rsidRDefault="006966E0" w:rsidP="0A0F21CE">
      <w:pPr>
        <w:pStyle w:val="NormalWeb"/>
        <w:shd w:val="clear" w:color="auto" w:fill="FFFFFF" w:themeFill="background1"/>
        <w:spacing w:before="0" w:beforeAutospacing="0" w:after="0" w:afterAutospacing="0"/>
        <w:ind w:left="360" w:hanging="360"/>
        <w:rPr>
          <w:rFonts w:asciiTheme="minorHAnsi" w:eastAsiaTheme="minorEastAsia" w:hAnsiTheme="minorHAnsi" w:cstheme="minorBidi"/>
          <w:color w:val="333333"/>
          <w:sz w:val="22"/>
          <w:szCs w:val="22"/>
        </w:rPr>
      </w:pPr>
    </w:p>
    <w:p w14:paraId="66DF160D" w14:textId="72DBB2A6" w:rsidR="4D87B689" w:rsidRDefault="00000000" w:rsidP="0A0F21CE">
      <w:pPr>
        <w:rPr>
          <w:rStyle w:val="Hyperlink"/>
          <w:rFonts w:eastAsiaTheme="minorEastAsia"/>
        </w:rPr>
      </w:pPr>
      <w:hyperlink r:id="rId13">
        <w:r w:rsidR="4D87B689" w:rsidRPr="0A0F21CE">
          <w:rPr>
            <w:rStyle w:val="Hyperlink"/>
            <w:rFonts w:eastAsiaTheme="minorEastAsia"/>
          </w:rPr>
          <w:t>https://www.datacamp.com/tutorial/decision-tree-classification-python</w:t>
        </w:r>
      </w:hyperlink>
    </w:p>
    <w:p w14:paraId="559CA56A" w14:textId="5E03F5D9" w:rsidR="07729BE2" w:rsidRDefault="00000000" w:rsidP="0A0F21CE">
      <w:pPr>
        <w:rPr>
          <w:rStyle w:val="Hyperlink"/>
          <w:rFonts w:eastAsiaTheme="minorEastAsia"/>
        </w:rPr>
      </w:pPr>
      <w:hyperlink r:id="rId14">
        <w:r w:rsidR="07729BE2" w:rsidRPr="0A0F21CE">
          <w:rPr>
            <w:rStyle w:val="Hyperlink"/>
            <w:rFonts w:eastAsiaTheme="minorEastAsia"/>
          </w:rPr>
          <w:t>https://www.analyticsvidhya.com/blog/2021/04/beginners-guide-to-decision-tree-classification-using-python/</w:t>
        </w:r>
      </w:hyperlink>
    </w:p>
    <w:p w14:paraId="56591B6F" w14:textId="77777777" w:rsidR="00CB7D12" w:rsidRDefault="00CB7D12" w:rsidP="0A0F21CE">
      <w:pPr>
        <w:rPr>
          <w:rFonts w:eastAsiaTheme="minorEastAsia"/>
        </w:rPr>
      </w:pPr>
    </w:p>
    <w:p w14:paraId="43269CA8" w14:textId="77777777" w:rsidR="00CB7D12" w:rsidRPr="008B4F96" w:rsidRDefault="00CB7D12" w:rsidP="0A0F21CE">
      <w:pPr>
        <w:rPr>
          <w:rFonts w:eastAsiaTheme="minorEastAsia"/>
        </w:rPr>
      </w:pPr>
    </w:p>
    <w:sectPr w:rsidR="00CB7D12" w:rsidRPr="008B4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75Z7mDJQV54u9D" int2:id="fTrdDafC">
      <int2:state int2:value="Rejected" int2:type="AugLoop_Text_Critique"/>
    </int2:textHash>
    <int2:textHash int2:hashCode="UxcyOzkaerWSll" int2:id="dNNZRDuI">
      <int2:state int2:value="Rejected" int2:type="AugLoop_Text_Critique"/>
    </int2:textHash>
    <int2:textHash int2:hashCode="bUb+PR6pqDM6RY" int2:id="DQuU0rqf">
      <int2:state int2:value="Rejected" int2:type="AugLoop_Text_Critique"/>
    </int2:textHash>
    <int2:textHash int2:hashCode="JUoIuVUrApoOJv" int2:id="sdreSXCc">
      <int2:state int2:value="Rejected" int2:type="AugLoop_Text_Critique"/>
    </int2:textHash>
    <int2:textHash int2:hashCode="i8dclQ/1n2vvkY" int2:id="sceY0C7z">
      <int2:state int2:value="Rejected" int2:type="AugLoop_Text_Critique"/>
    </int2:textHash>
    <int2:textHash int2:hashCode="KegGDUDkI0dKEM" int2:id="bXCCrlIz">
      <int2:state int2:value="Rejected" int2:type="AugLoop_Text_Critique"/>
    </int2:textHash>
    <int2:textHash int2:hashCode="qyyBcsIN1UbDfv" int2:id="pSeiU8kC">
      <int2:state int2:value="Rejected" int2:type="AugLoop_Text_Critique"/>
    </int2:textHash>
    <int2:textHash int2:hashCode="E8SvETenETBJ4F" int2:id="ZVwHSIOI">
      <int2:state int2:value="Rejected" int2:type="AugLoop_Text_Critique"/>
    </int2:textHash>
    <int2:textHash int2:hashCode="6LOEOJcofyy2Fk" int2:id="ykofk8We">
      <int2:state int2:value="Rejected" int2:type="AugLoop_Text_Critique"/>
    </int2:textHash>
    <int2:textHash int2:hashCode="Sw/PdxOl81JUxl" int2:id="SshZyrVD">
      <int2:state int2:value="Rejected" int2:type="AugLoop_Text_Critique"/>
    </int2:textHash>
    <int2:textHash int2:hashCode="nEmPYG/ZyKDs3N" int2:id="s2H7SFJg">
      <int2:state int2:value="Rejected" int2:type="AugLoop_Text_Critique"/>
    </int2:textHash>
    <int2:textHash int2:hashCode="Y+tEqp3+LJyB1O" int2:id="jM1HQQmy">
      <int2:state int2:value="Rejected" int2:type="AugLoop_Text_Critique"/>
    </int2:textHash>
    <int2:textHash int2:hashCode="Bq/zKvIBJoVv+q" int2:id="ZkBbPTyN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A6930"/>
    <w:multiLevelType w:val="hybridMultilevel"/>
    <w:tmpl w:val="5DC26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D7765F"/>
    <w:multiLevelType w:val="hybridMultilevel"/>
    <w:tmpl w:val="3B28E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E41AB9"/>
    <w:multiLevelType w:val="multilevel"/>
    <w:tmpl w:val="BAA49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4947829">
    <w:abstractNumId w:val="0"/>
  </w:num>
  <w:num w:numId="2" w16cid:durableId="1024406344">
    <w:abstractNumId w:val="2"/>
  </w:num>
  <w:num w:numId="3" w16cid:durableId="435517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28D"/>
    <w:rsid w:val="00054AF8"/>
    <w:rsid w:val="00084FD0"/>
    <w:rsid w:val="00091D50"/>
    <w:rsid w:val="000F2B39"/>
    <w:rsid w:val="00120E7C"/>
    <w:rsid w:val="00167846"/>
    <w:rsid w:val="00173DFB"/>
    <w:rsid w:val="00206F1E"/>
    <w:rsid w:val="002943D8"/>
    <w:rsid w:val="002C24B7"/>
    <w:rsid w:val="002C25EF"/>
    <w:rsid w:val="002C6C84"/>
    <w:rsid w:val="0030234D"/>
    <w:rsid w:val="00313E2B"/>
    <w:rsid w:val="00335E8C"/>
    <w:rsid w:val="00365C3D"/>
    <w:rsid w:val="003852E7"/>
    <w:rsid w:val="00401897"/>
    <w:rsid w:val="00411CAC"/>
    <w:rsid w:val="004421C8"/>
    <w:rsid w:val="00465CD8"/>
    <w:rsid w:val="00466171"/>
    <w:rsid w:val="004A7E57"/>
    <w:rsid w:val="004C05AD"/>
    <w:rsid w:val="004D3F55"/>
    <w:rsid w:val="004F45EE"/>
    <w:rsid w:val="005243AB"/>
    <w:rsid w:val="005B31DC"/>
    <w:rsid w:val="005B72DC"/>
    <w:rsid w:val="005B7D83"/>
    <w:rsid w:val="00616556"/>
    <w:rsid w:val="006966DE"/>
    <w:rsid w:val="006966E0"/>
    <w:rsid w:val="006F1178"/>
    <w:rsid w:val="007032FD"/>
    <w:rsid w:val="007059EA"/>
    <w:rsid w:val="0070614B"/>
    <w:rsid w:val="0075265B"/>
    <w:rsid w:val="007C006A"/>
    <w:rsid w:val="007C2019"/>
    <w:rsid w:val="007C587D"/>
    <w:rsid w:val="007E76E0"/>
    <w:rsid w:val="007F2133"/>
    <w:rsid w:val="008273B3"/>
    <w:rsid w:val="008B2966"/>
    <w:rsid w:val="008B4F96"/>
    <w:rsid w:val="008C1C62"/>
    <w:rsid w:val="008F2EC2"/>
    <w:rsid w:val="00921602"/>
    <w:rsid w:val="0094103E"/>
    <w:rsid w:val="00950781"/>
    <w:rsid w:val="009563D2"/>
    <w:rsid w:val="009617DB"/>
    <w:rsid w:val="0097029A"/>
    <w:rsid w:val="009D79DE"/>
    <w:rsid w:val="00A4770A"/>
    <w:rsid w:val="00A70ACC"/>
    <w:rsid w:val="00A84946"/>
    <w:rsid w:val="00AA1FC2"/>
    <w:rsid w:val="00AF0E77"/>
    <w:rsid w:val="00B02FCE"/>
    <w:rsid w:val="00B04C1C"/>
    <w:rsid w:val="00B335F2"/>
    <w:rsid w:val="00B814B1"/>
    <w:rsid w:val="00B82F7E"/>
    <w:rsid w:val="00BC60EC"/>
    <w:rsid w:val="00BE4511"/>
    <w:rsid w:val="00BE504D"/>
    <w:rsid w:val="00BE5AC4"/>
    <w:rsid w:val="00BF3E62"/>
    <w:rsid w:val="00C4356B"/>
    <w:rsid w:val="00C62131"/>
    <w:rsid w:val="00CB7D12"/>
    <w:rsid w:val="00CD0308"/>
    <w:rsid w:val="00CF7B75"/>
    <w:rsid w:val="00CF7EFA"/>
    <w:rsid w:val="00D01A81"/>
    <w:rsid w:val="00D30EC7"/>
    <w:rsid w:val="00D935AC"/>
    <w:rsid w:val="00D9728D"/>
    <w:rsid w:val="00DA5B88"/>
    <w:rsid w:val="00DE06FA"/>
    <w:rsid w:val="00DF0EA6"/>
    <w:rsid w:val="00DF28C0"/>
    <w:rsid w:val="00E034C3"/>
    <w:rsid w:val="00E06A52"/>
    <w:rsid w:val="00E134AC"/>
    <w:rsid w:val="00E36618"/>
    <w:rsid w:val="00EC4935"/>
    <w:rsid w:val="00F01D6A"/>
    <w:rsid w:val="00F207F2"/>
    <w:rsid w:val="00F47D94"/>
    <w:rsid w:val="00F979F3"/>
    <w:rsid w:val="00FB45BF"/>
    <w:rsid w:val="00FC2524"/>
    <w:rsid w:val="00FC6EC9"/>
    <w:rsid w:val="01BECFFD"/>
    <w:rsid w:val="01E87B6D"/>
    <w:rsid w:val="020073BA"/>
    <w:rsid w:val="026418DA"/>
    <w:rsid w:val="0399F397"/>
    <w:rsid w:val="04077F20"/>
    <w:rsid w:val="056B8912"/>
    <w:rsid w:val="05764293"/>
    <w:rsid w:val="07729BE2"/>
    <w:rsid w:val="0A0C54AF"/>
    <w:rsid w:val="0A0F21CE"/>
    <w:rsid w:val="0A271B3B"/>
    <w:rsid w:val="0C78CF4A"/>
    <w:rsid w:val="0CA294C3"/>
    <w:rsid w:val="0D948022"/>
    <w:rsid w:val="0F58CA60"/>
    <w:rsid w:val="10965CBF"/>
    <w:rsid w:val="1099B6BE"/>
    <w:rsid w:val="123AE3F4"/>
    <w:rsid w:val="12F9E2A0"/>
    <w:rsid w:val="18DC46E2"/>
    <w:rsid w:val="1B9CC4B3"/>
    <w:rsid w:val="1E32B0FB"/>
    <w:rsid w:val="1E57FAA3"/>
    <w:rsid w:val="24A1F27F"/>
    <w:rsid w:val="24DFAAAD"/>
    <w:rsid w:val="26C6AC4E"/>
    <w:rsid w:val="26FCE12E"/>
    <w:rsid w:val="270C1145"/>
    <w:rsid w:val="29FF8356"/>
    <w:rsid w:val="2C41CD8E"/>
    <w:rsid w:val="2DBA487B"/>
    <w:rsid w:val="2DDD9DEF"/>
    <w:rsid w:val="2E6E54FB"/>
    <w:rsid w:val="2F27A960"/>
    <w:rsid w:val="3332866C"/>
    <w:rsid w:val="34DD967F"/>
    <w:rsid w:val="3585FDFC"/>
    <w:rsid w:val="36346559"/>
    <w:rsid w:val="365E6794"/>
    <w:rsid w:val="389E5644"/>
    <w:rsid w:val="38CA51A1"/>
    <w:rsid w:val="392A74F5"/>
    <w:rsid w:val="396D99B2"/>
    <w:rsid w:val="39991CD0"/>
    <w:rsid w:val="3C01F263"/>
    <w:rsid w:val="3C4F526D"/>
    <w:rsid w:val="3C717AA1"/>
    <w:rsid w:val="3CEBEA55"/>
    <w:rsid w:val="3D5B41B1"/>
    <w:rsid w:val="3D79024D"/>
    <w:rsid w:val="3DBDE625"/>
    <w:rsid w:val="3DC342FA"/>
    <w:rsid w:val="3E9F668F"/>
    <w:rsid w:val="3EB027E4"/>
    <w:rsid w:val="400E34BF"/>
    <w:rsid w:val="40FAE3BC"/>
    <w:rsid w:val="44BD54F9"/>
    <w:rsid w:val="456299EE"/>
    <w:rsid w:val="45CE54DF"/>
    <w:rsid w:val="46E617AD"/>
    <w:rsid w:val="47E32B13"/>
    <w:rsid w:val="4905F5A1"/>
    <w:rsid w:val="4BC93052"/>
    <w:rsid w:val="4C3D9663"/>
    <w:rsid w:val="4D360AEC"/>
    <w:rsid w:val="4D87B689"/>
    <w:rsid w:val="4E76E03C"/>
    <w:rsid w:val="537CA22B"/>
    <w:rsid w:val="55E7095A"/>
    <w:rsid w:val="5710F712"/>
    <w:rsid w:val="5721CCBF"/>
    <w:rsid w:val="57883690"/>
    <w:rsid w:val="590227C0"/>
    <w:rsid w:val="5A351AAE"/>
    <w:rsid w:val="5A9DF821"/>
    <w:rsid w:val="5D043101"/>
    <w:rsid w:val="5F716944"/>
    <w:rsid w:val="5F7A2018"/>
    <w:rsid w:val="610D39A5"/>
    <w:rsid w:val="63CA26B9"/>
    <w:rsid w:val="656AE260"/>
    <w:rsid w:val="6942DBC4"/>
    <w:rsid w:val="6B935AB8"/>
    <w:rsid w:val="6C13A199"/>
    <w:rsid w:val="6D010A9D"/>
    <w:rsid w:val="70815C86"/>
    <w:rsid w:val="70E712BC"/>
    <w:rsid w:val="710266CC"/>
    <w:rsid w:val="721A7A61"/>
    <w:rsid w:val="72C71B56"/>
    <w:rsid w:val="7323333A"/>
    <w:rsid w:val="7782A7BC"/>
    <w:rsid w:val="78709388"/>
    <w:rsid w:val="788F18BA"/>
    <w:rsid w:val="79705192"/>
    <w:rsid w:val="7A1D163B"/>
    <w:rsid w:val="7A456E29"/>
    <w:rsid w:val="7AF4379E"/>
    <w:rsid w:val="7C6864BA"/>
    <w:rsid w:val="7E6A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880A9"/>
  <w15:chartTrackingRefBased/>
  <w15:docId w15:val="{65DBF48F-2184-406C-A26F-DEAFAA033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04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04C1C"/>
    <w:rPr>
      <w:b/>
      <w:bCs/>
    </w:rPr>
  </w:style>
  <w:style w:type="character" w:styleId="Emphasis">
    <w:name w:val="Emphasis"/>
    <w:basedOn w:val="DefaultParagraphFont"/>
    <w:uiPriority w:val="20"/>
    <w:qFormat/>
    <w:rsid w:val="00B04C1C"/>
    <w:rPr>
      <w:i/>
      <w:iCs/>
    </w:rPr>
  </w:style>
  <w:style w:type="paragraph" w:styleId="ListParagraph">
    <w:name w:val="List Paragraph"/>
    <w:basedOn w:val="Normal"/>
    <w:uiPriority w:val="34"/>
    <w:qFormat/>
    <w:rsid w:val="003852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7D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7D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datacamp.com/tutorial/decision-tree-classification-pyth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microsoft.com/office/2020/10/relationships/intelligence" Target="intelligenc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analyticsvidhya.com/blog/2021/04/beginners-guide-to-decision-tree-classification-using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5</Pages>
  <Words>993</Words>
  <Characters>5663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Haller</dc:creator>
  <cp:keywords/>
  <dc:description/>
  <cp:lastModifiedBy>Joshua Haller</cp:lastModifiedBy>
  <cp:revision>95</cp:revision>
  <dcterms:created xsi:type="dcterms:W3CDTF">2024-03-15T02:05:00Z</dcterms:created>
  <dcterms:modified xsi:type="dcterms:W3CDTF">2024-03-21T02:23:00Z</dcterms:modified>
</cp:coreProperties>
</file>