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Good to Great</w:t>
      </w:r>
    </w:p>
    <w:p>
      <w:pPr>
        <w:spacing w:after="100" w:before="0"/>
      </w:pPr>
      <w:r>
        <w:rPr>
          <w:rFonts w:ascii="Arial" w:cs="Arial" w:eastAsia="Arial" w:hAnsi="Arial"/>
          <w:color w:val="555555"/>
          <w:sz w:val="22"/>
          <w:szCs w:val="22"/>
        </w:rPr>
        <w:t xml:space="preserve">Jim Collins  ·  2001</w:t>
      </w:r>
    </w:p>
    <w:p>
      <w:pPr>
        <w:pBdr>
          <w:left w:val="single" w:color="1F3864" w:sz="12" w:space="8"/>
        </w:pBdr>
        <w:spacing w:after="240" w:before="0"/>
        <w:ind w:left="240"/>
      </w:pPr>
      <w:r>
        <w:rPr>
          <w:rFonts w:ascii="Arial" w:cs="Arial" w:eastAsia="Arial" w:hAnsi="Arial"/>
          <w:i/>
          <w:iCs/>
          <w:color w:val="333333"/>
          <w:sz w:val="20"/>
          <w:szCs w:val="20"/>
        </w:rPr>
        <w:t xml:space="preserve">Collins argues, on the basis of five years of systematic research, that the leaders who drove the most sustained organizational transformations were defined not by vision or charisma but by an unusual combination of fierce professional will and personal humility — a Level 5 character profile that directed ambition toward the institution rather than toward themselves.</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  ·  Core Leadership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  Leadership</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Character  ·  Humility  ·  Discipline  ·  Strategic Thinking  ·  Execution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  Legacy  ·  Reinvention  ·  Building a Second Career</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Foundations  ·  Command Leadership  ·  Building a Second Career  ·  Finding Purpose After Service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Character  ·  Accountability  ·  Legacy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5 Leadership — the combination of fierce professional will with personal humility — is the most research-grounded description in the literature of the character profile that military leaders who led well have been building throughout their careers.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Level 5 leader directs ambition toward the institution rather than toward themselves: they look in the mirror when things go wrong and out the window when things go right, attributing success to the team and accepting personal accountability for failure.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Hedgehog Concept — the intersection of what you are deeply passionate about, what you can be the best in the world at, and what drives your economic engine — is the most practical second-career alignment framework in the library.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Greatness is not a function of circumstance but of conscious choice and discipline: the good-to-great companies did not have more talent, more resources, or better markets than their peers; they had a clearer understanding of what they were and were not, and the discipline to act accordingly.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Stockdale Paradox — confronting the brutal facts of the current reality while maintaining absolute faith that the challenge will ultimately be navigated — is the Stoic framework’s empirical validation, drawn from the most demanding personal adversity available as a case study.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Military leaders who arrive in civilian organizations carrying the leadership identity they built over a career often encounter a specific frustration: the qualities that made them effective — the willingness to take personal accountability for outcomes, to direct credit toward the team and absorb blame personally, to make decisions for the long-term health of the organization rather than for short-term metrics or political positioning — are not always visible to civilian employers as the strategic assets they are. The vocabulary is different. The research credibility is absent. And the transition reader who cannot articulate what they bring in terms a civilian executive understands may find that their most significant leadership qualities are invisible in the hiring conversation.</w:t>
      </w:r>
    </w:p>
    <w:p>
      <w:pPr>
        <w:spacing w:after="120" w:before="80"/>
      </w:pPr>
      <w:r>
        <w:rPr>
          <w:rFonts w:ascii="Arial" w:cs="Arial" w:eastAsia="Arial" w:hAnsi="Arial"/>
          <w:sz w:val="20"/>
          <w:szCs w:val="20"/>
        </w:rPr>
        <w:t xml:space="preserve">Jim Collins spent five years and a research team systematically studying what distinguished companies that made a sustained leap from good to great performance from those that did not. What he found at the center of every great transformation was a leadership character profile that most military leaders will recognize immediately — not because they have read about it but because they have been building it. This book gives that profile a civilian-credible name, a research foundation, and a vocabulary that translates across the military-civilian divide in both directions. It is, in that specific sense, the most useful book in the library for the leader who needs to explain who they are to people who have never served.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Collins argues — and why five years of empirical research produced a leadership portrait that most military leaders will find familiar and most civilian executives will find surprising.</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Collins’ research methodology is the book’s most important credential. Rather than beginning with a theory and finding cases to support it, he began with a data set — all companies in the Fortune 500 over a forty-year period — and used systematic criteria to identify those that made a genuine leap from sustained mediocrity to sustained greatness, defined as at least fifteen years of stock returns at or above three times the general market. He then compared those companies exhaustively against a matched set of companies that had similar opportunities but did not make the leap. What he found was not what he expected.</w:t>
      </w:r>
    </w:p>
    <w:p>
      <w:pPr>
        <w:spacing w:after="120" w:before="80"/>
      </w:pPr>
      <w:r>
        <w:rPr>
          <w:rFonts w:ascii="Arial" w:cs="Arial" w:eastAsia="Arial" w:hAnsi="Arial"/>
          <w:sz w:val="20"/>
          <w:szCs w:val="20"/>
        </w:rPr>
        <w:t xml:space="preserve">The great companies did not have more charismatic leaders, more visionary strategies, more favorable markets, or more aggressive acquisition programs. They had, in almost every case, a Level 5 leader at a pivotal moment: someone who combined fierce, even relentless, professional will with an almost paradoxical personal humility. These leaders were intensely ambitious for the institution and genuinely indifferent to personal credit. They built organizations that could succeed without them. They attributed success to the team and to external factors, and they accepted personal responsibility for failure. Collins calls this a paradox, but military leaders who have served under genuinely excellent commanders will not find it paradoxical at all. They will find it familiar.</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Hedgehog Concept is the book’s second major contribution and its most practically applicable framework for the transition reader. Collins draws on Isaiah Berlin’s distinction between the fox — who knows many things — and the hedgehog, who knows one big thing. His organizational Hedgehog Concept asks three questions simultaneously: What are you deeply passionate about? What can you be the best in the world at? What drives your economic engine? The sustainable path to excellence, Collins argues, lies in the intersection of all three — not in any one of them. Organizations that focus on what they are best at but not passionate about produce disciplined mediocrity. Those that focus on passion without capability produce enthusiastic failure. The great companies found the intersection and built everything around it.</w:t>
      </w:r>
    </w:p>
    <w:p>
      <w:pPr>
        <w:spacing w:after="120" w:before="80"/>
      </w:pPr>
      <w:r>
        <w:rPr>
          <w:rFonts w:ascii="Arial" w:cs="Arial" w:eastAsia="Arial" w:hAnsi="Arial"/>
          <w:sz w:val="20"/>
          <w:szCs w:val="20"/>
        </w:rPr>
        <w:t xml:space="preserve">Applied to the transition reader’s second-career alignment question, the Hedgehog Concept is the most useful framework in the library for distinguishing between opportunities that are genuinely aligned and those that merely appear attractive. The question is not which available role uses your skills. It is which role sits at the intersection of what you are genuinely passionate about, what you have genuine capacity to be excellent at, and what creates enough value that it can sustain itself economically. That question is harder to answer than it sounds, and the answer almost never appears fully formed at the beginning of the transition. It emerges through the honest work of exploration that both Collins and Frankl, from very different directions, identify as the prerequisite to aligned effectiveness.</w:t>
      </w:r>
    </w:p>
    <w:p>
      <w:pPr>
        <w:spacing w:after="120" w:before="80"/>
      </w:pPr>
      <w:r>
        <w:rPr>
          <w:rFonts w:ascii="Arial" w:cs="Arial" w:eastAsia="Arial" w:hAnsi="Arial"/>
          <w:sz w:val="20"/>
          <w:szCs w:val="20"/>
        </w:rPr>
        <w:t xml:space="preserve">The Stockdale Paradox deserves specific treatment in the transition context. Collins named it after Admiral James Stockdale, who spent seven years as a prisoner of war in Vietnam and led the POW community through conditions of sustained and extreme adversity. Stockdale’s observation — that the optimists were the first to die (they kept expecting rescue by Christmas, then Easter, then the next holiday, and when it didn’t come, they broke) while the survivors held simultaneously the unflinching acknowledgment of brutal reality and the absolute conviction that they would prevail in the end — is one of the most empirically grounded statements of Stoic resilience available. For the military reader, Stockdale is not a distant historical figure. He is part of the tradition. Collins’ use of him converts philosophical Stoicism into organizational evidence.</w:t>
      </w:r>
    </w:p>
    <w:p>
      <w:pPr>
        <w:spacing w:after="120" w:before="80"/>
      </w:pPr>
      <w:r>
        <w:rPr>
          <w:rFonts w:ascii="Arial" w:cs="Arial" w:eastAsia="Arial" w:hAnsi="Arial"/>
          <w:sz w:val="20"/>
          <w:szCs w:val="20"/>
        </w:rPr>
        <w:t xml:space="preserve">The book’s primary limitation is one of scope rather than accuracy. Collins’ research was conducted on large publicly traded companies, and his findings apply most cleanly in that context. The transition reader who is building a small business, entering a nonprofit, or pursuing a portfolio of roles rather than a single organizational trajectory will find the frameworks useful as principles but will need to translate them further than the book does. The Hedgehog Concept applies at any scale; the Level 5 Leadership analysis applies most precisely in organizational contexts where the leader is building or transforming an institution rather than finding their individual contribution within one.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Level 5 Leadership profile is not a civilian invention that military leaders need to learn. It is a research-grounded description of a character pattern that military leadership development has been cultivating, testing, and refining for generations. The combination of fierce professional will — the relentless commitment to getting the mission right regardless of personal cost — with genuine personal humility — the authentic indifference to personal credit and the instinct to attribute success to the team — is what distinguishes the best flag officers and senior NCOs from merely competent ones. Collins found it in business executives. Military leaders who have served under someone at that level will not need the concept explained to them. They will need it named.</w:t>
      </w:r>
    </w:p>
    <w:p>
      <w:pPr>
        <w:spacing w:after="120" w:before="80"/>
      </w:pPr>
      <w:r>
        <w:rPr>
          <w:rFonts w:ascii="Arial" w:cs="Arial" w:eastAsia="Arial" w:hAnsi="Arial"/>
          <w:sz w:val="20"/>
          <w:szCs w:val="20"/>
        </w:rPr>
        <w:t xml:space="preserve">That naming has strategic value in transition. The military leader who can point to Collins’ research and say ‘the leadership profile your most successful companies are built around is the one I have been developing for twenty years’ is making a claim that carries civilian organizational credibility in a way that military credentials alone do not. Collins’ research is not niche or disputed. It is among the most widely read organizational research of the past two decades, recognized across industries and cited across business education programs. The transition reader who understands Level 5 Leadership conceptually can use it as a bridge between the military identity they carry and the civilian vocabulary their new employers already speak.</w:t>
      </w:r>
    </w:p>
    <w:p>
      <w:pPr>
        <w:spacing w:after="120" w:before="80"/>
      </w:pPr>
      <w:r>
        <w:rPr>
          <w:rFonts w:ascii="Arial" w:cs="Arial" w:eastAsia="Arial" w:hAnsi="Arial"/>
          <w:sz w:val="20"/>
          <w:szCs w:val="20"/>
        </w:rPr>
        <w:t xml:space="preserve">The Hedgehog Concept is the entry’s second major contribution to the transition reader, and it requires a specific application that the book itself does not make explicit. Collins develops the concept at the organizational level — what businesses should focus on. The individual-level application requires a modest but important translation: replace ‘organization’ with ‘second career’ and the three questions become the most rigorous personal alignment framework available. What am I genuinely passionate about — not what I can perform passion for, but what genuinely engages my deepest attention and energy? What can I be genuinely excellent at — not merely competent, but among the best available, given my specific combination of experience, capability, and development? And what will create enough value that it is economically sustainable?</w:t>
      </w:r>
    </w:p>
    <w:p>
      <w:pPr>
        <w:spacing w:after="120" w:before="80"/>
      </w:pPr>
      <w:r>
        <w:rPr>
          <w:rFonts w:ascii="Arial" w:cs="Arial" w:eastAsia="Arial" w:hAnsi="Arial"/>
          <w:sz w:val="20"/>
          <w:szCs w:val="20"/>
        </w:rPr>
        <w:t xml:space="preserve">The honest complication for most transitioning leaders is that the Hedgehog Concept requires more self-knowledge than the early transition period typically provides. The leader who has spent twenty years having their institutional role define the answers to those questions — the passion was the mission, the excellence was defined by the institution’s standards, the economic engine was the pay grade — arrives at transition without the personal answers fully available. That is not a failure. It is the condition that the Hedgehog exercise is designed to address. Most leaders who apply it honestly find that the first pass produces approximate answers, the second pass produces more precise ones, and the clarity that makes a genuinely aligned second career possible emerges over months rather than in an afternoon. The exercise is worth beginning early and returning to regularly.</w:t>
      </w:r>
    </w:p>
    <w:p>
      <w:pPr>
        <w:spacing w:after="120" w:before="80"/>
      </w:pPr>
      <w:r>
        <w:rPr>
          <w:rFonts w:ascii="Arial" w:cs="Arial" w:eastAsia="Arial" w:hAnsi="Arial"/>
          <w:sz w:val="20"/>
          <w:szCs w:val="20"/>
        </w:rPr>
        <w:t xml:space="preserve">Collins’ Stockdale Paradox deserves specific acknowledgment in the transition context and in this platform’s military voice. Admiral Stockdale is not a civilian management author’s import of a military example to lend credibility to a business argument. He is one of the most decorated naval officers in American history, a Medal of Honor recipient and former POW, and a serious Stoic philosopher who wrote about the relationship between Epictetus’s philosophy and his survival in Hanoi. His inclusion in Collins’ research is not incidental. It is the empirical validation of a tradition this platform’s library has been building from the Meditations forward: that the combination of unflinching honesty about current reality with absolute conviction about eventual outcome is not motivational optimism. It is the demonstrated psychological architecture of human resilience under the most extreme conditions available.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Apply the Level 5 Leadership vocabulary in your next civilian professional conversation. When you describe your leadership approach to a civilian employer or colleague, use Collins’ framework explicitly: the combination of professional will (the relentless commitment to getting the outcome right) with personal humility (the genuine direction of credit toward the team). The research gives this description civilian credibility that military examples alone may not carry.</w:t>
      </w:r>
    </w:p>
    <w:p>
      <w:pPr>
        <w:pStyle w:val="ListParagraph"/>
        <w:numPr>
          <w:ilvl w:val="0"/>
          <w:numId w:val="2"/>
        </w:numPr>
        <w:spacing w:after="100" w:before="80"/>
      </w:pPr>
      <w:r>
        <w:rPr>
          <w:rFonts w:ascii="Arial" w:cs="Arial" w:eastAsia="Arial" w:hAnsi="Arial"/>
          <w:sz w:val="20"/>
          <w:szCs w:val="20"/>
        </w:rPr>
        <w:t xml:space="preserve">Begin the Hedgehog exercise, but plan to return to it. Draft answers to all three questions — passion, excellence, economic engine — for your personal second-career context. Do not expect the first pass to be definitive. The value is in the repeated return: the answers that persist across multiple sessions, that resist the pressure to sound impressive or practical, are the ones worth building toward. Set a calendar reminder to revisit the exercise at 30, 60, and 90 days.</w:t>
      </w:r>
    </w:p>
    <w:p>
      <w:pPr>
        <w:pStyle w:val="ListParagraph"/>
        <w:numPr>
          <w:ilvl w:val="0"/>
          <w:numId w:val="2"/>
        </w:numPr>
        <w:spacing w:after="100" w:before="80"/>
      </w:pPr>
      <w:r>
        <w:rPr>
          <w:rFonts w:ascii="Arial" w:cs="Arial" w:eastAsia="Arial" w:hAnsi="Arial"/>
          <w:sz w:val="20"/>
          <w:szCs w:val="20"/>
        </w:rPr>
        <w:t xml:space="preserve">Audit your Level 5 Leadership behaviors under pressure. The humility dimension of Level 5 is easy to claim and hard to sustain in transition, where the frustrations of civilian adaptation can make the instinct to attribute difficulty to the environment very powerful. Track for one week: when things went well, where did you direct credit? When things went poorly, where did your first explanation point? The pattern across a week is more honest than the intention in any single moment.</w:t>
      </w:r>
    </w:p>
    <w:p>
      <w:pPr>
        <w:pStyle w:val="ListParagraph"/>
        <w:numPr>
          <w:ilvl w:val="0"/>
          <w:numId w:val="2"/>
        </w:numPr>
        <w:spacing w:after="100" w:before="80"/>
      </w:pPr>
      <w:r>
        <w:rPr>
          <w:rFonts w:ascii="Arial" w:cs="Arial" w:eastAsia="Arial" w:hAnsi="Arial"/>
          <w:sz w:val="20"/>
          <w:szCs w:val="20"/>
        </w:rPr>
        <w:t xml:space="preserve">Apply the Stockdale Paradox to your transition timeline. If you have been holding an expectation about when the transition will resolve — a specific role secured by a specific date, a certain level of professional traction by a certain milestone — examine whether that expectation is sustaining you or setting you up for the optimist’s failure Collins describes. The Stockdale Paradox asks for honest acknowledgment of where things actually are alongside unwavering conviction that they will ultimately come right. Both are required simultaneously.</w:t>
      </w:r>
    </w:p>
    <w:p>
      <w:pPr>
        <w:pStyle w:val="ListParagraph"/>
        <w:numPr>
          <w:ilvl w:val="0"/>
          <w:numId w:val="2"/>
        </w:numPr>
        <w:spacing w:after="100" w:before="80"/>
      </w:pPr>
      <w:r>
        <w:rPr>
          <w:rFonts w:ascii="Arial" w:cs="Arial" w:eastAsia="Arial" w:hAnsi="Arial"/>
          <w:sz w:val="20"/>
          <w:szCs w:val="20"/>
        </w:rPr>
        <w:t xml:space="preserve">Use Good to Great as a civilian organizational evaluation tool. Before joining any civilian organization in a leadership capacity, read it through the Level 5 Leadership lens and ask: is this organization’s leadership culture genuinely Level 5, or is it built around the charismatic, credit-seeking leadership pattern that Collins’ research consistently found in the comparison companies that did not sustain greatness? The answer will tell you whether your Level 5 orientation will be an asset or an anomaly in that environment.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Collins’ research found that Level 5 leaders were often not self-identified as such — many attributed their effectiveness to luck, timing, and their teams rather than to their own character. Looking at your career with the Level 5 framework in mind, what is the honest evidence that you have been developing this profile? Where specifically has your leadership been most clearly Level 5, and where has it been something closer to the charismatic or credit-seeking pattern Collins’ comparison leaders displayed?</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Stockdale Paradox requires holding two things simultaneously: an unflinching acknowledgment of the brutal facts of the current situation and an absolute conviction that the challenge will ultimately be navigated. In your current transition, what are the brutal facts you are most tempted to minimize or explain away? And what is the evidence — not the hope, but the actual evidence — that supports your conviction that the challenge will ultimately come right?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Hedgehog Concept applied personally asks for the intersection of passion, excellence, and economic sustainability. At this point in your transition, what is your most honest answer to each of the three questions? Where do the circles overlap, and where are there genuine gaps that require further development or honest acknowledgment? What does the current overlap tell you about which second-career directions are worth pursuing most seriously?</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Collins’ Level 5 leaders were defined partly by the question they asked when things went wrong: they looked in the mirror. In the context of your transition specifically, what are the difficulties you have been attributing primarily to external circumstances — the civilian culture, the employer’s unfamiliarity with military experience, the economic environment — and what would looking in the mirror first, before looking out the window, reveal about the Level 5 response to those difficulties?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Good to Great is the library’s empirical anchor — the research-grounded validation of character-based leadership that the philosophical and experiential tradition has been arguing for across centuries. Its connections run from the ancient philosophical source of the Stockdale Paradox’s Stoic resilience, to the accountability frameworks that Level 5 Leadership requires to function, to the purpose architecture that the Hedgehog Concept is built to identify.</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Character + Legacy]</w:t>
      </w:r>
    </w:p>
    <w:p>
      <w:pPr>
        <w:spacing w:after="120" w:before="80"/>
      </w:pPr>
      <w:r>
        <w:rPr>
          <w:rFonts w:ascii="Arial" w:cs="Arial" w:eastAsia="Arial" w:hAnsi="Arial"/>
          <w:sz w:val="20"/>
          <w:szCs w:val="20"/>
        </w:rPr>
        <w:t xml:space="preserve">The Stockdale Paradox is Collins’ empirical discovery of what Aurelius practiced as daily philosophy. Aurelius’s Stoic discipline — the rigorous separation of what is within his control from what is not, the daily practice of confronting reality without distortion, and the cultivation of an inner conviction that was independent of external circumstances — is the philosophical architecture of exactly the psychological posture Stockdale demonstrated and Collins documented. The Tradition Bridge runs from ancient Rome to a Hanoi prison camp to a systematic study of Fortune 500 companies, arriving each time at the same finding: the leader who can hold unflinching honesty about current reality alongside unwavering conviction about eventual outcome has access to a quality of sustained effectiveness that neither pure optimism nor pure realism can produce. For the transition reader, this convergence across tradition and method is the library’s strongest evidence that the character profile Collins describes is not a business finding. It is a human one — discovered repeatedly, across incomparably different circumstances, by people who needed to know whether it was true.</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Extreme Ownership by Jocko Willink and Leif Babin  </w:t>
      </w:r>
      <w:r>
        <w:rPr>
          <w:rFonts w:ascii="Arial" w:cs="Arial" w:eastAsia="Arial" w:hAnsi="Arial"/>
          <w:i/>
          <w:iCs/>
          <w:color w:val="555555"/>
          <w:sz w:val="18"/>
          <w:szCs w:val="18"/>
        </w:rPr>
        <w:t xml:space="preserve">[Convergence · Accountability + Character]</w:t>
      </w:r>
    </w:p>
    <w:p>
      <w:pPr>
        <w:spacing w:after="120" w:before="80"/>
      </w:pPr>
      <w:r>
        <w:rPr>
          <w:rFonts w:ascii="Arial" w:cs="Arial" w:eastAsia="Arial" w:hAnsi="Arial"/>
          <w:sz w:val="20"/>
          <w:szCs w:val="20"/>
        </w:rPr>
        <w:t xml:space="preserve">Willink’s extreme ownership and Collins’ Level 5 Leadership are convergent descriptions of the same accountability orientation observed in different contexts. Level 5 leaders looked in the mirror when things went wrong and out the window when things went right. Willink’s extreme ownership prescription is the operational expression of exactly that posture: own everything, attribute nothing. Collins found this pattern through rigorous comparative research across decades of organizational data. Willink found it through operational military experience in the most demanding leadership environments available. The convergence from two such different methodologies is not coincidental — it is the same character trait surfacing in two places simultaneously. The practical implication for the transition reader is significant: Collins’ research gives the Willink philosophy the civilian-credible empirical validation that operational military narrative, however compelling, cannot provide to a civilian audience that has not shared the context. Together, the two books provide both the operational vocabulary (extreme ownership) and the research vocabulary (Level 5 Leadership) for the same underlying character orientation.</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Start With Why by Simon Sinek  </w:t>
      </w:r>
      <w:r>
        <w:rPr>
          <w:rFonts w:ascii="Arial" w:cs="Arial" w:eastAsia="Arial" w:hAnsi="Arial"/>
          <w:i/>
          <w:iCs/>
          <w:color w:val="555555"/>
          <w:sz w:val="18"/>
          <w:szCs w:val="18"/>
        </w:rPr>
        <w:t xml:space="preserve">[Convergence · Purpose + Legacy]</w:t>
      </w:r>
    </w:p>
    <w:p>
      <w:pPr>
        <w:spacing w:after="120" w:before="80"/>
      </w:pPr>
      <w:r>
        <w:rPr>
          <w:rFonts w:ascii="Arial" w:cs="Arial" w:eastAsia="Arial" w:hAnsi="Arial"/>
          <w:sz w:val="20"/>
          <w:szCs w:val="20"/>
        </w:rPr>
        <w:t xml:space="preserve">Collins’ Hedgehog Concept and Sinek’s Golden Circle are convergent frameworks for the same foundational question: what is this leader, organization, or life genuinely for? Sinek approaches it from the inside out — the WHY that precedes and gives meaning to everything else. Collins approaches it from the intersection — the specific overlap of passion, excellence, and economic sustainability that marks the sustainable path to contribution. The convergence is precise and practically useful: Sinek’s WHY answers the passion circle of the Hedgehog Concept (what you believe deeply enough that it drives the work); Collins’ additional circles add the rigor that the WHY alone lacks — the honest assessment of where genuine excellence is available and where the economic sustainability that makes sustained contribution possible can be found. For the transition reader, the two frameworks used together produce a more robust second-career alignment tool than either provides alone: Sinek identifies the purpose that makes the work meaningful; Collins identifies the intersection where that purpose can be expressed with genuine excellence and economic sustainability.</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[Convergence · Character + Legacy]</w:t>
      </w:r>
    </w:p>
    <w:p>
      <w:pPr>
        <w:spacing w:after="120" w:before="80"/>
      </w:pPr>
      <w:r>
        <w:rPr>
          <w:rFonts w:ascii="Arial" w:cs="Arial" w:eastAsia="Arial" w:hAnsi="Arial"/>
          <w:sz w:val="20"/>
          <w:szCs w:val="20"/>
        </w:rPr>
        <w:t xml:space="preserve">Frankl and Collins arrive at the same claim about character from entirely different intellectual traditions and methodological frameworks. Frankl’s existential observation — that the people who survived extreme adversity most completely were those whose identity was rooted in something beyond themselves, something that external circumstances could not remove — is the existential parallel to Collins’ empirical finding about Level 5 leaders: that their effectiveness was most durable precisely because their ambition was directed toward the institution rather than toward themselves. The self that survives the removal of external validation in Frankl’s framework, and the leader whose effectiveness outlasts any single organizational role in Collins’ framework, are the same person approached from different angles. For the transition reader, the convergence is the library’s most important cross-tradition synthesis: that the character profile which produces the most sustained human effectiveness — in concentration camps, in organizational leadership, in military command, in philosophical practice — is consistently one that is rooted in contribution beyond the self. Collins discovered it through business research. Frankl discovered it in the most extreme human laboratory available. Aurelius practiced it as daily philosophy. The convergence across such different methods is not a coincidence. It is a finding.</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most valuable thing this book offers the transition reader is not a new leadership framework to learn. It is a civilian-credible vocabulary for a leadership identity they have already built. The Level 5 profile — fierce professional will, genuine personal humility, ambition directed toward the institution rather than toward the self — is not a corporate invention. It is the character pattern that military leadership development has been cultivating for as long as there have been military institutions, and that Collins’ research, conducted without any military frame of reference, independently identified as the common factor in the most sustained organizational excellence available in the public record.</w:t>
      </w:r>
    </w:p>
    <w:p>
      <w:pPr>
        <w:spacing w:after="120" w:before="80"/>
      </w:pPr>
      <w:r>
        <w:rPr>
          <w:rFonts w:ascii="Arial" w:cs="Arial" w:eastAsia="Arial" w:hAnsi="Arial"/>
          <w:sz w:val="20"/>
          <w:szCs w:val="20"/>
        </w:rPr>
        <w:t xml:space="preserve">That validation matters. It matters because the transition reader will spend significant time in the next chapter explaining themselves to people who did not share their experience and cannot evaluate their credentials directly. Collins’ research gives them something those conversations often lack: a civilian language for a military character, grounded in the kind of systematic evidence that the organizations they are entering have already accepted as authoritative.</w:t>
      </w:r>
    </w:p>
    <w:p>
      <w:pPr>
        <w:spacing w:after="120" w:before="80"/>
      </w:pPr>
      <w:r>
        <w:rPr>
          <w:rFonts w:ascii="Arial" w:cs="Arial" w:eastAsia="Arial" w:hAnsi="Arial"/>
          <w:sz w:val="20"/>
          <w:szCs w:val="20"/>
        </w:rPr>
        <w:t xml:space="preserve">The Hedgehog Concept matters because alignment — the genuine fit between who a leader is, what they are capable of, and what the work requires — is the condition under which the sustained, disciplined excellence Collins describes becomes possible. Without it, professional will produces effort without traction. With it, it produces the flywheel effect Collins describes: each disciplined push in the right direction builds on the last, the momentum accumulates, and what looked from the outside like a dramatic transformation was from the inside a long series of right decisions, consistently made in the same direction. That is how good careers are built. It is also, Collins’ research suggests, how great ones are.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Good to Great frameworks into adjacent domains — each deepening a specific dimension of what Level 5 Leadership or the Hedgehog Concept requires to become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Extreme Ownership</w:t>
            </w:r>
          </w:p>
          <w:p>
            <w:r>
              <w:rPr>
                <w:rFonts w:ascii="Arial" w:cs="Arial" w:eastAsia="Arial" w:hAnsi="Arial"/>
                <w:i/>
                <w:iCs/>
                <w:color w:val="555555"/>
                <w:sz w:val="16"/>
                <w:szCs w:val="16"/>
              </w:rPr>
              <w:t xml:space="preserve">·  Willink &amp; Babin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 expression of Level 5 — the accountability posture Collins identified in great civilian leaders is what Willink and Babin built their philosophy around from operational military experience.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Meditations</w:t>
            </w:r>
          </w:p>
          <w:p>
            <w:r>
              <w:rPr>
                <w:rFonts w:ascii="Arial" w:cs="Arial" w:eastAsia="Arial" w:hAnsi="Arial"/>
                <w:i/>
                <w:iCs/>
                <w:color w:val="555555"/>
                <w:sz w:val="16"/>
                <w:szCs w:val="16"/>
              </w:rPr>
              <w:t xml:space="preserve">·  Marcus Aurelius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Stockdale Paradox’s philosophical source — Aurelius practiced the disciplined realism and inner conviction that Stockdale demonstrated and Collins documented as the most resilient leadership posture under extreme adversity.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Hedgehog complement — Sinek’s WHY framework answers the passion circle that Collins’ Hedgehog requires; together they produce the most complete second-career alignment architecture in the library.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parallel — Frankl’s finding about identity-beyond-self as the foundation of resilience converges precisely with Collins’ empirical finding about Level 5 leaders whose ambition was directed toward the institution.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Effective Executive</w:t>
            </w:r>
          </w:p>
          <w:p>
            <w:r>
              <w:rPr>
                <w:rFonts w:ascii="Arial" w:cs="Arial" w:eastAsia="Arial" w:hAnsi="Arial"/>
                <w:i/>
                <w:iCs/>
                <w:color w:val="555555"/>
                <w:sz w:val="16"/>
                <w:szCs w:val="16"/>
              </w:rPr>
              <w:t xml:space="preserve">·  Peter Drucker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organizational complement — Drucker’s framework for executive effectiveness is the day-to-day operational expression of what Level 5 Leadership looks like inside a civilian organization.</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good to great  ·  Collins  ·  Level 5 leadership  ·  hedgehog concept  ·  stockdale paradox  ·  humility  ·  flywheel  ·  military transition  ·  second career  ·  sustained excellence</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2026-06-12T16:15:16.593Z</dcterms:created>
  <dcterms:modified xsi:type="dcterms:W3CDTF">2026-06-12T16:15:16.608Z</dcterms:modified>
</cp:coreProperties>
</file>

<file path=docProps/custom.xml><?xml version="1.0" encoding="utf-8"?>
<Properties xmlns="http://schemas.openxmlformats.org/officeDocument/2006/custom-properties" xmlns:vt="http://schemas.openxmlformats.org/officeDocument/2006/docPropsVTypes"/>
</file>