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DFE9" w14:textId="52CD3B4A" w:rsidR="005E460E" w:rsidRPr="00343731" w:rsidRDefault="00343731" w:rsidP="00FD1DA1">
      <w:pPr>
        <w:rPr>
          <w:b/>
          <w:bCs/>
        </w:rPr>
      </w:pPr>
      <w:r w:rsidRPr="00343731">
        <w:rPr>
          <w:b/>
          <w:bCs/>
        </w:rPr>
        <w:t>Introduction</w:t>
      </w:r>
    </w:p>
    <w:p w14:paraId="0DC28728" w14:textId="657961A6" w:rsidR="00343731" w:rsidRDefault="00343731" w:rsidP="00FD1DA1">
      <w:r>
        <w:t xml:space="preserve">In this project, the aim is to create an AC to DC converter that can run the DC machine at rated voltage and rotation speed for at least 2 minutes. The inductor current ripple frequency must be greater than 1kHz. </w:t>
      </w:r>
      <w:r w:rsidR="00D9769F">
        <w:t>The following topologies were considered:</w:t>
      </w:r>
    </w:p>
    <w:p w14:paraId="6AC80723" w14:textId="257FC06E" w:rsidR="00D9769F" w:rsidRDefault="00D9769F" w:rsidP="00FD1DA1">
      <w:r w:rsidRPr="00FD1DA1">
        <w:rPr>
          <w:b/>
          <w:bCs/>
        </w:rPr>
        <w:t>Single-Phase Full Bridge Rectifier + Buck Converter</w:t>
      </w:r>
      <w:r w:rsidRPr="00FD1DA1">
        <w:rPr>
          <w:b/>
          <w:bCs/>
        </w:rPr>
        <w:t xml:space="preserve">: </w:t>
      </w:r>
      <w:r>
        <w:t>Simple topology. Uses fewer and readily available components. Requires large capacitor to smoothen the large ripple</w:t>
      </w:r>
      <w:r w:rsidRPr="00D9769F">
        <w:t xml:space="preserve"> </w:t>
      </w:r>
      <w:r>
        <w:t>created by the rectifier stage.</w:t>
      </w:r>
    </w:p>
    <w:p w14:paraId="4A71C53B" w14:textId="77777777" w:rsidR="00FD1DA1" w:rsidRDefault="00D9769F" w:rsidP="00FD1DA1">
      <w:pPr>
        <w:rPr>
          <w:rFonts w:ascii="Aptos" w:hAnsi="Aptos" w:cs="Aptos"/>
        </w:rPr>
      </w:pPr>
      <w:r w:rsidRPr="00FD1DA1">
        <w:rPr>
          <w:b/>
          <w:bCs/>
        </w:rPr>
        <w:t>Three-Phase Full Bridge Rectifier + Buck Converter</w:t>
      </w:r>
      <w:r w:rsidRPr="00FD1DA1">
        <w:rPr>
          <w:rFonts w:ascii="Aptos" w:hAnsi="Aptos" w:cs="Aptos"/>
          <w:b/>
          <w:bCs/>
        </w:rPr>
        <w:t>:</w:t>
      </w:r>
      <w:r w:rsidRPr="00FD1DA1">
        <w:rPr>
          <w:b/>
          <w:bCs/>
        </w:rPr>
        <w:t xml:space="preserve"> </w:t>
      </w:r>
      <w:r w:rsidR="00FD1DA1">
        <w:t>Comparatively l</w:t>
      </w:r>
      <w:r w:rsidRPr="00D9769F">
        <w:t>ower voltage ripple</w:t>
      </w:r>
      <w:r w:rsidR="00FD1DA1">
        <w:rPr>
          <w:rFonts w:ascii="Aptos" w:hAnsi="Aptos" w:cs="Aptos"/>
        </w:rPr>
        <w:t xml:space="preserve"> while </w:t>
      </w:r>
      <w:r w:rsidR="00FD1DA1">
        <w:t>s</w:t>
      </w:r>
      <w:r w:rsidRPr="00D9769F">
        <w:t>till ha</w:t>
      </w:r>
      <w:r w:rsidR="00FD1DA1">
        <w:t>ving</w:t>
      </w:r>
      <w:r w:rsidRPr="00D9769F">
        <w:t xml:space="preserve"> a relatively simple topology</w:t>
      </w:r>
      <w:r w:rsidR="00FD1DA1">
        <w:rPr>
          <w:rFonts w:ascii="Aptos" w:hAnsi="Aptos" w:cs="Aptos"/>
        </w:rPr>
        <w:t>.</w:t>
      </w:r>
    </w:p>
    <w:p w14:paraId="3E6EBD03" w14:textId="5FB0A03D" w:rsidR="00D9769F" w:rsidRDefault="00D9769F" w:rsidP="00FD1DA1">
      <w:r w:rsidRPr="00FD1DA1">
        <w:rPr>
          <w:b/>
          <w:bCs/>
        </w:rPr>
        <w:t>Three-Phase Thyristor Rectifier</w:t>
      </w:r>
      <w:r w:rsidR="00FD1DA1" w:rsidRPr="00FD1DA1">
        <w:rPr>
          <w:rFonts w:ascii="Aptos" w:hAnsi="Aptos" w:cs="Aptos"/>
          <w:b/>
          <w:bCs/>
        </w:rPr>
        <w:t>:</w:t>
      </w:r>
      <w:r w:rsidR="00FD1DA1">
        <w:rPr>
          <w:rFonts w:ascii="Aptos" w:hAnsi="Aptos" w:cs="Aptos"/>
        </w:rPr>
        <w:t xml:space="preserve"> Simpler topology,</w:t>
      </w:r>
      <w:r w:rsidRPr="00D9769F">
        <w:t xml:space="preserve"> </w:t>
      </w:r>
      <w:r w:rsidR="00FD1DA1">
        <w:t>h</w:t>
      </w:r>
      <w:r w:rsidRPr="00D9769F">
        <w:t>igh power capability</w:t>
      </w:r>
      <w:r w:rsidR="00FD1DA1">
        <w:rPr>
          <w:rFonts w:ascii="Aptos" w:hAnsi="Aptos" w:cs="Aptos"/>
        </w:rPr>
        <w:t>.</w:t>
      </w:r>
      <w:r w:rsidRPr="00D9769F">
        <w:t xml:space="preserve"> </w:t>
      </w:r>
      <w:r w:rsidR="00FD1DA1">
        <w:t>High voltage thyristors are less affordable. The circuit requires more complex control to prevent issues and failure.</w:t>
      </w:r>
    </w:p>
    <w:p w14:paraId="22A1DD17" w14:textId="4CC6A8D6" w:rsidR="00FD1DA1" w:rsidRDefault="00CF3BED" w:rsidP="00FD1DA1">
      <w:r>
        <w:t>In the end, we decided to stick to three-phase full bridge rectifier + buck converter to have a smoother ripple. We have chosen our switching frequency to be 50kHz.</w:t>
      </w:r>
    </w:p>
    <w:p w14:paraId="34B1EF62" w14:textId="2C2BFEBF" w:rsidR="00343731" w:rsidRDefault="00CF3BED">
      <w:pPr>
        <w:rPr>
          <w:b/>
          <w:bCs/>
        </w:rPr>
      </w:pPr>
      <w:r w:rsidRPr="00CF3BED">
        <w:rPr>
          <w:b/>
          <w:bCs/>
        </w:rPr>
        <w:t>Design Specifications</w:t>
      </w:r>
    </w:p>
    <w:p w14:paraId="6AB0D048" w14:textId="21653B65" w:rsidR="00715C58" w:rsidRDefault="00715C58">
      <w:r w:rsidRPr="00715C58">
        <w:t>Table 1 shows the design specifications.</w:t>
      </w:r>
    </w:p>
    <w:p w14:paraId="1006F3E9" w14:textId="0266FAD5" w:rsidR="00715C58" w:rsidRPr="00715C58" w:rsidRDefault="00715C58">
      <w:r>
        <w:t>Table 1. Design Specifications.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715C58" w14:paraId="5E26F5FC" w14:textId="77777777" w:rsidTr="00CF3BED">
        <w:tc>
          <w:tcPr>
            <w:tcW w:w="3116" w:type="dxa"/>
            <w:shd w:val="clear" w:color="auto" w:fill="D86DCB" w:themeFill="accent5" w:themeFillTint="99"/>
          </w:tcPr>
          <w:p w14:paraId="67089282" w14:textId="6870E84A" w:rsidR="00715C58" w:rsidRPr="00CF3BED" w:rsidRDefault="00715C58" w:rsidP="00CF3BED">
            <w:pPr>
              <w:jc w:val="center"/>
              <w:rPr>
                <w:b/>
                <w:bCs/>
              </w:rPr>
            </w:pPr>
            <w:r w:rsidRPr="00CF3BED">
              <w:rPr>
                <w:b/>
                <w:bCs/>
              </w:rPr>
              <w:t>Parameter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6E12B141" w14:textId="65553D4E" w:rsidR="00715C58" w:rsidRPr="00CF3BED" w:rsidRDefault="00715C58" w:rsidP="00CF3BED">
            <w:pPr>
              <w:jc w:val="center"/>
              <w:rPr>
                <w:b/>
                <w:bCs/>
              </w:rPr>
            </w:pPr>
            <w:r w:rsidRPr="00CF3BED">
              <w:rPr>
                <w:b/>
                <w:bCs/>
              </w:rPr>
              <w:t>Value</w:t>
            </w:r>
          </w:p>
        </w:tc>
      </w:tr>
      <w:tr w:rsidR="00715C58" w14:paraId="5ED0AA06" w14:textId="77777777" w:rsidTr="00CF3BED">
        <w:tc>
          <w:tcPr>
            <w:tcW w:w="3116" w:type="dxa"/>
            <w:shd w:val="clear" w:color="auto" w:fill="E59EDC" w:themeFill="accent5" w:themeFillTint="66"/>
          </w:tcPr>
          <w:p w14:paraId="17B7A9A1" w14:textId="26173736" w:rsidR="00715C58" w:rsidRPr="00CF3BED" w:rsidRDefault="00715C58" w:rsidP="00CF3BED">
            <w:pPr>
              <w:jc w:val="center"/>
            </w:pPr>
            <w:r w:rsidRPr="00CF3BED">
              <w:t>Input Voltage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3D0E0B34" w14:textId="01DE39F9" w:rsidR="00715C58" w:rsidRPr="00CF3BED" w:rsidRDefault="00715C58" w:rsidP="00CF3BED">
            <w:pPr>
              <w:jc w:val="center"/>
            </w:pPr>
            <w:r>
              <w:t>200 V</w:t>
            </w:r>
            <w:r w:rsidRPr="00715C58">
              <w:rPr>
                <w:vertAlign w:val="subscript"/>
              </w:rPr>
              <w:t>peak</w:t>
            </w:r>
            <w:r>
              <w:t xml:space="preserve"> (~141 – 142 V</w:t>
            </w:r>
            <w:r w:rsidRPr="00715C58">
              <w:rPr>
                <w:vertAlign w:val="subscript"/>
              </w:rPr>
              <w:t>rms</w:t>
            </w:r>
            <w:r>
              <w:t>)</w:t>
            </w:r>
          </w:p>
        </w:tc>
      </w:tr>
      <w:tr w:rsidR="00715C58" w14:paraId="0430E25E" w14:textId="77777777" w:rsidTr="00CF3BED">
        <w:tc>
          <w:tcPr>
            <w:tcW w:w="3116" w:type="dxa"/>
            <w:shd w:val="clear" w:color="auto" w:fill="E59EDC" w:themeFill="accent5" w:themeFillTint="66"/>
          </w:tcPr>
          <w:p w14:paraId="061783BF" w14:textId="3E6D3894" w:rsidR="00715C58" w:rsidRPr="00CF3BED" w:rsidRDefault="00715C58" w:rsidP="00CF3BED">
            <w:pPr>
              <w:jc w:val="center"/>
            </w:pPr>
            <w:r>
              <w:t>Grid Frequency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7C55D748" w14:textId="4DC42EE0" w:rsidR="00715C58" w:rsidRPr="00CF3BED" w:rsidRDefault="00715C58" w:rsidP="00CF3BED">
            <w:pPr>
              <w:jc w:val="center"/>
            </w:pPr>
            <w:r>
              <w:t>50 Hz</w:t>
            </w:r>
          </w:p>
        </w:tc>
      </w:tr>
      <w:tr w:rsidR="00715C58" w14:paraId="2C323C40" w14:textId="77777777" w:rsidTr="00CF3BED">
        <w:tc>
          <w:tcPr>
            <w:tcW w:w="3116" w:type="dxa"/>
            <w:shd w:val="clear" w:color="auto" w:fill="E59EDC" w:themeFill="accent5" w:themeFillTint="66"/>
          </w:tcPr>
          <w:p w14:paraId="6268D157" w14:textId="1FF42089" w:rsidR="00715C58" w:rsidRPr="00CF3BED" w:rsidRDefault="00715C58" w:rsidP="00CF3BED">
            <w:pPr>
              <w:jc w:val="center"/>
            </w:pPr>
            <w:r>
              <w:t>Target Output Voltage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637F782D" w14:textId="7E41731D" w:rsidR="00715C58" w:rsidRPr="00CF3BED" w:rsidRDefault="00715C58" w:rsidP="00CF3BED">
            <w:pPr>
              <w:jc w:val="center"/>
            </w:pPr>
            <w:r>
              <w:t>180 V</w:t>
            </w:r>
          </w:p>
        </w:tc>
      </w:tr>
      <w:tr w:rsidR="00715C58" w14:paraId="2FD8684C" w14:textId="77777777" w:rsidTr="00CF3BED">
        <w:tc>
          <w:tcPr>
            <w:tcW w:w="3116" w:type="dxa"/>
            <w:shd w:val="clear" w:color="auto" w:fill="E59EDC" w:themeFill="accent5" w:themeFillTint="66"/>
          </w:tcPr>
          <w:p w14:paraId="1E3E3E4A" w14:textId="4F9C6032" w:rsidR="00715C58" w:rsidRPr="00CF3BED" w:rsidRDefault="00715C58" w:rsidP="00CF3BED">
            <w:pPr>
              <w:jc w:val="center"/>
            </w:pPr>
            <w:r>
              <w:t>Target Load Power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735C1D2E" w14:textId="0E5D8707" w:rsidR="00715C58" w:rsidRPr="00CF3BED" w:rsidRDefault="00715C58" w:rsidP="00CF3BED">
            <w:pPr>
              <w:jc w:val="center"/>
            </w:pPr>
            <w:r>
              <w:t>2000 W</w:t>
            </w:r>
          </w:p>
        </w:tc>
      </w:tr>
      <w:tr w:rsidR="00715C58" w14:paraId="75601822" w14:textId="77777777" w:rsidTr="00CF3BED">
        <w:tc>
          <w:tcPr>
            <w:tcW w:w="3116" w:type="dxa"/>
            <w:shd w:val="clear" w:color="auto" w:fill="E59EDC" w:themeFill="accent5" w:themeFillTint="66"/>
          </w:tcPr>
          <w:p w14:paraId="1C25E562" w14:textId="65BCF6D0" w:rsidR="00715C58" w:rsidRPr="00CF3BED" w:rsidRDefault="00715C58" w:rsidP="00CF3BED">
            <w:pPr>
              <w:jc w:val="center"/>
            </w:pPr>
            <w:r>
              <w:t>Switching Frequency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73C8B1F6" w14:textId="00870D7C" w:rsidR="00715C58" w:rsidRPr="00CF3BED" w:rsidRDefault="00715C58" w:rsidP="00CF3BED">
            <w:pPr>
              <w:jc w:val="center"/>
            </w:pPr>
            <w:r>
              <w:t>50 kHz</w:t>
            </w:r>
          </w:p>
        </w:tc>
      </w:tr>
    </w:tbl>
    <w:p w14:paraId="4BA4B7DC" w14:textId="77777777" w:rsidR="00CF3BED" w:rsidRDefault="00CF3BED"/>
    <w:p w14:paraId="17E43501" w14:textId="57C26A75" w:rsidR="00343731" w:rsidRDefault="00715C58">
      <w:r>
        <w:t>We are also aiming for the following bonuses: Tea Bonus, Closed-Loop Current and/or Voltage Feedback Bonus, Singly Supply Bonus.</w:t>
      </w:r>
    </w:p>
    <w:p w14:paraId="6244BDBF" w14:textId="7CF1C78A" w:rsidR="00715C58" w:rsidRDefault="00715C58" w:rsidP="00715C58">
      <w:r>
        <w:t>We can calculate the required duty cycle by first finding the rectifier output as follows:</w:t>
      </w:r>
    </w:p>
    <w:p w14:paraId="09B360F1" w14:textId="07BD5FFA" w:rsidR="00715C58" w:rsidRDefault="00545B91" w:rsidP="00545B9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rect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330.8 V#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1E9344D5" w14:textId="33F9049B" w:rsidR="00343731" w:rsidRDefault="00545B91">
      <w:r>
        <w:t>We then find the required duty cycle to be:</w:t>
      </w:r>
    </w:p>
    <w:p w14:paraId="7E9405DC" w14:textId="18FE8A34" w:rsidR="00545B91" w:rsidRPr="00545B91" w:rsidRDefault="00545B9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D=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rect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 xml:space="preserve"> 0.544#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766015AF" w14:textId="2CD0A5FD" w:rsidR="00545B91" w:rsidRDefault="00545B91">
      <w:pPr>
        <w:rPr>
          <w:rFonts w:eastAsiaTheme="minorEastAsia"/>
        </w:rPr>
      </w:pPr>
      <w:r>
        <w:rPr>
          <w:rFonts w:eastAsiaTheme="minorEastAsia"/>
        </w:rPr>
        <w:lastRenderedPageBreak/>
        <w:t>Do note that the DC link capacitor will give a slightly higher average rectified voltage. So, the duty cycle will be slightly lower. In addition, the control loop will dynamically adjust the duty cycle.</w:t>
      </w:r>
    </w:p>
    <w:p w14:paraId="56BF62FF" w14:textId="3CFB163C" w:rsidR="00545B91" w:rsidRDefault="00F84D29">
      <w:pPr>
        <w:rPr>
          <w:rFonts w:eastAsiaTheme="minorEastAsia"/>
        </w:rPr>
      </w:pPr>
      <w:r>
        <w:rPr>
          <w:rFonts w:eastAsiaTheme="minorEastAsia"/>
        </w:rPr>
        <w:t>For the control loop, an Arduino will be used. The load and the control stage will be isolated by utilizing opto-couplers. A digital current sensor will send the measurements to the Arduino.</w:t>
      </w:r>
    </w:p>
    <w:p w14:paraId="598069F9" w14:textId="6D6019D4" w:rsidR="00F84D29" w:rsidRDefault="00CA354D">
      <w:pPr>
        <w:rPr>
          <w:rFonts w:eastAsiaTheme="minorEastAsia"/>
        </w:rPr>
      </w:pPr>
      <w:r>
        <w:rPr>
          <w:rFonts w:eastAsiaTheme="minorEastAsia"/>
        </w:rPr>
        <w:t>(Insert parameter calculation from previous report here if needed)</w:t>
      </w:r>
    </w:p>
    <w:p w14:paraId="15DAE54E" w14:textId="5CBE1772" w:rsidR="00545B91" w:rsidRPr="00CA354D" w:rsidRDefault="00CA354D">
      <w:pPr>
        <w:rPr>
          <w:rFonts w:eastAsiaTheme="minorEastAsia"/>
          <w:b/>
          <w:bCs/>
        </w:rPr>
      </w:pPr>
      <w:r w:rsidRPr="00CA354D">
        <w:rPr>
          <w:rFonts w:eastAsiaTheme="minorEastAsia"/>
          <w:b/>
          <w:bCs/>
        </w:rPr>
        <w:t>Component Selection:</w:t>
      </w:r>
    </w:p>
    <w:p w14:paraId="3BD3016F" w14:textId="0DB35D1F" w:rsidR="00CA354D" w:rsidRDefault="00CA354D">
      <w:pPr>
        <w:rPr>
          <w:rFonts w:eastAsiaTheme="minorEastAsia"/>
        </w:rPr>
      </w:pPr>
      <w:r>
        <w:rPr>
          <w:rFonts w:eastAsiaTheme="minorEastAsia"/>
        </w:rPr>
        <w:t>(on top of the already given ones in the previous report)</w:t>
      </w:r>
    </w:p>
    <w:p w14:paraId="17E3B956" w14:textId="36795E9D" w:rsidR="00CA354D" w:rsidRDefault="00CA354D" w:rsidP="00CA354D">
      <w:pPr>
        <w:jc w:val="center"/>
        <w:rPr>
          <w:rFonts w:eastAsiaTheme="minorEastAsia"/>
        </w:rPr>
      </w:pPr>
      <w:r>
        <w:rPr>
          <w:rFonts w:eastAsiaTheme="minorEastAsia"/>
        </w:rPr>
        <w:t>Table 2. Components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354D" w14:paraId="6962375A" w14:textId="77777777" w:rsidTr="00CA354D">
        <w:tc>
          <w:tcPr>
            <w:tcW w:w="9350" w:type="dxa"/>
          </w:tcPr>
          <w:p w14:paraId="00A8DE3B" w14:textId="024E62D5" w:rsidR="00CA354D" w:rsidRDefault="00CA354D" w:rsidP="00CA3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Arduino Uno</w:t>
            </w:r>
          </w:p>
        </w:tc>
      </w:tr>
      <w:tr w:rsidR="00CA354D" w14:paraId="288796E1" w14:textId="77777777" w:rsidTr="00CA354D">
        <w:tc>
          <w:tcPr>
            <w:tcW w:w="9350" w:type="dxa"/>
          </w:tcPr>
          <w:p w14:paraId="77F26131" w14:textId="326058FF" w:rsidR="00CA354D" w:rsidRDefault="00CA3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ROE-0512S</w:t>
            </w:r>
          </w:p>
        </w:tc>
      </w:tr>
      <w:tr w:rsidR="00CA354D" w14:paraId="36E99EED" w14:textId="77777777" w:rsidTr="00CA354D">
        <w:tc>
          <w:tcPr>
            <w:tcW w:w="9350" w:type="dxa"/>
          </w:tcPr>
          <w:p w14:paraId="74B3F5CD" w14:textId="4A7DACD9" w:rsidR="00CA354D" w:rsidRDefault="00CA354D">
            <w:pPr>
              <w:rPr>
                <w:rFonts w:eastAsiaTheme="minorEastAsia"/>
              </w:rPr>
            </w:pPr>
            <w:r w:rsidRPr="00CA354D">
              <w:rPr>
                <w:rFonts w:eastAsiaTheme="minorEastAsia"/>
              </w:rPr>
              <w:t>ACPL-C870</w:t>
            </w:r>
            <w:r>
              <w:rPr>
                <w:rFonts w:eastAsiaTheme="minorEastAsia"/>
              </w:rPr>
              <w:t>, HCPL-3120</w:t>
            </w:r>
          </w:p>
        </w:tc>
      </w:tr>
      <w:tr w:rsidR="00CA354D" w14:paraId="2253237C" w14:textId="77777777" w:rsidTr="00CA354D">
        <w:tc>
          <w:tcPr>
            <w:tcW w:w="9350" w:type="dxa"/>
          </w:tcPr>
          <w:p w14:paraId="3B82C1D7" w14:textId="428D1971" w:rsidR="00CA354D" w:rsidRDefault="00CA3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ACS721xLCTR-30A</w:t>
            </w:r>
          </w:p>
        </w:tc>
      </w:tr>
      <w:tr w:rsidR="00CA354D" w14:paraId="0B45C99D" w14:textId="77777777" w:rsidTr="00CA354D">
        <w:tc>
          <w:tcPr>
            <w:tcW w:w="9350" w:type="dxa"/>
          </w:tcPr>
          <w:p w14:paraId="6A84FF5F" w14:textId="2C4C2A39" w:rsidR="00CA354D" w:rsidRDefault="00CA3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3x Glass Fuse (25A)</w:t>
            </w:r>
          </w:p>
        </w:tc>
      </w:tr>
      <w:tr w:rsidR="00CA354D" w14:paraId="4715DA30" w14:textId="77777777" w:rsidTr="00CA354D">
        <w:tc>
          <w:tcPr>
            <w:tcW w:w="9350" w:type="dxa"/>
          </w:tcPr>
          <w:p w14:paraId="7734FE8A" w14:textId="530F1996" w:rsidR="00CA354D" w:rsidRDefault="00CA3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2x TO247 Heatsink</w:t>
            </w:r>
          </w:p>
        </w:tc>
      </w:tr>
      <w:tr w:rsidR="00CA354D" w14:paraId="4E3F3850" w14:textId="77777777" w:rsidTr="00CA354D">
        <w:tc>
          <w:tcPr>
            <w:tcW w:w="9350" w:type="dxa"/>
          </w:tcPr>
          <w:p w14:paraId="383B191D" w14:textId="7989DDFB" w:rsidR="00CA354D" w:rsidRDefault="00CA3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20Ω, 4.7kΩ, 10k</w:t>
            </w:r>
            <w:r>
              <w:rPr>
                <w:rFonts w:eastAsiaTheme="minorEastAsia"/>
              </w:rPr>
              <w:t>Ω</w:t>
            </w:r>
            <w:r>
              <w:rPr>
                <w:rFonts w:eastAsiaTheme="minorEastAsia"/>
              </w:rPr>
              <w:t>, 2M</w:t>
            </w:r>
            <w:r>
              <w:rPr>
                <w:rFonts w:eastAsiaTheme="minorEastAsia"/>
              </w:rPr>
              <w:t>Ω</w:t>
            </w:r>
            <w:r>
              <w:rPr>
                <w:rFonts w:eastAsiaTheme="minorEastAsia"/>
              </w:rPr>
              <w:t xml:space="preserve"> Resistors, 3x 1µF Capacitors</w:t>
            </w:r>
          </w:p>
        </w:tc>
      </w:tr>
    </w:tbl>
    <w:p w14:paraId="13FD6198" w14:textId="77777777" w:rsidR="00CA354D" w:rsidRDefault="00CA354D">
      <w:pPr>
        <w:rPr>
          <w:rFonts w:eastAsiaTheme="minorEastAsia"/>
        </w:rPr>
      </w:pPr>
    </w:p>
    <w:p w14:paraId="6484E406" w14:textId="3004AAC7" w:rsidR="00CA354D" w:rsidRDefault="00CA354D">
      <w:pPr>
        <w:rPr>
          <w:rFonts w:eastAsiaTheme="minorEastAsia"/>
        </w:rPr>
      </w:pPr>
      <w:r>
        <w:rPr>
          <w:rFonts w:eastAsiaTheme="minorEastAsia"/>
        </w:rPr>
        <w:t>Figure X shows the resulting circuit.</w:t>
      </w:r>
    </w:p>
    <w:p w14:paraId="514A88C2" w14:textId="7F9E2A30" w:rsidR="009F5394" w:rsidRDefault="009F5394" w:rsidP="009F539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7319EBA" wp14:editId="64E45FA5">
            <wp:extent cx="5943600" cy="3126740"/>
            <wp:effectExtent l="0" t="0" r="0" b="0"/>
            <wp:docPr id="18063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7046" w14:textId="77A907B9" w:rsidR="009F5394" w:rsidRDefault="009F5394" w:rsidP="009F5394">
      <w:pPr>
        <w:jc w:val="center"/>
        <w:rPr>
          <w:rFonts w:eastAsiaTheme="minorEastAsia"/>
        </w:rPr>
      </w:pPr>
      <w:r>
        <w:rPr>
          <w:rFonts w:eastAsiaTheme="minorEastAsia"/>
        </w:rPr>
        <w:t>Figure X. The circuit diagram for the project.</w:t>
      </w:r>
    </w:p>
    <w:p w14:paraId="7998B4D3" w14:textId="5FCE4681" w:rsidR="009F5394" w:rsidRDefault="001C2780" w:rsidP="009F5394">
      <w:pPr>
        <w:rPr>
          <w:rFonts w:eastAsiaTheme="minorEastAsia"/>
          <w:b/>
          <w:bCs/>
        </w:rPr>
      </w:pPr>
      <w:r w:rsidRPr="001C2780">
        <w:rPr>
          <w:rFonts w:eastAsiaTheme="minorEastAsia"/>
          <w:b/>
          <w:bCs/>
        </w:rPr>
        <w:lastRenderedPageBreak/>
        <w:t>Simulation Results</w:t>
      </w:r>
    </w:p>
    <w:p w14:paraId="7D9535D0" w14:textId="21090232" w:rsidR="001C2780" w:rsidRDefault="00C959CB" w:rsidP="009F5394">
      <w:pPr>
        <w:rPr>
          <w:rFonts w:eastAsiaTheme="minorEastAsia"/>
        </w:rPr>
      </w:pPr>
      <w:r>
        <w:rPr>
          <w:rFonts w:eastAsiaTheme="minorEastAsia"/>
        </w:rPr>
        <w:t>The circuit to be simulated is shown in Figure X +1.</w:t>
      </w:r>
    </w:p>
    <w:p w14:paraId="06701731" w14:textId="2D5CA086" w:rsidR="00C959CB" w:rsidRDefault="00C959CB" w:rsidP="009F5394">
      <w:pPr>
        <w:rPr>
          <w:rFonts w:eastAsiaTheme="minorEastAsia"/>
        </w:rPr>
      </w:pPr>
      <w:r w:rsidRPr="00C959CB">
        <w:rPr>
          <w:rFonts w:eastAsiaTheme="minorEastAsia"/>
        </w:rPr>
        <w:drawing>
          <wp:inline distT="0" distB="0" distL="0" distR="0" wp14:anchorId="5586EFA6" wp14:editId="58E064AE">
            <wp:extent cx="5943600" cy="2320290"/>
            <wp:effectExtent l="0" t="0" r="0" b="3810"/>
            <wp:docPr id="203750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9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1CFF" w14:textId="3067C1FA" w:rsidR="00C959CB" w:rsidRDefault="00C959CB" w:rsidP="00C959CB">
      <w:pPr>
        <w:jc w:val="center"/>
        <w:rPr>
          <w:rFonts w:eastAsiaTheme="minorEastAsia"/>
        </w:rPr>
      </w:pPr>
      <w:r>
        <w:rPr>
          <w:rFonts w:eastAsiaTheme="minorEastAsia"/>
        </w:rPr>
        <w:t>Figure X + 1. The circuit to be simulated.</w:t>
      </w:r>
    </w:p>
    <w:p w14:paraId="0ED0779A" w14:textId="70B1CCF7" w:rsidR="00C959CB" w:rsidRDefault="005F22E4" w:rsidP="009F5394">
      <w:pPr>
        <w:rPr>
          <w:rFonts w:eastAsiaTheme="minorEastAsia"/>
        </w:rPr>
      </w:pPr>
      <w:r>
        <w:rPr>
          <w:rFonts w:eastAsiaTheme="minorEastAsia"/>
        </w:rPr>
        <w:t xml:space="preserve">The resulting waveforms are given in Figures X + 2 (Rectifier Voltage), X + 3 (Motor Voltage), and X + 4 (Motor Current). </w:t>
      </w:r>
    </w:p>
    <w:p w14:paraId="4253A120" w14:textId="5DB12836" w:rsidR="00E968F3" w:rsidRDefault="00E968F3" w:rsidP="009F5394">
      <w:pPr>
        <w:rPr>
          <w:rFonts w:eastAsiaTheme="minorEastAsia"/>
        </w:rPr>
      </w:pPr>
      <w:r w:rsidRPr="00E968F3">
        <w:rPr>
          <w:rFonts w:eastAsiaTheme="minorEastAsia"/>
        </w:rPr>
        <w:drawing>
          <wp:inline distT="0" distB="0" distL="0" distR="0" wp14:anchorId="7060976D" wp14:editId="28C588CE">
            <wp:extent cx="5943600" cy="3197860"/>
            <wp:effectExtent l="0" t="0" r="0" b="2540"/>
            <wp:docPr id="14521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AB6B" w14:textId="2EB6F45C" w:rsidR="00E968F3" w:rsidRDefault="00E968F3" w:rsidP="00E968F3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Figure X + </w:t>
      </w:r>
      <w:r>
        <w:rPr>
          <w:rFonts w:eastAsiaTheme="minorEastAsia"/>
        </w:rPr>
        <w:t>2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>Rectifier Voltage.</w:t>
      </w:r>
    </w:p>
    <w:p w14:paraId="47570457" w14:textId="77777777" w:rsidR="00E968F3" w:rsidRDefault="00E968F3" w:rsidP="009F5394">
      <w:pPr>
        <w:rPr>
          <w:rFonts w:eastAsiaTheme="minorEastAsia"/>
        </w:rPr>
      </w:pPr>
    </w:p>
    <w:p w14:paraId="0777EDDC" w14:textId="67D65793" w:rsidR="00E968F3" w:rsidRDefault="00E968F3" w:rsidP="009F5394">
      <w:pPr>
        <w:rPr>
          <w:rFonts w:eastAsiaTheme="minorEastAsia"/>
        </w:rPr>
      </w:pPr>
      <w:r w:rsidRPr="00E968F3">
        <w:rPr>
          <w:rFonts w:eastAsiaTheme="minorEastAsia"/>
        </w:rPr>
        <w:lastRenderedPageBreak/>
        <w:drawing>
          <wp:inline distT="0" distB="0" distL="0" distR="0" wp14:anchorId="24EA969E" wp14:editId="7A6E8178">
            <wp:extent cx="5943600" cy="3235325"/>
            <wp:effectExtent l="0" t="0" r="0" b="3175"/>
            <wp:docPr id="171278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5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E388" w14:textId="5D0619DC" w:rsidR="00E968F3" w:rsidRDefault="00E968F3" w:rsidP="00E968F3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Figure X + 3. </w:t>
      </w:r>
      <w:r>
        <w:rPr>
          <w:rFonts w:eastAsiaTheme="minorEastAsia"/>
        </w:rPr>
        <w:t>Motor Voltage (change to light mode plot later)</w:t>
      </w:r>
    </w:p>
    <w:p w14:paraId="405D64DB" w14:textId="37FDFB8A" w:rsidR="00E968F3" w:rsidRDefault="00E968F3" w:rsidP="009F5394">
      <w:pPr>
        <w:rPr>
          <w:rFonts w:eastAsiaTheme="minorEastAsia"/>
        </w:rPr>
      </w:pPr>
      <w:r w:rsidRPr="00E968F3">
        <w:rPr>
          <w:rFonts w:eastAsiaTheme="minorEastAsia"/>
        </w:rPr>
        <w:drawing>
          <wp:inline distT="0" distB="0" distL="0" distR="0" wp14:anchorId="25A7B04E" wp14:editId="4EAFF300">
            <wp:extent cx="5943600" cy="3284855"/>
            <wp:effectExtent l="0" t="0" r="0" b="0"/>
            <wp:docPr id="9972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02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417D" w14:textId="3A45BCE3" w:rsidR="00E968F3" w:rsidRPr="001C2780" w:rsidRDefault="00E968F3" w:rsidP="00E968F3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Figure X + </w:t>
      </w:r>
      <w:r>
        <w:rPr>
          <w:rFonts w:eastAsiaTheme="minorEastAsia"/>
        </w:rPr>
        <w:t>4. Motor Current.</w:t>
      </w:r>
    </w:p>
    <w:sectPr w:rsidR="00E968F3" w:rsidRPr="001C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EB"/>
    <w:rsid w:val="001C2780"/>
    <w:rsid w:val="00343731"/>
    <w:rsid w:val="003D4DEB"/>
    <w:rsid w:val="00545B91"/>
    <w:rsid w:val="005E460E"/>
    <w:rsid w:val="005F22E4"/>
    <w:rsid w:val="00715C58"/>
    <w:rsid w:val="009F5394"/>
    <w:rsid w:val="00B73EDB"/>
    <w:rsid w:val="00C959CB"/>
    <w:rsid w:val="00CA354D"/>
    <w:rsid w:val="00CF3BED"/>
    <w:rsid w:val="00D850D5"/>
    <w:rsid w:val="00D9769F"/>
    <w:rsid w:val="00E968F3"/>
    <w:rsid w:val="00F84D29"/>
    <w:rsid w:val="00FD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D515"/>
  <w15:chartTrackingRefBased/>
  <w15:docId w15:val="{4D2D21AB-EBA7-4CBB-8CC5-1EF8F6E3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D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5C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Yagmur Sen</dc:creator>
  <cp:keywords/>
  <dc:description/>
  <cp:lastModifiedBy>Sena Yagmur Sen</cp:lastModifiedBy>
  <cp:revision>8</cp:revision>
  <dcterms:created xsi:type="dcterms:W3CDTF">2026-01-02T19:31:00Z</dcterms:created>
  <dcterms:modified xsi:type="dcterms:W3CDTF">2026-01-02T20:58:00Z</dcterms:modified>
</cp:coreProperties>
</file>