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8CB1" w14:textId="77777777" w:rsidR="001E7AF3" w:rsidRPr="0099422D" w:rsidRDefault="001E7AF3" w:rsidP="001E7AF3">
      <w:pPr>
        <w:jc w:val="center"/>
        <w:rPr>
          <w:rFonts w:ascii="Times New Roman" w:hAnsi="Times New Roman" w:cs="Times New Roman"/>
          <w:b/>
          <w:bCs/>
          <w:sz w:val="28"/>
        </w:rPr>
      </w:pPr>
      <w:r w:rsidRPr="0099422D">
        <w:rPr>
          <w:rFonts w:ascii="Times New Roman" w:hAnsi="Times New Roman" w:cs="Times New Roman"/>
          <w:b/>
          <w:bCs/>
          <w:sz w:val="28"/>
        </w:rPr>
        <w:t>Introduction to Clinical Laboratory Techniques</w:t>
      </w:r>
    </w:p>
    <w:p w14:paraId="50442390" w14:textId="77777777" w:rsidR="001E7AF3" w:rsidRPr="0099422D" w:rsidRDefault="001E7AF3" w:rsidP="001E7AF3">
      <w:pPr>
        <w:jc w:val="center"/>
        <w:rPr>
          <w:rFonts w:ascii="Times New Roman" w:hAnsi="Times New Roman" w:cs="Times New Roman"/>
          <w:b/>
          <w:bCs/>
          <w:sz w:val="28"/>
        </w:rPr>
      </w:pPr>
      <w:r w:rsidRPr="0099422D">
        <w:rPr>
          <w:rFonts w:ascii="Times New Roman" w:hAnsi="Times New Roman" w:cs="Times New Roman"/>
          <w:b/>
          <w:bCs/>
          <w:sz w:val="28"/>
        </w:rPr>
        <w:t>MMBio 102</w:t>
      </w:r>
    </w:p>
    <w:p w14:paraId="61152D2B" w14:textId="4BAEEE7D" w:rsidR="001E7AF3" w:rsidRPr="001F5D4D" w:rsidRDefault="006162A0" w:rsidP="001E7AF3">
      <w:pPr>
        <w:jc w:val="center"/>
        <w:rPr>
          <w:rFonts w:ascii="Times New Roman" w:hAnsi="Times New Roman" w:cs="Times New Roman"/>
        </w:rPr>
      </w:pPr>
      <w:r>
        <w:rPr>
          <w:rFonts w:ascii="Times New Roman" w:hAnsi="Times New Roman" w:cs="Times New Roman"/>
        </w:rPr>
        <w:t>Fall</w:t>
      </w:r>
      <w:r w:rsidR="001E7AF3">
        <w:rPr>
          <w:rFonts w:ascii="Times New Roman" w:hAnsi="Times New Roman" w:cs="Times New Roman"/>
        </w:rPr>
        <w:t xml:space="preserve"> 202</w:t>
      </w:r>
      <w:r w:rsidR="002872F6">
        <w:rPr>
          <w:rFonts w:ascii="Times New Roman" w:hAnsi="Times New Roman" w:cs="Times New Roman"/>
        </w:rPr>
        <w:t>5</w:t>
      </w:r>
      <w:r w:rsidR="001E7AF3">
        <w:rPr>
          <w:rFonts w:ascii="Times New Roman" w:hAnsi="Times New Roman" w:cs="Times New Roman"/>
        </w:rPr>
        <w:t>, Credit Hours: 1</w:t>
      </w:r>
      <w:r w:rsidR="001E7AF3" w:rsidRPr="001F5D4D">
        <w:rPr>
          <w:rFonts w:ascii="Times New Roman" w:hAnsi="Times New Roman" w:cs="Times New Roman"/>
        </w:rPr>
        <w:t>.0</w:t>
      </w:r>
    </w:p>
    <w:p w14:paraId="0472AD02" w14:textId="62964277" w:rsidR="001E7AF3" w:rsidRPr="001F5D4D" w:rsidRDefault="006162A0" w:rsidP="001E7AF3">
      <w:pPr>
        <w:jc w:val="center"/>
        <w:rPr>
          <w:rFonts w:ascii="Times New Roman" w:hAnsi="Times New Roman" w:cs="Times New Roman"/>
        </w:rPr>
      </w:pPr>
      <w:r>
        <w:rPr>
          <w:rFonts w:ascii="Times New Roman" w:hAnsi="Times New Roman" w:cs="Times New Roman"/>
        </w:rPr>
        <w:t>Thurs</w:t>
      </w:r>
      <w:r w:rsidR="001E7AF3">
        <w:rPr>
          <w:rFonts w:ascii="Times New Roman" w:hAnsi="Times New Roman" w:cs="Times New Roman"/>
        </w:rPr>
        <w:t xml:space="preserve">days </w:t>
      </w:r>
      <w:r>
        <w:rPr>
          <w:rFonts w:ascii="Times New Roman" w:hAnsi="Times New Roman" w:cs="Times New Roman"/>
        </w:rPr>
        <w:t>1</w:t>
      </w:r>
      <w:r w:rsidR="001E7AF3">
        <w:rPr>
          <w:rFonts w:ascii="Times New Roman" w:hAnsi="Times New Roman" w:cs="Times New Roman"/>
        </w:rPr>
        <w:t>-</w:t>
      </w:r>
      <w:r>
        <w:rPr>
          <w:rFonts w:ascii="Times New Roman" w:hAnsi="Times New Roman" w:cs="Times New Roman"/>
        </w:rPr>
        <w:t>3</w:t>
      </w:r>
      <w:r w:rsidR="001E7AF3">
        <w:rPr>
          <w:rFonts w:ascii="Times New Roman" w:hAnsi="Times New Roman" w:cs="Times New Roman"/>
        </w:rPr>
        <w:t>:50</w:t>
      </w:r>
      <w:r>
        <w:rPr>
          <w:rFonts w:ascii="Times New Roman" w:hAnsi="Times New Roman" w:cs="Times New Roman"/>
        </w:rPr>
        <w:t xml:space="preserve"> p</w:t>
      </w:r>
      <w:r w:rsidR="001E7AF3">
        <w:rPr>
          <w:rFonts w:ascii="Times New Roman" w:hAnsi="Times New Roman" w:cs="Times New Roman"/>
        </w:rPr>
        <w:t>m, 2038 LSB</w:t>
      </w:r>
    </w:p>
    <w:p w14:paraId="3E63C5CC" w14:textId="77777777" w:rsidR="001E7AF3" w:rsidRDefault="001E7AF3" w:rsidP="001E7AF3"/>
    <w:p w14:paraId="14A7F310" w14:textId="77777777" w:rsidR="001E7AF3" w:rsidRDefault="001E7AF3" w:rsidP="001E7AF3">
      <w:pPr>
        <w:rPr>
          <w:rFonts w:ascii="Times New Roman" w:hAnsi="Times New Roman" w:cs="Times New Roman"/>
          <w:b/>
          <w:bCs/>
        </w:rPr>
        <w:sectPr w:rsidR="001E7AF3" w:rsidSect="004C194C">
          <w:pgSz w:w="12240" w:h="15840"/>
          <w:pgMar w:top="1080" w:right="1080" w:bottom="1080" w:left="1080" w:header="720" w:footer="720" w:gutter="0"/>
          <w:cols w:space="720"/>
          <w:docGrid w:linePitch="360"/>
        </w:sectPr>
      </w:pPr>
    </w:p>
    <w:p w14:paraId="666F60B2" w14:textId="77777777" w:rsidR="00B60A93" w:rsidRPr="006151DD" w:rsidRDefault="00B60A93" w:rsidP="00B60A93">
      <w:pPr>
        <w:rPr>
          <w:rFonts w:ascii="Times New Roman" w:eastAsia="Arial" w:hAnsi="Times New Roman" w:cs="Times New Roman"/>
          <w:color w:val="000000"/>
        </w:rPr>
      </w:pPr>
      <w:r w:rsidRPr="006151DD">
        <w:rPr>
          <w:rFonts w:ascii="Times New Roman" w:eastAsia="Arial" w:hAnsi="Times New Roman" w:cs="Times New Roman"/>
          <w:b/>
          <w:color w:val="000000"/>
          <w:sz w:val="28"/>
        </w:rPr>
        <w:t xml:space="preserve">Instructor: </w:t>
      </w:r>
      <w:r w:rsidRPr="006151DD">
        <w:rPr>
          <w:rFonts w:ascii="Times New Roman" w:eastAsia="Arial" w:hAnsi="Times New Roman" w:cs="Times New Roman"/>
          <w:color w:val="000000"/>
          <w:sz w:val="24"/>
        </w:rPr>
        <w:t>Ryan Cordner, Ph.D., MLS(ASCP)</w:t>
      </w:r>
      <w:r w:rsidRPr="006151DD">
        <w:rPr>
          <w:rFonts w:ascii="Times New Roman" w:eastAsia="Arial" w:hAnsi="Times New Roman" w:cs="Times New Roman"/>
          <w:color w:val="000000"/>
          <w:sz w:val="24"/>
          <w:vertAlign w:val="superscript"/>
        </w:rPr>
        <w:t xml:space="preserve">CM </w:t>
      </w:r>
    </w:p>
    <w:p w14:paraId="59DD80F4" w14:textId="77777777" w:rsidR="00B60A93" w:rsidRPr="006151DD" w:rsidRDefault="00B60A93" w:rsidP="00B60A93">
      <w:pPr>
        <w:rPr>
          <w:rFonts w:ascii="Times New Roman" w:eastAsia="Arial" w:hAnsi="Times New Roman" w:cs="Times New Roman"/>
          <w:color w:val="000000"/>
        </w:rPr>
      </w:pPr>
      <w:r w:rsidRPr="006151DD">
        <w:rPr>
          <w:rFonts w:ascii="Times New Roman" w:eastAsia="Arial" w:hAnsi="Times New Roman" w:cs="Times New Roman"/>
          <w:b/>
          <w:color w:val="000000"/>
          <w:sz w:val="28"/>
        </w:rPr>
        <w:t xml:space="preserve">Office: </w:t>
      </w:r>
      <w:r w:rsidRPr="006151DD">
        <w:rPr>
          <w:rFonts w:ascii="Times New Roman" w:eastAsia="Arial" w:hAnsi="Times New Roman" w:cs="Times New Roman"/>
          <w:color w:val="000000"/>
          <w:sz w:val="24"/>
          <w:szCs w:val="20"/>
        </w:rPr>
        <w:t>2135 LSB</w:t>
      </w:r>
    </w:p>
    <w:p w14:paraId="21A8E6E3" w14:textId="77B69499" w:rsidR="00B60A93" w:rsidRPr="006151DD" w:rsidRDefault="00B60A93" w:rsidP="00B60A93">
      <w:pPr>
        <w:rPr>
          <w:rFonts w:ascii="Times New Roman" w:eastAsia="Arial" w:hAnsi="Times New Roman" w:cs="Times New Roman"/>
          <w:color w:val="000000"/>
        </w:rPr>
      </w:pPr>
      <w:r w:rsidRPr="006151DD">
        <w:rPr>
          <w:rFonts w:ascii="Times New Roman" w:eastAsia="Arial" w:hAnsi="Times New Roman" w:cs="Times New Roman"/>
          <w:b/>
          <w:color w:val="000000"/>
          <w:sz w:val="28"/>
        </w:rPr>
        <w:t>Office Hours:</w:t>
      </w:r>
      <w:r>
        <w:rPr>
          <w:rFonts w:ascii="Times New Roman" w:eastAsia="Arial" w:hAnsi="Times New Roman" w:cs="Times New Roman"/>
          <w:b/>
          <w:color w:val="000000"/>
          <w:sz w:val="28"/>
        </w:rPr>
        <w:t xml:space="preserve"> </w:t>
      </w:r>
      <w:r w:rsidR="00A51CBD">
        <w:rPr>
          <w:rFonts w:ascii="Times New Roman" w:eastAsia="Arial" w:hAnsi="Times New Roman" w:cs="Times New Roman"/>
          <w:color w:val="000000"/>
          <w:sz w:val="24"/>
        </w:rPr>
        <w:t>4</w:t>
      </w:r>
      <w:r w:rsidRPr="006151DD">
        <w:rPr>
          <w:rFonts w:ascii="Times New Roman" w:eastAsia="Arial" w:hAnsi="Times New Roman" w:cs="Times New Roman"/>
          <w:color w:val="000000"/>
          <w:sz w:val="24"/>
        </w:rPr>
        <w:t xml:space="preserve">:00 – </w:t>
      </w:r>
      <w:r w:rsidR="00A51CBD">
        <w:rPr>
          <w:rFonts w:ascii="Times New Roman" w:eastAsia="Arial" w:hAnsi="Times New Roman" w:cs="Times New Roman"/>
          <w:color w:val="000000"/>
          <w:sz w:val="24"/>
        </w:rPr>
        <w:t>5</w:t>
      </w:r>
      <w:r w:rsidRPr="006151DD">
        <w:rPr>
          <w:rFonts w:ascii="Times New Roman" w:eastAsia="Arial" w:hAnsi="Times New Roman" w:cs="Times New Roman"/>
          <w:color w:val="000000"/>
          <w:sz w:val="24"/>
        </w:rPr>
        <w:t>:00 pm M</w:t>
      </w:r>
      <w:r w:rsidR="00A51CBD">
        <w:rPr>
          <w:rFonts w:ascii="Times New Roman" w:eastAsia="Arial" w:hAnsi="Times New Roman" w:cs="Times New Roman"/>
          <w:color w:val="000000"/>
          <w:sz w:val="24"/>
        </w:rPr>
        <w:t>ondays</w:t>
      </w:r>
      <w:r w:rsidRPr="006151DD">
        <w:rPr>
          <w:rFonts w:ascii="Times New Roman" w:eastAsia="Arial" w:hAnsi="Times New Roman" w:cs="Times New Roman"/>
          <w:color w:val="000000"/>
          <w:sz w:val="24"/>
        </w:rPr>
        <w:t>,</w:t>
      </w:r>
      <w:r w:rsidR="00A51CBD">
        <w:rPr>
          <w:rFonts w:ascii="Times New Roman" w:eastAsia="Arial" w:hAnsi="Times New Roman" w:cs="Times New Roman"/>
          <w:color w:val="000000"/>
          <w:sz w:val="24"/>
        </w:rPr>
        <w:t xml:space="preserve"> 3:00 – 4:00 pm, </w:t>
      </w:r>
      <w:r w:rsidRPr="006151DD">
        <w:rPr>
          <w:rFonts w:ascii="Times New Roman" w:eastAsia="Arial" w:hAnsi="Times New Roman" w:cs="Times New Roman"/>
          <w:color w:val="000000"/>
          <w:sz w:val="24"/>
        </w:rPr>
        <w:t>W</w:t>
      </w:r>
      <w:r w:rsidR="00A51CBD">
        <w:rPr>
          <w:rFonts w:ascii="Times New Roman" w:eastAsia="Arial" w:hAnsi="Times New Roman" w:cs="Times New Roman"/>
          <w:color w:val="000000"/>
          <w:sz w:val="24"/>
        </w:rPr>
        <w:t>ednesdays</w:t>
      </w:r>
    </w:p>
    <w:p w14:paraId="67AE4890" w14:textId="77777777" w:rsidR="00B60A93" w:rsidRPr="006151DD" w:rsidRDefault="00B60A93" w:rsidP="00B60A93">
      <w:pPr>
        <w:rPr>
          <w:rFonts w:ascii="Times New Roman" w:eastAsia="Arial" w:hAnsi="Times New Roman" w:cs="Times New Roman"/>
          <w:color w:val="000000"/>
        </w:rPr>
      </w:pPr>
      <w:r w:rsidRPr="006151DD">
        <w:rPr>
          <w:rFonts w:ascii="Times New Roman" w:eastAsia="Arial" w:hAnsi="Times New Roman" w:cs="Times New Roman"/>
          <w:b/>
          <w:color w:val="000000"/>
          <w:sz w:val="28"/>
        </w:rPr>
        <w:t>Office Phone:</w:t>
      </w:r>
      <w:r w:rsidRPr="006151DD">
        <w:rPr>
          <w:rFonts w:ascii="Times New Roman" w:eastAsia="Arial" w:hAnsi="Times New Roman" w:cs="Times New Roman"/>
          <w:color w:val="000000"/>
        </w:rPr>
        <w:t xml:space="preserve"> </w:t>
      </w:r>
      <w:r w:rsidRPr="006151DD">
        <w:rPr>
          <w:rFonts w:ascii="Times New Roman" w:eastAsia="Arial" w:hAnsi="Times New Roman" w:cs="Times New Roman"/>
          <w:color w:val="000000"/>
          <w:sz w:val="24"/>
        </w:rPr>
        <w:t>801-422-8757</w:t>
      </w:r>
    </w:p>
    <w:p w14:paraId="26131652" w14:textId="0A1F1A94" w:rsidR="001E7AF3" w:rsidRDefault="00B60A93" w:rsidP="00B60A93">
      <w:pPr>
        <w:rPr>
          <w:rFonts w:ascii="Times New Roman" w:hAnsi="Times New Roman" w:cs="Times New Roman"/>
        </w:rPr>
      </w:pPr>
      <w:r w:rsidRPr="006151DD">
        <w:rPr>
          <w:rFonts w:ascii="Times New Roman" w:eastAsia="Arial" w:hAnsi="Times New Roman" w:cs="Times New Roman"/>
          <w:b/>
          <w:color w:val="000000"/>
          <w:sz w:val="28"/>
        </w:rPr>
        <w:t xml:space="preserve">Email: </w:t>
      </w:r>
      <w:hyperlink r:id="rId5" w:history="1">
        <w:r w:rsidR="00822CA2" w:rsidRPr="00800EBA">
          <w:rPr>
            <w:rStyle w:val="Hyperlink"/>
            <w:rFonts w:ascii="Times New Roman" w:eastAsia="Arial" w:hAnsi="Times New Roman" w:cs="Times New Roman"/>
            <w:sz w:val="24"/>
          </w:rPr>
          <w:t>ryan_cordner@byu.edu</w:t>
        </w:r>
      </w:hyperlink>
      <w:r>
        <w:rPr>
          <w:rFonts w:ascii="Times New Roman" w:hAnsi="Times New Roman" w:cs="Times New Roman"/>
        </w:rPr>
        <w:t xml:space="preserve"> </w:t>
      </w:r>
    </w:p>
    <w:p w14:paraId="454C1796" w14:textId="77777777" w:rsidR="001E7AF3" w:rsidRDefault="001E7AF3" w:rsidP="001E7AF3">
      <w:pPr>
        <w:rPr>
          <w:rFonts w:ascii="Times New Roman" w:hAnsi="Times New Roman" w:cs="Times New Roman"/>
          <w:b/>
        </w:rPr>
      </w:pPr>
    </w:p>
    <w:p w14:paraId="1331C07E" w14:textId="79FA8C18" w:rsidR="001E7AF3" w:rsidRDefault="001E7AF3" w:rsidP="001E7AF3">
      <w:pPr>
        <w:rPr>
          <w:rFonts w:ascii="Times New Roman" w:hAnsi="Times New Roman" w:cs="Times New Roman"/>
        </w:rPr>
      </w:pPr>
      <w:r w:rsidRPr="00D05A23">
        <w:rPr>
          <w:rFonts w:ascii="Times New Roman" w:hAnsi="Times New Roman" w:cs="Times New Roman"/>
          <w:b/>
          <w:sz w:val="28"/>
        </w:rPr>
        <w:t>Teaching Assistant:</w:t>
      </w:r>
      <w:r w:rsidRPr="00D05A23">
        <w:rPr>
          <w:rFonts w:ascii="Times New Roman" w:hAnsi="Times New Roman" w:cs="Times New Roman"/>
          <w:sz w:val="28"/>
        </w:rPr>
        <w:t xml:space="preserve"> </w:t>
      </w:r>
      <w:r w:rsidR="00F32148">
        <w:rPr>
          <w:rFonts w:ascii="Times New Roman" w:hAnsi="Times New Roman" w:cs="Times New Roman"/>
          <w:sz w:val="24"/>
        </w:rPr>
        <w:t>Madelyn Huffman</w:t>
      </w:r>
    </w:p>
    <w:p w14:paraId="76B263EF" w14:textId="19C9D5E2" w:rsidR="001E7AF3" w:rsidRDefault="00F32148" w:rsidP="001E7AF3">
      <w:pPr>
        <w:rPr>
          <w:rFonts w:ascii="Times New Roman" w:hAnsi="Times New Roman" w:cs="Times New Roman"/>
          <w:sz w:val="24"/>
        </w:rPr>
      </w:pPr>
      <w:r>
        <w:rPr>
          <w:rFonts w:ascii="Times New Roman" w:hAnsi="Times New Roman" w:cs="Times New Roman"/>
          <w:b/>
          <w:sz w:val="28"/>
        </w:rPr>
        <w:t>Email</w:t>
      </w:r>
      <w:r w:rsidR="00CD0DE5">
        <w:rPr>
          <w:rFonts w:ascii="Times New Roman" w:hAnsi="Times New Roman" w:cs="Times New Roman"/>
          <w:b/>
          <w:sz w:val="28"/>
        </w:rPr>
        <w:t xml:space="preserve">: </w:t>
      </w:r>
      <w:hyperlink r:id="rId6" w:history="1">
        <w:r w:rsidR="00822CA2" w:rsidRPr="00800EBA">
          <w:rPr>
            <w:rStyle w:val="Hyperlink"/>
            <w:rFonts w:ascii="Times New Roman" w:hAnsi="Times New Roman" w:cs="Times New Roman"/>
            <w:sz w:val="24"/>
          </w:rPr>
          <w:t>mhuffman2@student.byu.edu</w:t>
        </w:r>
      </w:hyperlink>
    </w:p>
    <w:p w14:paraId="4112BA44" w14:textId="77777777" w:rsidR="00822CA2" w:rsidRDefault="00822CA2" w:rsidP="001E7AF3">
      <w:pPr>
        <w:rPr>
          <w:rFonts w:ascii="Times New Roman" w:hAnsi="Times New Roman" w:cs="Times New Roman"/>
          <w:sz w:val="24"/>
        </w:rPr>
      </w:pPr>
    </w:p>
    <w:p w14:paraId="34B0B093" w14:textId="36C71F4C" w:rsidR="001E7AF3" w:rsidRPr="00E2654C" w:rsidRDefault="001E7AF3" w:rsidP="001E7AF3">
      <w:pPr>
        <w:rPr>
          <w:rFonts w:ascii="Times New Roman" w:hAnsi="Times New Roman" w:cs="Times New Roman"/>
        </w:rPr>
      </w:pPr>
    </w:p>
    <w:p w14:paraId="7972CED7" w14:textId="77777777" w:rsidR="001E7AF3" w:rsidRPr="001F5D4D" w:rsidRDefault="001E7AF3" w:rsidP="001E7AF3">
      <w:pPr>
        <w:rPr>
          <w:rFonts w:ascii="Times New Roman" w:hAnsi="Times New Roman" w:cs="Times New Roman"/>
          <w:b/>
          <w:bCs/>
          <w:i/>
          <w:iCs/>
        </w:rPr>
      </w:pPr>
      <w:r w:rsidRPr="001F5D4D">
        <w:rPr>
          <w:rFonts w:ascii="Times New Roman" w:hAnsi="Times New Roman" w:cs="Times New Roman"/>
          <w:b/>
          <w:bCs/>
          <w:i/>
          <w:iCs/>
        </w:rPr>
        <w:t>Materials</w:t>
      </w:r>
    </w:p>
    <w:p w14:paraId="44760D55" w14:textId="77777777" w:rsidR="001E7AF3" w:rsidRDefault="001E7AF3" w:rsidP="001E7AF3">
      <w:pPr>
        <w:numPr>
          <w:ilvl w:val="0"/>
          <w:numId w:val="1"/>
        </w:numPr>
        <w:tabs>
          <w:tab w:val="clear" w:pos="800"/>
        </w:tabs>
        <w:rPr>
          <w:rFonts w:ascii="Times New Roman" w:hAnsi="Times New Roman" w:cs="Times New Roman"/>
        </w:rPr>
      </w:pPr>
      <w:r>
        <w:rPr>
          <w:rFonts w:ascii="Times New Roman" w:hAnsi="Times New Roman" w:cs="Times New Roman"/>
        </w:rPr>
        <w:t xml:space="preserve">black permanent marker </w:t>
      </w:r>
      <w:r>
        <w:rPr>
          <w:rFonts w:ascii="Times New Roman" w:hAnsi="Times New Roman" w:cs="Times New Roman"/>
          <w:b/>
        </w:rPr>
        <w:t>(required)</w:t>
      </w:r>
    </w:p>
    <w:p w14:paraId="7FEA6033" w14:textId="28A50E23" w:rsidR="001E7AF3" w:rsidRPr="001E1748" w:rsidRDefault="001E7AF3" w:rsidP="001E7AF3">
      <w:pPr>
        <w:numPr>
          <w:ilvl w:val="0"/>
          <w:numId w:val="1"/>
        </w:numPr>
        <w:tabs>
          <w:tab w:val="clear" w:pos="800"/>
        </w:tabs>
        <w:rPr>
          <w:rFonts w:ascii="Times New Roman" w:hAnsi="Times New Roman" w:cs="Times New Roman"/>
        </w:rPr>
      </w:pPr>
      <w:r>
        <w:rPr>
          <w:rFonts w:ascii="Times New Roman" w:hAnsi="Times New Roman" w:cs="Times New Roman"/>
        </w:rPr>
        <w:t>pencil</w:t>
      </w:r>
      <w:r w:rsidR="002872F6">
        <w:rPr>
          <w:rFonts w:ascii="Times New Roman" w:hAnsi="Times New Roman" w:cs="Times New Roman"/>
        </w:rPr>
        <w:t xml:space="preserve"> or pen</w:t>
      </w:r>
      <w:r>
        <w:rPr>
          <w:rFonts w:ascii="Times New Roman" w:hAnsi="Times New Roman" w:cs="Times New Roman"/>
        </w:rPr>
        <w:t xml:space="preserve"> </w:t>
      </w:r>
      <w:r>
        <w:rPr>
          <w:rFonts w:ascii="Times New Roman" w:hAnsi="Times New Roman" w:cs="Times New Roman"/>
          <w:b/>
        </w:rPr>
        <w:t>(required)</w:t>
      </w:r>
    </w:p>
    <w:p w14:paraId="5D797B10" w14:textId="77777777" w:rsidR="001E7AF3" w:rsidRPr="001F5D4D" w:rsidRDefault="001E7AF3" w:rsidP="001E7AF3">
      <w:pPr>
        <w:rPr>
          <w:rFonts w:ascii="Times New Roman" w:hAnsi="Times New Roman" w:cs="Times New Roman"/>
        </w:rPr>
      </w:pPr>
    </w:p>
    <w:p w14:paraId="1872FC71" w14:textId="77777777" w:rsidR="001E7AF3" w:rsidRDefault="001E7AF3" w:rsidP="001E7AF3">
      <w:pPr>
        <w:rPr>
          <w:rFonts w:ascii="Times New Roman" w:hAnsi="Times New Roman" w:cs="Times New Roman"/>
          <w:b/>
          <w:bCs/>
          <w:i/>
          <w:iCs/>
        </w:rPr>
      </w:pPr>
      <w:r w:rsidRPr="001F5D4D">
        <w:rPr>
          <w:rFonts w:ascii="Times New Roman" w:hAnsi="Times New Roman" w:cs="Times New Roman"/>
          <w:b/>
          <w:bCs/>
          <w:i/>
          <w:iCs/>
        </w:rPr>
        <w:t>Course Purpose</w:t>
      </w:r>
    </w:p>
    <w:p w14:paraId="0E4B368C" w14:textId="42E50021" w:rsidR="001E7AF3" w:rsidRPr="001665C0" w:rsidRDefault="001E7AF3" w:rsidP="001E7AF3">
      <w:pPr>
        <w:rPr>
          <w:rFonts w:ascii="Times New Roman" w:hAnsi="Times New Roman" w:cs="Times New Roman"/>
        </w:rPr>
      </w:pPr>
      <w:r w:rsidRPr="001665C0">
        <w:rPr>
          <w:rFonts w:ascii="Times New Roman" w:hAnsi="Times New Roman" w:cs="Times New Roman"/>
        </w:rPr>
        <w:t>This course gives a brief </w:t>
      </w:r>
      <w:r>
        <w:rPr>
          <w:rFonts w:ascii="Times New Roman" w:hAnsi="Times New Roman" w:cs="Times New Roman"/>
        </w:rPr>
        <w:t>overvie</w:t>
      </w:r>
      <w:r w:rsidR="004243E5">
        <w:rPr>
          <w:rFonts w:ascii="Times New Roman" w:hAnsi="Times New Roman" w:cs="Times New Roman"/>
        </w:rPr>
        <w:t>w of the clinical areas</w:t>
      </w:r>
      <w:r>
        <w:rPr>
          <w:rFonts w:ascii="Times New Roman" w:hAnsi="Times New Roman" w:cs="Times New Roman"/>
        </w:rPr>
        <w:t xml:space="preserve"> of</w:t>
      </w:r>
      <w:r w:rsidRPr="001665C0">
        <w:rPr>
          <w:rFonts w:ascii="Times New Roman" w:hAnsi="Times New Roman" w:cs="Times New Roman"/>
        </w:rPr>
        <w:t> </w:t>
      </w:r>
      <w:r>
        <w:rPr>
          <w:rFonts w:ascii="Times New Roman" w:hAnsi="Times New Roman" w:cs="Times New Roman"/>
        </w:rPr>
        <w:t>Medical L</w:t>
      </w:r>
      <w:r w:rsidRPr="001665C0">
        <w:rPr>
          <w:rFonts w:ascii="Times New Roman" w:hAnsi="Times New Roman" w:cs="Times New Roman"/>
        </w:rPr>
        <w:t>aboratory</w:t>
      </w:r>
      <w:r>
        <w:rPr>
          <w:rFonts w:ascii="Times New Roman" w:hAnsi="Times New Roman" w:cs="Times New Roman"/>
        </w:rPr>
        <w:t xml:space="preserve"> S</w:t>
      </w:r>
      <w:r w:rsidRPr="001665C0">
        <w:rPr>
          <w:rFonts w:ascii="Times New Roman" w:hAnsi="Times New Roman" w:cs="Times New Roman"/>
        </w:rPr>
        <w:t xml:space="preserve">cience.  These include hematology, coagulation, clinical chemistry, transfusion medicine, clinical microbiology, and serology. The goal is to </w:t>
      </w:r>
      <w:r w:rsidR="0089134E" w:rsidRPr="001665C0">
        <w:rPr>
          <w:rFonts w:ascii="Times New Roman" w:hAnsi="Times New Roman" w:cs="Times New Roman"/>
        </w:rPr>
        <w:t>acquaint students</w:t>
      </w:r>
      <w:r w:rsidRPr="001665C0">
        <w:rPr>
          <w:rFonts w:ascii="Times New Roman" w:hAnsi="Times New Roman" w:cs="Times New Roman"/>
        </w:rPr>
        <w:t xml:space="preserve"> with Medical Laboratory Science as a profession and to prep</w:t>
      </w:r>
      <w:r>
        <w:rPr>
          <w:rFonts w:ascii="Times New Roman" w:hAnsi="Times New Roman" w:cs="Times New Roman"/>
        </w:rPr>
        <w:t xml:space="preserve">are interested students with basic skills and knowledge </w:t>
      </w:r>
      <w:r w:rsidRPr="001665C0">
        <w:rPr>
          <w:rFonts w:ascii="Times New Roman" w:hAnsi="Times New Roman" w:cs="Times New Roman"/>
        </w:rPr>
        <w:t xml:space="preserve">to enter the Medical Laboratory Science program.  Each class will include a </w:t>
      </w:r>
      <w:r>
        <w:rPr>
          <w:rFonts w:ascii="Times New Roman" w:hAnsi="Times New Roman" w:cs="Times New Roman"/>
        </w:rPr>
        <w:t>brief discussion</w:t>
      </w:r>
      <w:r w:rsidRPr="001665C0">
        <w:rPr>
          <w:rFonts w:ascii="Times New Roman" w:hAnsi="Times New Roman" w:cs="Times New Roman"/>
        </w:rPr>
        <w:t xml:space="preserve"> as well as </w:t>
      </w:r>
      <w:r w:rsidR="0089134E" w:rsidRPr="001665C0">
        <w:rPr>
          <w:rFonts w:ascii="Times New Roman" w:hAnsi="Times New Roman" w:cs="Times New Roman"/>
        </w:rPr>
        <w:t>hands-on</w:t>
      </w:r>
      <w:r w:rsidRPr="001665C0">
        <w:rPr>
          <w:rFonts w:ascii="Times New Roman" w:hAnsi="Times New Roman" w:cs="Times New Roman"/>
        </w:rPr>
        <w:t xml:space="preserve"> laboratory experiences to reinforce the </w:t>
      </w:r>
      <w:r>
        <w:rPr>
          <w:rFonts w:ascii="Times New Roman" w:hAnsi="Times New Roman" w:cs="Times New Roman"/>
        </w:rPr>
        <w:t>discussion</w:t>
      </w:r>
      <w:r w:rsidRPr="001665C0">
        <w:rPr>
          <w:rFonts w:ascii="Times New Roman" w:hAnsi="Times New Roman" w:cs="Times New Roman"/>
        </w:rPr>
        <w:t xml:space="preserve"> material.  In </w:t>
      </w:r>
      <w:r w:rsidR="0089134E" w:rsidRPr="001665C0">
        <w:rPr>
          <w:rFonts w:ascii="Times New Roman" w:hAnsi="Times New Roman" w:cs="Times New Roman"/>
        </w:rPr>
        <w:t>addition,</w:t>
      </w:r>
      <w:r w:rsidRPr="001665C0">
        <w:rPr>
          <w:rFonts w:ascii="Times New Roman" w:hAnsi="Times New Roman" w:cs="Times New Roman"/>
        </w:rPr>
        <w:t xml:space="preserve"> the class</w:t>
      </w:r>
      <w:r>
        <w:rPr>
          <w:rFonts w:ascii="Times New Roman" w:hAnsi="Times New Roman" w:cs="Times New Roman"/>
        </w:rPr>
        <w:t xml:space="preserve"> will conclude with a tour of a</w:t>
      </w:r>
      <w:r w:rsidRPr="001665C0">
        <w:rPr>
          <w:rFonts w:ascii="Times New Roman" w:hAnsi="Times New Roman" w:cs="Times New Roman"/>
        </w:rPr>
        <w:t xml:space="preserve"> </w:t>
      </w:r>
      <w:r w:rsidR="004243E5">
        <w:rPr>
          <w:rFonts w:ascii="Times New Roman" w:hAnsi="Times New Roman" w:cs="Times New Roman"/>
        </w:rPr>
        <w:t>clinical</w:t>
      </w:r>
      <w:r w:rsidRPr="001665C0">
        <w:rPr>
          <w:rFonts w:ascii="Times New Roman" w:hAnsi="Times New Roman" w:cs="Times New Roman"/>
        </w:rPr>
        <w:t xml:space="preserve"> </w:t>
      </w:r>
      <w:r w:rsidR="004243E5">
        <w:rPr>
          <w:rFonts w:ascii="Times New Roman" w:hAnsi="Times New Roman" w:cs="Times New Roman"/>
        </w:rPr>
        <w:t>l</w:t>
      </w:r>
      <w:r>
        <w:rPr>
          <w:rFonts w:ascii="Times New Roman" w:hAnsi="Times New Roman" w:cs="Times New Roman"/>
        </w:rPr>
        <w:t>aboratory</w:t>
      </w:r>
      <w:r w:rsidRPr="001665C0">
        <w:rPr>
          <w:rFonts w:ascii="Times New Roman" w:hAnsi="Times New Roman" w:cs="Times New Roman"/>
        </w:rPr>
        <w:t>. </w:t>
      </w:r>
    </w:p>
    <w:p w14:paraId="767854E0" w14:textId="77777777" w:rsidR="001E7AF3" w:rsidRPr="001F5D4D" w:rsidRDefault="001E7AF3" w:rsidP="001E7AF3">
      <w:pPr>
        <w:rPr>
          <w:rFonts w:ascii="Times New Roman" w:hAnsi="Times New Roman" w:cs="Times New Roman"/>
        </w:rPr>
      </w:pPr>
    </w:p>
    <w:p w14:paraId="015D022D" w14:textId="77777777" w:rsidR="001E7AF3" w:rsidRPr="001F5D4D" w:rsidRDefault="001E7AF3" w:rsidP="001E7AF3">
      <w:pPr>
        <w:rPr>
          <w:rFonts w:ascii="Times New Roman" w:hAnsi="Times New Roman" w:cs="Times New Roman"/>
          <w:b/>
          <w:bCs/>
          <w:i/>
          <w:iCs/>
        </w:rPr>
      </w:pPr>
      <w:r w:rsidRPr="001F5D4D">
        <w:rPr>
          <w:rFonts w:ascii="Times New Roman" w:hAnsi="Times New Roman" w:cs="Times New Roman"/>
          <w:b/>
          <w:bCs/>
          <w:i/>
          <w:iCs/>
        </w:rPr>
        <w:t>Assessment Breakdown</w:t>
      </w:r>
    </w:p>
    <w:p w14:paraId="682921EE" w14:textId="77777777" w:rsidR="001E7AF3" w:rsidRPr="001F5D4D" w:rsidRDefault="001E7AF3" w:rsidP="001E7AF3">
      <w:pPr>
        <w:rPr>
          <w:rFonts w:ascii="Times New Roman" w:hAnsi="Times New Roman" w:cs="Times New Roman"/>
        </w:rPr>
      </w:pPr>
    </w:p>
    <w:tbl>
      <w:tblPr>
        <w:tblW w:w="472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20" w:type="dxa"/>
          <w:right w:w="20" w:type="dxa"/>
        </w:tblCellMar>
        <w:tblLook w:val="0000" w:firstRow="0" w:lastRow="0" w:firstColumn="0" w:lastColumn="0" w:noHBand="0" w:noVBand="0"/>
      </w:tblPr>
      <w:tblGrid>
        <w:gridCol w:w="3060"/>
        <w:gridCol w:w="1668"/>
      </w:tblGrid>
      <w:tr w:rsidR="001E7AF3" w:rsidRPr="001F5D4D" w14:paraId="5A7F602B" w14:textId="77777777" w:rsidTr="006C4503">
        <w:trP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000000"/>
            <w:tcMar>
              <w:top w:w="20" w:type="dxa"/>
              <w:left w:w="20" w:type="dxa"/>
              <w:bottom w:w="20" w:type="dxa"/>
              <w:right w:w="20" w:type="dxa"/>
            </w:tcMar>
            <w:vAlign w:val="center"/>
          </w:tcPr>
          <w:p w14:paraId="0D07A066" w14:textId="77777777" w:rsidR="001E7AF3" w:rsidRPr="001F5D4D" w:rsidRDefault="001E7AF3" w:rsidP="006C4503">
            <w:pPr>
              <w:rPr>
                <w:rFonts w:ascii="Times New Roman" w:hAnsi="Times New Roman" w:cs="Times New Roman"/>
              </w:rPr>
            </w:pPr>
            <w:r w:rsidRPr="001F5D4D">
              <w:rPr>
                <w:rFonts w:ascii="Times New Roman" w:hAnsi="Times New Roman" w:cs="Times New Roman"/>
                <w:b/>
                <w:bCs/>
              </w:rPr>
              <w:t>Assessments</w:t>
            </w:r>
          </w:p>
        </w:tc>
        <w:tc>
          <w:tcPr>
            <w:tcW w:w="1668" w:type="dxa"/>
            <w:tcBorders>
              <w:top w:val="single" w:sz="4" w:space="0" w:color="000000"/>
              <w:left w:val="single" w:sz="4" w:space="0" w:color="000000"/>
              <w:bottom w:val="single" w:sz="4" w:space="0" w:color="000000"/>
              <w:right w:val="single" w:sz="4" w:space="0" w:color="000000"/>
            </w:tcBorders>
            <w:shd w:val="clear" w:color="auto" w:fill="000000"/>
          </w:tcPr>
          <w:p w14:paraId="78A12E6F" w14:textId="77777777" w:rsidR="001E7AF3" w:rsidRDefault="001E7AF3" w:rsidP="006C4503">
            <w:pPr>
              <w:jc w:val="center"/>
              <w:rPr>
                <w:rFonts w:ascii="Times New Roman" w:hAnsi="Times New Roman" w:cs="Times New Roman"/>
                <w:b/>
                <w:bCs/>
              </w:rPr>
            </w:pPr>
          </w:p>
        </w:tc>
      </w:tr>
      <w:tr w:rsidR="001E7AF3" w:rsidRPr="001F5D4D" w14:paraId="21C6CCD0" w14:textId="77777777" w:rsidTr="006C4503">
        <w:trP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63993799" w14:textId="77777777" w:rsidR="001E7AF3" w:rsidRPr="00885738" w:rsidRDefault="001E7AF3" w:rsidP="006C4503">
            <w:pPr>
              <w:rPr>
                <w:rFonts w:ascii="Times New Roman" w:hAnsi="Times New Roman" w:cs="Times New Roman"/>
              </w:rPr>
            </w:pPr>
            <w:r w:rsidRPr="00885738">
              <w:rPr>
                <w:rFonts w:ascii="Times New Roman" w:hAnsi="Times New Roman" w:cs="Times New Roman"/>
              </w:rPr>
              <w:t>Quizzes</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Pr>
          <w:p w14:paraId="07F6CA98" w14:textId="77777777" w:rsidR="001E7AF3" w:rsidRDefault="001E7AF3" w:rsidP="006C4503">
            <w:pPr>
              <w:jc w:val="center"/>
              <w:rPr>
                <w:rFonts w:ascii="Times New Roman" w:hAnsi="Times New Roman" w:cs="Times New Roman"/>
              </w:rPr>
            </w:pPr>
            <w:r>
              <w:rPr>
                <w:rFonts w:ascii="Times New Roman" w:hAnsi="Times New Roman" w:cs="Times New Roman"/>
              </w:rPr>
              <w:t>30%</w:t>
            </w:r>
          </w:p>
        </w:tc>
      </w:tr>
      <w:tr w:rsidR="001E7AF3" w:rsidRPr="001F5D4D" w14:paraId="5EFE3017" w14:textId="77777777" w:rsidTr="006C4503">
        <w:trP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62AC05C0" w14:textId="04CBAA91" w:rsidR="001E7AF3" w:rsidRPr="00885738" w:rsidRDefault="001E7AF3" w:rsidP="006C4503">
            <w:pPr>
              <w:rPr>
                <w:rFonts w:ascii="Times New Roman" w:hAnsi="Times New Roman" w:cs="Times New Roman"/>
              </w:rPr>
            </w:pPr>
            <w:r>
              <w:rPr>
                <w:rFonts w:ascii="Times New Roman" w:hAnsi="Times New Roman" w:cs="Times New Roman"/>
              </w:rPr>
              <w:t>Laboratory</w:t>
            </w:r>
            <w:r w:rsidR="00E32955">
              <w:rPr>
                <w:rFonts w:ascii="Times New Roman" w:hAnsi="Times New Roman" w:cs="Times New Roman"/>
              </w:rPr>
              <w:t xml:space="preserve"> Work &amp;</w:t>
            </w:r>
            <w:r>
              <w:rPr>
                <w:rFonts w:ascii="Times New Roman" w:hAnsi="Times New Roman" w:cs="Times New Roman"/>
              </w:rPr>
              <w:t xml:space="preserve"> Assignments</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Pr>
          <w:p w14:paraId="7C658DCF" w14:textId="77777777" w:rsidR="001E7AF3" w:rsidRDefault="001E7AF3" w:rsidP="006C4503">
            <w:pPr>
              <w:jc w:val="center"/>
              <w:rPr>
                <w:rFonts w:ascii="Times New Roman" w:hAnsi="Times New Roman" w:cs="Times New Roman"/>
              </w:rPr>
            </w:pPr>
            <w:r>
              <w:rPr>
                <w:rFonts w:ascii="Times New Roman" w:hAnsi="Times New Roman" w:cs="Times New Roman"/>
              </w:rPr>
              <w:t>70%</w:t>
            </w:r>
          </w:p>
        </w:tc>
      </w:tr>
      <w:tr w:rsidR="001E7AF3" w:rsidRPr="001F5D4D" w14:paraId="1EDA14E3" w14:textId="77777777" w:rsidTr="006C4503">
        <w:trP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20" w:type="dxa"/>
              <w:right w:w="20" w:type="dxa"/>
            </w:tcMar>
          </w:tcPr>
          <w:p w14:paraId="5887BFCA" w14:textId="77777777" w:rsidR="001E7AF3" w:rsidRPr="00885738" w:rsidRDefault="001E7AF3" w:rsidP="006C4503">
            <w:pPr>
              <w:rPr>
                <w:rFonts w:ascii="Times New Roman" w:hAnsi="Times New Roman" w:cs="Times New Roman"/>
              </w:rPr>
            </w:pPr>
            <w:r w:rsidRPr="00885738">
              <w:rPr>
                <w:rFonts w:ascii="Times New Roman" w:hAnsi="Times New Roman" w:cs="Times New Roman"/>
              </w:rPr>
              <w:t>Total</w:t>
            </w:r>
          </w:p>
        </w:tc>
        <w:tc>
          <w:tcPr>
            <w:tcW w:w="1668" w:type="dxa"/>
            <w:tcBorders>
              <w:top w:val="single" w:sz="4" w:space="0" w:color="000000"/>
              <w:left w:val="single" w:sz="4" w:space="0" w:color="000000"/>
              <w:bottom w:val="single" w:sz="4" w:space="0" w:color="000000"/>
              <w:right w:val="single" w:sz="4" w:space="0" w:color="000000"/>
            </w:tcBorders>
            <w:shd w:val="clear" w:color="auto" w:fill="FFFFFF"/>
          </w:tcPr>
          <w:p w14:paraId="6AD595A0" w14:textId="77777777" w:rsidR="001E7AF3" w:rsidRDefault="001E7AF3" w:rsidP="006C4503">
            <w:pPr>
              <w:jc w:val="center"/>
              <w:rPr>
                <w:rFonts w:ascii="Times New Roman" w:hAnsi="Times New Roman" w:cs="Times New Roman"/>
              </w:rPr>
            </w:pPr>
            <w:r>
              <w:rPr>
                <w:rFonts w:ascii="Times New Roman" w:hAnsi="Times New Roman" w:cs="Times New Roman"/>
              </w:rPr>
              <w:t>100%</w:t>
            </w:r>
          </w:p>
        </w:tc>
      </w:tr>
    </w:tbl>
    <w:p w14:paraId="2F600263" w14:textId="77777777" w:rsidR="001E7AF3" w:rsidRPr="001F5D4D" w:rsidRDefault="001E7AF3" w:rsidP="001E7AF3">
      <w:pPr>
        <w:rPr>
          <w:rFonts w:ascii="Times New Roman" w:hAnsi="Times New Roman" w:cs="Times New Roman"/>
        </w:rPr>
      </w:pPr>
    </w:p>
    <w:p w14:paraId="1148531B" w14:textId="77777777" w:rsidR="001E7AF3" w:rsidRPr="001F5D4D" w:rsidRDefault="001E7AF3" w:rsidP="001E7AF3">
      <w:pPr>
        <w:rPr>
          <w:rFonts w:ascii="Times New Roman" w:hAnsi="Times New Roman" w:cs="Times New Roman"/>
          <w:b/>
          <w:bCs/>
          <w:i/>
          <w:iCs/>
        </w:rPr>
      </w:pPr>
      <w:r w:rsidRPr="001F5D4D">
        <w:rPr>
          <w:rFonts w:ascii="Times New Roman" w:hAnsi="Times New Roman" w:cs="Times New Roman"/>
          <w:b/>
          <w:bCs/>
          <w:i/>
          <w:iCs/>
        </w:rPr>
        <w:t>Assignment Descriptions</w:t>
      </w:r>
    </w:p>
    <w:p w14:paraId="1EA8DCB2" w14:textId="77777777" w:rsidR="001E7AF3" w:rsidRDefault="001E7AF3" w:rsidP="001E7AF3">
      <w:pPr>
        <w:rPr>
          <w:rFonts w:ascii="Times New Roman" w:hAnsi="Times New Roman" w:cs="Times New Roman"/>
        </w:rPr>
      </w:pPr>
      <w:r>
        <w:rPr>
          <w:rFonts w:ascii="Times New Roman" w:hAnsi="Times New Roman" w:cs="Times New Roman"/>
        </w:rPr>
        <w:t>Quizzes will occur at the end of each unit, as stated on the syllabus. Quizzes will be given at the beginning of each class and cannot be made up.</w:t>
      </w:r>
    </w:p>
    <w:p w14:paraId="4F2760BF" w14:textId="77777777" w:rsidR="001E7AF3" w:rsidRDefault="001E7AF3" w:rsidP="001E7AF3">
      <w:pPr>
        <w:rPr>
          <w:rFonts w:ascii="Times New Roman" w:hAnsi="Times New Roman" w:cs="Times New Roman"/>
        </w:rPr>
      </w:pPr>
    </w:p>
    <w:p w14:paraId="34B74F30" w14:textId="77777777" w:rsidR="001E7AF3" w:rsidRDefault="001E7AF3" w:rsidP="001E7AF3">
      <w:pPr>
        <w:rPr>
          <w:rFonts w:ascii="Times New Roman" w:hAnsi="Times New Roman" w:cs="Times New Roman"/>
        </w:rPr>
      </w:pPr>
      <w:r>
        <w:rPr>
          <w:rFonts w:ascii="Times New Roman" w:hAnsi="Times New Roman" w:cs="Times New Roman"/>
        </w:rPr>
        <w:t>Laboratory assignments cannot be made up. The lowest laboratory assignment for each student will be dropped to account for illnesses, personal emergencies, etc.</w:t>
      </w:r>
    </w:p>
    <w:p w14:paraId="7765A912" w14:textId="77777777" w:rsidR="001E7AF3" w:rsidRDefault="001E7AF3" w:rsidP="001E7AF3">
      <w:pPr>
        <w:rPr>
          <w:rFonts w:ascii="Times New Roman" w:hAnsi="Times New Roman" w:cs="Times New Roman"/>
        </w:rPr>
      </w:pPr>
    </w:p>
    <w:p w14:paraId="12140011" w14:textId="77777777" w:rsidR="001E7AF3" w:rsidRDefault="001E7AF3" w:rsidP="001E7AF3">
      <w:pPr>
        <w:rPr>
          <w:rFonts w:ascii="Times New Roman" w:hAnsi="Times New Roman" w:cs="Times New Roman"/>
        </w:rPr>
      </w:pPr>
      <w:r>
        <w:rPr>
          <w:rFonts w:ascii="Times New Roman" w:hAnsi="Times New Roman" w:cs="Times New Roman"/>
          <w:b/>
          <w:i/>
        </w:rPr>
        <w:t>Attendance</w:t>
      </w:r>
    </w:p>
    <w:p w14:paraId="24534EA4" w14:textId="77777777" w:rsidR="001E7AF3" w:rsidRPr="005850A6" w:rsidRDefault="001E7AF3" w:rsidP="001E7AF3">
      <w:pPr>
        <w:rPr>
          <w:rFonts w:ascii="Times New Roman" w:hAnsi="Times New Roman" w:cs="Times New Roman"/>
        </w:rPr>
      </w:pPr>
      <w:r>
        <w:rPr>
          <w:rFonts w:ascii="Times New Roman" w:hAnsi="Times New Roman" w:cs="Times New Roman"/>
        </w:rPr>
        <w:t>Attendance is mandatory. Students may miss no more than one class period without penalty.</w:t>
      </w:r>
    </w:p>
    <w:p w14:paraId="2AFCA17A" w14:textId="77777777" w:rsidR="001E7AF3" w:rsidRDefault="001E7AF3" w:rsidP="001E7AF3">
      <w:pPr>
        <w:rPr>
          <w:rFonts w:ascii="Times New Roman" w:hAnsi="Times New Roman" w:cs="Times New Roman"/>
          <w:b/>
          <w:u w:val="single"/>
        </w:rPr>
      </w:pPr>
    </w:p>
    <w:p w14:paraId="38CB8C21" w14:textId="77777777" w:rsidR="001E7AF3" w:rsidRDefault="001E7AF3" w:rsidP="001E7AF3">
      <w:pPr>
        <w:rPr>
          <w:rFonts w:ascii="Times New Roman" w:hAnsi="Times New Roman" w:cs="Times New Roman"/>
          <w:b/>
          <w:u w:val="single"/>
        </w:rPr>
      </w:pPr>
    </w:p>
    <w:p w14:paraId="31AA653C" w14:textId="77777777" w:rsidR="00F801D5" w:rsidRDefault="00F801D5" w:rsidP="001E7AF3">
      <w:pPr>
        <w:rPr>
          <w:rFonts w:ascii="Times New Roman" w:hAnsi="Times New Roman" w:cs="Times New Roman"/>
          <w:b/>
          <w:u w:val="single"/>
        </w:rPr>
      </w:pPr>
    </w:p>
    <w:p w14:paraId="56CBA1B6" w14:textId="77777777" w:rsidR="00F801D5" w:rsidRDefault="00F801D5" w:rsidP="001E7AF3">
      <w:pPr>
        <w:rPr>
          <w:rFonts w:ascii="Times New Roman" w:hAnsi="Times New Roman" w:cs="Times New Roman"/>
          <w:b/>
          <w:u w:val="single"/>
        </w:rPr>
      </w:pPr>
    </w:p>
    <w:p w14:paraId="0C1C86A4" w14:textId="77777777" w:rsidR="00F801D5" w:rsidRDefault="00F801D5" w:rsidP="001E7AF3">
      <w:pPr>
        <w:rPr>
          <w:rFonts w:ascii="Times New Roman" w:hAnsi="Times New Roman" w:cs="Times New Roman"/>
          <w:b/>
          <w:u w:val="single"/>
        </w:rPr>
      </w:pPr>
    </w:p>
    <w:p w14:paraId="0A013C93" w14:textId="77777777" w:rsidR="00F801D5" w:rsidRDefault="00F801D5" w:rsidP="001E7AF3">
      <w:pPr>
        <w:rPr>
          <w:rFonts w:ascii="Times New Roman" w:hAnsi="Times New Roman" w:cs="Times New Roman"/>
          <w:b/>
          <w:u w:val="single"/>
        </w:rPr>
      </w:pPr>
    </w:p>
    <w:p w14:paraId="0A47AE1E" w14:textId="77FE8F0F" w:rsidR="00F801D5" w:rsidRDefault="00F801D5" w:rsidP="006033E8">
      <w:pPr>
        <w:rPr>
          <w:rFonts w:ascii="Times New Roman" w:hAnsi="Times New Roman" w:cs="Times New Roman"/>
          <w:b/>
          <w:sz w:val="28"/>
        </w:rPr>
      </w:pPr>
    </w:p>
    <w:p w14:paraId="562C9650" w14:textId="599C785A" w:rsidR="00F801D5" w:rsidRPr="008047D1" w:rsidRDefault="00F801D5" w:rsidP="00F801D5">
      <w:pPr>
        <w:jc w:val="center"/>
        <w:rPr>
          <w:rFonts w:ascii="Times New Roman" w:hAnsi="Times New Roman" w:cs="Times New Roman"/>
          <w:b/>
          <w:sz w:val="28"/>
        </w:rPr>
      </w:pPr>
      <w:r>
        <w:rPr>
          <w:rFonts w:ascii="Times New Roman" w:hAnsi="Times New Roman" w:cs="Times New Roman"/>
          <w:b/>
          <w:sz w:val="28"/>
        </w:rPr>
        <w:lastRenderedPageBreak/>
        <w:t>Fall 202</w:t>
      </w:r>
      <w:r w:rsidR="008813FD">
        <w:rPr>
          <w:rFonts w:ascii="Times New Roman" w:hAnsi="Times New Roman" w:cs="Times New Roman"/>
          <w:b/>
          <w:sz w:val="28"/>
        </w:rPr>
        <w:t>5</w:t>
      </w:r>
    </w:p>
    <w:p w14:paraId="078F6A09" w14:textId="7F05A4EB" w:rsidR="00F801D5" w:rsidRDefault="00F801D5" w:rsidP="00F801D5">
      <w:pPr>
        <w:jc w:val="center"/>
        <w:rPr>
          <w:rFonts w:ascii="Times New Roman" w:hAnsi="Times New Roman" w:cs="Times New Roman"/>
          <w:b/>
          <w:sz w:val="28"/>
        </w:rPr>
      </w:pPr>
      <w:r w:rsidRPr="008047D1">
        <w:rPr>
          <w:rFonts w:ascii="Times New Roman" w:hAnsi="Times New Roman" w:cs="Times New Roman"/>
          <w:b/>
          <w:sz w:val="28"/>
        </w:rPr>
        <w:t>Schedule</w:t>
      </w:r>
    </w:p>
    <w:p w14:paraId="1694D996" w14:textId="676C200A" w:rsidR="00F801D5" w:rsidRDefault="00F801D5" w:rsidP="00F801D5">
      <w:pPr>
        <w:jc w:val="center"/>
        <w:rPr>
          <w:rFonts w:ascii="Times New Roman" w:hAnsi="Times New Roman" w:cs="Times New Roman"/>
          <w:b/>
          <w:sz w:val="28"/>
        </w:rPr>
      </w:pPr>
    </w:p>
    <w:p w14:paraId="3A160396" w14:textId="7994772B" w:rsidR="00F801D5" w:rsidRDefault="00F801D5" w:rsidP="00F801D5">
      <w:pPr>
        <w:jc w:val="center"/>
        <w:rPr>
          <w:rFonts w:ascii="Times New Roman" w:hAnsi="Times New Roman" w:cs="Times New Roman"/>
          <w:b/>
          <w:sz w:val="28"/>
        </w:rPr>
      </w:pPr>
    </w:p>
    <w:p w14:paraId="3B68F03B" w14:textId="4B8DEEAB" w:rsidR="00F801D5" w:rsidRPr="008047D1" w:rsidRDefault="00F801D5" w:rsidP="00F801D5">
      <w:pPr>
        <w:jc w:val="center"/>
        <w:rPr>
          <w:rFonts w:ascii="Times New Roman" w:hAnsi="Times New Roman" w:cs="Times New Roman"/>
          <w:b/>
          <w:sz w:val="28"/>
        </w:rPr>
      </w:pPr>
    </w:p>
    <w:p w14:paraId="23E38F1F" w14:textId="77777777" w:rsidR="00F801D5" w:rsidRDefault="00F801D5" w:rsidP="00F801D5">
      <w:pPr>
        <w:jc w:val="center"/>
        <w:rPr>
          <w:rFonts w:ascii="Times New Roman" w:hAnsi="Times New Roman" w:cs="Times New Roman"/>
          <w:b/>
        </w:rPr>
      </w:pPr>
    </w:p>
    <w:p w14:paraId="6BF66669" w14:textId="3DBA78C3" w:rsidR="00F801D5" w:rsidRPr="006F7518" w:rsidRDefault="00F801D5" w:rsidP="00F801D5">
      <w:pPr>
        <w:jc w:val="center"/>
        <w:rPr>
          <w:rFonts w:ascii="Times New Roman" w:hAnsi="Times New Roman" w:cs="Times New Roman"/>
        </w:rPr>
      </w:pPr>
      <w:r>
        <w:rPr>
          <w:rFonts w:ascii="Times New Roman" w:hAnsi="Times New Roman" w:cs="Times New Roman"/>
        </w:rPr>
        <w:t xml:space="preserve">Quizzes will be </w:t>
      </w:r>
      <w:r w:rsidR="00C51842">
        <w:rPr>
          <w:rFonts w:ascii="Times New Roman" w:hAnsi="Times New Roman" w:cs="Times New Roman"/>
        </w:rPr>
        <w:t>due</w:t>
      </w:r>
      <w:r>
        <w:rPr>
          <w:rFonts w:ascii="Times New Roman" w:hAnsi="Times New Roman" w:cs="Times New Roman"/>
        </w:rPr>
        <w:t xml:space="preserve"> at the </w:t>
      </w:r>
      <w:r w:rsidR="00427ACE">
        <w:rPr>
          <w:rFonts w:ascii="Times New Roman" w:hAnsi="Times New Roman" w:cs="Times New Roman"/>
        </w:rPr>
        <w:t>beginning of class on the date indicated</w:t>
      </w:r>
      <w:r>
        <w:rPr>
          <w:rFonts w:ascii="Times New Roman" w:hAnsi="Times New Roman" w:cs="Times New Roman"/>
        </w:rPr>
        <w:t>, unless otherwise discussed in class.</w:t>
      </w:r>
    </w:p>
    <w:p w14:paraId="66C3B54A" w14:textId="77777777" w:rsidR="00F801D5" w:rsidRPr="003A2C36" w:rsidRDefault="00F801D5" w:rsidP="00F801D5">
      <w:pPr>
        <w:jc w:val="center"/>
        <w:rPr>
          <w:rFonts w:ascii="Times New Roman" w:hAnsi="Times New Roman" w:cs="Times New Roman"/>
          <w:b/>
        </w:rPr>
      </w:pPr>
    </w:p>
    <w:tbl>
      <w:tblPr>
        <w:tblW w:w="681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877"/>
        <w:gridCol w:w="1080"/>
        <w:gridCol w:w="4860"/>
      </w:tblGrid>
      <w:tr w:rsidR="00F801D5" w:rsidRPr="003A2C36" w14:paraId="5C4849D1" w14:textId="77777777" w:rsidTr="00F801D5">
        <w:trPr>
          <w:trHeight w:val="300"/>
          <w:jc w:val="center"/>
        </w:trPr>
        <w:tc>
          <w:tcPr>
            <w:tcW w:w="877" w:type="dxa"/>
            <w:noWrap/>
            <w:vAlign w:val="center"/>
            <w:hideMark/>
          </w:tcPr>
          <w:p w14:paraId="7D0ECE7E" w14:textId="77777777" w:rsidR="00F801D5" w:rsidRPr="00071BE7" w:rsidRDefault="00F801D5" w:rsidP="00323126">
            <w:pPr>
              <w:jc w:val="center"/>
              <w:rPr>
                <w:rFonts w:ascii="Times New Roman" w:eastAsia="Times New Roman" w:hAnsi="Times New Roman" w:cs="Times New Roman"/>
                <w:b/>
                <w:bCs/>
                <w:color w:val="000000"/>
              </w:rPr>
            </w:pPr>
            <w:r w:rsidRPr="00071BE7">
              <w:rPr>
                <w:rFonts w:ascii="Times New Roman" w:eastAsia="Times New Roman" w:hAnsi="Times New Roman" w:cs="Times New Roman"/>
                <w:b/>
                <w:bCs/>
                <w:color w:val="000000"/>
              </w:rPr>
              <w:t>Week</w:t>
            </w:r>
          </w:p>
        </w:tc>
        <w:tc>
          <w:tcPr>
            <w:tcW w:w="1080" w:type="dxa"/>
            <w:noWrap/>
            <w:vAlign w:val="center"/>
            <w:hideMark/>
          </w:tcPr>
          <w:p w14:paraId="3C14A638" w14:textId="77777777" w:rsidR="00F801D5" w:rsidRPr="00071BE7" w:rsidRDefault="00F801D5" w:rsidP="00323126">
            <w:pPr>
              <w:jc w:val="center"/>
              <w:rPr>
                <w:rFonts w:ascii="Times New Roman" w:eastAsia="Times New Roman" w:hAnsi="Times New Roman" w:cs="Times New Roman"/>
                <w:b/>
                <w:bCs/>
                <w:color w:val="000000"/>
              </w:rPr>
            </w:pPr>
            <w:r w:rsidRPr="00071BE7">
              <w:rPr>
                <w:rFonts w:ascii="Times New Roman" w:eastAsia="Times New Roman" w:hAnsi="Times New Roman" w:cs="Times New Roman"/>
                <w:b/>
                <w:bCs/>
                <w:color w:val="000000"/>
              </w:rPr>
              <w:t>Date</w:t>
            </w:r>
          </w:p>
        </w:tc>
        <w:tc>
          <w:tcPr>
            <w:tcW w:w="4860" w:type="dxa"/>
            <w:noWrap/>
            <w:vAlign w:val="center"/>
            <w:hideMark/>
          </w:tcPr>
          <w:p w14:paraId="7F39824A" w14:textId="77777777" w:rsidR="00F801D5" w:rsidRPr="00071BE7" w:rsidRDefault="00F801D5" w:rsidP="00323126">
            <w:pPr>
              <w:jc w:val="center"/>
              <w:rPr>
                <w:rFonts w:ascii="Times New Roman" w:eastAsia="Times New Roman" w:hAnsi="Times New Roman" w:cs="Times New Roman"/>
                <w:b/>
                <w:bCs/>
                <w:color w:val="000000"/>
              </w:rPr>
            </w:pPr>
            <w:r w:rsidRPr="00071BE7">
              <w:rPr>
                <w:rFonts w:ascii="Times New Roman" w:eastAsia="Times New Roman" w:hAnsi="Times New Roman" w:cs="Times New Roman"/>
                <w:b/>
                <w:bCs/>
                <w:color w:val="000000"/>
              </w:rPr>
              <w:t>Topic</w:t>
            </w:r>
          </w:p>
        </w:tc>
      </w:tr>
      <w:tr w:rsidR="00F801D5" w:rsidRPr="003A2C36" w14:paraId="51656145" w14:textId="77777777" w:rsidTr="00F801D5">
        <w:trPr>
          <w:trHeight w:val="300"/>
          <w:jc w:val="center"/>
        </w:trPr>
        <w:tc>
          <w:tcPr>
            <w:tcW w:w="877" w:type="dxa"/>
            <w:noWrap/>
            <w:vAlign w:val="center"/>
            <w:hideMark/>
          </w:tcPr>
          <w:p w14:paraId="5C44B75B"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1</w:t>
            </w:r>
          </w:p>
        </w:tc>
        <w:tc>
          <w:tcPr>
            <w:tcW w:w="1080" w:type="dxa"/>
            <w:noWrap/>
            <w:vAlign w:val="center"/>
            <w:hideMark/>
          </w:tcPr>
          <w:p w14:paraId="533B157E" w14:textId="3A908EF1"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Sep. </w:t>
            </w:r>
            <w:r w:rsidR="008813FD">
              <w:rPr>
                <w:rFonts w:ascii="Times New Roman" w:eastAsia="Times New Roman" w:hAnsi="Times New Roman" w:cs="Times New Roman"/>
                <w:color w:val="000000"/>
              </w:rPr>
              <w:t>4</w:t>
            </w:r>
          </w:p>
        </w:tc>
        <w:tc>
          <w:tcPr>
            <w:tcW w:w="4860" w:type="dxa"/>
            <w:noWrap/>
            <w:vAlign w:val="center"/>
            <w:hideMark/>
          </w:tcPr>
          <w:p w14:paraId="1CB47125" w14:textId="77777777" w:rsidR="00F801D5" w:rsidRPr="00CB3987"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Introduction and Lab safety</w:t>
            </w:r>
          </w:p>
        </w:tc>
      </w:tr>
      <w:tr w:rsidR="00F801D5" w:rsidRPr="003A2C36" w14:paraId="27974E38" w14:textId="77777777" w:rsidTr="00F801D5">
        <w:trPr>
          <w:trHeight w:val="300"/>
          <w:jc w:val="center"/>
        </w:trPr>
        <w:tc>
          <w:tcPr>
            <w:tcW w:w="877" w:type="dxa"/>
            <w:noWrap/>
            <w:vAlign w:val="center"/>
            <w:hideMark/>
          </w:tcPr>
          <w:p w14:paraId="39518330"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2</w:t>
            </w:r>
          </w:p>
        </w:tc>
        <w:tc>
          <w:tcPr>
            <w:tcW w:w="1080" w:type="dxa"/>
            <w:noWrap/>
            <w:vAlign w:val="center"/>
            <w:hideMark/>
          </w:tcPr>
          <w:p w14:paraId="07228A3A" w14:textId="677A8046" w:rsidR="00F801D5"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Sep. 1</w:t>
            </w:r>
            <w:r w:rsidR="008813FD">
              <w:rPr>
                <w:rFonts w:ascii="Times New Roman" w:eastAsia="Times New Roman" w:hAnsi="Times New Roman" w:cs="Times New Roman"/>
                <w:color w:val="000000"/>
              </w:rPr>
              <w:t>1</w:t>
            </w:r>
          </w:p>
          <w:p w14:paraId="531D98FA" w14:textId="77777777" w:rsidR="00F801D5" w:rsidRPr="003A2C36" w:rsidRDefault="00F801D5" w:rsidP="00323126">
            <w:pPr>
              <w:rPr>
                <w:rFonts w:ascii="Times New Roman" w:eastAsia="Times New Roman" w:hAnsi="Times New Roman" w:cs="Times New Roman"/>
                <w:color w:val="000000"/>
              </w:rPr>
            </w:pPr>
          </w:p>
        </w:tc>
        <w:tc>
          <w:tcPr>
            <w:tcW w:w="4860" w:type="dxa"/>
            <w:noWrap/>
            <w:vAlign w:val="center"/>
            <w:hideMark/>
          </w:tcPr>
          <w:p w14:paraId="7A764DE5" w14:textId="46D18137"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Clinical Chemistry – Liver Function</w:t>
            </w:r>
          </w:p>
        </w:tc>
      </w:tr>
      <w:tr w:rsidR="00F801D5" w:rsidRPr="003A2C36" w14:paraId="218FF61F" w14:textId="77777777" w:rsidTr="00F801D5">
        <w:trPr>
          <w:trHeight w:val="300"/>
          <w:jc w:val="center"/>
        </w:trPr>
        <w:tc>
          <w:tcPr>
            <w:tcW w:w="877" w:type="dxa"/>
            <w:noWrap/>
            <w:vAlign w:val="center"/>
            <w:hideMark/>
          </w:tcPr>
          <w:p w14:paraId="72A06FEA"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3</w:t>
            </w:r>
          </w:p>
        </w:tc>
        <w:tc>
          <w:tcPr>
            <w:tcW w:w="1080" w:type="dxa"/>
            <w:noWrap/>
            <w:vAlign w:val="center"/>
            <w:hideMark/>
          </w:tcPr>
          <w:p w14:paraId="0FF25F58" w14:textId="2F99E1B8"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Sep. </w:t>
            </w:r>
            <w:r w:rsidR="008813FD">
              <w:rPr>
                <w:rFonts w:ascii="Times New Roman" w:eastAsia="Times New Roman" w:hAnsi="Times New Roman" w:cs="Times New Roman"/>
                <w:color w:val="000000"/>
              </w:rPr>
              <w:t>18</w:t>
            </w:r>
          </w:p>
        </w:tc>
        <w:tc>
          <w:tcPr>
            <w:tcW w:w="4860" w:type="dxa"/>
            <w:noWrap/>
            <w:vAlign w:val="center"/>
            <w:hideMark/>
          </w:tcPr>
          <w:p w14:paraId="604065D8" w14:textId="77777777"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Clinical Chemistry - Diabetes</w:t>
            </w:r>
          </w:p>
        </w:tc>
      </w:tr>
      <w:tr w:rsidR="00F801D5" w:rsidRPr="003A2C36" w14:paraId="14806D4C" w14:textId="77777777" w:rsidTr="00F801D5">
        <w:trPr>
          <w:trHeight w:val="363"/>
          <w:jc w:val="center"/>
        </w:trPr>
        <w:tc>
          <w:tcPr>
            <w:tcW w:w="877" w:type="dxa"/>
            <w:noWrap/>
            <w:vAlign w:val="center"/>
            <w:hideMark/>
          </w:tcPr>
          <w:p w14:paraId="2AE1D742"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4</w:t>
            </w:r>
          </w:p>
        </w:tc>
        <w:tc>
          <w:tcPr>
            <w:tcW w:w="1080" w:type="dxa"/>
            <w:noWrap/>
            <w:vAlign w:val="center"/>
            <w:hideMark/>
          </w:tcPr>
          <w:p w14:paraId="350BCA35" w14:textId="5134C29C"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Sep. 2</w:t>
            </w:r>
            <w:r w:rsidR="008813FD">
              <w:rPr>
                <w:rFonts w:ascii="Times New Roman" w:eastAsia="Times New Roman" w:hAnsi="Times New Roman" w:cs="Times New Roman"/>
                <w:color w:val="000000"/>
              </w:rPr>
              <w:t>5</w:t>
            </w:r>
          </w:p>
        </w:tc>
        <w:tc>
          <w:tcPr>
            <w:tcW w:w="4860" w:type="dxa"/>
            <w:noWrap/>
            <w:vAlign w:val="center"/>
            <w:hideMark/>
          </w:tcPr>
          <w:p w14:paraId="205914D2" w14:textId="79424805" w:rsidR="00F801D5" w:rsidRPr="00E02FBF" w:rsidRDefault="00F801D5" w:rsidP="00323126">
            <w:pPr>
              <w:rPr>
                <w:rFonts w:ascii="Times New Roman" w:eastAsia="Times New Roman" w:hAnsi="Times New Roman" w:cs="Times New Roman"/>
                <w:b/>
                <w:color w:val="000000"/>
              </w:rPr>
            </w:pPr>
            <w:r>
              <w:rPr>
                <w:rFonts w:ascii="Times New Roman" w:eastAsia="Times New Roman" w:hAnsi="Times New Roman" w:cs="Times New Roman"/>
                <w:color w:val="000000"/>
              </w:rPr>
              <w:t xml:space="preserve">Hematology – </w:t>
            </w:r>
            <w:r w:rsidR="00A12BA2">
              <w:rPr>
                <w:rFonts w:ascii="Times New Roman" w:eastAsia="Times New Roman" w:hAnsi="Times New Roman" w:cs="Times New Roman"/>
                <w:color w:val="000000"/>
              </w:rPr>
              <w:t>Hemostasis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QUIZ 1</w:t>
            </w:r>
          </w:p>
        </w:tc>
      </w:tr>
      <w:tr w:rsidR="00F801D5" w:rsidRPr="003A2C36" w14:paraId="69EBA689" w14:textId="77777777" w:rsidTr="00F801D5">
        <w:trPr>
          <w:trHeight w:val="408"/>
          <w:jc w:val="center"/>
        </w:trPr>
        <w:tc>
          <w:tcPr>
            <w:tcW w:w="877" w:type="dxa"/>
            <w:noWrap/>
            <w:vAlign w:val="center"/>
            <w:hideMark/>
          </w:tcPr>
          <w:p w14:paraId="1DEDA825"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5</w:t>
            </w:r>
          </w:p>
        </w:tc>
        <w:tc>
          <w:tcPr>
            <w:tcW w:w="1080" w:type="dxa"/>
            <w:noWrap/>
            <w:vAlign w:val="center"/>
            <w:hideMark/>
          </w:tcPr>
          <w:p w14:paraId="41585B5F" w14:textId="4CF0473A"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Oct. </w:t>
            </w:r>
            <w:r w:rsidR="008813FD">
              <w:rPr>
                <w:rFonts w:ascii="Times New Roman" w:eastAsia="Times New Roman" w:hAnsi="Times New Roman" w:cs="Times New Roman"/>
                <w:color w:val="000000"/>
              </w:rPr>
              <w:t>2</w:t>
            </w:r>
          </w:p>
        </w:tc>
        <w:tc>
          <w:tcPr>
            <w:tcW w:w="4860" w:type="dxa"/>
            <w:noWrap/>
            <w:vAlign w:val="center"/>
            <w:hideMark/>
          </w:tcPr>
          <w:p w14:paraId="75B633BC" w14:textId="7A295BB6"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Hematology – </w:t>
            </w:r>
            <w:r w:rsidR="00A12BA2">
              <w:rPr>
                <w:rFonts w:ascii="Times New Roman" w:eastAsia="Times New Roman" w:hAnsi="Times New Roman" w:cs="Times New Roman"/>
                <w:color w:val="000000"/>
              </w:rPr>
              <w:t>Red</w:t>
            </w:r>
            <w:r>
              <w:rPr>
                <w:rFonts w:ascii="Times New Roman" w:eastAsia="Times New Roman" w:hAnsi="Times New Roman" w:cs="Times New Roman"/>
                <w:color w:val="000000"/>
              </w:rPr>
              <w:t xml:space="preserve"> Blood Cells</w:t>
            </w:r>
          </w:p>
        </w:tc>
      </w:tr>
      <w:tr w:rsidR="00F801D5" w:rsidRPr="003A2C36" w14:paraId="2AE16FC5" w14:textId="77777777" w:rsidTr="00F801D5">
        <w:trPr>
          <w:trHeight w:val="300"/>
          <w:jc w:val="center"/>
        </w:trPr>
        <w:tc>
          <w:tcPr>
            <w:tcW w:w="877" w:type="dxa"/>
            <w:noWrap/>
            <w:vAlign w:val="center"/>
            <w:hideMark/>
          </w:tcPr>
          <w:p w14:paraId="1060BDB3"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6</w:t>
            </w:r>
          </w:p>
        </w:tc>
        <w:tc>
          <w:tcPr>
            <w:tcW w:w="1080" w:type="dxa"/>
            <w:noWrap/>
            <w:vAlign w:val="center"/>
            <w:hideMark/>
          </w:tcPr>
          <w:p w14:paraId="6A5A2D07" w14:textId="11178830"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Oct. </w:t>
            </w:r>
            <w:r w:rsidR="008813FD">
              <w:rPr>
                <w:rFonts w:ascii="Times New Roman" w:eastAsia="Times New Roman" w:hAnsi="Times New Roman" w:cs="Times New Roman"/>
                <w:color w:val="000000"/>
              </w:rPr>
              <w:t>9</w:t>
            </w:r>
          </w:p>
        </w:tc>
        <w:tc>
          <w:tcPr>
            <w:tcW w:w="4860" w:type="dxa"/>
            <w:noWrap/>
            <w:vAlign w:val="center"/>
            <w:hideMark/>
          </w:tcPr>
          <w:p w14:paraId="207E5DCE" w14:textId="1FB04390" w:rsidR="00F801D5" w:rsidRPr="00A12BA2" w:rsidRDefault="00F801D5" w:rsidP="00323126">
            <w:pPr>
              <w:rPr>
                <w:rFonts w:ascii="Times New Roman" w:eastAsia="Times New Roman" w:hAnsi="Times New Roman" w:cs="Times New Roman"/>
                <w:bCs/>
                <w:color w:val="000000"/>
              </w:rPr>
            </w:pPr>
            <w:r>
              <w:rPr>
                <w:rFonts w:ascii="Times New Roman" w:eastAsia="Times New Roman" w:hAnsi="Times New Roman" w:cs="Times New Roman"/>
                <w:color w:val="000000"/>
              </w:rPr>
              <w:t>Hematology</w:t>
            </w:r>
            <w:r w:rsidRPr="00A12BA2">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 </w:t>
            </w:r>
            <w:r w:rsidR="00A12BA2">
              <w:rPr>
                <w:rFonts w:ascii="Times New Roman" w:eastAsia="Times New Roman" w:hAnsi="Times New Roman" w:cs="Times New Roman"/>
                <w:bCs/>
                <w:color w:val="000000"/>
              </w:rPr>
              <w:t>White Blood Cells</w:t>
            </w:r>
          </w:p>
        </w:tc>
      </w:tr>
      <w:tr w:rsidR="00F801D5" w:rsidRPr="003A2C36" w14:paraId="7192B6BE" w14:textId="77777777" w:rsidTr="00F801D5">
        <w:trPr>
          <w:trHeight w:val="300"/>
          <w:jc w:val="center"/>
        </w:trPr>
        <w:tc>
          <w:tcPr>
            <w:tcW w:w="877" w:type="dxa"/>
            <w:noWrap/>
            <w:vAlign w:val="center"/>
            <w:hideMark/>
          </w:tcPr>
          <w:p w14:paraId="25899A6E"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7</w:t>
            </w:r>
          </w:p>
        </w:tc>
        <w:tc>
          <w:tcPr>
            <w:tcW w:w="1080" w:type="dxa"/>
            <w:noWrap/>
            <w:vAlign w:val="center"/>
            <w:hideMark/>
          </w:tcPr>
          <w:p w14:paraId="2AF63AD7" w14:textId="2876DAEE"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Oct. 1</w:t>
            </w:r>
            <w:r w:rsidR="008813FD">
              <w:rPr>
                <w:rFonts w:ascii="Times New Roman" w:eastAsia="Times New Roman" w:hAnsi="Times New Roman" w:cs="Times New Roman"/>
                <w:color w:val="000000"/>
              </w:rPr>
              <w:t>6</w:t>
            </w:r>
          </w:p>
        </w:tc>
        <w:tc>
          <w:tcPr>
            <w:tcW w:w="4860" w:type="dxa"/>
            <w:noWrap/>
            <w:vAlign w:val="center"/>
            <w:hideMark/>
          </w:tcPr>
          <w:p w14:paraId="433C0B85" w14:textId="02966E2A" w:rsidR="00F801D5" w:rsidRPr="00C9631E" w:rsidRDefault="001B08BA" w:rsidP="00323126">
            <w:pPr>
              <w:rPr>
                <w:rFonts w:ascii="Times New Roman" w:eastAsia="Times New Roman" w:hAnsi="Times New Roman" w:cs="Times New Roman"/>
                <w:bCs/>
                <w:color w:val="000000"/>
              </w:rPr>
            </w:pPr>
            <w:r>
              <w:rPr>
                <w:rFonts w:ascii="Times New Roman" w:eastAsia="Times New Roman" w:hAnsi="Times New Roman" w:cs="Times New Roman"/>
                <w:color w:val="000000"/>
              </w:rPr>
              <w:t>Microbiology</w:t>
            </w:r>
            <w:r>
              <w:rPr>
                <w:rFonts w:ascii="Times New Roman" w:eastAsia="Times New Roman" w:hAnsi="Times New Roman" w:cs="Times New Roman"/>
                <w:b/>
                <w:bCs/>
                <w:color w:val="000000"/>
              </w:rPr>
              <w:t xml:space="preserve"> – </w:t>
            </w:r>
            <w:r w:rsidR="00E75E26">
              <w:rPr>
                <w:rFonts w:ascii="Times New Roman" w:eastAsia="Times New Roman" w:hAnsi="Times New Roman" w:cs="Times New Roman"/>
                <w:bCs/>
                <w:color w:val="000000"/>
              </w:rPr>
              <w:t>Gram Stain and Isolation</w:t>
            </w:r>
            <w:r>
              <w:rPr>
                <w:rFonts w:ascii="Times New Roman" w:eastAsia="Times New Roman" w:hAnsi="Times New Roman" w:cs="Times New Roman"/>
                <w:b/>
                <w:color w:val="000000"/>
              </w:rPr>
              <w:t xml:space="preserve"> </w:t>
            </w:r>
            <w:r w:rsidR="00F801D5">
              <w:rPr>
                <w:rFonts w:ascii="Times New Roman" w:eastAsia="Times New Roman" w:hAnsi="Times New Roman" w:cs="Times New Roman"/>
                <w:b/>
                <w:color w:val="000000"/>
              </w:rPr>
              <w:t>QUIZ 2</w:t>
            </w:r>
          </w:p>
        </w:tc>
      </w:tr>
      <w:tr w:rsidR="00F801D5" w:rsidRPr="003A2C36" w14:paraId="62F82A6F" w14:textId="77777777" w:rsidTr="00F801D5">
        <w:trPr>
          <w:trHeight w:val="300"/>
          <w:jc w:val="center"/>
        </w:trPr>
        <w:tc>
          <w:tcPr>
            <w:tcW w:w="877" w:type="dxa"/>
            <w:noWrap/>
            <w:vAlign w:val="center"/>
            <w:hideMark/>
          </w:tcPr>
          <w:p w14:paraId="24799787"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8</w:t>
            </w:r>
          </w:p>
        </w:tc>
        <w:tc>
          <w:tcPr>
            <w:tcW w:w="1080" w:type="dxa"/>
            <w:noWrap/>
            <w:vAlign w:val="center"/>
            <w:hideMark/>
          </w:tcPr>
          <w:p w14:paraId="67B6DD4C" w14:textId="315375CC"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Oct. </w:t>
            </w:r>
            <w:r w:rsidR="008813FD">
              <w:rPr>
                <w:rFonts w:ascii="Times New Roman" w:eastAsia="Times New Roman" w:hAnsi="Times New Roman" w:cs="Times New Roman"/>
                <w:color w:val="000000"/>
              </w:rPr>
              <w:t>23</w:t>
            </w:r>
          </w:p>
        </w:tc>
        <w:tc>
          <w:tcPr>
            <w:tcW w:w="4860" w:type="dxa"/>
            <w:noWrap/>
            <w:vAlign w:val="center"/>
          </w:tcPr>
          <w:p w14:paraId="6D54A2D8" w14:textId="57A517A0" w:rsidR="00F801D5" w:rsidRPr="00E50078" w:rsidRDefault="007609CD"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Microbiology </w:t>
            </w:r>
            <w:r w:rsidR="00E75E26">
              <w:rPr>
                <w:rFonts w:ascii="Times New Roman" w:eastAsia="Times New Roman" w:hAnsi="Times New Roman" w:cs="Times New Roman"/>
                <w:color w:val="000000"/>
              </w:rPr>
              <w:t>–</w:t>
            </w:r>
            <w:r w:rsidR="001B08BA">
              <w:rPr>
                <w:rFonts w:ascii="Times New Roman" w:eastAsia="Times New Roman" w:hAnsi="Times New Roman" w:cs="Times New Roman"/>
                <w:color w:val="000000"/>
              </w:rPr>
              <w:t xml:space="preserve"> </w:t>
            </w:r>
            <w:r w:rsidR="00E75E26">
              <w:rPr>
                <w:rFonts w:ascii="Times New Roman" w:eastAsia="Times New Roman" w:hAnsi="Times New Roman" w:cs="Times New Roman"/>
                <w:color w:val="000000"/>
              </w:rPr>
              <w:t>Biochemical Identification</w:t>
            </w:r>
          </w:p>
        </w:tc>
      </w:tr>
      <w:tr w:rsidR="00F801D5" w:rsidRPr="003A2C36" w14:paraId="6F343F36" w14:textId="77777777" w:rsidTr="00F801D5">
        <w:trPr>
          <w:trHeight w:val="300"/>
          <w:jc w:val="center"/>
        </w:trPr>
        <w:tc>
          <w:tcPr>
            <w:tcW w:w="877" w:type="dxa"/>
            <w:noWrap/>
            <w:vAlign w:val="center"/>
            <w:hideMark/>
          </w:tcPr>
          <w:p w14:paraId="6580C8CD"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9</w:t>
            </w:r>
          </w:p>
        </w:tc>
        <w:tc>
          <w:tcPr>
            <w:tcW w:w="1080" w:type="dxa"/>
            <w:noWrap/>
            <w:vAlign w:val="center"/>
            <w:hideMark/>
          </w:tcPr>
          <w:p w14:paraId="18A45091" w14:textId="3FE21CEC" w:rsidR="00F801D5" w:rsidRPr="003A2C36" w:rsidRDefault="008813FD" w:rsidP="00323126">
            <w:pPr>
              <w:rPr>
                <w:rFonts w:ascii="Times New Roman" w:eastAsia="Times New Roman" w:hAnsi="Times New Roman" w:cs="Times New Roman"/>
                <w:color w:val="000000"/>
              </w:rPr>
            </w:pPr>
            <w:r>
              <w:rPr>
                <w:rFonts w:ascii="Times New Roman" w:eastAsia="Times New Roman" w:hAnsi="Times New Roman" w:cs="Times New Roman"/>
                <w:color w:val="000000"/>
              </w:rPr>
              <w:t>Oct. 30</w:t>
            </w:r>
          </w:p>
        </w:tc>
        <w:tc>
          <w:tcPr>
            <w:tcW w:w="4860" w:type="dxa"/>
            <w:noWrap/>
            <w:vAlign w:val="center"/>
          </w:tcPr>
          <w:p w14:paraId="72B39A52" w14:textId="491913A9" w:rsidR="00F801D5" w:rsidRPr="003A2C36" w:rsidRDefault="008801E1" w:rsidP="00323126">
            <w:pPr>
              <w:rPr>
                <w:rFonts w:ascii="Times New Roman" w:eastAsia="Times New Roman" w:hAnsi="Times New Roman" w:cs="Times New Roman"/>
                <w:color w:val="000000"/>
              </w:rPr>
            </w:pPr>
            <w:r w:rsidRPr="006E0B7B">
              <w:rPr>
                <w:rFonts w:ascii="Times New Roman" w:eastAsia="Times New Roman" w:hAnsi="Times New Roman" w:cs="Times New Roman"/>
                <w:bCs/>
                <w:color w:val="000000"/>
              </w:rPr>
              <w:t>Immunology/Serology</w:t>
            </w:r>
          </w:p>
        </w:tc>
      </w:tr>
      <w:tr w:rsidR="00F801D5" w:rsidRPr="003A2C36" w14:paraId="4EBFB261" w14:textId="77777777" w:rsidTr="00F801D5">
        <w:trPr>
          <w:trHeight w:val="300"/>
          <w:jc w:val="center"/>
        </w:trPr>
        <w:tc>
          <w:tcPr>
            <w:tcW w:w="877" w:type="dxa"/>
            <w:noWrap/>
            <w:vAlign w:val="center"/>
            <w:hideMark/>
          </w:tcPr>
          <w:p w14:paraId="4269EB89"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10</w:t>
            </w:r>
          </w:p>
        </w:tc>
        <w:tc>
          <w:tcPr>
            <w:tcW w:w="1080" w:type="dxa"/>
            <w:noWrap/>
            <w:vAlign w:val="center"/>
            <w:hideMark/>
          </w:tcPr>
          <w:p w14:paraId="747DB66A" w14:textId="1C7B2D4E"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Nov. </w:t>
            </w:r>
            <w:r w:rsidR="008813FD">
              <w:rPr>
                <w:rFonts w:ascii="Times New Roman" w:eastAsia="Times New Roman" w:hAnsi="Times New Roman" w:cs="Times New Roman"/>
                <w:color w:val="000000"/>
              </w:rPr>
              <w:t>6</w:t>
            </w:r>
          </w:p>
        </w:tc>
        <w:tc>
          <w:tcPr>
            <w:tcW w:w="4860" w:type="dxa"/>
            <w:noWrap/>
            <w:vAlign w:val="center"/>
          </w:tcPr>
          <w:p w14:paraId="15CC03EF" w14:textId="621411AF" w:rsidR="00F801D5" w:rsidRPr="00E02FBF" w:rsidRDefault="008801E1" w:rsidP="00323126">
            <w:pPr>
              <w:rPr>
                <w:rFonts w:ascii="Times New Roman" w:eastAsia="Times New Roman" w:hAnsi="Times New Roman" w:cs="Times New Roman"/>
                <w:b/>
                <w:color w:val="000000"/>
              </w:rPr>
            </w:pPr>
            <w:r>
              <w:rPr>
                <w:rFonts w:ascii="Times New Roman" w:eastAsia="Times New Roman" w:hAnsi="Times New Roman" w:cs="Times New Roman"/>
                <w:color w:val="000000"/>
              </w:rPr>
              <w:t>Blood Bank – ABO/RH</w:t>
            </w:r>
            <w:r w:rsidRPr="006E0B7B">
              <w:rPr>
                <w:rFonts w:ascii="Times New Roman" w:eastAsia="Times New Roman" w:hAnsi="Times New Roman" w:cs="Times New Roman"/>
                <w:bCs/>
                <w:color w:val="000000"/>
              </w:rPr>
              <w:t xml:space="preserve"> </w:t>
            </w:r>
            <w:r w:rsidR="00F801D5">
              <w:rPr>
                <w:rFonts w:ascii="Times New Roman" w:eastAsia="Times New Roman" w:hAnsi="Times New Roman" w:cs="Times New Roman"/>
                <w:b/>
                <w:color w:val="000000"/>
              </w:rPr>
              <w:t>QUIZ 3</w:t>
            </w:r>
          </w:p>
        </w:tc>
      </w:tr>
      <w:tr w:rsidR="00F801D5" w:rsidRPr="003A2C36" w14:paraId="43E13136" w14:textId="77777777" w:rsidTr="00F801D5">
        <w:trPr>
          <w:trHeight w:val="300"/>
          <w:jc w:val="center"/>
        </w:trPr>
        <w:tc>
          <w:tcPr>
            <w:tcW w:w="877" w:type="dxa"/>
            <w:noWrap/>
            <w:vAlign w:val="center"/>
            <w:hideMark/>
          </w:tcPr>
          <w:p w14:paraId="2B2B02D0" w14:textId="77777777" w:rsidR="00F801D5" w:rsidRPr="003A2C36" w:rsidRDefault="00F801D5" w:rsidP="00323126">
            <w:pPr>
              <w:jc w:val="center"/>
              <w:rPr>
                <w:rFonts w:ascii="Times New Roman" w:eastAsia="Times New Roman" w:hAnsi="Times New Roman" w:cs="Times New Roman"/>
                <w:color w:val="000000"/>
              </w:rPr>
            </w:pPr>
            <w:r w:rsidRPr="003A2C36">
              <w:rPr>
                <w:rFonts w:ascii="Times New Roman" w:eastAsia="Times New Roman" w:hAnsi="Times New Roman" w:cs="Times New Roman"/>
                <w:color w:val="000000"/>
              </w:rPr>
              <w:t>11</w:t>
            </w:r>
          </w:p>
        </w:tc>
        <w:tc>
          <w:tcPr>
            <w:tcW w:w="1080" w:type="dxa"/>
            <w:noWrap/>
            <w:vAlign w:val="center"/>
            <w:hideMark/>
          </w:tcPr>
          <w:p w14:paraId="2C17BBA8" w14:textId="733037A5"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Nov. 1</w:t>
            </w:r>
            <w:r w:rsidR="008813FD">
              <w:rPr>
                <w:rFonts w:ascii="Times New Roman" w:eastAsia="Times New Roman" w:hAnsi="Times New Roman" w:cs="Times New Roman"/>
                <w:color w:val="000000"/>
              </w:rPr>
              <w:t>3</w:t>
            </w:r>
          </w:p>
        </w:tc>
        <w:tc>
          <w:tcPr>
            <w:tcW w:w="4860" w:type="dxa"/>
            <w:noWrap/>
            <w:vAlign w:val="center"/>
          </w:tcPr>
          <w:p w14:paraId="2586EA8F" w14:textId="7F3C2A06" w:rsidR="00F801D5" w:rsidRPr="003A2C36" w:rsidRDefault="008801E1" w:rsidP="00323126">
            <w:pPr>
              <w:rPr>
                <w:rFonts w:ascii="Times New Roman" w:eastAsia="Times New Roman" w:hAnsi="Times New Roman" w:cs="Times New Roman"/>
                <w:color w:val="000000"/>
              </w:rPr>
            </w:pPr>
            <w:r>
              <w:rPr>
                <w:rFonts w:ascii="Times New Roman" w:eastAsia="Times New Roman" w:hAnsi="Times New Roman" w:cs="Times New Roman"/>
                <w:color w:val="000000"/>
              </w:rPr>
              <w:t>Blood Bank - Antibodies</w:t>
            </w:r>
          </w:p>
        </w:tc>
      </w:tr>
      <w:tr w:rsidR="00F801D5" w:rsidRPr="003A2C36" w14:paraId="401DE195" w14:textId="77777777" w:rsidTr="00F801D5">
        <w:trPr>
          <w:trHeight w:val="300"/>
          <w:jc w:val="center"/>
        </w:trPr>
        <w:tc>
          <w:tcPr>
            <w:tcW w:w="877" w:type="dxa"/>
            <w:noWrap/>
            <w:vAlign w:val="center"/>
          </w:tcPr>
          <w:p w14:paraId="3129C67A" w14:textId="77777777" w:rsidR="00F801D5" w:rsidRPr="003A2C36" w:rsidRDefault="00F801D5" w:rsidP="0032312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080" w:type="dxa"/>
            <w:noWrap/>
            <w:vAlign w:val="center"/>
          </w:tcPr>
          <w:p w14:paraId="2AAFF257" w14:textId="20470751" w:rsidR="00F801D5"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Nov. 2</w:t>
            </w:r>
            <w:r w:rsidR="008813FD">
              <w:rPr>
                <w:rFonts w:ascii="Times New Roman" w:eastAsia="Times New Roman" w:hAnsi="Times New Roman" w:cs="Times New Roman"/>
                <w:color w:val="000000"/>
              </w:rPr>
              <w:t>0</w:t>
            </w:r>
          </w:p>
        </w:tc>
        <w:tc>
          <w:tcPr>
            <w:tcW w:w="4860" w:type="dxa"/>
            <w:noWrap/>
            <w:vAlign w:val="center"/>
          </w:tcPr>
          <w:p w14:paraId="3AF0BA0A" w14:textId="1FFACBA0" w:rsidR="00F801D5" w:rsidRPr="00822CA2" w:rsidRDefault="00822CA2" w:rsidP="00323126">
            <w:pPr>
              <w:rPr>
                <w:rFonts w:ascii="Times New Roman" w:eastAsia="Times New Roman" w:hAnsi="Times New Roman" w:cs="Times New Roman"/>
                <w:b/>
                <w:color w:val="000000"/>
              </w:rPr>
            </w:pPr>
            <w:r w:rsidRPr="00822CA2">
              <w:rPr>
                <w:rFonts w:ascii="Times New Roman" w:eastAsia="Times New Roman" w:hAnsi="Times New Roman" w:cs="Times New Roman"/>
                <w:bCs/>
                <w:color w:val="000000"/>
              </w:rPr>
              <w:t>Lab Skills Review</w:t>
            </w:r>
            <w:r>
              <w:rPr>
                <w:rFonts w:ascii="Times New Roman" w:eastAsia="Times New Roman" w:hAnsi="Times New Roman" w:cs="Times New Roman"/>
                <w:bCs/>
                <w:color w:val="000000"/>
              </w:rPr>
              <w:t xml:space="preserve"> </w:t>
            </w:r>
            <w:r>
              <w:rPr>
                <w:rFonts w:ascii="Times New Roman" w:eastAsia="Times New Roman" w:hAnsi="Times New Roman" w:cs="Times New Roman"/>
                <w:b/>
                <w:color w:val="000000"/>
              </w:rPr>
              <w:t>QUIZ 4</w:t>
            </w:r>
          </w:p>
        </w:tc>
      </w:tr>
      <w:tr w:rsidR="00F801D5" w:rsidRPr="003A2C36" w14:paraId="1B302EC7" w14:textId="77777777" w:rsidTr="00F801D5">
        <w:trPr>
          <w:trHeight w:val="300"/>
          <w:jc w:val="center"/>
        </w:trPr>
        <w:tc>
          <w:tcPr>
            <w:tcW w:w="877" w:type="dxa"/>
            <w:noWrap/>
            <w:vAlign w:val="center"/>
            <w:hideMark/>
          </w:tcPr>
          <w:p w14:paraId="5563E3B3" w14:textId="77777777" w:rsidR="00F801D5" w:rsidRPr="003A2C36" w:rsidRDefault="00F801D5" w:rsidP="0032312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1080" w:type="dxa"/>
            <w:noWrap/>
            <w:vAlign w:val="center"/>
            <w:hideMark/>
          </w:tcPr>
          <w:p w14:paraId="74232A4F" w14:textId="35218F61"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Nov. </w:t>
            </w:r>
            <w:r w:rsidR="008813FD">
              <w:rPr>
                <w:rFonts w:ascii="Times New Roman" w:eastAsia="Times New Roman" w:hAnsi="Times New Roman" w:cs="Times New Roman"/>
                <w:color w:val="000000"/>
              </w:rPr>
              <w:t>27</w:t>
            </w:r>
          </w:p>
        </w:tc>
        <w:tc>
          <w:tcPr>
            <w:tcW w:w="4860" w:type="dxa"/>
            <w:noWrap/>
            <w:vAlign w:val="center"/>
          </w:tcPr>
          <w:p w14:paraId="041B0234" w14:textId="75018304" w:rsidR="00F801D5" w:rsidRPr="003A2C36" w:rsidRDefault="008813FD" w:rsidP="00323126">
            <w:pPr>
              <w:rPr>
                <w:rFonts w:ascii="Times New Roman" w:eastAsia="Times New Roman" w:hAnsi="Times New Roman" w:cs="Times New Roman"/>
                <w:color w:val="000000"/>
              </w:rPr>
            </w:pPr>
            <w:r w:rsidRPr="00C9631E">
              <w:rPr>
                <w:rFonts w:ascii="Times New Roman" w:eastAsia="Times New Roman" w:hAnsi="Times New Roman" w:cs="Times New Roman"/>
                <w:b/>
                <w:bCs/>
                <w:color w:val="000000"/>
              </w:rPr>
              <w:t>Happy Thanksgiving!</w:t>
            </w:r>
            <w:r w:rsidR="00F801D5">
              <w:rPr>
                <w:rFonts w:ascii="Times New Roman" w:eastAsia="Times New Roman" w:hAnsi="Times New Roman" w:cs="Times New Roman"/>
                <w:b/>
                <w:color w:val="000000"/>
              </w:rPr>
              <w:t xml:space="preserve"> </w:t>
            </w:r>
          </w:p>
        </w:tc>
      </w:tr>
      <w:tr w:rsidR="00F801D5" w:rsidRPr="003A2C36" w14:paraId="73B47635" w14:textId="77777777" w:rsidTr="00F801D5">
        <w:trPr>
          <w:trHeight w:val="300"/>
          <w:jc w:val="center"/>
        </w:trPr>
        <w:tc>
          <w:tcPr>
            <w:tcW w:w="877" w:type="dxa"/>
            <w:noWrap/>
            <w:vAlign w:val="center"/>
            <w:hideMark/>
          </w:tcPr>
          <w:p w14:paraId="227F5060" w14:textId="77777777" w:rsidR="00F801D5" w:rsidRPr="003A2C36" w:rsidRDefault="00F801D5" w:rsidP="0032312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c>
          <w:tcPr>
            <w:tcW w:w="1080" w:type="dxa"/>
            <w:noWrap/>
            <w:vAlign w:val="center"/>
            <w:hideMark/>
          </w:tcPr>
          <w:p w14:paraId="093B42AD" w14:textId="345346EC" w:rsidR="00F801D5" w:rsidRPr="003A2C36"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Dec. </w:t>
            </w:r>
            <w:r w:rsidR="008813FD">
              <w:rPr>
                <w:rFonts w:ascii="Times New Roman" w:eastAsia="Times New Roman" w:hAnsi="Times New Roman" w:cs="Times New Roman"/>
                <w:color w:val="000000"/>
              </w:rPr>
              <w:t>4</w:t>
            </w:r>
          </w:p>
        </w:tc>
        <w:tc>
          <w:tcPr>
            <w:tcW w:w="4860" w:type="dxa"/>
            <w:noWrap/>
            <w:vAlign w:val="center"/>
          </w:tcPr>
          <w:p w14:paraId="4179AB7B" w14:textId="05BD413B" w:rsidR="00F801D5" w:rsidRPr="00E02FBF" w:rsidRDefault="00F801D5" w:rsidP="00323126">
            <w:pPr>
              <w:rPr>
                <w:rFonts w:ascii="Times New Roman" w:eastAsia="Times New Roman" w:hAnsi="Times New Roman" w:cs="Times New Roman"/>
                <w:color w:val="000000"/>
              </w:rPr>
            </w:pPr>
            <w:r>
              <w:rPr>
                <w:rFonts w:ascii="Times New Roman" w:eastAsia="Times New Roman" w:hAnsi="Times New Roman" w:cs="Times New Roman"/>
                <w:color w:val="000000"/>
              </w:rPr>
              <w:t>Hospital Lab Tour</w:t>
            </w:r>
          </w:p>
        </w:tc>
      </w:tr>
    </w:tbl>
    <w:p w14:paraId="699D218B" w14:textId="77777777" w:rsidR="00F801D5" w:rsidRDefault="00F801D5" w:rsidP="001E7AF3">
      <w:pPr>
        <w:rPr>
          <w:rFonts w:ascii="Times New Roman" w:hAnsi="Times New Roman" w:cs="Times New Roman"/>
          <w:b/>
          <w:u w:val="single"/>
        </w:rPr>
      </w:pPr>
    </w:p>
    <w:p w14:paraId="071EA34B" w14:textId="77777777" w:rsidR="00F801D5" w:rsidRDefault="00F801D5" w:rsidP="001E7AF3">
      <w:pPr>
        <w:rPr>
          <w:rFonts w:ascii="Times New Roman" w:hAnsi="Times New Roman" w:cs="Times New Roman"/>
          <w:b/>
          <w:u w:val="single"/>
        </w:rPr>
      </w:pPr>
    </w:p>
    <w:p w14:paraId="508F9085" w14:textId="77777777" w:rsidR="00F801D5" w:rsidRDefault="00F801D5" w:rsidP="001E7AF3">
      <w:pPr>
        <w:rPr>
          <w:rFonts w:ascii="Times New Roman" w:hAnsi="Times New Roman" w:cs="Times New Roman"/>
          <w:b/>
          <w:u w:val="single"/>
        </w:rPr>
      </w:pPr>
    </w:p>
    <w:p w14:paraId="02600073" w14:textId="77777777" w:rsidR="00F801D5" w:rsidRDefault="00F801D5" w:rsidP="001E7AF3">
      <w:pPr>
        <w:rPr>
          <w:rFonts w:ascii="Times New Roman" w:hAnsi="Times New Roman" w:cs="Times New Roman"/>
          <w:b/>
          <w:u w:val="single"/>
        </w:rPr>
      </w:pPr>
    </w:p>
    <w:p w14:paraId="212FC08D" w14:textId="77777777" w:rsidR="00F801D5" w:rsidRDefault="00F801D5" w:rsidP="001E7AF3">
      <w:pPr>
        <w:rPr>
          <w:rFonts w:ascii="Times New Roman" w:hAnsi="Times New Roman" w:cs="Times New Roman"/>
          <w:b/>
          <w:u w:val="single"/>
        </w:rPr>
      </w:pPr>
    </w:p>
    <w:p w14:paraId="0F51D8B9" w14:textId="77777777" w:rsidR="00F801D5" w:rsidRDefault="00F801D5" w:rsidP="001E7AF3">
      <w:pPr>
        <w:rPr>
          <w:rFonts w:ascii="Times New Roman" w:hAnsi="Times New Roman" w:cs="Times New Roman"/>
          <w:b/>
          <w:u w:val="single"/>
        </w:rPr>
      </w:pPr>
    </w:p>
    <w:p w14:paraId="155F3653" w14:textId="77777777" w:rsidR="00F801D5" w:rsidRDefault="00F801D5" w:rsidP="001E7AF3">
      <w:pPr>
        <w:rPr>
          <w:rFonts w:ascii="Times New Roman" w:hAnsi="Times New Roman" w:cs="Times New Roman"/>
          <w:b/>
          <w:u w:val="single"/>
        </w:rPr>
      </w:pPr>
    </w:p>
    <w:p w14:paraId="0E680903" w14:textId="77777777" w:rsidR="00F801D5" w:rsidRDefault="00F801D5" w:rsidP="001E7AF3">
      <w:pPr>
        <w:rPr>
          <w:rFonts w:ascii="Times New Roman" w:hAnsi="Times New Roman" w:cs="Times New Roman"/>
          <w:b/>
          <w:u w:val="single"/>
        </w:rPr>
      </w:pPr>
    </w:p>
    <w:p w14:paraId="39994310" w14:textId="77777777" w:rsidR="00F801D5" w:rsidRDefault="00F801D5" w:rsidP="001E7AF3">
      <w:pPr>
        <w:rPr>
          <w:rFonts w:ascii="Times New Roman" w:hAnsi="Times New Roman" w:cs="Times New Roman"/>
          <w:b/>
          <w:u w:val="single"/>
        </w:rPr>
      </w:pPr>
    </w:p>
    <w:p w14:paraId="0F777A9C" w14:textId="77777777" w:rsidR="00F801D5" w:rsidRDefault="00F801D5" w:rsidP="001E7AF3">
      <w:pPr>
        <w:rPr>
          <w:rFonts w:ascii="Times New Roman" w:hAnsi="Times New Roman" w:cs="Times New Roman"/>
          <w:b/>
          <w:u w:val="single"/>
        </w:rPr>
      </w:pPr>
    </w:p>
    <w:p w14:paraId="35174E2C" w14:textId="77777777" w:rsidR="00F801D5" w:rsidRDefault="00F801D5" w:rsidP="001E7AF3">
      <w:pPr>
        <w:rPr>
          <w:rFonts w:ascii="Times New Roman" w:hAnsi="Times New Roman" w:cs="Times New Roman"/>
          <w:b/>
          <w:u w:val="single"/>
        </w:rPr>
      </w:pPr>
    </w:p>
    <w:p w14:paraId="67F65191" w14:textId="77777777" w:rsidR="00F801D5" w:rsidRDefault="00F801D5" w:rsidP="001E7AF3">
      <w:pPr>
        <w:rPr>
          <w:rFonts w:ascii="Times New Roman" w:hAnsi="Times New Roman" w:cs="Times New Roman"/>
          <w:b/>
          <w:u w:val="single"/>
        </w:rPr>
      </w:pPr>
    </w:p>
    <w:p w14:paraId="048717D9" w14:textId="77777777" w:rsidR="00F801D5" w:rsidRDefault="00F801D5" w:rsidP="001E7AF3">
      <w:pPr>
        <w:rPr>
          <w:rFonts w:ascii="Times New Roman" w:hAnsi="Times New Roman" w:cs="Times New Roman"/>
          <w:b/>
          <w:u w:val="single"/>
        </w:rPr>
      </w:pPr>
    </w:p>
    <w:p w14:paraId="264EF370" w14:textId="77777777" w:rsidR="00F801D5" w:rsidRDefault="00F801D5" w:rsidP="001E7AF3">
      <w:pPr>
        <w:rPr>
          <w:rFonts w:ascii="Times New Roman" w:hAnsi="Times New Roman" w:cs="Times New Roman"/>
          <w:b/>
          <w:u w:val="single"/>
        </w:rPr>
      </w:pPr>
    </w:p>
    <w:p w14:paraId="04187FF2" w14:textId="77777777" w:rsidR="00F801D5" w:rsidRDefault="00F801D5" w:rsidP="001E7AF3">
      <w:pPr>
        <w:rPr>
          <w:rFonts w:ascii="Times New Roman" w:hAnsi="Times New Roman" w:cs="Times New Roman"/>
          <w:b/>
          <w:u w:val="single"/>
        </w:rPr>
      </w:pPr>
    </w:p>
    <w:p w14:paraId="4D6ECCEF" w14:textId="77777777" w:rsidR="00F801D5" w:rsidRDefault="00F801D5" w:rsidP="001E7AF3">
      <w:pPr>
        <w:rPr>
          <w:rFonts w:ascii="Times New Roman" w:hAnsi="Times New Roman" w:cs="Times New Roman"/>
          <w:b/>
          <w:u w:val="single"/>
        </w:rPr>
      </w:pPr>
    </w:p>
    <w:p w14:paraId="001D8B48" w14:textId="77777777" w:rsidR="00F801D5" w:rsidRDefault="00F801D5" w:rsidP="001E7AF3">
      <w:pPr>
        <w:rPr>
          <w:rFonts w:ascii="Times New Roman" w:hAnsi="Times New Roman" w:cs="Times New Roman"/>
          <w:b/>
          <w:u w:val="single"/>
        </w:rPr>
      </w:pPr>
    </w:p>
    <w:p w14:paraId="09F8B0F2" w14:textId="77777777" w:rsidR="00F801D5" w:rsidRDefault="00F801D5" w:rsidP="001E7AF3">
      <w:pPr>
        <w:rPr>
          <w:rFonts w:ascii="Times New Roman" w:hAnsi="Times New Roman" w:cs="Times New Roman"/>
          <w:b/>
          <w:u w:val="single"/>
        </w:rPr>
      </w:pPr>
    </w:p>
    <w:p w14:paraId="7CE4327B" w14:textId="77777777" w:rsidR="00F801D5" w:rsidRDefault="00F801D5" w:rsidP="001E7AF3">
      <w:pPr>
        <w:rPr>
          <w:rFonts w:ascii="Times New Roman" w:hAnsi="Times New Roman" w:cs="Times New Roman"/>
          <w:b/>
          <w:u w:val="single"/>
        </w:rPr>
      </w:pPr>
    </w:p>
    <w:p w14:paraId="75C6B100" w14:textId="77777777" w:rsidR="00F801D5" w:rsidRDefault="00F801D5" w:rsidP="001E7AF3">
      <w:pPr>
        <w:rPr>
          <w:rFonts w:ascii="Times New Roman" w:hAnsi="Times New Roman" w:cs="Times New Roman"/>
          <w:b/>
          <w:u w:val="single"/>
        </w:rPr>
      </w:pPr>
    </w:p>
    <w:p w14:paraId="69EB6585" w14:textId="77777777" w:rsidR="00F801D5" w:rsidRDefault="00F801D5" w:rsidP="001E7AF3">
      <w:pPr>
        <w:rPr>
          <w:rFonts w:ascii="Times New Roman" w:hAnsi="Times New Roman" w:cs="Times New Roman"/>
          <w:b/>
          <w:u w:val="single"/>
        </w:rPr>
      </w:pPr>
    </w:p>
    <w:p w14:paraId="697457B0" w14:textId="77777777" w:rsidR="001E1DCA" w:rsidRDefault="001E1DCA" w:rsidP="001E7AF3">
      <w:pPr>
        <w:rPr>
          <w:rFonts w:ascii="Times New Roman" w:hAnsi="Times New Roman" w:cs="Times New Roman"/>
          <w:b/>
          <w:u w:val="single"/>
        </w:rPr>
      </w:pPr>
    </w:p>
    <w:p w14:paraId="14085F8F" w14:textId="77777777" w:rsidR="00D938D0" w:rsidRDefault="00D938D0" w:rsidP="001E7AF3">
      <w:pPr>
        <w:rPr>
          <w:rFonts w:ascii="Times New Roman" w:hAnsi="Times New Roman" w:cs="Times New Roman"/>
          <w:b/>
          <w:u w:val="single"/>
        </w:rPr>
      </w:pPr>
    </w:p>
    <w:p w14:paraId="52E206F7" w14:textId="77777777" w:rsidR="00D938D0" w:rsidRDefault="00D938D0" w:rsidP="001E7AF3">
      <w:pPr>
        <w:rPr>
          <w:rFonts w:ascii="Times New Roman" w:hAnsi="Times New Roman" w:cs="Times New Roman"/>
          <w:b/>
          <w:u w:val="single"/>
        </w:rPr>
      </w:pPr>
    </w:p>
    <w:p w14:paraId="27BC819D" w14:textId="77777777" w:rsidR="00F96547" w:rsidRDefault="00F96547" w:rsidP="001E7AF3">
      <w:pPr>
        <w:rPr>
          <w:rFonts w:ascii="Times New Roman" w:hAnsi="Times New Roman" w:cs="Times New Roman"/>
          <w:b/>
          <w:u w:val="single"/>
        </w:rPr>
      </w:pPr>
    </w:p>
    <w:p w14:paraId="73CB9A6A" w14:textId="17BC23F7" w:rsidR="001E7AF3" w:rsidRPr="001F5D4D" w:rsidRDefault="001E7AF3" w:rsidP="001E7AF3">
      <w:pPr>
        <w:rPr>
          <w:rFonts w:ascii="Times New Roman" w:hAnsi="Times New Roman" w:cs="Times New Roman"/>
          <w:b/>
          <w:u w:val="single"/>
        </w:rPr>
      </w:pPr>
      <w:r w:rsidRPr="001F5D4D">
        <w:rPr>
          <w:rFonts w:ascii="Times New Roman" w:hAnsi="Times New Roman" w:cs="Times New Roman"/>
          <w:b/>
          <w:u w:val="single"/>
        </w:rPr>
        <w:lastRenderedPageBreak/>
        <w:t>Laboratory Precautions</w:t>
      </w:r>
    </w:p>
    <w:p w14:paraId="64EFB8D6" w14:textId="2C6C2A04" w:rsidR="001E7AF3" w:rsidRDefault="001E7AF3" w:rsidP="001E7AF3">
      <w:pPr>
        <w:rPr>
          <w:rFonts w:ascii="Times New Roman" w:hAnsi="Times New Roman" w:cs="Times New Roman"/>
        </w:rPr>
      </w:pPr>
      <w:r w:rsidRPr="001F5D4D">
        <w:rPr>
          <w:rFonts w:ascii="Times New Roman" w:hAnsi="Times New Roman" w:cs="Times New Roman"/>
        </w:rPr>
        <w:t xml:space="preserve">The laboratory experience will include students working with </w:t>
      </w:r>
      <w:r>
        <w:rPr>
          <w:rFonts w:ascii="Times New Roman" w:hAnsi="Times New Roman" w:cs="Times New Roman"/>
        </w:rPr>
        <w:t>potentially pathogenic organisms and body samples</w:t>
      </w:r>
      <w:r w:rsidRPr="001F5D4D">
        <w:rPr>
          <w:rFonts w:ascii="Times New Roman" w:hAnsi="Times New Roman" w:cs="Times New Roman"/>
        </w:rPr>
        <w:t xml:space="preserve">. Each student is to strictly follow the protocols set forth and the instructions given by the lab instructors. </w:t>
      </w:r>
      <w:r>
        <w:rPr>
          <w:rFonts w:ascii="Times New Roman" w:hAnsi="Times New Roman" w:cs="Times New Roman"/>
        </w:rPr>
        <w:t xml:space="preserve">Additionally, student desk space should always be cleaned with desk swab at the beginning and the end of each laboratory session. Students are to wear appropriate personal protective equipment (PPE) during class time and must wash their hands before leaving the laboratory. If safety procedures are not followed, students will lose points on their laboratory assignments. Students coming to class without long pants and </w:t>
      </w:r>
      <w:r w:rsidR="001E1DCA">
        <w:rPr>
          <w:rFonts w:ascii="Times New Roman" w:hAnsi="Times New Roman" w:cs="Times New Roman"/>
        </w:rPr>
        <w:t>closed-toed</w:t>
      </w:r>
      <w:r>
        <w:rPr>
          <w:rFonts w:ascii="Times New Roman" w:hAnsi="Times New Roman" w:cs="Times New Roman"/>
        </w:rPr>
        <w:t xml:space="preserve"> shoes will not be able to participate in the laboratory assignments.</w:t>
      </w:r>
    </w:p>
    <w:p w14:paraId="5B92CBF9" w14:textId="77777777" w:rsidR="001E7AF3" w:rsidRDefault="001E7AF3" w:rsidP="001E7AF3">
      <w:pPr>
        <w:rPr>
          <w:rFonts w:ascii="Times New Roman" w:hAnsi="Times New Roman" w:cs="Times New Roman"/>
        </w:rPr>
      </w:pPr>
      <w:r>
        <w:rPr>
          <w:rFonts w:ascii="Times New Roman" w:hAnsi="Times New Roman" w:cs="Times New Roman"/>
        </w:rPr>
        <w:t>Due to safety, personal electronic devices cannot be used in the laboratory.</w:t>
      </w:r>
    </w:p>
    <w:p w14:paraId="48AA2AFB" w14:textId="508BCCAF" w:rsidR="00603075" w:rsidRPr="00603075" w:rsidRDefault="00603075" w:rsidP="00603075">
      <w:pPr>
        <w:rPr>
          <w:rFonts w:ascii="Times New Roman" w:hAnsi="Times New Roman" w:cs="Times New Roman"/>
          <w:b/>
          <w:u w:val="single"/>
        </w:rPr>
      </w:pPr>
    </w:p>
    <w:p w14:paraId="433FB9EC" w14:textId="77777777" w:rsidR="00603075" w:rsidRPr="00603075" w:rsidRDefault="00603075" w:rsidP="00603075">
      <w:pPr>
        <w:rPr>
          <w:rFonts w:ascii="Times New Roman" w:hAnsi="Times New Roman" w:cs="Times New Roman"/>
          <w:b/>
          <w:u w:val="single"/>
        </w:rPr>
      </w:pPr>
    </w:p>
    <w:p w14:paraId="7ECC6B4C" w14:textId="77777777" w:rsidR="00603075" w:rsidRPr="00603075" w:rsidRDefault="00603075" w:rsidP="00603075">
      <w:pPr>
        <w:rPr>
          <w:rFonts w:ascii="Times New Roman" w:hAnsi="Times New Roman" w:cs="Times New Roman"/>
          <w:b/>
          <w:u w:val="single"/>
        </w:rPr>
      </w:pPr>
      <w:r w:rsidRPr="00603075">
        <w:rPr>
          <w:rFonts w:ascii="Times New Roman" w:hAnsi="Times New Roman" w:cs="Times New Roman"/>
          <w:b/>
          <w:u w:val="single"/>
        </w:rPr>
        <w:t>Honor Code</w:t>
      </w:r>
    </w:p>
    <w:p w14:paraId="033D3747" w14:textId="77777777" w:rsidR="00603075" w:rsidRPr="00603075" w:rsidRDefault="00603075" w:rsidP="00603075">
      <w:pPr>
        <w:rPr>
          <w:rFonts w:ascii="Times New Roman" w:hAnsi="Times New Roman" w:cs="Times New Roman"/>
        </w:rPr>
      </w:pPr>
      <w:r w:rsidRPr="00603075">
        <w:rPr>
          <w:rFonts w:ascii="Times New Roman" w:hAnsi="Times New Roman" w:cs="Times New Roman"/>
        </w:rPr>
        <w:t>In keeping with the principles of the BYU Honor Code, students are expected to be honest in all of their academic work. Academic honesty means, most fundamentally, that any work you present as your own must in fact be your own work and not that of another. Violations of this principle may result in a failing grade in the course and additional disciplinary action by the university. Students are also expected to adhere to the Dress and Grooming Standards. Adherence demonstrates respect for yourself and others and ensures an effective learning and working environment. It is the university's expectation, and every instructor's expectation in class, that each student will abide by all Honor Code standards. Please call the Honor Code Office at 422-2847 if you have questions about those standards.</w:t>
      </w:r>
    </w:p>
    <w:p w14:paraId="5E7E4B39" w14:textId="77777777" w:rsidR="00603075" w:rsidRPr="00603075" w:rsidRDefault="00603075" w:rsidP="00603075">
      <w:pPr>
        <w:rPr>
          <w:rFonts w:ascii="Times New Roman" w:hAnsi="Times New Roman" w:cs="Times New Roman"/>
          <w:b/>
          <w:u w:val="single"/>
        </w:rPr>
      </w:pPr>
    </w:p>
    <w:p w14:paraId="2E18BEE6" w14:textId="77777777" w:rsidR="00603075" w:rsidRPr="00603075" w:rsidRDefault="00603075" w:rsidP="00603075">
      <w:pPr>
        <w:rPr>
          <w:rFonts w:ascii="Times New Roman" w:hAnsi="Times New Roman" w:cs="Times New Roman"/>
          <w:b/>
          <w:u w:val="single"/>
        </w:rPr>
      </w:pPr>
    </w:p>
    <w:p w14:paraId="06604B56" w14:textId="77777777" w:rsidR="00603075" w:rsidRPr="00603075" w:rsidRDefault="00603075" w:rsidP="00603075">
      <w:pPr>
        <w:rPr>
          <w:rFonts w:ascii="Times New Roman" w:hAnsi="Times New Roman" w:cs="Times New Roman"/>
          <w:b/>
          <w:u w:val="single"/>
        </w:rPr>
      </w:pPr>
      <w:r w:rsidRPr="00603075">
        <w:rPr>
          <w:rFonts w:ascii="Times New Roman" w:hAnsi="Times New Roman" w:cs="Times New Roman"/>
          <w:b/>
          <w:u w:val="single"/>
        </w:rPr>
        <w:t>Preventing &amp; Responding to Sexual Misconduct</w:t>
      </w:r>
    </w:p>
    <w:p w14:paraId="3736C430" w14:textId="77777777" w:rsidR="00603075" w:rsidRPr="00603075" w:rsidRDefault="00603075" w:rsidP="00603075">
      <w:pPr>
        <w:rPr>
          <w:rFonts w:ascii="Times New Roman" w:hAnsi="Times New Roman" w:cs="Times New Roman"/>
        </w:rPr>
      </w:pPr>
      <w:r w:rsidRPr="00603075">
        <w:rPr>
          <w:rFonts w:ascii="Times New Roman" w:hAnsi="Times New Roman" w:cs="Times New Roman"/>
        </w:rPr>
        <w:t xml:space="preserve">The health and well-being of students is of paramount importance at Brigham Young University.  If you or someone you know has experienced sexual harassment (including sexual violence), there are many resources available for assistance. </w:t>
      </w:r>
    </w:p>
    <w:p w14:paraId="4B1123C7" w14:textId="7DA44523" w:rsidR="00603075" w:rsidRDefault="00603075" w:rsidP="00603075">
      <w:pPr>
        <w:rPr>
          <w:rFonts w:ascii="Times New Roman" w:hAnsi="Times New Roman" w:cs="Times New Roman"/>
        </w:rPr>
      </w:pPr>
      <w:r w:rsidRPr="00603075">
        <w:rPr>
          <w:rFonts w:ascii="Times New Roman" w:hAnsi="Times New Roman" w:cs="Times New Roman"/>
        </w:rPr>
        <w:t>In accordance with Title IX of the Education Amendments of 1972, BYU prohibits unlawful sex discrimination, including sexual harassment, against any participant in its education programs or activities. The university also prohibits sexual harassment by its personnel and students. Sexual harassment occurs when</w:t>
      </w:r>
    </w:p>
    <w:p w14:paraId="21FD3BEA" w14:textId="77777777" w:rsidR="00603075" w:rsidRPr="00603075" w:rsidRDefault="00603075" w:rsidP="00603075">
      <w:pPr>
        <w:rPr>
          <w:rFonts w:ascii="Times New Roman" w:hAnsi="Times New Roman" w:cs="Times New Roman"/>
        </w:rPr>
      </w:pPr>
    </w:p>
    <w:p w14:paraId="6B9667ED" w14:textId="2F5AFC3F" w:rsidR="00603075" w:rsidRDefault="00603075" w:rsidP="00603075">
      <w:pPr>
        <w:rPr>
          <w:rFonts w:ascii="Times New Roman" w:hAnsi="Times New Roman" w:cs="Times New Roman"/>
        </w:rPr>
      </w:pPr>
      <w:r>
        <w:rPr>
          <w:rFonts w:ascii="Times New Roman" w:hAnsi="Times New Roman" w:cs="Times New Roman"/>
        </w:rPr>
        <w:t xml:space="preserve">• </w:t>
      </w:r>
      <w:r w:rsidRPr="00603075">
        <w:rPr>
          <w:rFonts w:ascii="Times New Roman" w:hAnsi="Times New Roman" w:cs="Times New Roman"/>
        </w:rPr>
        <w:t>a person is subjected to unwelcome sexual speech or conduct so severe, pervasive, and offensive that it effectively denies their ability to access any BYU education program or activity;</w:t>
      </w:r>
    </w:p>
    <w:p w14:paraId="3D9D5A94" w14:textId="77777777" w:rsidR="00603075" w:rsidRPr="00603075" w:rsidRDefault="00603075" w:rsidP="00603075">
      <w:pPr>
        <w:rPr>
          <w:rFonts w:ascii="Times New Roman" w:hAnsi="Times New Roman" w:cs="Times New Roman"/>
        </w:rPr>
      </w:pPr>
    </w:p>
    <w:p w14:paraId="041DD8C0" w14:textId="503934C1" w:rsidR="00603075" w:rsidRDefault="00603075" w:rsidP="00603075">
      <w:pPr>
        <w:rPr>
          <w:rFonts w:ascii="Times New Roman" w:hAnsi="Times New Roman" w:cs="Times New Roman"/>
        </w:rPr>
      </w:pPr>
      <w:r>
        <w:rPr>
          <w:rFonts w:ascii="Times New Roman" w:hAnsi="Times New Roman" w:cs="Times New Roman"/>
        </w:rPr>
        <w:t>• a</w:t>
      </w:r>
      <w:r w:rsidRPr="00603075">
        <w:rPr>
          <w:rFonts w:ascii="Times New Roman" w:hAnsi="Times New Roman" w:cs="Times New Roman"/>
        </w:rPr>
        <w:t>ny aid, benefit, or service of BYU is conditioned on a person’s participation in unwelcome sexual conduct; or</w:t>
      </w:r>
    </w:p>
    <w:p w14:paraId="5C697B08" w14:textId="77777777" w:rsidR="00603075" w:rsidRPr="00603075" w:rsidRDefault="00603075" w:rsidP="00603075">
      <w:pPr>
        <w:rPr>
          <w:rFonts w:ascii="Times New Roman" w:hAnsi="Times New Roman" w:cs="Times New Roman"/>
        </w:rPr>
      </w:pPr>
    </w:p>
    <w:p w14:paraId="0810F5BA" w14:textId="374187E3" w:rsidR="00603075" w:rsidRDefault="00603075" w:rsidP="00603075">
      <w:pPr>
        <w:rPr>
          <w:rFonts w:ascii="Times New Roman" w:hAnsi="Times New Roman" w:cs="Times New Roman"/>
        </w:rPr>
      </w:pPr>
      <w:r>
        <w:rPr>
          <w:rFonts w:ascii="Times New Roman" w:hAnsi="Times New Roman" w:cs="Times New Roman"/>
        </w:rPr>
        <w:t xml:space="preserve">• </w:t>
      </w:r>
      <w:r w:rsidRPr="00603075">
        <w:rPr>
          <w:rFonts w:ascii="Times New Roman" w:hAnsi="Times New Roman" w:cs="Times New Roman"/>
        </w:rPr>
        <w:t>a person suffers sexual assault, dating violence, domestic violence, or stalking on the basis of sex.</w:t>
      </w:r>
    </w:p>
    <w:p w14:paraId="38F15CF5" w14:textId="77777777" w:rsidR="00603075" w:rsidRPr="00603075" w:rsidRDefault="00603075" w:rsidP="00603075">
      <w:pPr>
        <w:rPr>
          <w:rFonts w:ascii="Times New Roman" w:hAnsi="Times New Roman" w:cs="Times New Roman"/>
        </w:rPr>
      </w:pPr>
    </w:p>
    <w:p w14:paraId="0DAF87FC" w14:textId="77777777" w:rsidR="00603075" w:rsidRPr="00603075" w:rsidRDefault="00603075" w:rsidP="00603075">
      <w:pPr>
        <w:rPr>
          <w:rFonts w:ascii="Times New Roman" w:hAnsi="Times New Roman" w:cs="Times New Roman"/>
        </w:rPr>
      </w:pPr>
      <w:r w:rsidRPr="00603075">
        <w:rPr>
          <w:rFonts w:ascii="Times New Roman" w:hAnsi="Times New Roman" w:cs="Times New Roman"/>
        </w:rPr>
        <w:t>University policy requires all faculty members to promptly report incidents of sexual harassment that come to their attention in any way, including through face-to-face conversations, a written class assignment or paper, class discussion, email, text, or social media post. Incidents of sexual harassment should be reported to the Title IX Coordinator at t9coordinator@byu.edu or (801) 422-8692 or 1085 WSC. Reports may also be submitted online at https://titleix.byu.edu/report or 1-888-238-1062 (24-hours a day).</w:t>
      </w:r>
    </w:p>
    <w:p w14:paraId="220096DB" w14:textId="77777777" w:rsidR="00603075" w:rsidRPr="00603075" w:rsidRDefault="00603075" w:rsidP="00603075">
      <w:pPr>
        <w:rPr>
          <w:rFonts w:ascii="Times New Roman" w:hAnsi="Times New Roman" w:cs="Times New Roman"/>
        </w:rPr>
      </w:pPr>
      <w:r w:rsidRPr="00603075">
        <w:rPr>
          <w:rFonts w:ascii="Times New Roman" w:hAnsi="Times New Roman" w:cs="Times New Roman"/>
        </w:rPr>
        <w:t>BYU offers confidential resources for those affected by sexual harassment, including the university’s Sexual Assault Survivor Advocate, as well as a number of non-confidential resources and services that may be helpful. Additional information about Title IX, the university’s Sexual Harassment Policy, reporting requirements, and resources can be found at http://titleix.byu.edu or by contacting the university’s Title IX Coordinator.</w:t>
      </w:r>
    </w:p>
    <w:p w14:paraId="0BA80DE7" w14:textId="77777777" w:rsidR="00603075" w:rsidRPr="00603075" w:rsidRDefault="00603075" w:rsidP="00603075">
      <w:pPr>
        <w:rPr>
          <w:rFonts w:ascii="Times New Roman" w:hAnsi="Times New Roman" w:cs="Times New Roman"/>
          <w:b/>
          <w:u w:val="single"/>
        </w:rPr>
      </w:pPr>
    </w:p>
    <w:p w14:paraId="492A0F30" w14:textId="77777777" w:rsidR="00603075" w:rsidRPr="00603075" w:rsidRDefault="00603075" w:rsidP="00603075">
      <w:pPr>
        <w:rPr>
          <w:rFonts w:ascii="Times New Roman" w:hAnsi="Times New Roman" w:cs="Times New Roman"/>
          <w:b/>
          <w:u w:val="single"/>
        </w:rPr>
      </w:pPr>
    </w:p>
    <w:p w14:paraId="6D958E15" w14:textId="77777777" w:rsidR="00603075" w:rsidRPr="00603075" w:rsidRDefault="00603075" w:rsidP="00603075">
      <w:pPr>
        <w:rPr>
          <w:rFonts w:ascii="Times New Roman" w:hAnsi="Times New Roman" w:cs="Times New Roman"/>
          <w:b/>
          <w:u w:val="single"/>
        </w:rPr>
      </w:pPr>
      <w:r w:rsidRPr="00603075">
        <w:rPr>
          <w:rFonts w:ascii="Times New Roman" w:hAnsi="Times New Roman" w:cs="Times New Roman"/>
          <w:b/>
          <w:u w:val="single"/>
        </w:rPr>
        <w:t xml:space="preserve">Student Disability </w:t>
      </w:r>
    </w:p>
    <w:p w14:paraId="1D78C02E" w14:textId="77777777" w:rsidR="00603075" w:rsidRPr="00603075" w:rsidRDefault="00603075" w:rsidP="00603075">
      <w:pPr>
        <w:rPr>
          <w:rFonts w:ascii="Times New Roman" w:hAnsi="Times New Roman" w:cs="Times New Roman"/>
        </w:rPr>
      </w:pPr>
      <w:r w:rsidRPr="00603075">
        <w:rPr>
          <w:rFonts w:ascii="Times New Roman" w:hAnsi="Times New Roman" w:cs="Times New Roman"/>
        </w:rPr>
        <w:t xml:space="preserve">Brigham Young University is committed to providing a working and learning atmosphere that reasonably accommodates qualified persons with disabilities. A disability is a physical or mental impairment that substantially limits one or more major life activities. Whether an impairment is substantially limiting depends on its nature and severity, its duration or expected duration, and its permanent or expected permanent or long-term impact. Examples include vision or hearing impairments, physical disabilities, chronic illnesses, emotional </w:t>
      </w:r>
      <w:r w:rsidRPr="00603075">
        <w:rPr>
          <w:rFonts w:ascii="Times New Roman" w:hAnsi="Times New Roman" w:cs="Times New Roman"/>
        </w:rPr>
        <w:lastRenderedPageBreak/>
        <w:t>disorders (e.g., depression, anxiety), learning disorders, and attention disorders (e.g., ADHD). If you have a disability which impairs your ability to complete this course successfully, please contact the University Accessibility Center (UAC), 2170 WSC or 801-422-2767 to request a reasonable accommodation. The UAC can also assess students for learning, attention, and emotional concerns. If you feel you have been unlawfully discriminated against on the basis of disability, please contact the Equal Opportunity Office at 801-422-5895, eo_manager@byu.edu, or visit https://hrs.byu.edu/equal-opportunity for help.”</w:t>
      </w:r>
    </w:p>
    <w:p w14:paraId="3C7164A0" w14:textId="77777777" w:rsidR="00603075" w:rsidRPr="00603075" w:rsidRDefault="00603075" w:rsidP="00603075">
      <w:pPr>
        <w:rPr>
          <w:rFonts w:ascii="Times New Roman" w:hAnsi="Times New Roman" w:cs="Times New Roman"/>
          <w:b/>
          <w:u w:val="single"/>
        </w:rPr>
      </w:pPr>
    </w:p>
    <w:p w14:paraId="652E25A4" w14:textId="77777777" w:rsidR="00603075" w:rsidRPr="00603075" w:rsidRDefault="00603075" w:rsidP="00603075">
      <w:pPr>
        <w:rPr>
          <w:rFonts w:ascii="Times New Roman" w:hAnsi="Times New Roman" w:cs="Times New Roman"/>
          <w:b/>
          <w:u w:val="single"/>
        </w:rPr>
      </w:pPr>
    </w:p>
    <w:p w14:paraId="3666E46A" w14:textId="77777777" w:rsidR="00603075" w:rsidRPr="00603075" w:rsidRDefault="00603075" w:rsidP="00603075">
      <w:pPr>
        <w:rPr>
          <w:rFonts w:ascii="Times New Roman" w:hAnsi="Times New Roman" w:cs="Times New Roman"/>
          <w:b/>
          <w:u w:val="single"/>
        </w:rPr>
      </w:pPr>
      <w:r w:rsidRPr="00603075">
        <w:rPr>
          <w:rFonts w:ascii="Times New Roman" w:hAnsi="Times New Roman" w:cs="Times New Roman"/>
          <w:b/>
          <w:u w:val="single"/>
        </w:rPr>
        <w:t>Academic Honesty</w:t>
      </w:r>
    </w:p>
    <w:p w14:paraId="24557633" w14:textId="77777777" w:rsidR="00603075" w:rsidRPr="00603075" w:rsidRDefault="00603075" w:rsidP="00603075">
      <w:pPr>
        <w:rPr>
          <w:rFonts w:ascii="Times New Roman" w:hAnsi="Times New Roman" w:cs="Times New Roman"/>
        </w:rPr>
      </w:pPr>
      <w:r w:rsidRPr="00603075">
        <w:rPr>
          <w:rFonts w:ascii="Times New Roman" w:hAnsi="Times New Roman" w:cs="Times New Roman"/>
        </w:rPr>
        <w:t>The first injunction of the BYU Honor Code is the call to be honest. Students come to the university not only to improve their minds, gain knowledge, and develop skills that will assist them in their life’s work, but also to build character. President David O. McKay taught that “character is the highest aim of education” (The Aims of a BYU Education, p. 6). It is the purpose of the BYU Academic Honesty Policy to assist in fulfilling that aim. BYU students should seek to be totally honest in their dealings with others. They should complete their own work and be evaluated based upon that work. They should avoid academic dishonesty and misconduct in all its forms, including but not limited to plagiarism, fabrication or falsification, cheating, and other academic misconduct.</w:t>
      </w:r>
    </w:p>
    <w:p w14:paraId="67D8B530" w14:textId="77777777" w:rsidR="001E7AF3" w:rsidRDefault="001E7AF3" w:rsidP="001E7AF3">
      <w:pPr>
        <w:rPr>
          <w:rFonts w:ascii="Times New Roman" w:hAnsi="Times New Roman" w:cs="Times New Roman"/>
        </w:rPr>
      </w:pPr>
    </w:p>
    <w:p w14:paraId="7FABDAA9" w14:textId="77777777" w:rsidR="001E7AF3" w:rsidRDefault="001E7AF3" w:rsidP="001E7AF3">
      <w:pPr>
        <w:rPr>
          <w:rFonts w:ascii="Times New Roman" w:hAnsi="Times New Roman" w:cs="Times New Roman"/>
        </w:rPr>
      </w:pPr>
      <w:r>
        <w:rPr>
          <w:rFonts w:ascii="Times New Roman" w:hAnsi="Times New Roman" w:cs="Times New Roman"/>
          <w:b/>
          <w:u w:val="single"/>
        </w:rPr>
        <w:t>Changes to the syllabus</w:t>
      </w:r>
    </w:p>
    <w:p w14:paraId="7EF078A1" w14:textId="3AF6337E" w:rsidR="001E7AF3" w:rsidRPr="002D7188" w:rsidRDefault="001E7AF3" w:rsidP="001E7AF3">
      <w:pPr>
        <w:rPr>
          <w:rFonts w:ascii="Times New Roman" w:hAnsi="Times New Roman" w:cs="Times New Roman"/>
        </w:rPr>
      </w:pPr>
      <w:r>
        <w:rPr>
          <w:rFonts w:ascii="Times New Roman" w:hAnsi="Times New Roman" w:cs="Times New Roman"/>
        </w:rPr>
        <w:t>The course as outlined in this syllabus is subject to change at the sole discretion of the professor. Students will be notified of any changes in grading or policies by Learning</w:t>
      </w:r>
      <w:r w:rsidR="009B1672">
        <w:rPr>
          <w:rFonts w:ascii="Times New Roman" w:hAnsi="Times New Roman" w:cs="Times New Roman"/>
        </w:rPr>
        <w:t xml:space="preserve"> </w:t>
      </w:r>
      <w:r>
        <w:rPr>
          <w:rFonts w:ascii="Times New Roman" w:hAnsi="Times New Roman" w:cs="Times New Roman"/>
        </w:rPr>
        <w:t>Suite, email, or in class.</w:t>
      </w:r>
    </w:p>
    <w:p w14:paraId="6A50C6C6" w14:textId="77777777" w:rsidR="001E7AF3" w:rsidRPr="001F5D4D" w:rsidRDefault="001E7AF3" w:rsidP="001E7AF3">
      <w:pPr>
        <w:rPr>
          <w:rFonts w:ascii="Times New Roman" w:hAnsi="Times New Roman" w:cs="Times New Roman"/>
        </w:rPr>
      </w:pPr>
    </w:p>
    <w:p w14:paraId="37E697BC" w14:textId="77777777" w:rsidR="001E7AF3" w:rsidRPr="001F5D4D" w:rsidRDefault="001E7AF3" w:rsidP="001E7AF3">
      <w:pPr>
        <w:rPr>
          <w:rFonts w:ascii="Times New Roman" w:hAnsi="Times New Roman" w:cs="Times New Roman"/>
        </w:rPr>
      </w:pPr>
    </w:p>
    <w:p w14:paraId="2457E02A" w14:textId="77777777" w:rsidR="001E7AF3" w:rsidRPr="001F5D4D" w:rsidRDefault="001E7AF3" w:rsidP="001E7AF3">
      <w:pPr>
        <w:rPr>
          <w:rFonts w:ascii="Times New Roman" w:hAnsi="Times New Roman" w:cs="Times New Roman"/>
        </w:rPr>
      </w:pPr>
    </w:p>
    <w:p w14:paraId="5A3F6F11" w14:textId="77777777" w:rsidR="001E7AF3" w:rsidRDefault="001E7AF3" w:rsidP="001E7AF3">
      <w:pPr>
        <w:rPr>
          <w:rFonts w:ascii="Times New Roman" w:hAnsi="Times New Roman" w:cs="Times New Roman"/>
        </w:rPr>
      </w:pPr>
    </w:p>
    <w:p w14:paraId="4E94C7C6" w14:textId="77777777" w:rsidR="001E7AF3" w:rsidRDefault="001E7AF3" w:rsidP="001E7AF3">
      <w:pPr>
        <w:rPr>
          <w:rFonts w:ascii="Times New Roman" w:hAnsi="Times New Roman" w:cs="Times New Roman"/>
          <w:b/>
        </w:rPr>
      </w:pPr>
    </w:p>
    <w:p w14:paraId="1897333E" w14:textId="77777777" w:rsidR="005A4AB5" w:rsidRDefault="005A4AB5" w:rsidP="001E7AF3">
      <w:pPr>
        <w:jc w:val="center"/>
        <w:rPr>
          <w:rFonts w:ascii="Times New Roman" w:hAnsi="Times New Roman" w:cs="Times New Roman"/>
          <w:b/>
          <w:sz w:val="28"/>
        </w:rPr>
      </w:pPr>
    </w:p>
    <w:p w14:paraId="341902C9" w14:textId="77777777" w:rsidR="005A4AB5" w:rsidRDefault="005A4AB5" w:rsidP="001E7AF3">
      <w:pPr>
        <w:jc w:val="center"/>
        <w:rPr>
          <w:rFonts w:ascii="Times New Roman" w:hAnsi="Times New Roman" w:cs="Times New Roman"/>
          <w:b/>
          <w:sz w:val="28"/>
        </w:rPr>
      </w:pPr>
    </w:p>
    <w:p w14:paraId="353B04AA" w14:textId="1E384093" w:rsidR="005A4AB5" w:rsidRDefault="005A4AB5" w:rsidP="001E7AF3">
      <w:pPr>
        <w:jc w:val="center"/>
        <w:rPr>
          <w:rFonts w:ascii="Times New Roman" w:hAnsi="Times New Roman" w:cs="Times New Roman"/>
          <w:b/>
          <w:sz w:val="28"/>
        </w:rPr>
      </w:pPr>
    </w:p>
    <w:p w14:paraId="6F120990" w14:textId="2205C210" w:rsidR="00603075" w:rsidRDefault="00603075" w:rsidP="001E7AF3">
      <w:pPr>
        <w:jc w:val="center"/>
        <w:rPr>
          <w:rFonts w:ascii="Times New Roman" w:hAnsi="Times New Roman" w:cs="Times New Roman"/>
          <w:b/>
          <w:sz w:val="28"/>
        </w:rPr>
      </w:pPr>
    </w:p>
    <w:p w14:paraId="51F2B741" w14:textId="676D117A" w:rsidR="00603075" w:rsidRDefault="00603075" w:rsidP="001E7AF3">
      <w:pPr>
        <w:jc w:val="center"/>
        <w:rPr>
          <w:rFonts w:ascii="Times New Roman" w:hAnsi="Times New Roman" w:cs="Times New Roman"/>
          <w:b/>
          <w:sz w:val="28"/>
        </w:rPr>
      </w:pPr>
    </w:p>
    <w:p w14:paraId="5E445F7E" w14:textId="00104D61" w:rsidR="00603075" w:rsidRDefault="00603075" w:rsidP="001E7AF3">
      <w:pPr>
        <w:jc w:val="center"/>
        <w:rPr>
          <w:rFonts w:ascii="Times New Roman" w:hAnsi="Times New Roman" w:cs="Times New Roman"/>
          <w:b/>
          <w:sz w:val="28"/>
        </w:rPr>
      </w:pPr>
    </w:p>
    <w:p w14:paraId="0C75253C" w14:textId="05221B9C" w:rsidR="00603075" w:rsidRDefault="00603075" w:rsidP="001E7AF3">
      <w:pPr>
        <w:jc w:val="center"/>
        <w:rPr>
          <w:rFonts w:ascii="Times New Roman" w:hAnsi="Times New Roman" w:cs="Times New Roman"/>
          <w:b/>
          <w:sz w:val="28"/>
        </w:rPr>
      </w:pPr>
    </w:p>
    <w:p w14:paraId="0889E245" w14:textId="2CBA33FF" w:rsidR="00603075" w:rsidRDefault="00603075" w:rsidP="001E7AF3">
      <w:pPr>
        <w:jc w:val="center"/>
        <w:rPr>
          <w:rFonts w:ascii="Times New Roman" w:hAnsi="Times New Roman" w:cs="Times New Roman"/>
          <w:b/>
          <w:sz w:val="28"/>
        </w:rPr>
      </w:pPr>
    </w:p>
    <w:p w14:paraId="7E69977E" w14:textId="33E5ACF1" w:rsidR="00603075" w:rsidRDefault="00603075" w:rsidP="001E7AF3">
      <w:pPr>
        <w:jc w:val="center"/>
        <w:rPr>
          <w:rFonts w:ascii="Times New Roman" w:hAnsi="Times New Roman" w:cs="Times New Roman"/>
          <w:b/>
          <w:sz w:val="28"/>
        </w:rPr>
      </w:pPr>
    </w:p>
    <w:p w14:paraId="0D28703F" w14:textId="6366DA6E" w:rsidR="00603075" w:rsidRDefault="00603075" w:rsidP="001E7AF3">
      <w:pPr>
        <w:jc w:val="center"/>
        <w:rPr>
          <w:rFonts w:ascii="Times New Roman" w:hAnsi="Times New Roman" w:cs="Times New Roman"/>
          <w:b/>
          <w:sz w:val="28"/>
        </w:rPr>
      </w:pPr>
    </w:p>
    <w:p w14:paraId="7BD69AFA" w14:textId="73047409" w:rsidR="00603075" w:rsidRDefault="00603075" w:rsidP="001E7AF3">
      <w:pPr>
        <w:jc w:val="center"/>
        <w:rPr>
          <w:rFonts w:ascii="Times New Roman" w:hAnsi="Times New Roman" w:cs="Times New Roman"/>
          <w:b/>
          <w:sz w:val="28"/>
        </w:rPr>
      </w:pPr>
    </w:p>
    <w:p w14:paraId="0CE469FE" w14:textId="31C2FE54" w:rsidR="00603075" w:rsidRDefault="00603075" w:rsidP="001E7AF3">
      <w:pPr>
        <w:jc w:val="center"/>
        <w:rPr>
          <w:rFonts w:ascii="Times New Roman" w:hAnsi="Times New Roman" w:cs="Times New Roman"/>
          <w:b/>
          <w:sz w:val="28"/>
        </w:rPr>
      </w:pPr>
    </w:p>
    <w:p w14:paraId="645BA0B3" w14:textId="5FA8730B" w:rsidR="00944B77" w:rsidRDefault="00944B77"/>
    <w:sectPr w:rsidR="00944B77" w:rsidSect="00981B46">
      <w:type w:val="continuous"/>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86DB9"/>
    <w:multiLevelType w:val="multilevel"/>
    <w:tmpl w:val="45453E91"/>
    <w:lvl w:ilvl="0">
      <w:start w:val="1"/>
      <w:numFmt w:val="bullet"/>
      <w:lvlText w:val="·"/>
      <w:lvlJc w:val="left"/>
      <w:pPr>
        <w:tabs>
          <w:tab w:val="left" w:pos="800"/>
        </w:tabs>
        <w:ind w:left="800" w:hanging="400"/>
      </w:pPr>
      <w:rPr>
        <w:rFonts w:ascii="Symbol" w:hAnsi="Symbol"/>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178063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AF3"/>
    <w:rsid w:val="00051B03"/>
    <w:rsid w:val="00071BE7"/>
    <w:rsid w:val="00083351"/>
    <w:rsid w:val="000F7889"/>
    <w:rsid w:val="00136970"/>
    <w:rsid w:val="001A1B00"/>
    <w:rsid w:val="001B08BA"/>
    <w:rsid w:val="001C5190"/>
    <w:rsid w:val="001E1DCA"/>
    <w:rsid w:val="001E7AF3"/>
    <w:rsid w:val="00207E2D"/>
    <w:rsid w:val="00211A1B"/>
    <w:rsid w:val="002872F6"/>
    <w:rsid w:val="002C52A4"/>
    <w:rsid w:val="002D07CA"/>
    <w:rsid w:val="003151FF"/>
    <w:rsid w:val="00347506"/>
    <w:rsid w:val="00396120"/>
    <w:rsid w:val="004243E5"/>
    <w:rsid w:val="00427ACE"/>
    <w:rsid w:val="0048615F"/>
    <w:rsid w:val="00492802"/>
    <w:rsid w:val="004A636A"/>
    <w:rsid w:val="004E4E71"/>
    <w:rsid w:val="00580E2E"/>
    <w:rsid w:val="00593889"/>
    <w:rsid w:val="005A4AB5"/>
    <w:rsid w:val="005E5B6D"/>
    <w:rsid w:val="005E7DFC"/>
    <w:rsid w:val="00603075"/>
    <w:rsid w:val="006033E8"/>
    <w:rsid w:val="006162A0"/>
    <w:rsid w:val="00671E2B"/>
    <w:rsid w:val="007341B0"/>
    <w:rsid w:val="0075194F"/>
    <w:rsid w:val="00751E37"/>
    <w:rsid w:val="007609CD"/>
    <w:rsid w:val="00760AA6"/>
    <w:rsid w:val="007D4D73"/>
    <w:rsid w:val="00822CA2"/>
    <w:rsid w:val="008801E1"/>
    <w:rsid w:val="008813FD"/>
    <w:rsid w:val="0089134E"/>
    <w:rsid w:val="00944B77"/>
    <w:rsid w:val="00977A18"/>
    <w:rsid w:val="0099422D"/>
    <w:rsid w:val="009B1672"/>
    <w:rsid w:val="00A12BA2"/>
    <w:rsid w:val="00A51CBD"/>
    <w:rsid w:val="00A83EE3"/>
    <w:rsid w:val="00B176DC"/>
    <w:rsid w:val="00B60A93"/>
    <w:rsid w:val="00B72935"/>
    <w:rsid w:val="00C07F6E"/>
    <w:rsid w:val="00C210B6"/>
    <w:rsid w:val="00C51842"/>
    <w:rsid w:val="00C9631E"/>
    <w:rsid w:val="00CA57CD"/>
    <w:rsid w:val="00CD0DE5"/>
    <w:rsid w:val="00D05A23"/>
    <w:rsid w:val="00D41D05"/>
    <w:rsid w:val="00D938D0"/>
    <w:rsid w:val="00E32955"/>
    <w:rsid w:val="00E50078"/>
    <w:rsid w:val="00E75E26"/>
    <w:rsid w:val="00E91179"/>
    <w:rsid w:val="00ED352A"/>
    <w:rsid w:val="00EF42FA"/>
    <w:rsid w:val="00EF7D9B"/>
    <w:rsid w:val="00F32148"/>
    <w:rsid w:val="00F7168E"/>
    <w:rsid w:val="00F74D90"/>
    <w:rsid w:val="00F801D5"/>
    <w:rsid w:val="00F96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8F9B"/>
  <w15:chartTrackingRefBased/>
  <w15:docId w15:val="{56E29A78-145E-403C-8C7C-7ABBD590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AF3"/>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7AF3"/>
    <w:rPr>
      <w:color w:val="0563C1" w:themeColor="hyperlink"/>
      <w:u w:val="single"/>
    </w:rPr>
  </w:style>
  <w:style w:type="character" w:styleId="UnresolvedMention">
    <w:name w:val="Unresolved Mention"/>
    <w:basedOn w:val="DefaultParagraphFont"/>
    <w:uiPriority w:val="99"/>
    <w:semiHidden/>
    <w:unhideWhenUsed/>
    <w:rsid w:val="00822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huffman2@student.byu.edu" TargetMode="External"/><Relationship Id="rId5" Type="http://schemas.openxmlformats.org/officeDocument/2006/relationships/hyperlink" Target="mailto:ryan_cordner@by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Zundel</dc:creator>
  <cp:keywords/>
  <dc:description/>
  <cp:lastModifiedBy>Ryan Cordner</cp:lastModifiedBy>
  <cp:revision>22</cp:revision>
  <dcterms:created xsi:type="dcterms:W3CDTF">2025-07-17T21:23:00Z</dcterms:created>
  <dcterms:modified xsi:type="dcterms:W3CDTF">2025-09-03T20:44:00Z</dcterms:modified>
</cp:coreProperties>
</file>