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EB0F7" w14:textId="77777777" w:rsidR="00857B6F" w:rsidRPr="000E3E48" w:rsidRDefault="00162C96" w:rsidP="00857B6F">
      <w:pPr>
        <w:jc w:val="center"/>
        <w:rPr>
          <w:rFonts w:ascii="標楷體" w:eastAsia="標楷體" w:hAnsi="標楷體"/>
          <w:spacing w:val="6"/>
          <w:sz w:val="36"/>
        </w:rPr>
      </w:pPr>
      <w:r>
        <w:rPr>
          <w:rFonts w:ascii="標楷體" w:eastAsia="標楷體" w:hAnsi="標楷體" w:hint="eastAsia"/>
          <w:spacing w:val="6"/>
          <w:sz w:val="40"/>
        </w:rPr>
        <w:t>十二年國教素養導向</w:t>
      </w:r>
      <w:r w:rsidR="00857B6F" w:rsidRPr="000E3E48">
        <w:rPr>
          <w:rFonts w:ascii="標楷體" w:eastAsia="標楷體" w:hAnsi="標楷體" w:hint="eastAsia"/>
          <w:spacing w:val="6"/>
          <w:sz w:val="40"/>
        </w:rPr>
        <w:t>教學活動設計</w:t>
      </w:r>
    </w:p>
    <w:tbl>
      <w:tblPr>
        <w:tblStyle w:val="a3"/>
        <w:tblW w:w="10682" w:type="dxa"/>
        <w:tblLook w:val="04A0" w:firstRow="1" w:lastRow="0" w:firstColumn="1" w:lastColumn="0" w:noHBand="0" w:noVBand="1"/>
      </w:tblPr>
      <w:tblGrid>
        <w:gridCol w:w="675"/>
        <w:gridCol w:w="1275"/>
        <w:gridCol w:w="975"/>
        <w:gridCol w:w="2426"/>
        <w:gridCol w:w="1984"/>
        <w:gridCol w:w="1137"/>
        <w:gridCol w:w="850"/>
        <w:gridCol w:w="1360"/>
      </w:tblGrid>
      <w:tr w:rsidR="00A464D8" w:rsidRPr="00857B6F" w14:paraId="326C2670" w14:textId="77777777" w:rsidTr="003B778E">
        <w:trPr>
          <w:trHeight w:val="546"/>
        </w:trPr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A7D66A" w14:textId="77777777" w:rsidR="00857B6F" w:rsidRPr="001C46EA" w:rsidRDefault="00857B6F" w:rsidP="00E40BE5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領域/科目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</w:tcBorders>
            <w:vAlign w:val="center"/>
          </w:tcPr>
          <w:p w14:paraId="1DD95C74" w14:textId="4921A774" w:rsidR="00857B6F" w:rsidRPr="00857B6F" w:rsidRDefault="00EF482A" w:rsidP="00E40BE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數學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BC8D9B" w14:textId="77777777" w:rsidR="00857B6F" w:rsidRPr="001C46EA" w:rsidRDefault="00857B6F" w:rsidP="00E40BE5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設計者</w:t>
            </w:r>
          </w:p>
        </w:tc>
        <w:tc>
          <w:tcPr>
            <w:tcW w:w="3347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A914760" w14:textId="778EF1D8" w:rsidR="00857B6F" w:rsidRPr="00857B6F" w:rsidRDefault="00EF482A" w:rsidP="00E40BE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朱晏鞍</w:t>
            </w:r>
          </w:p>
        </w:tc>
      </w:tr>
      <w:tr w:rsidR="00A464D8" w:rsidRPr="00857B6F" w14:paraId="10D37C6F" w14:textId="77777777" w:rsidTr="003B778E">
        <w:trPr>
          <w:trHeight w:val="553"/>
        </w:trPr>
        <w:tc>
          <w:tcPr>
            <w:tcW w:w="1950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0B5433" w14:textId="77777777" w:rsidR="00857B6F" w:rsidRPr="001C46EA" w:rsidRDefault="00857B6F" w:rsidP="00E40BE5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實施年級</w:t>
            </w:r>
            <w:r w:rsidR="003B778E">
              <w:rPr>
                <w:rFonts w:ascii="標楷體" w:eastAsia="標楷體" w:hAnsi="標楷體" w:hint="eastAsia"/>
                <w:spacing w:val="6"/>
              </w:rPr>
              <w:t>/人數</w:t>
            </w:r>
          </w:p>
        </w:tc>
        <w:tc>
          <w:tcPr>
            <w:tcW w:w="3401" w:type="dxa"/>
            <w:gridSpan w:val="2"/>
            <w:vAlign w:val="center"/>
          </w:tcPr>
          <w:p w14:paraId="1FAA2D9A" w14:textId="1F0FE213" w:rsidR="00EF482A" w:rsidRPr="00857B6F" w:rsidRDefault="00EF482A" w:rsidP="00EF482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八年級上/2</w:t>
            </w:r>
            <w:r>
              <w:rPr>
                <w:rFonts w:ascii="標楷體" w:eastAsia="標楷體" w:hAnsi="標楷體"/>
              </w:rPr>
              <w:t>0</w:t>
            </w:r>
            <w:r>
              <w:rPr>
                <w:rFonts w:ascii="標楷體" w:eastAsia="標楷體" w:hAnsi="標楷體" w:hint="eastAsia"/>
              </w:rPr>
              <w:t>人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5EA43733" w14:textId="77777777" w:rsidR="00857B6F" w:rsidRPr="001C46EA" w:rsidRDefault="00857B6F" w:rsidP="00E40BE5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總節數</w:t>
            </w:r>
          </w:p>
        </w:tc>
        <w:tc>
          <w:tcPr>
            <w:tcW w:w="3347" w:type="dxa"/>
            <w:gridSpan w:val="3"/>
            <w:tcBorders>
              <w:right w:val="single" w:sz="4" w:space="0" w:color="auto"/>
            </w:tcBorders>
            <w:vAlign w:val="center"/>
          </w:tcPr>
          <w:p w14:paraId="5CE67997" w14:textId="3A0BEA13" w:rsidR="00857B6F" w:rsidRPr="00857B6F" w:rsidRDefault="00E40BE5" w:rsidP="00E40BE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共　</w:t>
            </w:r>
            <w:r w:rsidR="000D2471"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 xml:space="preserve">　節，　</w:t>
            </w:r>
            <w:r w:rsidR="000D2471">
              <w:rPr>
                <w:rFonts w:ascii="標楷體" w:eastAsia="標楷體" w:hAnsi="標楷體" w:hint="eastAsia"/>
              </w:rPr>
              <w:t>4</w:t>
            </w:r>
            <w:r w:rsidR="000D2471">
              <w:rPr>
                <w:rFonts w:ascii="標楷體" w:eastAsia="標楷體" w:hAnsi="標楷體"/>
              </w:rPr>
              <w:t>5</w:t>
            </w:r>
            <w:r>
              <w:rPr>
                <w:rFonts w:ascii="標楷體" w:eastAsia="標楷體" w:hAnsi="標楷體" w:hint="eastAsia"/>
              </w:rPr>
              <w:t xml:space="preserve">　分鐘</w:t>
            </w:r>
          </w:p>
        </w:tc>
      </w:tr>
      <w:tr w:rsidR="00857B6F" w:rsidRPr="00857B6F" w14:paraId="71F4BC8B" w14:textId="77777777" w:rsidTr="003B778E">
        <w:trPr>
          <w:trHeight w:val="561"/>
        </w:trPr>
        <w:tc>
          <w:tcPr>
            <w:tcW w:w="1950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597B5A" w14:textId="77777777" w:rsidR="00857B6F" w:rsidRPr="001C46EA" w:rsidRDefault="00857B6F" w:rsidP="00E40BE5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單元名稱</w:t>
            </w:r>
          </w:p>
        </w:tc>
        <w:tc>
          <w:tcPr>
            <w:tcW w:w="8732" w:type="dxa"/>
            <w:gridSpan w:val="6"/>
            <w:tcBorders>
              <w:right w:val="single" w:sz="4" w:space="0" w:color="auto"/>
            </w:tcBorders>
            <w:vAlign w:val="center"/>
          </w:tcPr>
          <w:p w14:paraId="2FDDFB0C" w14:textId="21D5ECD9" w:rsidR="00857B6F" w:rsidRPr="00857B6F" w:rsidRDefault="00EF482A" w:rsidP="00E40BE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/>
              </w:rPr>
              <w:t>-1</w:t>
            </w:r>
            <w:r>
              <w:rPr>
                <w:rFonts w:ascii="標楷體" w:eastAsia="標楷體" w:hAnsi="標楷體" w:hint="eastAsia"/>
              </w:rPr>
              <w:t>提公因式與乘法公式作因式分解</w:t>
            </w:r>
          </w:p>
        </w:tc>
      </w:tr>
      <w:tr w:rsidR="003B778E" w:rsidRPr="00857B6F" w14:paraId="367E0AC2" w14:textId="77777777" w:rsidTr="003B778E">
        <w:trPr>
          <w:trHeight w:val="697"/>
        </w:trPr>
        <w:tc>
          <w:tcPr>
            <w:tcW w:w="1950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F221BF" w14:textId="77777777" w:rsidR="003B778E" w:rsidRPr="001C46EA" w:rsidRDefault="003B778E" w:rsidP="00E40BE5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學習目標</w:t>
            </w:r>
          </w:p>
        </w:tc>
        <w:tc>
          <w:tcPr>
            <w:tcW w:w="8732" w:type="dxa"/>
            <w:gridSpan w:val="6"/>
            <w:tcBorders>
              <w:right w:val="single" w:sz="4" w:space="0" w:color="auto"/>
            </w:tcBorders>
          </w:tcPr>
          <w:p w14:paraId="680582F6" w14:textId="234E0B1A" w:rsidR="003B778E" w:rsidRPr="00857B6F" w:rsidRDefault="00C67A05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/>
              </w:rPr>
              <w:t>.</w:t>
            </w:r>
            <w:r>
              <w:rPr>
                <w:rFonts w:ascii="標楷體" w:eastAsia="標楷體" w:hAnsi="標楷體" w:hint="eastAsia"/>
              </w:rPr>
              <w:t>連結</w:t>
            </w:r>
          </w:p>
        </w:tc>
      </w:tr>
      <w:tr w:rsidR="003B778E" w:rsidRPr="00857B6F" w14:paraId="56916EDE" w14:textId="77777777" w:rsidTr="003B778E">
        <w:trPr>
          <w:trHeight w:val="705"/>
        </w:trPr>
        <w:tc>
          <w:tcPr>
            <w:tcW w:w="675" w:type="dxa"/>
            <w:vMerge w:val="restar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6F83D4" w14:textId="77777777" w:rsidR="003B778E" w:rsidRPr="003B778E" w:rsidRDefault="003B778E" w:rsidP="00E40BE5">
            <w:pPr>
              <w:jc w:val="center"/>
              <w:rPr>
                <w:rFonts w:ascii="標楷體" w:eastAsia="標楷體" w:hAnsi="標楷體"/>
                <w:spacing w:val="6"/>
                <w:szCs w:val="24"/>
              </w:rPr>
            </w:pPr>
            <w:r w:rsidRPr="003B778E">
              <w:rPr>
                <w:rFonts w:ascii="標楷體" w:eastAsia="標楷體" w:hAnsi="標楷體" w:hint="eastAsia"/>
                <w:spacing w:val="6"/>
                <w:szCs w:val="24"/>
              </w:rPr>
              <w:t>學習重點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211D33" w14:textId="77777777" w:rsidR="003B778E" w:rsidRPr="001C46EA" w:rsidRDefault="003B778E" w:rsidP="00E40BE5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學習表現</w:t>
            </w:r>
          </w:p>
        </w:tc>
        <w:tc>
          <w:tcPr>
            <w:tcW w:w="8732" w:type="dxa"/>
            <w:gridSpan w:val="6"/>
            <w:tcBorders>
              <w:right w:val="single" w:sz="4" w:space="0" w:color="auto"/>
            </w:tcBorders>
          </w:tcPr>
          <w:p w14:paraId="6A1D0E03" w14:textId="791F7A45" w:rsidR="000254EA" w:rsidRDefault="000254EA" w:rsidP="00932533">
            <w:pPr>
              <w:rPr>
                <w:rFonts w:ascii="標楷體" w:eastAsia="標楷體" w:hAnsi="標楷體"/>
              </w:rPr>
            </w:pPr>
            <w:r w:rsidRPr="000254EA">
              <w:rPr>
                <w:rFonts w:ascii="標楷體" w:eastAsia="標楷體" w:hAnsi="標楷體" w:hint="eastAsia"/>
              </w:rPr>
              <w:t>n-IV-1 理解因數、倍數、質數、最大公因數、最小公倍數的意義及熟練其計算，並能運用到日常生活的情境解決問題。</w:t>
            </w:r>
          </w:p>
          <w:p w14:paraId="7A6A2EC7" w14:textId="7DD54FA1" w:rsidR="00C67A05" w:rsidRPr="00857B6F" w:rsidRDefault="00C67A05" w:rsidP="00932533">
            <w:pPr>
              <w:rPr>
                <w:rFonts w:ascii="標楷體" w:eastAsia="標楷體" w:hAnsi="標楷體"/>
              </w:rPr>
            </w:pPr>
            <w:r w:rsidRPr="00C67A05">
              <w:rPr>
                <w:rFonts w:ascii="標楷體" w:eastAsia="標楷體" w:hAnsi="標楷體" w:hint="eastAsia"/>
              </w:rPr>
              <w:t>a-IV-6 理解一元二次方程式及其解的意義，能以因式分解和配方法求解和驗算，並能運用到日常生活的情境解決問題。</w:t>
            </w:r>
          </w:p>
        </w:tc>
      </w:tr>
      <w:tr w:rsidR="003B778E" w:rsidRPr="00857B6F" w14:paraId="3ADC6F63" w14:textId="77777777" w:rsidTr="003B778E">
        <w:trPr>
          <w:trHeight w:val="710"/>
        </w:trPr>
        <w:tc>
          <w:tcPr>
            <w:tcW w:w="675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572E1D" w14:textId="77777777" w:rsidR="003B778E" w:rsidRPr="001C46EA" w:rsidRDefault="003B778E" w:rsidP="00E40BE5">
            <w:pPr>
              <w:jc w:val="center"/>
              <w:rPr>
                <w:rFonts w:ascii="標楷體" w:eastAsia="標楷體" w:hAnsi="標楷體"/>
                <w:spacing w:val="6"/>
              </w:rPr>
            </w:pP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90E4DA" w14:textId="77777777" w:rsidR="003B778E" w:rsidRPr="001C46EA" w:rsidRDefault="003B778E" w:rsidP="00E40BE5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學習內容</w:t>
            </w:r>
          </w:p>
        </w:tc>
        <w:tc>
          <w:tcPr>
            <w:tcW w:w="8732" w:type="dxa"/>
            <w:gridSpan w:val="6"/>
            <w:tcBorders>
              <w:right w:val="single" w:sz="4" w:space="0" w:color="auto"/>
            </w:tcBorders>
          </w:tcPr>
          <w:p w14:paraId="37EC9A2C" w14:textId="77777777" w:rsidR="003B778E" w:rsidRDefault="00C67A05" w:rsidP="00932533">
            <w:pPr>
              <w:rPr>
                <w:rFonts w:ascii="標楷體" w:eastAsia="標楷體" w:hAnsi="標楷體"/>
              </w:rPr>
            </w:pPr>
            <w:r w:rsidRPr="00C67A05">
              <w:rPr>
                <w:rFonts w:ascii="標楷體" w:eastAsia="標楷體" w:hAnsi="標楷體" w:hint="eastAsia"/>
              </w:rPr>
              <w:t xml:space="preserve">A-8-4 </w:t>
            </w:r>
            <w:r w:rsidRPr="00C67A05">
              <w:rPr>
                <w:rFonts w:ascii="標楷體" w:eastAsia="標楷體" w:hAnsi="標楷體" w:hint="eastAsia"/>
                <w:b/>
                <w:bCs/>
              </w:rPr>
              <w:t>因式分解</w:t>
            </w:r>
            <w:r w:rsidRPr="00C67A05">
              <w:rPr>
                <w:rFonts w:ascii="標楷體" w:eastAsia="標楷體" w:hAnsi="標楷體" w:hint="eastAsia"/>
              </w:rPr>
              <w:t>：因式的意義（限制在二次多項式的一次因式）；二次多項式的因式分解意義。</w:t>
            </w:r>
          </w:p>
          <w:p w14:paraId="34A862A0" w14:textId="64D3F370" w:rsidR="00C67A05" w:rsidRPr="00857B6F" w:rsidRDefault="00C67A05" w:rsidP="00932533">
            <w:pPr>
              <w:rPr>
                <w:rFonts w:ascii="標楷體" w:eastAsia="標楷體" w:hAnsi="標楷體"/>
              </w:rPr>
            </w:pPr>
            <w:r w:rsidRPr="00C67A05">
              <w:rPr>
                <w:rFonts w:ascii="標楷體" w:eastAsia="標楷體" w:hAnsi="標楷體" w:hint="eastAsia"/>
              </w:rPr>
              <w:t xml:space="preserve">A-8-5 </w:t>
            </w:r>
            <w:r w:rsidRPr="00C67A05">
              <w:rPr>
                <w:rFonts w:ascii="標楷體" w:eastAsia="標楷體" w:hAnsi="標楷體" w:hint="eastAsia"/>
                <w:b/>
                <w:bCs/>
              </w:rPr>
              <w:t>因式分解的方法</w:t>
            </w:r>
            <w:r w:rsidRPr="00C67A05">
              <w:rPr>
                <w:rFonts w:ascii="標楷體" w:eastAsia="標楷體" w:hAnsi="標楷體" w:hint="eastAsia"/>
              </w:rPr>
              <w:t>：提公因式法；利用乘法公式與十字交乘法因式分解。</w:t>
            </w:r>
          </w:p>
        </w:tc>
      </w:tr>
      <w:tr w:rsidR="00B67B01" w:rsidRPr="00857B6F" w14:paraId="3ED8725D" w14:textId="77777777" w:rsidTr="003B778E">
        <w:trPr>
          <w:trHeight w:val="688"/>
        </w:trPr>
        <w:tc>
          <w:tcPr>
            <w:tcW w:w="1950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AA0BF2" w14:textId="77777777" w:rsidR="003B778E" w:rsidRDefault="00857B6F" w:rsidP="003B778E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核心素養</w:t>
            </w:r>
          </w:p>
          <w:p w14:paraId="57991ABB" w14:textId="77777777" w:rsidR="00857B6F" w:rsidRPr="001C46EA" w:rsidRDefault="003B778E" w:rsidP="003B778E">
            <w:pPr>
              <w:jc w:val="center"/>
              <w:rPr>
                <w:rFonts w:ascii="標楷體" w:eastAsia="標楷體" w:hAnsi="標楷體"/>
                <w:spacing w:val="6"/>
              </w:rPr>
            </w:pPr>
            <w:r>
              <w:rPr>
                <w:rFonts w:ascii="標楷體" w:eastAsia="標楷體" w:hAnsi="標楷體" w:hint="eastAsia"/>
                <w:spacing w:val="6"/>
              </w:rPr>
              <w:t>（總綱/領綱）</w:t>
            </w:r>
          </w:p>
        </w:tc>
        <w:tc>
          <w:tcPr>
            <w:tcW w:w="8732" w:type="dxa"/>
            <w:gridSpan w:val="6"/>
            <w:tcBorders>
              <w:right w:val="single" w:sz="4" w:space="0" w:color="auto"/>
            </w:tcBorders>
          </w:tcPr>
          <w:p w14:paraId="27A34D47" w14:textId="77777777" w:rsidR="00857B6F" w:rsidRPr="00857B6F" w:rsidRDefault="00857B6F" w:rsidP="00932533">
            <w:pPr>
              <w:rPr>
                <w:rFonts w:ascii="標楷體" w:eastAsia="標楷體" w:hAnsi="標楷體"/>
              </w:rPr>
            </w:pPr>
          </w:p>
        </w:tc>
      </w:tr>
      <w:tr w:rsidR="002C46A4" w:rsidRPr="00857B6F" w14:paraId="623862EC" w14:textId="77777777" w:rsidTr="003B778E">
        <w:trPr>
          <w:trHeight w:val="698"/>
        </w:trPr>
        <w:tc>
          <w:tcPr>
            <w:tcW w:w="1950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A81DE6" w14:textId="77777777" w:rsidR="002C46A4" w:rsidRDefault="002C46A4" w:rsidP="00173359">
            <w:pPr>
              <w:jc w:val="center"/>
              <w:rPr>
                <w:rFonts w:ascii="標楷體" w:eastAsia="標楷體" w:hAnsi="標楷體"/>
                <w:spacing w:val="6"/>
              </w:rPr>
            </w:pPr>
            <w:r>
              <w:rPr>
                <w:rFonts w:ascii="標楷體" w:eastAsia="標楷體" w:hAnsi="標楷體" w:hint="eastAsia"/>
                <w:spacing w:val="6"/>
              </w:rPr>
              <w:t>議題融入</w:t>
            </w:r>
          </w:p>
          <w:p w14:paraId="1C8FB84E" w14:textId="77777777" w:rsidR="002C46A4" w:rsidRPr="001C46EA" w:rsidRDefault="002C46A4" w:rsidP="00173359">
            <w:pPr>
              <w:jc w:val="center"/>
              <w:rPr>
                <w:rFonts w:ascii="標楷體" w:eastAsia="標楷體" w:hAnsi="標楷體"/>
                <w:spacing w:val="6"/>
              </w:rPr>
            </w:pPr>
            <w:r>
              <w:rPr>
                <w:rFonts w:ascii="標楷體" w:eastAsia="標楷體" w:hAnsi="標楷體" w:hint="eastAsia"/>
                <w:spacing w:val="6"/>
              </w:rPr>
              <w:t>（含實質內涵）</w:t>
            </w:r>
          </w:p>
        </w:tc>
        <w:tc>
          <w:tcPr>
            <w:tcW w:w="8732" w:type="dxa"/>
            <w:gridSpan w:val="6"/>
            <w:tcBorders>
              <w:right w:val="single" w:sz="4" w:space="0" w:color="auto"/>
            </w:tcBorders>
          </w:tcPr>
          <w:p w14:paraId="509E4135" w14:textId="2C1EEF94" w:rsidR="002C46A4" w:rsidRPr="00857B6F" w:rsidRDefault="00EF482A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無</w:t>
            </w:r>
          </w:p>
        </w:tc>
      </w:tr>
      <w:tr w:rsidR="00B67B01" w:rsidRPr="00857B6F" w14:paraId="07E8E5D6" w14:textId="77777777" w:rsidTr="003B778E">
        <w:trPr>
          <w:trHeight w:val="698"/>
        </w:trPr>
        <w:tc>
          <w:tcPr>
            <w:tcW w:w="1950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37DB51" w14:textId="77777777" w:rsidR="00173359" w:rsidRPr="001C46EA" w:rsidRDefault="00173359" w:rsidP="00173359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與其他領域/</w:t>
            </w:r>
          </w:p>
          <w:p w14:paraId="01E57544" w14:textId="77777777" w:rsidR="00173359" w:rsidRPr="001C46EA" w:rsidRDefault="00173359" w:rsidP="00173359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科目的連結</w:t>
            </w:r>
          </w:p>
        </w:tc>
        <w:tc>
          <w:tcPr>
            <w:tcW w:w="8732" w:type="dxa"/>
            <w:gridSpan w:val="6"/>
            <w:tcBorders>
              <w:right w:val="single" w:sz="4" w:space="0" w:color="auto"/>
            </w:tcBorders>
          </w:tcPr>
          <w:p w14:paraId="5AD06614" w14:textId="2092FB26" w:rsidR="00173359" w:rsidRPr="00857B6F" w:rsidRDefault="00EF482A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無</w:t>
            </w:r>
          </w:p>
        </w:tc>
      </w:tr>
      <w:tr w:rsidR="00173359" w:rsidRPr="00857B6F" w14:paraId="233B603B" w14:textId="77777777" w:rsidTr="0035768A">
        <w:trPr>
          <w:trHeight w:val="583"/>
        </w:trPr>
        <w:tc>
          <w:tcPr>
            <w:tcW w:w="10682" w:type="dxa"/>
            <w:gridSpan w:val="8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C601AF" w14:textId="77777777" w:rsidR="00173359" w:rsidRPr="001C46EA" w:rsidRDefault="00173359" w:rsidP="00A464D8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教學活動設計</w:t>
            </w:r>
          </w:p>
        </w:tc>
      </w:tr>
      <w:tr w:rsidR="00A464D8" w:rsidRPr="00857B6F" w14:paraId="68A00388" w14:textId="77777777" w:rsidTr="0035768A">
        <w:trPr>
          <w:trHeight w:val="563"/>
        </w:trPr>
        <w:tc>
          <w:tcPr>
            <w:tcW w:w="8472" w:type="dxa"/>
            <w:gridSpan w:val="6"/>
            <w:shd w:val="clear" w:color="auto" w:fill="D9D9D9" w:themeFill="background1" w:themeFillShade="D9"/>
            <w:vAlign w:val="center"/>
          </w:tcPr>
          <w:p w14:paraId="37E7801D" w14:textId="77777777" w:rsidR="00173359" w:rsidRPr="001C46EA" w:rsidRDefault="00173359" w:rsidP="00A464D8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教學活動內容及實施方式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472AB9B8" w14:textId="77777777" w:rsidR="00173359" w:rsidRPr="001C46EA" w:rsidRDefault="00173359" w:rsidP="00A464D8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時間</w:t>
            </w:r>
          </w:p>
        </w:tc>
        <w:tc>
          <w:tcPr>
            <w:tcW w:w="1360" w:type="dxa"/>
            <w:shd w:val="clear" w:color="auto" w:fill="D9D9D9" w:themeFill="background1" w:themeFillShade="D9"/>
            <w:vAlign w:val="center"/>
          </w:tcPr>
          <w:p w14:paraId="4D2391DF" w14:textId="77777777" w:rsidR="00173359" w:rsidRPr="001C46EA" w:rsidRDefault="003B778E" w:rsidP="00A464D8">
            <w:pPr>
              <w:jc w:val="center"/>
              <w:rPr>
                <w:rFonts w:ascii="標楷體" w:eastAsia="標楷體" w:hAnsi="標楷體"/>
                <w:spacing w:val="6"/>
              </w:rPr>
            </w:pPr>
            <w:r>
              <w:rPr>
                <w:rFonts w:ascii="標楷體" w:eastAsia="標楷體" w:hAnsi="標楷體" w:hint="eastAsia"/>
                <w:spacing w:val="6"/>
              </w:rPr>
              <w:t>評量方式</w:t>
            </w:r>
          </w:p>
        </w:tc>
      </w:tr>
      <w:tr w:rsidR="00A464D8" w:rsidRPr="00857B6F" w14:paraId="5240B9AE" w14:textId="77777777" w:rsidTr="003B0F05">
        <w:trPr>
          <w:trHeight w:val="5808"/>
        </w:trPr>
        <w:tc>
          <w:tcPr>
            <w:tcW w:w="8472" w:type="dxa"/>
            <w:gridSpan w:val="6"/>
          </w:tcPr>
          <w:p w14:paraId="105E61B2" w14:textId="77777777" w:rsidR="00CD5329" w:rsidRDefault="00CD5329" w:rsidP="00E1460C">
            <w:pPr>
              <w:jc w:val="center"/>
              <w:rPr>
                <w:rFonts w:ascii="標楷體" w:eastAsia="標楷體" w:hAnsi="標楷體"/>
                <w:bdr w:val="single" w:sz="4" w:space="0" w:color="auto"/>
              </w:rPr>
            </w:pPr>
          </w:p>
          <w:p w14:paraId="1C80421B" w14:textId="54386697" w:rsidR="00500BCB" w:rsidRPr="00CD5329" w:rsidRDefault="003B778E" w:rsidP="00CD5329">
            <w:pPr>
              <w:jc w:val="center"/>
              <w:rPr>
                <w:rFonts w:ascii="標楷體" w:eastAsia="標楷體" w:hAnsi="標楷體"/>
                <w:bdr w:val="single" w:sz="4" w:space="0" w:color="auto"/>
              </w:rPr>
            </w:pPr>
            <w:r w:rsidRPr="00500BCB">
              <w:rPr>
                <w:rFonts w:ascii="標楷體" w:eastAsia="標楷體" w:hAnsi="標楷體" w:hint="eastAsia"/>
                <w:bdr w:val="single" w:sz="4" w:space="0" w:color="auto"/>
              </w:rPr>
              <w:t>第一節課</w:t>
            </w:r>
          </w:p>
          <w:p w14:paraId="331DB906" w14:textId="22189B8D" w:rsidR="00CD5329" w:rsidRPr="00CD5329" w:rsidRDefault="00500BCB" w:rsidP="00CD5329">
            <w:pPr>
              <w:pStyle w:val="a8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 w:rsidRPr="00FC033D">
              <w:rPr>
                <w:rFonts w:ascii="標楷體" w:eastAsia="標楷體" w:hAnsi="標楷體" w:hint="eastAsia"/>
              </w:rPr>
              <w:t>因式與倍式</w:t>
            </w:r>
          </w:p>
          <w:p w14:paraId="7A59705C" w14:textId="25142D84" w:rsidR="00CD5329" w:rsidRPr="00FC033D" w:rsidRDefault="00FC033D" w:rsidP="00FC033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複習：因數與倍數</w:t>
            </w:r>
          </w:p>
          <w:p w14:paraId="1668208C" w14:textId="18D34B19" w:rsidR="00E1460C" w:rsidRDefault="00642971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老師講述：</w:t>
            </w:r>
            <w:r w:rsidR="00A46B91">
              <w:rPr>
                <w:rFonts w:ascii="標楷體" w:eastAsia="標楷體" w:hAnsi="標楷體" w:hint="eastAsia"/>
              </w:rPr>
              <w:t>透過「被除數、除數、商數」說明</w:t>
            </w:r>
            <w:r w:rsidR="002F1AF6" w:rsidRPr="00E1460C">
              <w:rPr>
                <w:rFonts w:ascii="標楷體" w:eastAsia="標楷體" w:hAnsi="標楷體" w:hint="eastAsia"/>
                <w:color w:val="FF0000"/>
              </w:rPr>
              <w:t>因數與倍數</w:t>
            </w:r>
            <w:r w:rsidR="002F1AF6">
              <w:rPr>
                <w:rFonts w:ascii="標楷體" w:eastAsia="標楷體" w:hAnsi="標楷體" w:hint="eastAsia"/>
              </w:rPr>
              <w:t>的概念。</w:t>
            </w:r>
          </w:p>
          <w:p w14:paraId="4F921E99" w14:textId="4B3FDC63" w:rsidR="00D04068" w:rsidRDefault="00E1460C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</w:t>
            </w:r>
            <w:r w:rsidR="002F1AF6">
              <w:rPr>
                <w:rFonts w:ascii="標楷體" w:eastAsia="標楷體" w:hAnsi="標楷體"/>
              </w:rPr>
              <w:t>Ex</w:t>
            </w:r>
            <w:r w:rsidR="008E10E8">
              <w:rPr>
                <w:rFonts w:ascii="標楷體" w:eastAsia="標楷體" w:hAnsi="標楷體"/>
              </w:rPr>
              <w:t>1</w:t>
            </w:r>
            <w:r w:rsidR="002F1AF6">
              <w:rPr>
                <w:rFonts w:ascii="標楷體" w:eastAsia="標楷體" w:hAnsi="標楷體"/>
              </w:rPr>
              <w:t>:</w:t>
            </w:r>
            <w:r w:rsidR="008E6484">
              <w:rPr>
                <w:rFonts w:ascii="標楷體" w:eastAsia="標楷體" w:hAnsi="標楷體" w:hint="eastAsia"/>
              </w:rPr>
              <w:t xml:space="preserve"> </w:t>
            </w:r>
            <w:r w:rsidR="002F1AF6">
              <w:rPr>
                <w:rFonts w:ascii="標楷體" w:eastAsia="標楷體" w:hAnsi="標楷體"/>
              </w:rPr>
              <w:t>6</w:t>
            </w:r>
            <w:r w:rsidR="00832179">
              <w:rPr>
                <w:rFonts w:ascii="標楷體" w:eastAsia="標楷體" w:hAnsi="標楷體" w:hint="eastAsia"/>
              </w:rPr>
              <w:t xml:space="preserve"> </w:t>
            </w:r>
            <w:r w:rsidR="00642971" w:rsidRPr="00642971">
              <w:rPr>
                <w:rFonts w:ascii="標楷體" w:eastAsia="標楷體" w:hAnsi="標楷體" w:hint="eastAsia"/>
              </w:rPr>
              <w:t>÷</w:t>
            </w:r>
            <w:r w:rsidR="00832179">
              <w:rPr>
                <w:rFonts w:ascii="標楷體" w:eastAsia="標楷體" w:hAnsi="標楷體" w:hint="eastAsia"/>
              </w:rPr>
              <w:t xml:space="preserve"> </w:t>
            </w:r>
            <w:r w:rsidR="00642971">
              <w:rPr>
                <w:rFonts w:ascii="標楷體" w:eastAsia="標楷體" w:hAnsi="標楷體" w:hint="eastAsia"/>
              </w:rPr>
              <w:t>3</w:t>
            </w:r>
            <w:r w:rsidR="00832179">
              <w:rPr>
                <w:rFonts w:ascii="標楷體" w:eastAsia="標楷體" w:hAnsi="標楷體" w:hint="eastAsia"/>
              </w:rPr>
              <w:t xml:space="preserve"> </w:t>
            </w:r>
            <w:r w:rsidR="00642971">
              <w:rPr>
                <w:rFonts w:ascii="標楷體" w:eastAsia="標楷體" w:hAnsi="標楷體"/>
              </w:rPr>
              <w:t>=</w:t>
            </w:r>
            <w:r w:rsidR="00832179">
              <w:rPr>
                <w:rFonts w:ascii="標楷體" w:eastAsia="標楷體" w:hAnsi="標楷體" w:hint="eastAsia"/>
              </w:rPr>
              <w:t xml:space="preserve"> </w:t>
            </w:r>
            <w:r w:rsidR="00642971">
              <w:rPr>
                <w:rFonts w:ascii="標楷體" w:eastAsia="標楷體" w:hAnsi="標楷體"/>
              </w:rPr>
              <w:t>2</w:t>
            </w:r>
          </w:p>
          <w:p w14:paraId="6DA76C4F" w14:textId="7360FC48" w:rsidR="008E6484" w:rsidRDefault="00D04068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</w:t>
            </w:r>
            <w:r w:rsidR="008E6484">
              <w:rPr>
                <w:rFonts w:ascii="標楷體" w:eastAsia="標楷體" w:hAnsi="標楷體" w:hint="eastAsia"/>
              </w:rPr>
              <w:t xml:space="preserve">　　</w:t>
            </w:r>
            <w:r w:rsidR="00E1460C">
              <w:rPr>
                <w:rFonts w:ascii="標楷體" w:eastAsia="標楷體" w:hAnsi="標楷體" w:hint="eastAsia"/>
              </w:rPr>
              <w:t>餘數為0，</w:t>
            </w:r>
            <w:r>
              <w:rPr>
                <w:rFonts w:ascii="標楷體" w:eastAsia="標楷體" w:hAnsi="標楷體" w:hint="eastAsia"/>
              </w:rPr>
              <w:t>6可以被</w:t>
            </w:r>
            <w:r>
              <w:rPr>
                <w:rFonts w:ascii="標楷體" w:eastAsia="標楷體" w:hAnsi="標楷體"/>
              </w:rPr>
              <w:t>3</w:t>
            </w:r>
            <w:r>
              <w:rPr>
                <w:rFonts w:ascii="標楷體" w:eastAsia="標楷體" w:hAnsi="標楷體" w:hint="eastAsia"/>
              </w:rPr>
              <w:t>整除，</w:t>
            </w:r>
          </w:p>
          <w:p w14:paraId="7B9445A3" w14:textId="3994A32F" w:rsidR="00D04068" w:rsidRDefault="008E6484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　　</w:t>
            </w:r>
            <w:r w:rsidR="00D04068">
              <w:rPr>
                <w:rFonts w:ascii="標楷體" w:eastAsia="標楷體" w:hAnsi="標楷體" w:hint="eastAsia"/>
              </w:rPr>
              <w:t>則</w:t>
            </w:r>
            <w:r w:rsidR="00D04068">
              <w:rPr>
                <w:rFonts w:ascii="標楷體" w:eastAsia="標楷體" w:hAnsi="標楷體"/>
              </w:rPr>
              <w:t>3</w:t>
            </w:r>
            <w:r w:rsidR="00D04068">
              <w:rPr>
                <w:rFonts w:ascii="標楷體" w:eastAsia="標楷體" w:hAnsi="標楷體" w:hint="eastAsia"/>
              </w:rPr>
              <w:t>是</w:t>
            </w:r>
            <w:r w:rsidR="00D04068">
              <w:rPr>
                <w:rFonts w:ascii="標楷體" w:eastAsia="標楷體" w:hAnsi="標楷體"/>
              </w:rPr>
              <w:t>6</w:t>
            </w:r>
            <w:r w:rsidR="00D04068">
              <w:rPr>
                <w:rFonts w:ascii="標楷體" w:eastAsia="標楷體" w:hAnsi="標楷體" w:hint="eastAsia"/>
              </w:rPr>
              <w:t>的因數、6是3的倍數</w:t>
            </w:r>
            <w:r w:rsidR="008742FA">
              <w:rPr>
                <w:rFonts w:ascii="標楷體" w:eastAsia="標楷體" w:hAnsi="標楷體" w:hint="eastAsia"/>
              </w:rPr>
              <w:t>。</w:t>
            </w:r>
          </w:p>
          <w:p w14:paraId="4C8F4B8E" w14:textId="77777777" w:rsidR="00E1460C" w:rsidRDefault="00E1460C" w:rsidP="00932533">
            <w:pPr>
              <w:rPr>
                <w:rFonts w:ascii="標楷體" w:eastAsia="標楷體" w:hAnsi="標楷體"/>
              </w:rPr>
            </w:pPr>
          </w:p>
          <w:p w14:paraId="6A0A642D" w14:textId="32342193" w:rsidR="008E10E8" w:rsidRDefault="008E10E8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E</w:t>
            </w:r>
            <w:r>
              <w:rPr>
                <w:rFonts w:ascii="標楷體" w:eastAsia="標楷體" w:hAnsi="標楷體"/>
              </w:rPr>
              <w:t>x2:</w:t>
            </w:r>
            <w:r w:rsidR="00832179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>5</w:t>
            </w:r>
            <w:r w:rsidR="00832179">
              <w:rPr>
                <w:rFonts w:ascii="標楷體" w:eastAsia="標楷體" w:hAnsi="標楷體" w:hint="eastAsia"/>
              </w:rPr>
              <w:t xml:space="preserve"> </w:t>
            </w:r>
            <w:r w:rsidRPr="00642971">
              <w:rPr>
                <w:rFonts w:ascii="標楷體" w:eastAsia="標楷體" w:hAnsi="標楷體" w:hint="eastAsia"/>
              </w:rPr>
              <w:t>÷</w:t>
            </w:r>
            <w:r w:rsidR="00832179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>2</w:t>
            </w:r>
            <w:r w:rsidR="00832179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=</w:t>
            </w:r>
            <w:r w:rsidR="00832179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2</w:t>
            </w:r>
            <w:r w:rsidR="00832179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…</w:t>
            </w:r>
            <w:r w:rsidR="00832179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1</w:t>
            </w:r>
          </w:p>
          <w:p w14:paraId="5C67A033" w14:textId="77777777" w:rsidR="008E6484" w:rsidRDefault="008E10E8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</w:t>
            </w:r>
            <w:r w:rsidR="008E6484">
              <w:rPr>
                <w:rFonts w:ascii="標楷體" w:eastAsia="標楷體" w:hAnsi="標楷體" w:hint="eastAsia"/>
              </w:rPr>
              <w:t xml:space="preserve">　　</w:t>
            </w:r>
            <w:r w:rsidR="00E1460C">
              <w:rPr>
                <w:rFonts w:ascii="標楷體" w:eastAsia="標楷體" w:hAnsi="標楷體" w:hint="eastAsia"/>
              </w:rPr>
              <w:t>有餘數，</w:t>
            </w:r>
            <w:r>
              <w:rPr>
                <w:rFonts w:ascii="標楷體" w:eastAsia="標楷體" w:hAnsi="標楷體" w:hint="eastAsia"/>
              </w:rPr>
              <w:t>5不能被2整除，</w:t>
            </w:r>
          </w:p>
          <w:p w14:paraId="37EB0EAF" w14:textId="3EAB4ED0" w:rsidR="008E10E8" w:rsidRDefault="008E6484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　　</w:t>
            </w:r>
            <w:r w:rsidR="008E10E8">
              <w:rPr>
                <w:rFonts w:ascii="標楷體" w:eastAsia="標楷體" w:hAnsi="標楷體" w:hint="eastAsia"/>
              </w:rPr>
              <w:t>則2不是</w:t>
            </w:r>
            <w:r w:rsidR="008E10E8">
              <w:rPr>
                <w:rFonts w:ascii="標楷體" w:eastAsia="標楷體" w:hAnsi="標楷體"/>
              </w:rPr>
              <w:t>5</w:t>
            </w:r>
            <w:r w:rsidR="008E10E8">
              <w:rPr>
                <w:rFonts w:ascii="標楷體" w:eastAsia="標楷體" w:hAnsi="標楷體" w:hint="eastAsia"/>
              </w:rPr>
              <w:t>的因數、</w:t>
            </w:r>
            <w:r w:rsidR="008E10E8">
              <w:rPr>
                <w:rFonts w:ascii="標楷體" w:eastAsia="標楷體" w:hAnsi="標楷體"/>
              </w:rPr>
              <w:t>5</w:t>
            </w:r>
            <w:r w:rsidR="008E10E8">
              <w:rPr>
                <w:rFonts w:ascii="標楷體" w:eastAsia="標楷體" w:hAnsi="標楷體" w:hint="eastAsia"/>
              </w:rPr>
              <w:t>不是</w:t>
            </w:r>
            <w:r w:rsidR="008E10E8">
              <w:rPr>
                <w:rFonts w:ascii="標楷體" w:eastAsia="標楷體" w:hAnsi="標楷體"/>
              </w:rPr>
              <w:t>2</w:t>
            </w:r>
            <w:r w:rsidR="008E10E8">
              <w:rPr>
                <w:rFonts w:ascii="標楷體" w:eastAsia="標楷體" w:hAnsi="標楷體" w:hint="eastAsia"/>
              </w:rPr>
              <w:t>的倍數。</w:t>
            </w:r>
          </w:p>
          <w:p w14:paraId="6571EE70" w14:textId="77777777" w:rsidR="00E1460C" w:rsidRDefault="00E1460C" w:rsidP="00932533">
            <w:pPr>
              <w:rPr>
                <w:rFonts w:ascii="標楷體" w:eastAsia="標楷體" w:hAnsi="標楷體"/>
              </w:rPr>
            </w:pPr>
          </w:p>
          <w:p w14:paraId="32316CA9" w14:textId="4362CCC8" w:rsidR="00E1460C" w:rsidRDefault="008E10E8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老師講述：套用因數與倍數的概念至</w:t>
            </w:r>
            <w:r w:rsidRPr="00E1460C">
              <w:rPr>
                <w:rFonts w:ascii="標楷體" w:eastAsia="標楷體" w:hAnsi="標楷體" w:hint="eastAsia"/>
                <w:color w:val="FF0000"/>
              </w:rPr>
              <w:t>因式與倍式</w:t>
            </w:r>
            <w:r w:rsidR="00C573C5" w:rsidRPr="00C573C5">
              <w:rPr>
                <w:rFonts w:ascii="標楷體" w:eastAsia="標楷體" w:hAnsi="標楷體" w:hint="eastAsia"/>
                <w:color w:val="000000" w:themeColor="text1"/>
              </w:rPr>
              <w:t>，並複習</w:t>
            </w:r>
            <w:r w:rsidR="00C573C5" w:rsidRPr="00C573C5">
              <w:rPr>
                <w:rFonts w:ascii="標楷體" w:eastAsia="標楷體" w:hAnsi="標楷體" w:hint="eastAsia"/>
                <w:color w:val="FF0000"/>
              </w:rPr>
              <w:t>多項式的除法</w:t>
            </w:r>
            <w:r w:rsidR="00C573C5" w:rsidRPr="00C573C5">
              <w:rPr>
                <w:rFonts w:ascii="標楷體" w:eastAsia="標楷體" w:hAnsi="標楷體" w:hint="eastAsia"/>
                <w:color w:val="000000" w:themeColor="text1"/>
              </w:rPr>
              <w:t>。</w:t>
            </w:r>
          </w:p>
          <w:p w14:paraId="43B1DF64" w14:textId="1D89F35E" w:rsidR="00E1460C" w:rsidRDefault="00E1460C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E</w:t>
            </w:r>
            <w:r>
              <w:rPr>
                <w:rFonts w:ascii="標楷體" w:eastAsia="標楷體" w:hAnsi="標楷體"/>
              </w:rPr>
              <w:t>x1:</w:t>
            </w:r>
            <w:r w:rsidRPr="00E1460C">
              <w:rPr>
                <w:rFonts w:ascii="標楷體" w:eastAsia="標楷體" w:hAnsi="標楷體"/>
              </w:rPr>
              <w:t>（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-4x+3</m:t>
              </m:r>
            </m:oMath>
            <w:r w:rsidRPr="00E1460C">
              <w:rPr>
                <w:rFonts w:ascii="標楷體" w:eastAsia="標楷體" w:hAnsi="標楷體"/>
              </w:rPr>
              <w:t>）÷（</w:t>
            </w:r>
            <m:oMath>
              <m:r>
                <w:rPr>
                  <w:rFonts w:ascii="Cambria Math" w:eastAsia="標楷體" w:hAnsi="Cambria Math"/>
                </w:rPr>
                <m:t>x-3</m:t>
              </m:r>
            </m:oMath>
            <w:r w:rsidRPr="00E1460C">
              <w:rPr>
                <w:rFonts w:ascii="標楷體" w:eastAsia="標楷體" w:hAnsi="標楷體"/>
              </w:rPr>
              <w:t>）</w:t>
            </w:r>
          </w:p>
          <w:p w14:paraId="173AEFAB" w14:textId="77777777" w:rsidR="008E6484" w:rsidRDefault="00E1460C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</w:t>
            </w:r>
            <w:r w:rsidR="008E6484">
              <w:rPr>
                <w:rFonts w:ascii="標楷體" w:eastAsia="標楷體" w:hAnsi="標楷體" w:hint="eastAsia"/>
              </w:rPr>
              <w:t xml:space="preserve">　　　</w:t>
            </w:r>
            <w:r>
              <w:rPr>
                <w:rFonts w:ascii="標楷體" w:eastAsia="標楷體" w:hAnsi="標楷體" w:hint="eastAsia"/>
              </w:rPr>
              <w:t>餘式為0，</w:t>
            </w:r>
            <w:r w:rsidRPr="00E1460C">
              <w:rPr>
                <w:rFonts w:ascii="標楷體" w:eastAsia="標楷體" w:hAnsi="標楷體"/>
              </w:rPr>
              <w:t>（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-4x+3</m:t>
              </m:r>
            </m:oMath>
            <w:r w:rsidRPr="00E1460C">
              <w:rPr>
                <w:rFonts w:ascii="標楷體" w:eastAsia="標楷體" w:hAnsi="標楷體"/>
              </w:rPr>
              <w:t>）</w:t>
            </w:r>
            <w:r>
              <w:rPr>
                <w:rFonts w:ascii="標楷體" w:eastAsia="標楷體" w:hAnsi="標楷體" w:hint="eastAsia"/>
              </w:rPr>
              <w:t>可以被</w:t>
            </w:r>
            <w:r w:rsidRPr="00E1460C">
              <w:rPr>
                <w:rFonts w:ascii="標楷體" w:eastAsia="標楷體" w:hAnsi="標楷體"/>
              </w:rPr>
              <w:t>（</w:t>
            </w:r>
            <m:oMath>
              <m:r>
                <w:rPr>
                  <w:rFonts w:ascii="Cambria Math" w:eastAsia="標楷體" w:hAnsi="Cambria Math"/>
                </w:rPr>
                <m:t>x-3</m:t>
              </m:r>
            </m:oMath>
            <w:r w:rsidRPr="00E1460C">
              <w:rPr>
                <w:rFonts w:ascii="標楷體" w:eastAsia="標楷體" w:hAnsi="標楷體"/>
              </w:rPr>
              <w:t>）</w:t>
            </w:r>
            <w:r>
              <w:rPr>
                <w:rFonts w:ascii="標楷體" w:eastAsia="標楷體" w:hAnsi="標楷體" w:hint="eastAsia"/>
              </w:rPr>
              <w:t>整除，</w:t>
            </w:r>
          </w:p>
          <w:p w14:paraId="75F8461E" w14:textId="77777777" w:rsidR="008E6484" w:rsidRDefault="008E6484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　　　</w:t>
            </w:r>
            <w:r w:rsidR="00E1460C">
              <w:rPr>
                <w:rFonts w:ascii="標楷體" w:eastAsia="標楷體" w:hAnsi="標楷體" w:hint="eastAsia"/>
              </w:rPr>
              <w:t>則</w:t>
            </w:r>
            <w:r w:rsidR="00E1460C" w:rsidRPr="00E1460C">
              <w:rPr>
                <w:rFonts w:ascii="標楷體" w:eastAsia="標楷體" w:hAnsi="標楷體"/>
              </w:rPr>
              <w:t>（</w:t>
            </w:r>
            <m:oMath>
              <m:r>
                <w:rPr>
                  <w:rFonts w:ascii="Cambria Math" w:eastAsia="標楷體" w:hAnsi="Cambria Math"/>
                </w:rPr>
                <m:t>x-3</m:t>
              </m:r>
            </m:oMath>
            <w:r w:rsidR="00E1460C" w:rsidRPr="00E1460C">
              <w:rPr>
                <w:rFonts w:ascii="標楷體" w:eastAsia="標楷體" w:hAnsi="標楷體"/>
              </w:rPr>
              <w:t>）</w:t>
            </w:r>
            <w:r w:rsidR="00E1460C">
              <w:rPr>
                <w:rFonts w:ascii="標楷體" w:eastAsia="標楷體" w:hAnsi="標楷體" w:hint="eastAsia"/>
              </w:rPr>
              <w:t>是</w:t>
            </w:r>
            <w:r w:rsidR="00E1460C" w:rsidRPr="00E1460C">
              <w:rPr>
                <w:rFonts w:ascii="標楷體" w:eastAsia="標楷體" w:hAnsi="標楷體"/>
              </w:rPr>
              <w:t>（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-4x+3</m:t>
              </m:r>
            </m:oMath>
            <w:r w:rsidR="00E1460C" w:rsidRPr="00E1460C">
              <w:rPr>
                <w:rFonts w:ascii="標楷體" w:eastAsia="標楷體" w:hAnsi="標楷體"/>
              </w:rPr>
              <w:t>）</w:t>
            </w:r>
            <w:r w:rsidR="00E1460C">
              <w:rPr>
                <w:rFonts w:ascii="標楷體" w:eastAsia="標楷體" w:hAnsi="標楷體" w:hint="eastAsia"/>
              </w:rPr>
              <w:t>的因式、</w:t>
            </w:r>
          </w:p>
          <w:p w14:paraId="363ABDEB" w14:textId="504A2A19" w:rsidR="00E1460C" w:rsidRDefault="008E6484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 xml:space="preserve">　　　　　　　</w:t>
            </w:r>
            <w:r w:rsidR="00E1460C" w:rsidRPr="00E1460C">
              <w:rPr>
                <w:rFonts w:ascii="標楷體" w:eastAsia="標楷體" w:hAnsi="標楷體"/>
              </w:rPr>
              <w:t>（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-4x+3</m:t>
              </m:r>
            </m:oMath>
            <w:r w:rsidR="00E1460C" w:rsidRPr="00E1460C">
              <w:rPr>
                <w:rFonts w:ascii="標楷體" w:eastAsia="標楷體" w:hAnsi="標楷體"/>
              </w:rPr>
              <w:t>）</w:t>
            </w:r>
            <w:r w:rsidR="00E1460C">
              <w:rPr>
                <w:rFonts w:ascii="標楷體" w:eastAsia="標楷體" w:hAnsi="標楷體" w:hint="eastAsia"/>
              </w:rPr>
              <w:t>是</w:t>
            </w:r>
            <w:r w:rsidR="00E1460C" w:rsidRPr="00E1460C">
              <w:rPr>
                <w:rFonts w:ascii="標楷體" w:eastAsia="標楷體" w:hAnsi="標楷體"/>
              </w:rPr>
              <w:t>（</w:t>
            </w:r>
            <m:oMath>
              <m:r>
                <w:rPr>
                  <w:rFonts w:ascii="Cambria Math" w:eastAsia="標楷體" w:hAnsi="Cambria Math"/>
                </w:rPr>
                <m:t>x-3</m:t>
              </m:r>
            </m:oMath>
            <w:r w:rsidR="00E1460C" w:rsidRPr="00E1460C">
              <w:rPr>
                <w:rFonts w:ascii="標楷體" w:eastAsia="標楷體" w:hAnsi="標楷體"/>
              </w:rPr>
              <w:t>）</w:t>
            </w:r>
            <w:r w:rsidR="00E1460C">
              <w:rPr>
                <w:rFonts w:ascii="標楷體" w:eastAsia="標楷體" w:hAnsi="標楷體" w:hint="eastAsia"/>
              </w:rPr>
              <w:t>的倍式。</w:t>
            </w:r>
          </w:p>
          <w:p w14:paraId="361285B2" w14:textId="77777777" w:rsidR="008E10E8" w:rsidRDefault="008E10E8" w:rsidP="00932533">
            <w:pPr>
              <w:rPr>
                <w:rFonts w:ascii="標楷體" w:eastAsia="標楷體" w:hAnsi="標楷體"/>
              </w:rPr>
            </w:pPr>
          </w:p>
          <w:p w14:paraId="51C6BA28" w14:textId="5B6934B3" w:rsidR="00E1460C" w:rsidRDefault="00E1460C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E</w:t>
            </w:r>
            <w:r>
              <w:rPr>
                <w:rFonts w:ascii="標楷體" w:eastAsia="標楷體" w:hAnsi="標楷體"/>
              </w:rPr>
              <w:t>x2:</w:t>
            </w:r>
            <w:r w:rsidRPr="00E1460C">
              <w:rPr>
                <w:rFonts w:ascii="標楷體" w:eastAsia="標楷體" w:hAnsi="標楷體"/>
              </w:rPr>
              <w:t>（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-4x+3</m:t>
              </m:r>
            </m:oMath>
            <w:r w:rsidRPr="00E1460C">
              <w:rPr>
                <w:rFonts w:ascii="標楷體" w:eastAsia="標楷體" w:hAnsi="標楷體"/>
              </w:rPr>
              <w:t>）÷（</w:t>
            </w:r>
            <m:oMath>
              <m:r>
                <w:rPr>
                  <w:rFonts w:ascii="Cambria Math" w:eastAsia="標楷體" w:hAnsi="Cambria Math"/>
                </w:rPr>
                <m:t>x</m:t>
              </m:r>
              <m:r>
                <w:rPr>
                  <w:rFonts w:ascii="Cambria Math" w:eastAsia="標楷體" w:hAnsi="Cambria Math" w:hint="eastAsia"/>
                </w:rPr>
                <m:t>+</m:t>
              </m:r>
              <m:r>
                <w:rPr>
                  <w:rFonts w:ascii="Cambria Math" w:eastAsia="標楷體" w:hAnsi="Cambria Math"/>
                </w:rPr>
                <m:t>2</m:t>
              </m:r>
            </m:oMath>
            <w:r w:rsidRPr="00E1460C">
              <w:rPr>
                <w:rFonts w:ascii="標楷體" w:eastAsia="標楷體" w:hAnsi="標楷體"/>
              </w:rPr>
              <w:t>）</w:t>
            </w:r>
          </w:p>
          <w:p w14:paraId="27B04B97" w14:textId="77777777" w:rsidR="008E6484" w:rsidRDefault="008648A2" w:rsidP="008648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</w:t>
            </w:r>
            <w:r w:rsidR="008E6484">
              <w:rPr>
                <w:rFonts w:ascii="標楷體" w:eastAsia="標楷體" w:hAnsi="標楷體" w:hint="eastAsia"/>
              </w:rPr>
              <w:t xml:space="preserve">　　　</w:t>
            </w:r>
            <w:r>
              <w:rPr>
                <w:rFonts w:ascii="標楷體" w:eastAsia="標楷體" w:hAnsi="標楷體" w:hint="eastAsia"/>
              </w:rPr>
              <w:t>餘式為1</w:t>
            </w:r>
            <w:r>
              <w:rPr>
                <w:rFonts w:ascii="標楷體" w:eastAsia="標楷體" w:hAnsi="標楷體"/>
              </w:rPr>
              <w:t>5</w:t>
            </w:r>
            <w:r>
              <w:rPr>
                <w:rFonts w:ascii="標楷體" w:eastAsia="標楷體" w:hAnsi="標楷體" w:hint="eastAsia"/>
              </w:rPr>
              <w:t>，</w:t>
            </w:r>
            <w:r w:rsidRPr="00E1460C">
              <w:rPr>
                <w:rFonts w:ascii="標楷體" w:eastAsia="標楷體" w:hAnsi="標楷體"/>
              </w:rPr>
              <w:t>（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-4x+3</m:t>
              </m:r>
            </m:oMath>
            <w:r w:rsidRPr="00E1460C">
              <w:rPr>
                <w:rFonts w:ascii="標楷體" w:eastAsia="標楷體" w:hAnsi="標楷體"/>
              </w:rPr>
              <w:t>）</w:t>
            </w:r>
            <w:r>
              <w:rPr>
                <w:rFonts w:ascii="標楷體" w:eastAsia="標楷體" w:hAnsi="標楷體" w:hint="eastAsia"/>
              </w:rPr>
              <w:t>不能被</w:t>
            </w:r>
            <w:r w:rsidRPr="00E1460C">
              <w:rPr>
                <w:rFonts w:ascii="標楷體" w:eastAsia="標楷體" w:hAnsi="標楷體"/>
              </w:rPr>
              <w:t>（</w:t>
            </w:r>
            <m:oMath>
              <m:r>
                <w:rPr>
                  <w:rFonts w:ascii="Cambria Math" w:eastAsia="標楷體" w:hAnsi="Cambria Math"/>
                </w:rPr>
                <m:t>x</m:t>
              </m:r>
              <m:r>
                <w:rPr>
                  <w:rFonts w:ascii="Cambria Math" w:eastAsia="標楷體" w:hAnsi="Cambria Math" w:hint="eastAsia"/>
                </w:rPr>
                <m:t>+</m:t>
              </m:r>
              <m:r>
                <w:rPr>
                  <w:rFonts w:ascii="Cambria Math" w:eastAsia="標楷體" w:hAnsi="Cambria Math"/>
                </w:rPr>
                <m:t>2</m:t>
              </m:r>
            </m:oMath>
            <w:r w:rsidRPr="00E1460C">
              <w:rPr>
                <w:rFonts w:ascii="標楷體" w:eastAsia="標楷體" w:hAnsi="標楷體"/>
              </w:rPr>
              <w:t>）</w:t>
            </w:r>
            <w:r>
              <w:rPr>
                <w:rFonts w:ascii="標楷體" w:eastAsia="標楷體" w:hAnsi="標楷體" w:hint="eastAsia"/>
              </w:rPr>
              <w:t>整除，</w:t>
            </w:r>
          </w:p>
          <w:p w14:paraId="6FC90A81" w14:textId="77777777" w:rsidR="008E6484" w:rsidRDefault="008E6484" w:rsidP="008648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　　　</w:t>
            </w:r>
            <w:r w:rsidR="008648A2">
              <w:rPr>
                <w:rFonts w:ascii="標楷體" w:eastAsia="標楷體" w:hAnsi="標楷體" w:hint="eastAsia"/>
              </w:rPr>
              <w:t>則</w:t>
            </w:r>
            <w:r w:rsidR="008648A2" w:rsidRPr="00E1460C">
              <w:rPr>
                <w:rFonts w:ascii="標楷體" w:eastAsia="標楷體" w:hAnsi="標楷體"/>
              </w:rPr>
              <w:t>（</w:t>
            </w:r>
            <m:oMath>
              <m:r>
                <w:rPr>
                  <w:rFonts w:ascii="Cambria Math" w:eastAsia="標楷體" w:hAnsi="Cambria Math"/>
                </w:rPr>
                <m:t>x+2</m:t>
              </m:r>
            </m:oMath>
            <w:r w:rsidR="008648A2" w:rsidRPr="00E1460C">
              <w:rPr>
                <w:rFonts w:ascii="標楷體" w:eastAsia="標楷體" w:hAnsi="標楷體"/>
              </w:rPr>
              <w:t>）</w:t>
            </w:r>
            <w:r w:rsidR="008648A2">
              <w:rPr>
                <w:rFonts w:ascii="標楷體" w:eastAsia="標楷體" w:hAnsi="標楷體" w:hint="eastAsia"/>
              </w:rPr>
              <w:t>不是</w:t>
            </w:r>
            <w:r w:rsidR="008648A2" w:rsidRPr="00E1460C">
              <w:rPr>
                <w:rFonts w:ascii="標楷體" w:eastAsia="標楷體" w:hAnsi="標楷體"/>
              </w:rPr>
              <w:t>（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-4x+3</m:t>
              </m:r>
            </m:oMath>
            <w:r w:rsidR="008648A2" w:rsidRPr="00E1460C">
              <w:rPr>
                <w:rFonts w:ascii="標楷體" w:eastAsia="標楷體" w:hAnsi="標楷體"/>
              </w:rPr>
              <w:t>）</w:t>
            </w:r>
            <w:r w:rsidR="008648A2">
              <w:rPr>
                <w:rFonts w:ascii="標楷體" w:eastAsia="標楷體" w:hAnsi="標楷體" w:hint="eastAsia"/>
              </w:rPr>
              <w:t>的因式、</w:t>
            </w:r>
          </w:p>
          <w:p w14:paraId="6286F3F4" w14:textId="6E17AE63" w:rsidR="008648A2" w:rsidRDefault="008E6484" w:rsidP="008648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　　</w:t>
            </w:r>
            <w:r w:rsidR="008648A2" w:rsidRPr="00E1460C">
              <w:rPr>
                <w:rFonts w:ascii="標楷體" w:eastAsia="標楷體" w:hAnsi="標楷體"/>
              </w:rPr>
              <w:t>（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-4x+3</m:t>
              </m:r>
            </m:oMath>
            <w:r w:rsidR="008648A2" w:rsidRPr="00E1460C">
              <w:rPr>
                <w:rFonts w:ascii="標楷體" w:eastAsia="標楷體" w:hAnsi="標楷體"/>
              </w:rPr>
              <w:t>）</w:t>
            </w:r>
            <w:r w:rsidR="008648A2">
              <w:rPr>
                <w:rFonts w:ascii="標楷體" w:eastAsia="標楷體" w:hAnsi="標楷體" w:hint="eastAsia"/>
              </w:rPr>
              <w:t>不是</w:t>
            </w:r>
            <w:r w:rsidR="008648A2" w:rsidRPr="00E1460C">
              <w:rPr>
                <w:rFonts w:ascii="標楷體" w:eastAsia="標楷體" w:hAnsi="標楷體"/>
              </w:rPr>
              <w:t>（</w:t>
            </w:r>
            <m:oMath>
              <m:r>
                <w:rPr>
                  <w:rFonts w:ascii="Cambria Math" w:eastAsia="標楷體" w:hAnsi="Cambria Math"/>
                </w:rPr>
                <m:t>x+2</m:t>
              </m:r>
            </m:oMath>
            <w:r w:rsidR="008648A2" w:rsidRPr="00E1460C">
              <w:rPr>
                <w:rFonts w:ascii="標楷體" w:eastAsia="標楷體" w:hAnsi="標楷體"/>
              </w:rPr>
              <w:t>）</w:t>
            </w:r>
            <w:r w:rsidR="008648A2">
              <w:rPr>
                <w:rFonts w:ascii="標楷體" w:eastAsia="標楷體" w:hAnsi="標楷體" w:hint="eastAsia"/>
              </w:rPr>
              <w:t>的倍式。</w:t>
            </w:r>
          </w:p>
          <w:p w14:paraId="71A31C04" w14:textId="6E49BA78" w:rsidR="008648A2" w:rsidRPr="008648A2" w:rsidRDefault="008648A2" w:rsidP="00932533">
            <w:pPr>
              <w:rPr>
                <w:rFonts w:ascii="標楷體" w:eastAsia="標楷體" w:hAnsi="標楷體"/>
              </w:rPr>
            </w:pPr>
          </w:p>
          <w:p w14:paraId="10B51593" w14:textId="77777777" w:rsidR="00E17B76" w:rsidRDefault="00C573C5" w:rsidP="000C4E5E">
            <w:pPr>
              <w:ind w:left="1200" w:hangingChars="500" w:hanging="120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學生練習：</w:t>
            </w:r>
            <w:r w:rsidR="00E17B76">
              <w:rPr>
                <w:rFonts w:ascii="標楷體" w:eastAsia="標楷體" w:hAnsi="標楷體" w:hint="eastAsia"/>
              </w:rPr>
              <w:t>（p</w:t>
            </w:r>
            <w:r w:rsidR="00E17B76">
              <w:rPr>
                <w:rFonts w:ascii="標楷體" w:eastAsia="標楷體" w:hAnsi="標楷體"/>
              </w:rPr>
              <w:t>.116</w:t>
            </w:r>
            <w:r w:rsidR="00E17B76">
              <w:rPr>
                <w:rFonts w:ascii="標楷體" w:eastAsia="標楷體" w:hAnsi="標楷體" w:hint="eastAsia"/>
              </w:rPr>
              <w:t>）</w:t>
            </w:r>
          </w:p>
          <w:p w14:paraId="7C714010" w14:textId="3EDF1F00" w:rsidR="003B0F05" w:rsidRDefault="00C573C5" w:rsidP="00E17B76">
            <w:pPr>
              <w:ind w:leftChars="500" w:left="120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利用</w:t>
            </w:r>
            <w:r w:rsidRPr="00C573C5">
              <w:rPr>
                <w:rFonts w:ascii="標楷體" w:eastAsia="標楷體" w:hAnsi="標楷體" w:hint="eastAsia"/>
                <w:color w:val="FF0000"/>
              </w:rPr>
              <w:t>多項式的除法</w:t>
            </w:r>
            <w:r>
              <w:rPr>
                <w:rFonts w:ascii="標楷體" w:eastAsia="標楷體" w:hAnsi="標楷體" w:hint="eastAsia"/>
              </w:rPr>
              <w:t>判斷兩多項式之間是否有因式、倍式之關係。</w:t>
            </w:r>
          </w:p>
          <w:p w14:paraId="2B3E5BF7" w14:textId="77777777" w:rsidR="00C51B9B" w:rsidRDefault="00C51B9B" w:rsidP="00C51B9B">
            <w:pPr>
              <w:rPr>
                <w:rFonts w:ascii="標楷體" w:eastAsia="標楷體" w:hAnsi="標楷體"/>
              </w:rPr>
            </w:pPr>
          </w:p>
          <w:p w14:paraId="19E215E0" w14:textId="788F22C4" w:rsidR="00832179" w:rsidRDefault="005A5A4F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老師講述：</w:t>
            </w:r>
            <w:r w:rsidR="00832179">
              <w:rPr>
                <w:rFonts w:ascii="標楷體" w:eastAsia="標楷體" w:hAnsi="標楷體" w:hint="eastAsia"/>
              </w:rPr>
              <w:t>當被除數可以被除數整除時，除數及商數皆為被除數之因數。</w:t>
            </w:r>
          </w:p>
          <w:p w14:paraId="74814ED6" w14:textId="2DB51B12" w:rsidR="00832179" w:rsidRDefault="00832179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E</w:t>
            </w:r>
            <w:r>
              <w:rPr>
                <w:rFonts w:ascii="標楷體" w:eastAsia="標楷體" w:hAnsi="標楷體"/>
              </w:rPr>
              <w:t>x1:</w:t>
            </w:r>
            <w:r>
              <w:rPr>
                <w:rFonts w:ascii="標楷體" w:eastAsia="標楷體" w:hAnsi="標楷體" w:hint="eastAsia"/>
              </w:rPr>
              <w:t xml:space="preserve"> 1</w:t>
            </w:r>
            <w:r>
              <w:rPr>
                <w:rFonts w:ascii="標楷體" w:eastAsia="標楷體" w:hAnsi="標楷體"/>
              </w:rPr>
              <w:t xml:space="preserve">2 </w:t>
            </w:r>
            <w:r w:rsidRPr="00E1460C">
              <w:rPr>
                <w:rFonts w:ascii="標楷體" w:eastAsia="標楷體" w:hAnsi="標楷體"/>
              </w:rPr>
              <w:t>÷</w:t>
            </w:r>
            <w:r>
              <w:rPr>
                <w:rFonts w:ascii="標楷體" w:eastAsia="標楷體" w:hAnsi="標楷體"/>
              </w:rPr>
              <w:t xml:space="preserve"> 6 = 2</w:t>
            </w:r>
          </w:p>
          <w:p w14:paraId="515EC31F" w14:textId="77777777" w:rsidR="00832179" w:rsidRDefault="00832179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　　 </w:t>
            </w:r>
            <w:r>
              <w:rPr>
                <w:rFonts w:ascii="標楷體" w:eastAsia="標楷體" w:hAnsi="標楷體"/>
              </w:rPr>
              <w:t xml:space="preserve">12 = 1 </w:t>
            </w:r>
            <w:r w:rsidRPr="00252EC3">
              <w:rPr>
                <w:rFonts w:ascii="標楷體" w:eastAsia="標楷體" w:hAnsi="標楷體" w:hint="eastAsia"/>
              </w:rPr>
              <w:t>×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12 </w:t>
            </w:r>
          </w:p>
          <w:p w14:paraId="6DA34778" w14:textId="77777777" w:rsidR="00832179" w:rsidRDefault="00832179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　　　　</w:t>
            </w:r>
            <w:r>
              <w:rPr>
                <w:rFonts w:ascii="標楷體" w:eastAsia="標楷體" w:hAnsi="標楷體"/>
              </w:rPr>
              <w:t xml:space="preserve">= 2 </w:t>
            </w:r>
            <w:r w:rsidRPr="00252EC3">
              <w:rPr>
                <w:rFonts w:ascii="標楷體" w:eastAsia="標楷體" w:hAnsi="標楷體" w:hint="eastAsia"/>
              </w:rPr>
              <w:t>×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6 </w:t>
            </w:r>
          </w:p>
          <w:p w14:paraId="786E8F27" w14:textId="20419AFD" w:rsidR="00832179" w:rsidRDefault="00832179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　　　　</w:t>
            </w:r>
            <w:r>
              <w:rPr>
                <w:rFonts w:ascii="標楷體" w:eastAsia="標楷體" w:hAnsi="標楷體"/>
              </w:rPr>
              <w:t xml:space="preserve">= 3 </w:t>
            </w:r>
            <w:r w:rsidRPr="00252EC3">
              <w:rPr>
                <w:rFonts w:ascii="標楷體" w:eastAsia="標楷體" w:hAnsi="標楷體" w:hint="eastAsia"/>
              </w:rPr>
              <w:t>×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4</w:t>
            </w:r>
          </w:p>
          <w:p w14:paraId="49092657" w14:textId="77777777" w:rsidR="00175E60" w:rsidRDefault="00175E60" w:rsidP="00C51B9B">
            <w:pPr>
              <w:rPr>
                <w:rFonts w:ascii="標楷體" w:eastAsia="標楷體" w:hAnsi="標楷體"/>
              </w:rPr>
            </w:pPr>
          </w:p>
          <w:p w14:paraId="32B1CC90" w14:textId="17D8715C" w:rsidR="005A5A4F" w:rsidRDefault="00832179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</w:t>
            </w:r>
            <w:r w:rsidR="00252EC3">
              <w:rPr>
                <w:rFonts w:ascii="標楷體" w:eastAsia="標楷體" w:hAnsi="標楷體" w:hint="eastAsia"/>
              </w:rPr>
              <w:t>當被除式可以被除式整除時，</w:t>
            </w:r>
            <w:r>
              <w:rPr>
                <w:rFonts w:ascii="標楷體" w:eastAsia="標楷體" w:hAnsi="標楷體" w:hint="eastAsia"/>
              </w:rPr>
              <w:t>除式及商式皆為被除式之因式。</w:t>
            </w:r>
          </w:p>
          <w:p w14:paraId="53A57D1A" w14:textId="77777777" w:rsidR="00252EC3" w:rsidRDefault="00252EC3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</w:t>
            </w:r>
            <w:r w:rsidRPr="00C63541">
              <w:rPr>
                <w:rFonts w:ascii="標楷體" w:eastAsia="標楷體" w:hAnsi="標楷體" w:hint="eastAsia"/>
                <w:u w:val="single"/>
              </w:rPr>
              <w:t>被除式</w:t>
            </w:r>
            <w:r w:rsidR="00832179" w:rsidRPr="00C63541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C63541">
              <w:rPr>
                <w:rFonts w:ascii="標楷體" w:eastAsia="標楷體" w:hAnsi="標楷體"/>
                <w:u w:val="single"/>
              </w:rPr>
              <w:t>÷</w:t>
            </w:r>
            <w:r w:rsidR="00832179" w:rsidRPr="00C63541">
              <w:rPr>
                <w:rFonts w:ascii="標楷體" w:eastAsia="標楷體" w:hAnsi="標楷體"/>
                <w:u w:val="single"/>
              </w:rPr>
              <w:t xml:space="preserve"> </w:t>
            </w:r>
            <w:r w:rsidRPr="00C63541">
              <w:rPr>
                <w:rFonts w:ascii="標楷體" w:eastAsia="標楷體" w:hAnsi="標楷體" w:hint="eastAsia"/>
                <w:u w:val="single"/>
              </w:rPr>
              <w:t>除式</w:t>
            </w:r>
            <w:r w:rsidR="00832179" w:rsidRPr="00C63541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C63541">
              <w:rPr>
                <w:rFonts w:ascii="標楷體" w:eastAsia="標楷體" w:hAnsi="標楷體" w:hint="eastAsia"/>
                <w:u w:val="single"/>
              </w:rPr>
              <w:t>=</w:t>
            </w:r>
            <w:r w:rsidR="00832179" w:rsidRPr="00C63541">
              <w:rPr>
                <w:rFonts w:ascii="標楷體" w:eastAsia="標楷體" w:hAnsi="標楷體"/>
                <w:u w:val="single"/>
              </w:rPr>
              <w:t xml:space="preserve"> </w:t>
            </w:r>
            <w:r w:rsidRPr="00C63541">
              <w:rPr>
                <w:rFonts w:ascii="標楷體" w:eastAsia="標楷體" w:hAnsi="標楷體" w:hint="eastAsia"/>
                <w:u w:val="single"/>
              </w:rPr>
              <w:t>餘式</w:t>
            </w:r>
            <w:r>
              <w:rPr>
                <w:rFonts w:ascii="標楷體" w:eastAsia="標楷體" w:hAnsi="標楷體" w:hint="eastAsia"/>
              </w:rPr>
              <w:t xml:space="preserve">　（移項）→　</w:t>
            </w:r>
            <w:r w:rsidRPr="00C63541">
              <w:rPr>
                <w:rFonts w:ascii="標楷體" w:eastAsia="標楷體" w:hAnsi="標楷體" w:hint="eastAsia"/>
                <w:u w:val="single"/>
              </w:rPr>
              <w:t>被除式</w:t>
            </w:r>
            <w:r w:rsidR="00832179" w:rsidRPr="00C63541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C63541">
              <w:rPr>
                <w:rFonts w:ascii="標楷體" w:eastAsia="標楷體" w:hAnsi="標楷體" w:hint="eastAsia"/>
                <w:u w:val="single"/>
              </w:rPr>
              <w:t>=</w:t>
            </w:r>
            <w:r w:rsidR="00832179" w:rsidRPr="00C63541">
              <w:rPr>
                <w:rFonts w:ascii="標楷體" w:eastAsia="標楷體" w:hAnsi="標楷體"/>
                <w:u w:val="single"/>
              </w:rPr>
              <w:t xml:space="preserve"> </w:t>
            </w:r>
            <w:r w:rsidRPr="00C63541">
              <w:rPr>
                <w:rFonts w:ascii="標楷體" w:eastAsia="標楷體" w:hAnsi="標楷體" w:hint="eastAsia"/>
                <w:u w:val="single"/>
              </w:rPr>
              <w:t>除式</w:t>
            </w:r>
            <w:r w:rsidR="00832179" w:rsidRPr="00C63541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C63541">
              <w:rPr>
                <w:rFonts w:ascii="標楷體" w:eastAsia="標楷體" w:hAnsi="標楷體" w:hint="eastAsia"/>
                <w:u w:val="single"/>
              </w:rPr>
              <w:t>×</w:t>
            </w:r>
            <w:r w:rsidR="00832179" w:rsidRPr="00C63541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C63541">
              <w:rPr>
                <w:rFonts w:ascii="標楷體" w:eastAsia="標楷體" w:hAnsi="標楷體" w:hint="eastAsia"/>
                <w:u w:val="single"/>
              </w:rPr>
              <w:t>餘式</w:t>
            </w:r>
          </w:p>
          <w:p w14:paraId="73903E32" w14:textId="0E096253" w:rsidR="00E17B76" w:rsidRDefault="00C63541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E</w:t>
            </w:r>
            <w:r>
              <w:rPr>
                <w:rFonts w:ascii="標楷體" w:eastAsia="標楷體" w:hAnsi="標楷體"/>
              </w:rPr>
              <w:t>x2:</w:t>
            </w:r>
            <w:r w:rsidR="00E17B76">
              <w:rPr>
                <w:rFonts w:ascii="標楷體" w:eastAsia="標楷體" w:hAnsi="標楷體" w:hint="eastAsia"/>
              </w:rPr>
              <w:t>（p</w:t>
            </w:r>
            <w:r w:rsidR="00E17B76">
              <w:rPr>
                <w:rFonts w:ascii="標楷體" w:eastAsia="標楷體" w:hAnsi="標楷體"/>
              </w:rPr>
              <w:t>.116</w:t>
            </w:r>
            <w:r w:rsidR="00E17B76">
              <w:rPr>
                <w:rFonts w:ascii="標楷體" w:eastAsia="標楷體" w:hAnsi="標楷體" w:hint="eastAsia"/>
              </w:rPr>
              <w:t>）</w:t>
            </w:r>
          </w:p>
          <w:p w14:paraId="0A54C378" w14:textId="596D15CA" w:rsidR="00644054" w:rsidRDefault="00E17B76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　　　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2x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+5x-3</m:t>
              </m:r>
            </m:oMath>
            <w:r w:rsidR="00C63541">
              <w:rPr>
                <w:rFonts w:ascii="標楷體" w:eastAsia="標楷體" w:hAnsi="標楷體" w:hint="eastAsia"/>
              </w:rPr>
              <w:t xml:space="preserve"> </w:t>
            </w:r>
            <w:r w:rsidR="00C63541">
              <w:rPr>
                <w:rFonts w:ascii="標楷體" w:eastAsia="標楷體" w:hAnsi="標楷體"/>
              </w:rPr>
              <w:t xml:space="preserve">= </w:t>
            </w:r>
            <w:r w:rsidR="00C63541">
              <w:rPr>
                <w:rFonts w:ascii="標楷體" w:eastAsia="標楷體" w:hAnsi="標楷體" w:hint="eastAsia"/>
              </w:rPr>
              <w:t>（</w:t>
            </w:r>
            <m:oMath>
              <m:r>
                <w:rPr>
                  <w:rFonts w:ascii="Cambria Math" w:eastAsia="標楷體" w:hAnsi="Cambria Math"/>
                </w:rPr>
                <m:t>x+3</m:t>
              </m:r>
            </m:oMath>
            <w:r w:rsidR="00C63541">
              <w:rPr>
                <w:rFonts w:ascii="標楷體" w:eastAsia="標楷體" w:hAnsi="標楷體" w:hint="eastAsia"/>
              </w:rPr>
              <w:t>）（</w:t>
            </w:r>
            <m:oMath>
              <m:r>
                <w:rPr>
                  <w:rFonts w:ascii="Cambria Math" w:eastAsia="標楷體" w:hAnsi="Cambria Math"/>
                </w:rPr>
                <m:t>2x-1</m:t>
              </m:r>
            </m:oMath>
            <w:r w:rsidR="00C63541">
              <w:rPr>
                <w:rFonts w:ascii="標楷體" w:eastAsia="標楷體" w:hAnsi="標楷體" w:hint="eastAsia"/>
              </w:rPr>
              <w:t>）</w:t>
            </w:r>
          </w:p>
          <w:p w14:paraId="3685FFA8" w14:textId="77777777" w:rsidR="00F43FEE" w:rsidRDefault="00F43FEE" w:rsidP="00C51B9B">
            <w:pPr>
              <w:rPr>
                <w:rFonts w:ascii="標楷體" w:eastAsia="標楷體" w:hAnsi="標楷體"/>
              </w:rPr>
            </w:pPr>
          </w:p>
          <w:p w14:paraId="16F0C900" w14:textId="3A8ABAA5" w:rsidR="00F43FEE" w:rsidRDefault="00F43FEE" w:rsidP="00F43FEE">
            <w:pPr>
              <w:ind w:left="1200" w:hangingChars="500" w:hanging="120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像這樣將一個二次多項式拆解成多個一次多項式的乘積，稱為二次式的</w:t>
            </w:r>
            <w:r w:rsidRPr="00F43FEE">
              <w:rPr>
                <w:rFonts w:ascii="標楷體" w:eastAsia="標楷體" w:hAnsi="標楷體" w:hint="eastAsia"/>
                <w:color w:val="FF0000"/>
              </w:rPr>
              <w:t>因式分解</w:t>
            </w:r>
            <w:r>
              <w:rPr>
                <w:rFonts w:ascii="標楷體" w:eastAsia="標楷體" w:hAnsi="標楷體" w:hint="eastAsia"/>
              </w:rPr>
              <w:t>。</w:t>
            </w:r>
          </w:p>
          <w:p w14:paraId="33035792" w14:textId="77777777" w:rsidR="00644054" w:rsidRDefault="00644054" w:rsidP="00C51B9B">
            <w:pPr>
              <w:rPr>
                <w:rFonts w:ascii="標楷體" w:eastAsia="標楷體" w:hAnsi="標楷體"/>
              </w:rPr>
            </w:pPr>
          </w:p>
          <w:p w14:paraId="0B7373BA" w14:textId="07740DD4" w:rsidR="00644054" w:rsidRDefault="00E17B76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老師講述：（例一p</w:t>
            </w:r>
            <w:r>
              <w:rPr>
                <w:rFonts w:ascii="標楷體" w:eastAsia="標楷體" w:hAnsi="標楷體"/>
              </w:rPr>
              <w:t>.117</w:t>
            </w:r>
            <w:r>
              <w:rPr>
                <w:rFonts w:ascii="標楷體" w:eastAsia="標楷體" w:hAnsi="標楷體" w:hint="eastAsia"/>
              </w:rPr>
              <w:t>）</w:t>
            </w:r>
          </w:p>
          <w:p w14:paraId="41896022" w14:textId="2E3F3F3E" w:rsidR="00E17B76" w:rsidRDefault="00E17B76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</w:t>
            </w: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4B69F2E8" wp14:editId="65A8299C">
                  <wp:extent cx="4102100" cy="1898975"/>
                  <wp:effectExtent l="0" t="0" r="0" b="6350"/>
                  <wp:docPr id="18605504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550402" name="圖片 186055040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202" cy="1902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22266" w14:textId="77777777" w:rsidR="00644054" w:rsidRDefault="00644054" w:rsidP="00C51B9B">
            <w:pPr>
              <w:rPr>
                <w:rFonts w:ascii="標楷體" w:eastAsia="標楷體" w:hAnsi="標楷體"/>
              </w:rPr>
            </w:pPr>
          </w:p>
          <w:p w14:paraId="239F6917" w14:textId="77777777" w:rsidR="00FC35CC" w:rsidRDefault="00FC35CC" w:rsidP="00C51B9B">
            <w:pPr>
              <w:rPr>
                <w:rFonts w:ascii="標楷體" w:eastAsia="標楷體" w:hAnsi="標楷體"/>
              </w:rPr>
            </w:pPr>
          </w:p>
          <w:p w14:paraId="5852DB3A" w14:textId="77777777" w:rsidR="00FC35CC" w:rsidRDefault="00FC35CC" w:rsidP="00C51B9B">
            <w:pPr>
              <w:rPr>
                <w:rFonts w:ascii="標楷體" w:eastAsia="標楷體" w:hAnsi="標楷體"/>
              </w:rPr>
            </w:pPr>
          </w:p>
          <w:p w14:paraId="0F91E1EE" w14:textId="77777777" w:rsidR="00FC35CC" w:rsidRDefault="00FC35CC" w:rsidP="00C51B9B">
            <w:pPr>
              <w:rPr>
                <w:rFonts w:ascii="標楷體" w:eastAsia="標楷體" w:hAnsi="標楷體"/>
              </w:rPr>
            </w:pPr>
          </w:p>
          <w:p w14:paraId="7667ED26" w14:textId="77777777" w:rsidR="00FC35CC" w:rsidRDefault="00FC35CC" w:rsidP="00C51B9B">
            <w:pPr>
              <w:rPr>
                <w:rFonts w:ascii="標楷體" w:eastAsia="標楷體" w:hAnsi="標楷體"/>
              </w:rPr>
            </w:pPr>
          </w:p>
          <w:p w14:paraId="398B77DB" w14:textId="77777777" w:rsidR="00FC35CC" w:rsidRDefault="00FC35CC" w:rsidP="00C51B9B">
            <w:pPr>
              <w:rPr>
                <w:rFonts w:ascii="標楷體" w:eastAsia="標楷體" w:hAnsi="標楷體"/>
              </w:rPr>
            </w:pPr>
          </w:p>
          <w:p w14:paraId="30EC432B" w14:textId="77777777" w:rsidR="00FC35CC" w:rsidRDefault="00FC35CC" w:rsidP="00C51B9B">
            <w:pPr>
              <w:rPr>
                <w:rFonts w:ascii="標楷體" w:eastAsia="標楷體" w:hAnsi="標楷體"/>
              </w:rPr>
            </w:pPr>
          </w:p>
          <w:p w14:paraId="1E99E450" w14:textId="77777777" w:rsidR="00FC35CC" w:rsidRDefault="00FC35CC" w:rsidP="00C51B9B">
            <w:pPr>
              <w:rPr>
                <w:rFonts w:ascii="標楷體" w:eastAsia="標楷體" w:hAnsi="標楷體"/>
              </w:rPr>
            </w:pPr>
          </w:p>
          <w:p w14:paraId="61554648" w14:textId="77777777" w:rsidR="00FC35CC" w:rsidRDefault="00FC35CC" w:rsidP="00C51B9B">
            <w:pPr>
              <w:rPr>
                <w:rFonts w:ascii="標楷體" w:eastAsia="標楷體" w:hAnsi="標楷體"/>
              </w:rPr>
            </w:pPr>
          </w:p>
          <w:p w14:paraId="2BEEE10B" w14:textId="3B856292" w:rsidR="00644054" w:rsidRDefault="00E17B76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學生練習：（p</w:t>
            </w:r>
            <w:r>
              <w:rPr>
                <w:rFonts w:ascii="標楷體" w:eastAsia="標楷體" w:hAnsi="標楷體"/>
              </w:rPr>
              <w:t>.117</w:t>
            </w:r>
            <w:r w:rsidR="00A577D8">
              <w:rPr>
                <w:rFonts w:ascii="標楷體" w:eastAsia="標楷體" w:hAnsi="標楷體" w:hint="eastAsia"/>
              </w:rPr>
              <w:t>例一隨堂練習</w:t>
            </w:r>
            <w:r>
              <w:rPr>
                <w:rFonts w:ascii="標楷體" w:eastAsia="標楷體" w:hAnsi="標楷體" w:hint="eastAsia"/>
              </w:rPr>
              <w:t>）</w:t>
            </w:r>
          </w:p>
          <w:p w14:paraId="4E0E0566" w14:textId="2A9B39A8" w:rsidR="00644054" w:rsidRDefault="00FC35CC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</w:t>
            </w: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1FFFA578" wp14:editId="475E950C">
                  <wp:extent cx="3841750" cy="1758630"/>
                  <wp:effectExtent l="0" t="0" r="6350" b="0"/>
                  <wp:docPr id="199279409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794093" name="圖片 199279409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428" cy="177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2464C" w14:textId="77777777" w:rsidR="00420F70" w:rsidRDefault="00420F70" w:rsidP="00C51B9B">
            <w:pPr>
              <w:rPr>
                <w:rFonts w:ascii="標楷體" w:eastAsia="標楷體" w:hAnsi="標楷體"/>
              </w:rPr>
            </w:pPr>
          </w:p>
          <w:p w14:paraId="7BB9603C" w14:textId="7FA33777" w:rsidR="00420F70" w:rsidRDefault="007C5497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二、利用提公因式法因式分解</w:t>
            </w:r>
          </w:p>
          <w:p w14:paraId="52DA7DD2" w14:textId="56B0163B" w:rsidR="00420F70" w:rsidRDefault="00FC35CC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老師講述：</w:t>
            </w:r>
            <w:r w:rsidRPr="00FC35CC">
              <w:rPr>
                <w:rFonts w:ascii="標楷體" w:eastAsia="標楷體" w:hAnsi="標楷體" w:hint="eastAsia"/>
                <w:color w:val="FF0000"/>
              </w:rPr>
              <w:t>公因式</w:t>
            </w:r>
            <w:r>
              <w:rPr>
                <w:rFonts w:ascii="標楷體" w:eastAsia="標楷體" w:hAnsi="標楷體" w:hint="eastAsia"/>
              </w:rPr>
              <w:t>的概念。</w:t>
            </w:r>
          </w:p>
          <w:p w14:paraId="74C52889" w14:textId="46CFEAA9" w:rsidR="00FC35CC" w:rsidRDefault="00FC35CC" w:rsidP="00FC35CC">
            <w:pPr>
              <w:ind w:left="1200" w:hangingChars="500" w:hanging="120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透過分配律導入，C </w:t>
            </w:r>
            <w:r w:rsidRPr="00252EC3">
              <w:rPr>
                <w:rFonts w:ascii="標楷體" w:eastAsia="標楷體" w:hAnsi="標楷體" w:hint="eastAsia"/>
              </w:rPr>
              <w:t>×</w:t>
            </w:r>
            <w:r>
              <w:rPr>
                <w:rFonts w:ascii="標楷體" w:eastAsia="標楷體" w:hAnsi="標楷體" w:hint="eastAsia"/>
              </w:rPr>
              <w:t>（A</w:t>
            </w:r>
            <w:r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>+</w:t>
            </w:r>
            <w:r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 xml:space="preserve">B）= C </w:t>
            </w:r>
            <w:r w:rsidRPr="00252EC3">
              <w:rPr>
                <w:rFonts w:ascii="標楷體" w:eastAsia="標楷體" w:hAnsi="標楷體" w:hint="eastAsia"/>
              </w:rPr>
              <w:t>×</w:t>
            </w:r>
            <w:r>
              <w:rPr>
                <w:rFonts w:ascii="標楷體" w:eastAsia="標楷體" w:hAnsi="標楷體" w:hint="eastAsia"/>
              </w:rPr>
              <w:t xml:space="preserve"> A + C </w:t>
            </w:r>
            <w:r w:rsidRPr="00252EC3">
              <w:rPr>
                <w:rFonts w:ascii="標楷體" w:eastAsia="標楷體" w:hAnsi="標楷體" w:hint="eastAsia"/>
              </w:rPr>
              <w:t>×</w:t>
            </w:r>
            <w:r>
              <w:rPr>
                <w:rFonts w:ascii="標楷體" w:eastAsia="標楷體" w:hAnsi="標楷體" w:hint="eastAsia"/>
              </w:rPr>
              <w:t xml:space="preserve"> B，藉此說明公因數概念，而後對應到公因式概念。</w:t>
            </w:r>
          </w:p>
          <w:p w14:paraId="04CD2012" w14:textId="0549CAB9" w:rsidR="00FC35CC" w:rsidRDefault="00FC35CC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Ex</w:t>
            </w:r>
            <w:r w:rsidR="003D49CF">
              <w:rPr>
                <w:rFonts w:ascii="標楷體" w:eastAsia="標楷體" w:hAnsi="標楷體"/>
              </w:rPr>
              <w:t>1</w:t>
            </w:r>
            <w:r>
              <w:rPr>
                <w:rFonts w:ascii="標楷體" w:eastAsia="標楷體" w:hAnsi="標楷體"/>
              </w:rPr>
              <w:t xml:space="preserve">: 4 </w:t>
            </w:r>
            <w:r w:rsidRPr="00252EC3">
              <w:rPr>
                <w:rFonts w:ascii="標楷體" w:eastAsia="標楷體" w:hAnsi="標楷體" w:hint="eastAsia"/>
              </w:rPr>
              <w:t>×</w:t>
            </w:r>
            <w:r>
              <w:rPr>
                <w:rFonts w:ascii="標楷體" w:eastAsia="標楷體" w:hAnsi="標楷體" w:hint="eastAsia"/>
              </w:rPr>
              <w:t xml:space="preserve"> （2</w:t>
            </w:r>
            <w:r>
              <w:rPr>
                <w:rFonts w:ascii="標楷體" w:eastAsia="標楷體" w:hAnsi="標楷體"/>
              </w:rPr>
              <w:t xml:space="preserve"> + 3</w:t>
            </w:r>
            <w:r>
              <w:rPr>
                <w:rFonts w:ascii="標楷體" w:eastAsia="標楷體" w:hAnsi="標楷體" w:hint="eastAsia"/>
              </w:rPr>
              <w:t>）=</w:t>
            </w:r>
            <w:r>
              <w:rPr>
                <w:rFonts w:ascii="標楷體" w:eastAsia="標楷體" w:hAnsi="標楷體"/>
              </w:rPr>
              <w:t xml:space="preserve"> 4 </w:t>
            </w:r>
            <w:r w:rsidRPr="00252EC3">
              <w:rPr>
                <w:rFonts w:ascii="標楷體" w:eastAsia="標楷體" w:hAnsi="標楷體" w:hint="eastAsia"/>
              </w:rPr>
              <w:t>×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2 + 4 </w:t>
            </w:r>
            <w:r w:rsidRPr="00252EC3">
              <w:rPr>
                <w:rFonts w:ascii="標楷體" w:eastAsia="標楷體" w:hAnsi="標楷體" w:hint="eastAsia"/>
              </w:rPr>
              <w:t>×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3</w:t>
            </w:r>
          </w:p>
          <w:p w14:paraId="038CE2F2" w14:textId="13F51C1F" w:rsidR="00FC35CC" w:rsidRDefault="00FC35CC" w:rsidP="00FC35CC">
            <w:pPr>
              <w:ind w:left="1680" w:hangingChars="700" w:hanging="168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　　因為他們都有4這個共同的</w:t>
            </w:r>
            <w:r w:rsidR="003D49CF">
              <w:rPr>
                <w:rFonts w:ascii="標楷體" w:eastAsia="標楷體" w:hAnsi="標楷體" w:hint="eastAsia"/>
              </w:rPr>
              <w:t>因數</w:t>
            </w:r>
            <w:r>
              <w:rPr>
                <w:rFonts w:ascii="標楷體" w:eastAsia="標楷體" w:hAnsi="標楷體" w:hint="eastAsia"/>
              </w:rPr>
              <w:t>，所以可以將4提出去，簡寫成4</w:t>
            </w:r>
            <w:r>
              <w:rPr>
                <w:rFonts w:ascii="標楷體" w:eastAsia="標楷體" w:hAnsi="標楷體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oMath>
            <w:r>
              <w:rPr>
                <w:rFonts w:ascii="標楷體" w:eastAsia="標楷體" w:hAnsi="標楷體" w:hint="eastAsia"/>
              </w:rPr>
              <w:t xml:space="preserve"> （2</w:t>
            </w:r>
            <w:r>
              <w:rPr>
                <w:rFonts w:ascii="標楷體" w:eastAsia="標楷體" w:hAnsi="標楷體"/>
              </w:rPr>
              <w:t xml:space="preserve"> + 3</w:t>
            </w:r>
            <w:r>
              <w:rPr>
                <w:rFonts w:ascii="標楷體" w:eastAsia="標楷體" w:hAnsi="標楷體" w:hint="eastAsia"/>
              </w:rPr>
              <w:t>），這時候我們就稱4為4</w:t>
            </w:r>
            <w:r>
              <w:rPr>
                <w:rFonts w:ascii="標楷體" w:eastAsia="標楷體" w:hAnsi="標楷體"/>
              </w:rPr>
              <w:t xml:space="preserve"> </w:t>
            </w:r>
            <w:r w:rsidRPr="00252EC3">
              <w:rPr>
                <w:rFonts w:ascii="標楷體" w:eastAsia="標楷體" w:hAnsi="標楷體" w:hint="eastAsia"/>
              </w:rPr>
              <w:t>×</w:t>
            </w:r>
            <w:r>
              <w:rPr>
                <w:rFonts w:ascii="標楷體" w:eastAsia="標楷體" w:hAnsi="標楷體" w:hint="eastAsia"/>
              </w:rPr>
              <w:t xml:space="preserve"> 2和4</w:t>
            </w:r>
            <w:r>
              <w:rPr>
                <w:rFonts w:ascii="標楷體" w:eastAsia="標楷體" w:hAnsi="標楷體"/>
              </w:rPr>
              <w:t xml:space="preserve"> </w:t>
            </w:r>
            <w:r w:rsidRPr="00252EC3">
              <w:rPr>
                <w:rFonts w:ascii="標楷體" w:eastAsia="標楷體" w:hAnsi="標楷體" w:hint="eastAsia"/>
              </w:rPr>
              <w:t>×</w:t>
            </w:r>
            <w:r>
              <w:rPr>
                <w:rFonts w:ascii="標楷體" w:eastAsia="標楷體" w:hAnsi="標楷體" w:hint="eastAsia"/>
              </w:rPr>
              <w:t xml:space="preserve"> 3的公因數。</w:t>
            </w:r>
          </w:p>
          <w:p w14:paraId="4F942C52" w14:textId="77777777" w:rsidR="00FC35CC" w:rsidRDefault="00FC35CC" w:rsidP="00C51B9B">
            <w:pPr>
              <w:rPr>
                <w:rFonts w:ascii="標楷體" w:eastAsia="標楷體" w:hAnsi="標楷體"/>
              </w:rPr>
            </w:pPr>
          </w:p>
          <w:p w14:paraId="023DCAEA" w14:textId="238CED0C" w:rsidR="003D49CF" w:rsidRDefault="003D49CF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同理，現在看到多項式的部分。</w:t>
            </w:r>
          </w:p>
          <w:p w14:paraId="60B01B78" w14:textId="6F04B0F6" w:rsidR="003D49CF" w:rsidRDefault="003D49CF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E</w:t>
            </w:r>
            <w:r>
              <w:rPr>
                <w:rFonts w:ascii="標楷體" w:eastAsia="標楷體" w:hAnsi="標楷體"/>
              </w:rPr>
              <w:t>x</w:t>
            </w:r>
            <w:r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/>
              </w:rPr>
              <w:t xml:space="preserve">: </w:t>
            </w:r>
            <m:oMath>
              <m:r>
                <w:rPr>
                  <w:rFonts w:ascii="Cambria Math" w:eastAsia="標楷體" w:hAnsi="Cambria Math"/>
                </w:rPr>
                <m:t xml:space="preserve">5x </m:t>
              </m:r>
              <m:r>
                <w:rPr>
                  <w:rFonts w:ascii="Cambria Math" w:eastAsia="標楷體" w:hAnsi="Cambria Math" w:hint="eastAsia"/>
                </w:rPr>
                <m:t xml:space="preserve"> </m:t>
              </m:r>
              <m:r>
                <w:rPr>
                  <w:rFonts w:ascii="Cambria Math" w:eastAsia="標楷體" w:hAnsi="Cambria Math"/>
                </w:rPr>
                <m:t>&amp;</m:t>
              </m:r>
              <m:r>
                <w:rPr>
                  <w:rFonts w:ascii="Cambria Math" w:eastAsia="標楷體" w:hAnsi="Cambria Math" w:hint="eastAsia"/>
                </w:rPr>
                <m:t xml:space="preserve"> </m:t>
              </m:r>
              <m:r>
                <w:rPr>
                  <w:rFonts w:ascii="Cambria Math" w:eastAsia="標楷體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oMath>
          </w:p>
          <w:p w14:paraId="0555015D" w14:textId="6321EA1E" w:rsidR="003D49CF" w:rsidRPr="00A577D8" w:rsidRDefault="003D49CF" w:rsidP="00A577D8">
            <w:pPr>
              <w:ind w:left="1680" w:hangingChars="700" w:hanging="168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　　　　　　　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oMath>
            <w:r>
              <w:rPr>
                <w:rFonts w:ascii="標楷體" w:eastAsia="標楷體" w:hAnsi="標楷體" w:hint="eastAsia"/>
              </w:rPr>
              <w:t>可以寫成兩個</w:t>
            </w:r>
            <m:oMath>
              <m:r>
                <w:rPr>
                  <w:rFonts w:ascii="Cambria Math" w:eastAsia="標楷體" w:hAnsi="Cambria Math"/>
                </w:rPr>
                <m:t>x</m:t>
              </m:r>
            </m:oMath>
            <w:r>
              <w:rPr>
                <w:rFonts w:ascii="標楷體" w:eastAsia="標楷體" w:hAnsi="標楷體" w:hint="eastAsia"/>
              </w:rPr>
              <w:t>相乘，現</w:t>
            </w:r>
            <w:r w:rsidR="00DA41DE">
              <w:rPr>
                <w:rFonts w:ascii="標楷體" w:eastAsia="標楷體" w:hAnsi="標楷體" w:hint="eastAsia"/>
              </w:rPr>
              <w:t>在</w:t>
            </w:r>
            <w:r>
              <w:rPr>
                <w:rFonts w:ascii="標楷體" w:eastAsia="標楷體" w:hAnsi="標楷體" w:hint="eastAsia"/>
              </w:rPr>
              <w:t>看</w:t>
            </w:r>
            <w:r w:rsidR="00DA41DE">
              <w:rPr>
                <w:rFonts w:ascii="標楷體" w:eastAsia="標楷體" w:hAnsi="標楷體" w:hint="eastAsia"/>
              </w:rPr>
              <w:t>到</w:t>
            </w:r>
            <m:oMath>
              <m:r>
                <w:rPr>
                  <w:rFonts w:ascii="Cambria Math" w:eastAsia="標楷體" w:hAnsi="Cambria Math"/>
                </w:rPr>
                <m:t xml:space="preserve">5x </m:t>
              </m:r>
              <m:r>
                <w:rPr>
                  <w:rFonts w:ascii="Cambria Math" w:eastAsia="標楷體" w:hAnsi="Cambria Math" w:hint="eastAsia"/>
                </w:rPr>
                <m:t xml:space="preserve"> </m:t>
              </m:r>
              <m:r>
                <w:rPr>
                  <w:rFonts w:ascii="Cambria Math" w:eastAsia="標楷體" w:hAnsi="Cambria Math"/>
                </w:rPr>
                <m:t>&amp;</m:t>
              </m:r>
              <m:r>
                <w:rPr>
                  <w:rFonts w:ascii="Cambria Math" w:eastAsia="標楷體" w:hAnsi="Cambria Math" w:hint="eastAsia"/>
                </w:rPr>
                <m:t xml:space="preserve"> </m:t>
              </m:r>
              <m:r>
                <w:rPr>
                  <w:rFonts w:ascii="Cambria Math" w:eastAsia="標楷體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oMath>
            <w:r>
              <w:rPr>
                <w:rFonts w:ascii="標楷體" w:eastAsia="標楷體" w:hAnsi="標楷體" w:hint="eastAsia"/>
              </w:rPr>
              <w:t>，</w:t>
            </w:r>
            <w:r w:rsidR="00DA41DE">
              <w:rPr>
                <w:rFonts w:ascii="標楷體" w:eastAsia="標楷體" w:hAnsi="標楷體" w:hint="eastAsia"/>
              </w:rPr>
              <w:t>它</w:t>
            </w:r>
            <w:r>
              <w:rPr>
                <w:rFonts w:ascii="標楷體" w:eastAsia="標楷體" w:hAnsi="標楷體" w:hint="eastAsia"/>
              </w:rPr>
              <w:t>們共同的擁有</w:t>
            </w:r>
            <m:oMath>
              <m:r>
                <w:rPr>
                  <w:rFonts w:ascii="Cambria Math" w:eastAsia="標楷體" w:hAnsi="Cambria Math"/>
                </w:rPr>
                <m:t>x</m:t>
              </m:r>
            </m:oMath>
            <w:r>
              <w:rPr>
                <w:rFonts w:ascii="標楷體" w:eastAsia="標楷體" w:hAnsi="標楷體" w:hint="eastAsia"/>
              </w:rPr>
              <w:t>，所以</w:t>
            </w:r>
            <m:oMath>
              <m:r>
                <w:rPr>
                  <w:rFonts w:ascii="Cambria Math" w:eastAsia="標楷體" w:hAnsi="Cambria Math"/>
                </w:rPr>
                <m:t>x</m:t>
              </m:r>
            </m:oMath>
            <w:r>
              <w:rPr>
                <w:rFonts w:ascii="標楷體" w:eastAsia="標楷體" w:hAnsi="標楷體" w:hint="eastAsia"/>
              </w:rPr>
              <w:t>就是他們的公因式。</w:t>
            </w:r>
          </w:p>
          <w:p w14:paraId="64537DC0" w14:textId="77777777" w:rsidR="00FC35CC" w:rsidRDefault="00FC35CC" w:rsidP="00C51B9B">
            <w:pPr>
              <w:rPr>
                <w:rFonts w:ascii="標楷體" w:eastAsia="標楷體" w:hAnsi="標楷體"/>
              </w:rPr>
            </w:pPr>
          </w:p>
          <w:p w14:paraId="55D46D73" w14:textId="423DBC08" w:rsidR="00FC35CC" w:rsidRDefault="00DA41DE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老師講述：（p</w:t>
            </w:r>
            <w:r>
              <w:rPr>
                <w:rFonts w:ascii="標楷體" w:eastAsia="標楷體" w:hAnsi="標楷體"/>
              </w:rPr>
              <w:t>.119</w:t>
            </w:r>
            <w:r>
              <w:rPr>
                <w:rFonts w:ascii="標楷體" w:eastAsia="標楷體" w:hAnsi="標楷體" w:hint="eastAsia"/>
              </w:rPr>
              <w:t>例題二）</w:t>
            </w:r>
          </w:p>
          <w:p w14:paraId="7630C38D" w14:textId="4D63E921" w:rsidR="00FC35CC" w:rsidRDefault="00DA41DE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　　　　</w:t>
            </w: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0CF377CD" wp14:editId="4B3B271D">
                  <wp:extent cx="4052089" cy="3181350"/>
                  <wp:effectExtent l="0" t="0" r="5715" b="0"/>
                  <wp:docPr id="17813779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377928" name="圖片 178137792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176" cy="319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225C9" w14:textId="77777777" w:rsidR="00420F70" w:rsidRDefault="00420F70" w:rsidP="00C51B9B">
            <w:pPr>
              <w:rPr>
                <w:rFonts w:ascii="標楷體" w:eastAsia="標楷體" w:hAnsi="標楷體"/>
              </w:rPr>
            </w:pPr>
          </w:p>
          <w:p w14:paraId="7A8F6351" w14:textId="77777777" w:rsidR="00A577D8" w:rsidRDefault="00A577D8" w:rsidP="00C51B9B">
            <w:pPr>
              <w:rPr>
                <w:rFonts w:ascii="標楷體" w:eastAsia="標楷體" w:hAnsi="標楷體"/>
              </w:rPr>
            </w:pPr>
          </w:p>
          <w:p w14:paraId="2346B71A" w14:textId="77777777" w:rsidR="00A577D8" w:rsidRDefault="00A577D8" w:rsidP="00C51B9B">
            <w:pPr>
              <w:rPr>
                <w:rFonts w:ascii="標楷體" w:eastAsia="標楷體" w:hAnsi="標楷體" w:hint="eastAsia"/>
              </w:rPr>
            </w:pPr>
          </w:p>
          <w:p w14:paraId="600580E9" w14:textId="7B94808E" w:rsidR="00DA41DE" w:rsidRDefault="00DA41DE" w:rsidP="00C51B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學生練習：</w:t>
            </w:r>
            <w:r w:rsidR="004D323E">
              <w:rPr>
                <w:rFonts w:ascii="標楷體" w:eastAsia="標楷體" w:hAnsi="標楷體" w:hint="eastAsia"/>
              </w:rPr>
              <w:t>（p</w:t>
            </w:r>
            <w:r w:rsidR="004D323E">
              <w:rPr>
                <w:rFonts w:ascii="標楷體" w:eastAsia="標楷體" w:hAnsi="標楷體"/>
              </w:rPr>
              <w:t>.11</w:t>
            </w:r>
            <w:r w:rsidR="00A577D8">
              <w:rPr>
                <w:rFonts w:ascii="標楷體" w:eastAsia="標楷體" w:hAnsi="標楷體"/>
              </w:rPr>
              <w:t>9</w:t>
            </w:r>
            <w:r w:rsidR="00A577D8">
              <w:rPr>
                <w:rFonts w:ascii="標楷體" w:eastAsia="標楷體" w:hAnsi="標楷體" w:hint="eastAsia"/>
              </w:rPr>
              <w:t>例二</w:t>
            </w:r>
            <w:r w:rsidR="004D323E">
              <w:rPr>
                <w:rFonts w:ascii="標楷體" w:eastAsia="標楷體" w:hAnsi="標楷體" w:hint="eastAsia"/>
              </w:rPr>
              <w:t>隨堂練習）</w:t>
            </w:r>
          </w:p>
          <w:p w14:paraId="7FF6A327" w14:textId="5DF36C52" w:rsidR="00DA41DE" w:rsidRDefault="00DA41DE" w:rsidP="00C51B9B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　　　　　</w:t>
            </w: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5E8F6446" wp14:editId="164C9924">
                  <wp:extent cx="3752850" cy="1309158"/>
                  <wp:effectExtent l="0" t="0" r="0" b="5715"/>
                  <wp:docPr id="46369475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694759" name="圖片 46369475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017" cy="131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7EC1C" w14:textId="77777777" w:rsidR="00DA41DE" w:rsidRDefault="00DA41DE" w:rsidP="00C51B9B">
            <w:pPr>
              <w:rPr>
                <w:rFonts w:ascii="標楷體" w:eastAsia="標楷體" w:hAnsi="標楷體"/>
              </w:rPr>
            </w:pPr>
          </w:p>
          <w:p w14:paraId="017DD8F0" w14:textId="77777777" w:rsidR="00DA41DE" w:rsidRDefault="00DA41DE" w:rsidP="00C51B9B">
            <w:pPr>
              <w:rPr>
                <w:rFonts w:ascii="標楷體" w:eastAsia="標楷體" w:hAnsi="標楷體"/>
              </w:rPr>
            </w:pPr>
          </w:p>
          <w:p w14:paraId="72D4F43A" w14:textId="77777777" w:rsidR="00DA41DE" w:rsidRDefault="00DA41DE" w:rsidP="00C51B9B">
            <w:pPr>
              <w:rPr>
                <w:rFonts w:ascii="標楷體" w:eastAsia="標楷體" w:hAnsi="標楷體"/>
              </w:rPr>
            </w:pPr>
          </w:p>
          <w:p w14:paraId="1796302E" w14:textId="77777777" w:rsidR="00DA41DE" w:rsidRDefault="00DA41DE" w:rsidP="00C51B9B">
            <w:pPr>
              <w:rPr>
                <w:rFonts w:ascii="標楷體" w:eastAsia="標楷體" w:hAnsi="標楷體"/>
              </w:rPr>
            </w:pPr>
          </w:p>
          <w:p w14:paraId="111ADFBB" w14:textId="77777777" w:rsidR="00DA41DE" w:rsidRPr="00DA41DE" w:rsidRDefault="00DA41DE" w:rsidP="00C51B9B">
            <w:pPr>
              <w:rPr>
                <w:rFonts w:ascii="標楷體" w:eastAsia="標楷體" w:hAnsi="標楷體" w:hint="eastAsia"/>
              </w:rPr>
            </w:pPr>
          </w:p>
          <w:p w14:paraId="6083619A" w14:textId="77777777" w:rsidR="00420F70" w:rsidRDefault="00420F70" w:rsidP="00C51B9B">
            <w:pPr>
              <w:rPr>
                <w:rFonts w:ascii="標楷體" w:eastAsia="標楷體" w:hAnsi="標楷體"/>
              </w:rPr>
            </w:pPr>
          </w:p>
          <w:p w14:paraId="2CFDD8E5" w14:textId="16FF90E5" w:rsidR="00644054" w:rsidRPr="00857B6F" w:rsidRDefault="00644054" w:rsidP="00C51B9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14:paraId="4008820F" w14:textId="77777777" w:rsidR="00A464D8" w:rsidRDefault="00D2678B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 xml:space="preserve"> </w:t>
            </w:r>
          </w:p>
          <w:p w14:paraId="3976751E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5EA73353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067C2B8A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6427975D" w14:textId="77777777" w:rsidR="00077474" w:rsidRDefault="00077474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  <w:p w14:paraId="78375266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11CD69E6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75C07928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187376D2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05689E57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25C59155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7276806D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2B636691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588BEF8C" w14:textId="016188EC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2371C1BC" w14:textId="15CE777D" w:rsidR="00077474" w:rsidRDefault="00077474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  <w:p w14:paraId="5B242FFE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6689E39D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0C201FCA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36DAC26C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3747D124" w14:textId="77777777" w:rsidR="00077474" w:rsidRDefault="00077474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  <w:p w14:paraId="00503815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0C22D60D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07A1B056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6F80B126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50CE7195" w14:textId="5EBE98E3" w:rsidR="00077474" w:rsidRDefault="00077474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  <w:p w14:paraId="5AEBA519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62292007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75B094CF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34613EEC" w14:textId="42391719" w:rsidR="00077474" w:rsidRDefault="00077474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  <w:p w14:paraId="51D397DB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6394877D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38270FB4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7FD97463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0CCA472A" w14:textId="1F7618BE" w:rsidR="00077474" w:rsidRDefault="00FC35CC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  <w:p w14:paraId="1D649E72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20A7035F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33A9C103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49E7AE95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14F0A82A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61D42B3F" w14:textId="77777777" w:rsidR="00077474" w:rsidRDefault="00077474" w:rsidP="00932533">
            <w:pPr>
              <w:rPr>
                <w:rFonts w:ascii="標楷體" w:eastAsia="標楷體" w:hAnsi="標楷體"/>
              </w:rPr>
            </w:pPr>
          </w:p>
          <w:p w14:paraId="4CE25017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7FC0880C" w14:textId="3B9A9453" w:rsidR="00FC35CC" w:rsidRDefault="00FC35CC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  <w:p w14:paraId="09CB07C1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7427D7C2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3C3E337B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5F40BE23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782961B6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3763D0AC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10516307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3E1F5A41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5DE3E349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5235EA71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512BF9F9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693C2905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1719B004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51431553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33146791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1CB27CE3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3D2DB8C6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5A09EC65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35388564" w14:textId="3439012E" w:rsidR="00FC35CC" w:rsidRDefault="00FC35CC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  <w:p w14:paraId="5046DF2D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18742ACC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336E5400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58DA10F7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16DD6BA4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42FB61BD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21D5ADF8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493AFD50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715ADADD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0BD825F4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49CF9225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4BE13654" w14:textId="43FDF85C" w:rsidR="00FC35CC" w:rsidRDefault="004D323E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  <w:p w14:paraId="5DEB7C3F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43378626" w14:textId="77777777" w:rsidR="00FC35CC" w:rsidRDefault="00FC35CC" w:rsidP="00932533">
            <w:pPr>
              <w:rPr>
                <w:rFonts w:ascii="標楷體" w:eastAsia="標楷體" w:hAnsi="標楷體"/>
              </w:rPr>
            </w:pPr>
          </w:p>
          <w:p w14:paraId="6D893D73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476666C1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71FF0A67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6AA2DFD3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7197D488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5D8C4D0B" w14:textId="012DC442" w:rsidR="004D323E" w:rsidRDefault="004D323E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  <w:p w14:paraId="118E9871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5517FC71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6BFEE5E3" w14:textId="77777777" w:rsidR="004D323E" w:rsidRDefault="004D323E" w:rsidP="00932533">
            <w:pPr>
              <w:rPr>
                <w:rFonts w:ascii="標楷體" w:eastAsia="標楷體" w:hAnsi="標楷體" w:hint="eastAsia"/>
              </w:rPr>
            </w:pPr>
          </w:p>
          <w:p w14:paraId="4995C36C" w14:textId="26574AEA" w:rsidR="004D323E" w:rsidRDefault="00A577D8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  <w:p w14:paraId="18092FE1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18FE9BA9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5C80A36E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06D699FE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795E96A9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326F2BD0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4261864A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1A931E84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290D5A02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1D2ADEFE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34C7430D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285C8386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13C510FE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7804CD90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511F0DC3" w14:textId="77777777" w:rsidR="004D323E" w:rsidRDefault="004D323E" w:rsidP="00932533">
            <w:pPr>
              <w:rPr>
                <w:rFonts w:ascii="標楷體" w:eastAsia="標楷體" w:hAnsi="標楷體"/>
              </w:rPr>
            </w:pPr>
          </w:p>
          <w:p w14:paraId="0949618F" w14:textId="189E69A7" w:rsidR="004D323E" w:rsidRDefault="00A577D8" w:rsidP="009325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  <w:p w14:paraId="21769865" w14:textId="2CCAC144" w:rsidR="004D323E" w:rsidRPr="00857B6F" w:rsidRDefault="004D323E" w:rsidP="0093253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360" w:type="dxa"/>
          </w:tcPr>
          <w:p w14:paraId="5DC10DF1" w14:textId="77777777" w:rsidR="00A464D8" w:rsidRPr="00857B6F" w:rsidRDefault="00A464D8" w:rsidP="00932533">
            <w:pPr>
              <w:rPr>
                <w:rFonts w:ascii="標楷體" w:eastAsia="標楷體" w:hAnsi="標楷體"/>
              </w:rPr>
            </w:pPr>
          </w:p>
        </w:tc>
      </w:tr>
      <w:tr w:rsidR="00A464D8" w:rsidRPr="00857B6F" w14:paraId="26A1A6B3" w14:textId="77777777" w:rsidTr="003B0F05">
        <w:trPr>
          <w:trHeight w:val="689"/>
        </w:trPr>
        <w:tc>
          <w:tcPr>
            <w:tcW w:w="2925" w:type="dxa"/>
            <w:gridSpan w:val="3"/>
            <w:shd w:val="clear" w:color="auto" w:fill="D9D9D9" w:themeFill="background1" w:themeFillShade="D9"/>
            <w:vAlign w:val="center"/>
          </w:tcPr>
          <w:p w14:paraId="18202DF7" w14:textId="77777777" w:rsidR="00A464D8" w:rsidRPr="001C46EA" w:rsidRDefault="003B778E" w:rsidP="00A464D8">
            <w:pPr>
              <w:jc w:val="center"/>
              <w:rPr>
                <w:rFonts w:ascii="標楷體" w:eastAsia="標楷體" w:hAnsi="標楷體"/>
                <w:spacing w:val="6"/>
              </w:rPr>
            </w:pPr>
            <w:r>
              <w:rPr>
                <w:rFonts w:ascii="標楷體" w:eastAsia="標楷體" w:hAnsi="標楷體" w:hint="eastAsia"/>
                <w:spacing w:val="6"/>
              </w:rPr>
              <w:lastRenderedPageBreak/>
              <w:t>教學反思</w:t>
            </w:r>
          </w:p>
        </w:tc>
        <w:tc>
          <w:tcPr>
            <w:tcW w:w="7757" w:type="dxa"/>
            <w:gridSpan w:val="5"/>
          </w:tcPr>
          <w:p w14:paraId="259029D5" w14:textId="77777777" w:rsidR="00A464D8" w:rsidRPr="00857B6F" w:rsidRDefault="00A464D8" w:rsidP="00A464D8">
            <w:pPr>
              <w:rPr>
                <w:rFonts w:ascii="標楷體" w:eastAsia="標楷體" w:hAnsi="標楷體"/>
              </w:rPr>
            </w:pPr>
          </w:p>
        </w:tc>
      </w:tr>
      <w:tr w:rsidR="00A464D8" w:rsidRPr="00857B6F" w14:paraId="3576952A" w14:textId="77777777" w:rsidTr="003B0F05">
        <w:trPr>
          <w:trHeight w:val="423"/>
        </w:trPr>
        <w:tc>
          <w:tcPr>
            <w:tcW w:w="2925" w:type="dxa"/>
            <w:gridSpan w:val="3"/>
            <w:shd w:val="clear" w:color="auto" w:fill="D9D9D9" w:themeFill="background1" w:themeFillShade="D9"/>
            <w:vAlign w:val="center"/>
          </w:tcPr>
          <w:p w14:paraId="2284DE19" w14:textId="77777777" w:rsidR="00A464D8" w:rsidRPr="001C46EA" w:rsidRDefault="00A464D8" w:rsidP="003B778E">
            <w:pPr>
              <w:jc w:val="center"/>
              <w:rPr>
                <w:rFonts w:ascii="標楷體" w:eastAsia="標楷體" w:hAnsi="標楷體"/>
                <w:spacing w:val="6"/>
              </w:rPr>
            </w:pPr>
            <w:r w:rsidRPr="001C46EA">
              <w:rPr>
                <w:rFonts w:ascii="標楷體" w:eastAsia="標楷體" w:hAnsi="標楷體" w:hint="eastAsia"/>
                <w:spacing w:val="6"/>
              </w:rPr>
              <w:t>參考資料</w:t>
            </w:r>
          </w:p>
        </w:tc>
        <w:tc>
          <w:tcPr>
            <w:tcW w:w="7757" w:type="dxa"/>
            <w:gridSpan w:val="5"/>
          </w:tcPr>
          <w:p w14:paraId="5E4919FB" w14:textId="77777777" w:rsidR="00A464D8" w:rsidRPr="00A464D8" w:rsidRDefault="00A464D8" w:rsidP="00A464D8">
            <w:pPr>
              <w:rPr>
                <w:rFonts w:ascii="標楷體" w:eastAsia="標楷體" w:hAnsi="標楷體"/>
              </w:rPr>
            </w:pPr>
          </w:p>
        </w:tc>
      </w:tr>
    </w:tbl>
    <w:p w14:paraId="21454413" w14:textId="77777777" w:rsidR="00857B6F" w:rsidRPr="00857B6F" w:rsidRDefault="00857B6F"/>
    <w:sectPr w:rsidR="00857B6F" w:rsidRPr="00857B6F" w:rsidSect="00A464D8">
      <w:footerReference w:type="default" r:id="rId12"/>
      <w:pgSz w:w="11906" w:h="16838"/>
      <w:pgMar w:top="720" w:right="720" w:bottom="720" w:left="720" w:header="851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A4552" w14:textId="77777777" w:rsidR="00F87463" w:rsidRDefault="00F87463" w:rsidP="00857B6F">
      <w:r>
        <w:separator/>
      </w:r>
    </w:p>
  </w:endnote>
  <w:endnote w:type="continuationSeparator" w:id="0">
    <w:p w14:paraId="410F9A3A" w14:textId="77777777" w:rsidR="00F87463" w:rsidRDefault="00F87463" w:rsidP="0085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5156283"/>
      <w:docPartObj>
        <w:docPartGallery w:val="Page Numbers (Bottom of Page)"/>
        <w:docPartUnique/>
      </w:docPartObj>
    </w:sdtPr>
    <w:sdtContent>
      <w:p w14:paraId="635E565B" w14:textId="77777777" w:rsidR="00173359" w:rsidRDefault="0017335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0F05" w:rsidRPr="003B0F05">
          <w:rPr>
            <w:noProof/>
            <w:lang w:val="zh-TW"/>
          </w:rPr>
          <w:t>1</w:t>
        </w:r>
        <w:r>
          <w:fldChar w:fldCharType="end"/>
        </w:r>
      </w:p>
    </w:sdtContent>
  </w:sdt>
  <w:p w14:paraId="3523BCC6" w14:textId="77777777" w:rsidR="00173359" w:rsidRDefault="0017335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237D9" w14:textId="77777777" w:rsidR="00F87463" w:rsidRDefault="00F87463" w:rsidP="00857B6F">
      <w:r>
        <w:separator/>
      </w:r>
    </w:p>
  </w:footnote>
  <w:footnote w:type="continuationSeparator" w:id="0">
    <w:p w14:paraId="231852C7" w14:textId="77777777" w:rsidR="00F87463" w:rsidRDefault="00F87463" w:rsidP="00857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C0AE1"/>
    <w:multiLevelType w:val="hybridMultilevel"/>
    <w:tmpl w:val="7A18824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6397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7B6F"/>
    <w:rsid w:val="000254EA"/>
    <w:rsid w:val="00077474"/>
    <w:rsid w:val="000B5C74"/>
    <w:rsid w:val="000C4E5E"/>
    <w:rsid w:val="000D2471"/>
    <w:rsid w:val="000E3E48"/>
    <w:rsid w:val="00162C96"/>
    <w:rsid w:val="00173359"/>
    <w:rsid w:val="00175E60"/>
    <w:rsid w:val="001B6440"/>
    <w:rsid w:val="001C46EA"/>
    <w:rsid w:val="00252EC3"/>
    <w:rsid w:val="002C46A4"/>
    <w:rsid w:val="002F1AF6"/>
    <w:rsid w:val="00324899"/>
    <w:rsid w:val="0035768A"/>
    <w:rsid w:val="003B0F05"/>
    <w:rsid w:val="003B778E"/>
    <w:rsid w:val="003D12A8"/>
    <w:rsid w:val="003D49CF"/>
    <w:rsid w:val="00420F70"/>
    <w:rsid w:val="00496928"/>
    <w:rsid w:val="004D323E"/>
    <w:rsid w:val="00500BCB"/>
    <w:rsid w:val="0056026A"/>
    <w:rsid w:val="00563C60"/>
    <w:rsid w:val="005A5A4F"/>
    <w:rsid w:val="005E5C56"/>
    <w:rsid w:val="00642971"/>
    <w:rsid w:val="00644054"/>
    <w:rsid w:val="007B650A"/>
    <w:rsid w:val="007C5497"/>
    <w:rsid w:val="00832179"/>
    <w:rsid w:val="00857B6F"/>
    <w:rsid w:val="008648A2"/>
    <w:rsid w:val="008742FA"/>
    <w:rsid w:val="00892C7F"/>
    <w:rsid w:val="008C602B"/>
    <w:rsid w:val="008E10E8"/>
    <w:rsid w:val="008E6484"/>
    <w:rsid w:val="009B487A"/>
    <w:rsid w:val="009F16A0"/>
    <w:rsid w:val="00A464D8"/>
    <w:rsid w:val="00A46B91"/>
    <w:rsid w:val="00A519BE"/>
    <w:rsid w:val="00A577D8"/>
    <w:rsid w:val="00A92ADD"/>
    <w:rsid w:val="00AA2932"/>
    <w:rsid w:val="00B306D0"/>
    <w:rsid w:val="00B67B01"/>
    <w:rsid w:val="00BA5E7C"/>
    <w:rsid w:val="00C27AEE"/>
    <w:rsid w:val="00C51B9B"/>
    <w:rsid w:val="00C573C5"/>
    <w:rsid w:val="00C63541"/>
    <w:rsid w:val="00C67A05"/>
    <w:rsid w:val="00CD5329"/>
    <w:rsid w:val="00D04068"/>
    <w:rsid w:val="00D24110"/>
    <w:rsid w:val="00D2678B"/>
    <w:rsid w:val="00DA41DE"/>
    <w:rsid w:val="00E1460C"/>
    <w:rsid w:val="00E17AD2"/>
    <w:rsid w:val="00E17B76"/>
    <w:rsid w:val="00E40BE5"/>
    <w:rsid w:val="00E4577E"/>
    <w:rsid w:val="00E5678B"/>
    <w:rsid w:val="00E63DA0"/>
    <w:rsid w:val="00EF482A"/>
    <w:rsid w:val="00F160CB"/>
    <w:rsid w:val="00F43FEE"/>
    <w:rsid w:val="00F67F2F"/>
    <w:rsid w:val="00F87463"/>
    <w:rsid w:val="00F91602"/>
    <w:rsid w:val="00FC033D"/>
    <w:rsid w:val="00FC35CC"/>
    <w:rsid w:val="00FF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776B2"/>
  <w15:docId w15:val="{FE5C02F1-BC2A-4A46-B073-830234F28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57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57B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57B6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57B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57B6F"/>
    <w:rPr>
      <w:sz w:val="20"/>
      <w:szCs w:val="20"/>
    </w:rPr>
  </w:style>
  <w:style w:type="paragraph" w:styleId="a8">
    <w:name w:val="List Paragraph"/>
    <w:basedOn w:val="a"/>
    <w:uiPriority w:val="34"/>
    <w:qFormat/>
    <w:rsid w:val="00FC033D"/>
    <w:pPr>
      <w:ind w:leftChars="200" w:left="480"/>
    </w:pPr>
  </w:style>
  <w:style w:type="character" w:styleId="a9">
    <w:name w:val="Placeholder Text"/>
    <w:basedOn w:val="a0"/>
    <w:uiPriority w:val="99"/>
    <w:semiHidden/>
    <w:rsid w:val="00E146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869AE-AA84-4B86-BF42-CC8CC38D5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267</Words>
  <Characters>1522</Characters>
  <Application>Microsoft Office Word</Application>
  <DocSecurity>0</DocSecurity>
  <Lines>12</Lines>
  <Paragraphs>3</Paragraphs>
  <ScaleCrop>false</ScaleCrop>
  <Company>Food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陳奕晴</dc:creator>
  <cp:lastModifiedBy>晏鞍 朱</cp:lastModifiedBy>
  <cp:revision>37</cp:revision>
  <cp:lastPrinted>2017-03-04T07:36:00Z</cp:lastPrinted>
  <dcterms:created xsi:type="dcterms:W3CDTF">2017-08-23T08:17:00Z</dcterms:created>
  <dcterms:modified xsi:type="dcterms:W3CDTF">2023-10-29T14:09:00Z</dcterms:modified>
</cp:coreProperties>
</file>