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316A" w14:textId="77777777" w:rsidR="001376C7" w:rsidRPr="00BB0362" w:rsidRDefault="001376C7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34E123D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9C41F4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F1D6A0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EF22FD" w14:textId="1C3EF479" w:rsidR="00C10795" w:rsidRPr="00BB0362" w:rsidRDefault="006503A4" w:rsidP="00C1079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</w:t>
      </w:r>
      <w:r w:rsidRPr="006503A4">
        <w:rPr>
          <w:rFonts w:ascii="Times New Roman" w:hAnsi="Times New Roman" w:cs="Times New Roman"/>
          <w:b/>
          <w:bCs/>
          <w:sz w:val="24"/>
          <w:szCs w:val="24"/>
        </w:rPr>
        <w:t>Redacted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55AB1A1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97296A0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4768B0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B2F2CA" w14:textId="62FA96AC" w:rsidR="00C10795" w:rsidRPr="00BB0362" w:rsidRDefault="00BE76D0" w:rsidP="00C1079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Is John 7:53-8:11 Originally Part of the Gospel of John? An Examination of the Evidence from the Manuscripts and Early Church Fathers</w:t>
      </w:r>
    </w:p>
    <w:p w14:paraId="5E44C2B3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AB7266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3C5C35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7B9A29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B33C57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BBF465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1417E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4439D5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16FE31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922E1A" w14:textId="77777777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0917BD" w14:textId="0C3D241A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 xml:space="preserve">Submitted to </w:t>
      </w:r>
      <w:r w:rsidR="006503A4">
        <w:rPr>
          <w:rFonts w:ascii="Times New Roman" w:hAnsi="Times New Roman" w:cs="Times New Roman"/>
          <w:sz w:val="24"/>
          <w:szCs w:val="24"/>
        </w:rPr>
        <w:t>[</w:t>
      </w:r>
      <w:r w:rsidR="006503A4" w:rsidRPr="006503A4">
        <w:rPr>
          <w:rFonts w:ascii="Times New Roman" w:hAnsi="Times New Roman" w:cs="Times New Roman"/>
          <w:b/>
          <w:bCs/>
          <w:sz w:val="24"/>
          <w:szCs w:val="24"/>
        </w:rPr>
        <w:t>Redacted</w:t>
      </w:r>
      <w:r w:rsidR="006503A4">
        <w:rPr>
          <w:rFonts w:ascii="Times New Roman" w:hAnsi="Times New Roman" w:cs="Times New Roman"/>
          <w:sz w:val="24"/>
          <w:szCs w:val="24"/>
        </w:rPr>
        <w:t>]</w:t>
      </w:r>
      <w:r w:rsidRPr="00BB0362">
        <w:rPr>
          <w:rFonts w:ascii="Times New Roman" w:hAnsi="Times New Roman" w:cs="Times New Roman"/>
          <w:sz w:val="24"/>
          <w:szCs w:val="24"/>
        </w:rPr>
        <w:t xml:space="preserve"> in Partial Fulfillment of </w:t>
      </w:r>
      <w:r w:rsidR="006503A4">
        <w:rPr>
          <w:rFonts w:ascii="Times New Roman" w:hAnsi="Times New Roman" w:cs="Times New Roman"/>
          <w:sz w:val="24"/>
          <w:szCs w:val="24"/>
        </w:rPr>
        <w:t>[</w:t>
      </w:r>
      <w:r w:rsidR="006503A4" w:rsidRPr="006503A4">
        <w:rPr>
          <w:rFonts w:ascii="Times New Roman" w:hAnsi="Times New Roman" w:cs="Times New Roman"/>
          <w:b/>
          <w:bCs/>
          <w:sz w:val="24"/>
          <w:szCs w:val="24"/>
        </w:rPr>
        <w:t>Redacted</w:t>
      </w:r>
      <w:r w:rsidR="006503A4">
        <w:rPr>
          <w:rFonts w:ascii="Times New Roman" w:hAnsi="Times New Roman" w:cs="Times New Roman"/>
          <w:sz w:val="24"/>
          <w:szCs w:val="24"/>
        </w:rPr>
        <w:t>]</w:t>
      </w:r>
    </w:p>
    <w:p w14:paraId="656E844C" w14:textId="77777777" w:rsidR="00C10795" w:rsidRPr="00BB0362" w:rsidRDefault="00C10795" w:rsidP="0041514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CF1377" w14:textId="77777777" w:rsidR="00C10795" w:rsidRPr="00BB0362" w:rsidRDefault="00C10795" w:rsidP="0041514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FDFF5CC" w14:textId="77777777" w:rsidR="00C10795" w:rsidRPr="00BB0362" w:rsidRDefault="00C10795" w:rsidP="0041514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BA0D29" w14:textId="08853CB6" w:rsidR="00C10795" w:rsidRPr="00BB0362" w:rsidRDefault="00C10795" w:rsidP="00C10795">
      <w:pPr>
        <w:jc w:val="center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>Joshua M. Haub</w:t>
      </w:r>
    </w:p>
    <w:p w14:paraId="1DDD865D" w14:textId="1882AEA2" w:rsidR="0041514A" w:rsidRDefault="00C10795" w:rsidP="00236DCC">
      <w:pPr>
        <w:jc w:val="center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 xml:space="preserve">December </w:t>
      </w:r>
      <w:r w:rsidR="0041514A" w:rsidRPr="00BB0362">
        <w:rPr>
          <w:rFonts w:ascii="Times New Roman" w:hAnsi="Times New Roman" w:cs="Times New Roman"/>
          <w:sz w:val="24"/>
          <w:szCs w:val="24"/>
        </w:rPr>
        <w:t>5, 2025</w:t>
      </w:r>
    </w:p>
    <w:p w14:paraId="00995FB7" w14:textId="77777777" w:rsidR="006503A4" w:rsidRPr="00BB0362" w:rsidRDefault="006503A4" w:rsidP="00236DC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1FD20" w14:textId="6066AAC1" w:rsidR="00C10795" w:rsidRPr="00BB0362" w:rsidRDefault="0041514A" w:rsidP="000C5EA8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lastRenderedPageBreak/>
        <w:t>IS JOHN 7:53-8:11 PART OF THE ORIGINAL TEXT OF</w:t>
      </w:r>
      <w:r w:rsidR="00550424">
        <w:rPr>
          <w:rFonts w:ascii="Times New Roman" w:hAnsi="Times New Roman" w:cs="Times New Roman"/>
          <w:sz w:val="24"/>
          <w:szCs w:val="24"/>
        </w:rPr>
        <w:t xml:space="preserve"> THE GOSPEL OF</w:t>
      </w:r>
      <w:r w:rsidRPr="00BB0362">
        <w:rPr>
          <w:rFonts w:ascii="Times New Roman" w:hAnsi="Times New Roman" w:cs="Times New Roman"/>
          <w:sz w:val="24"/>
          <w:szCs w:val="24"/>
        </w:rPr>
        <w:t xml:space="preserve"> JOHN?</w:t>
      </w:r>
    </w:p>
    <w:p w14:paraId="7FA20379" w14:textId="4567FFA3" w:rsidR="3C8E1075" w:rsidRDefault="3C8E1075" w:rsidP="3C8E107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DB2EEC" w14:textId="679FE718" w:rsidR="00F8130F" w:rsidRPr="00BB0362" w:rsidRDefault="006F009C" w:rsidP="000C5EA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 xml:space="preserve">One of the most </w:t>
      </w:r>
      <w:r w:rsidR="00A52580">
        <w:rPr>
          <w:rFonts w:ascii="Times New Roman" w:hAnsi="Times New Roman" w:cs="Times New Roman"/>
          <w:sz w:val="24"/>
          <w:szCs w:val="24"/>
        </w:rPr>
        <w:t xml:space="preserve">extensively </w:t>
      </w:r>
      <w:r w:rsidRPr="00BB0362">
        <w:rPr>
          <w:rFonts w:ascii="Times New Roman" w:hAnsi="Times New Roman" w:cs="Times New Roman"/>
          <w:sz w:val="24"/>
          <w:szCs w:val="24"/>
        </w:rPr>
        <w:t xml:space="preserve">discussed </w:t>
      </w:r>
      <w:r w:rsidR="00BA23BC">
        <w:rPr>
          <w:rFonts w:ascii="Times New Roman" w:hAnsi="Times New Roman" w:cs="Times New Roman"/>
          <w:sz w:val="24"/>
          <w:szCs w:val="24"/>
        </w:rPr>
        <w:t xml:space="preserve">passages in </w:t>
      </w:r>
      <w:r w:rsidR="00121069">
        <w:rPr>
          <w:rFonts w:ascii="Times New Roman" w:hAnsi="Times New Roman" w:cs="Times New Roman"/>
          <w:sz w:val="24"/>
          <w:szCs w:val="24"/>
        </w:rPr>
        <w:t xml:space="preserve">New Testament </w:t>
      </w:r>
      <w:r w:rsidR="00784F36" w:rsidRPr="00BB0362">
        <w:rPr>
          <w:rFonts w:ascii="Times New Roman" w:hAnsi="Times New Roman" w:cs="Times New Roman"/>
          <w:sz w:val="24"/>
          <w:szCs w:val="24"/>
        </w:rPr>
        <w:t>scholarship is John 7:53-8:11</w:t>
      </w:r>
      <w:r w:rsidR="00E27713" w:rsidRPr="00BB0362">
        <w:rPr>
          <w:rFonts w:ascii="Times New Roman" w:hAnsi="Times New Roman" w:cs="Times New Roman"/>
          <w:sz w:val="24"/>
          <w:szCs w:val="24"/>
        </w:rPr>
        <w:t xml:space="preserve"> and </w:t>
      </w:r>
      <w:r w:rsidR="009A0552">
        <w:rPr>
          <w:rFonts w:ascii="Times New Roman" w:hAnsi="Times New Roman" w:cs="Times New Roman"/>
          <w:sz w:val="24"/>
          <w:szCs w:val="24"/>
        </w:rPr>
        <w:t xml:space="preserve">the question of </w:t>
      </w:r>
      <w:r w:rsidR="00E27713" w:rsidRPr="00BB0362">
        <w:rPr>
          <w:rFonts w:ascii="Times New Roman" w:hAnsi="Times New Roman" w:cs="Times New Roman"/>
          <w:sz w:val="24"/>
          <w:szCs w:val="24"/>
        </w:rPr>
        <w:t>whether it</w:t>
      </w:r>
      <w:r w:rsidR="00784F36" w:rsidRPr="00BB0362">
        <w:rPr>
          <w:rFonts w:ascii="Times New Roman" w:hAnsi="Times New Roman" w:cs="Times New Roman"/>
          <w:sz w:val="24"/>
          <w:szCs w:val="24"/>
        </w:rPr>
        <w:t xml:space="preserve"> was written by the author of the Gospel of John</w:t>
      </w:r>
      <w:r w:rsidR="00B066B4" w:rsidRPr="00BB0362">
        <w:rPr>
          <w:rFonts w:ascii="Times New Roman" w:hAnsi="Times New Roman" w:cs="Times New Roman"/>
          <w:sz w:val="24"/>
          <w:szCs w:val="24"/>
        </w:rPr>
        <w:t xml:space="preserve"> or someone else</w:t>
      </w:r>
      <w:r w:rsidR="00784F36" w:rsidRPr="00BB0362">
        <w:rPr>
          <w:rFonts w:ascii="Times New Roman" w:hAnsi="Times New Roman" w:cs="Times New Roman"/>
          <w:sz w:val="24"/>
          <w:szCs w:val="24"/>
        </w:rPr>
        <w:t>.</w:t>
      </w:r>
      <w:r w:rsidR="005A61C1" w:rsidRPr="00BB0362">
        <w:rPr>
          <w:rFonts w:ascii="Times New Roman" w:hAnsi="Times New Roman" w:cs="Times New Roman"/>
          <w:sz w:val="24"/>
          <w:szCs w:val="24"/>
        </w:rPr>
        <w:t xml:space="preserve"> If this pericope</w:t>
      </w:r>
      <w:r w:rsidR="00A30D4C" w:rsidRPr="00BB0362">
        <w:rPr>
          <w:rFonts w:ascii="Times New Roman" w:hAnsi="Times New Roman" w:cs="Times New Roman"/>
          <w:sz w:val="24"/>
          <w:szCs w:val="24"/>
        </w:rPr>
        <w:t xml:space="preserve"> about the adulterous woman</w:t>
      </w:r>
      <w:r w:rsidR="005A61C1" w:rsidRPr="00BB0362">
        <w:rPr>
          <w:rFonts w:ascii="Times New Roman" w:hAnsi="Times New Roman" w:cs="Times New Roman"/>
          <w:sz w:val="24"/>
          <w:szCs w:val="24"/>
        </w:rPr>
        <w:t xml:space="preserve"> is </w:t>
      </w:r>
      <w:r w:rsidR="008970C3" w:rsidRPr="00BB0362">
        <w:rPr>
          <w:rFonts w:ascii="Times New Roman" w:hAnsi="Times New Roman" w:cs="Times New Roman"/>
          <w:sz w:val="24"/>
          <w:szCs w:val="24"/>
        </w:rPr>
        <w:t xml:space="preserve">part of the original text of John, then why is it omitted by some of the </w:t>
      </w:r>
      <w:r w:rsidR="00B43C18" w:rsidRPr="00BB0362">
        <w:rPr>
          <w:rFonts w:ascii="Times New Roman" w:hAnsi="Times New Roman" w:cs="Times New Roman"/>
          <w:sz w:val="24"/>
          <w:szCs w:val="24"/>
        </w:rPr>
        <w:t>oldest, most</w:t>
      </w:r>
      <w:r w:rsidR="008970C3" w:rsidRPr="00BB0362">
        <w:rPr>
          <w:rFonts w:ascii="Times New Roman" w:hAnsi="Times New Roman" w:cs="Times New Roman"/>
          <w:sz w:val="24"/>
          <w:szCs w:val="24"/>
        </w:rPr>
        <w:t xml:space="preserve"> important manuscripts</w:t>
      </w:r>
      <w:r w:rsidR="00B43C18" w:rsidRPr="00BB0362">
        <w:rPr>
          <w:rFonts w:ascii="Times New Roman" w:hAnsi="Times New Roman" w:cs="Times New Roman"/>
          <w:sz w:val="24"/>
          <w:szCs w:val="24"/>
        </w:rPr>
        <w:t>?</w:t>
      </w:r>
      <w:r w:rsidR="00161A99" w:rsidRPr="00BB0362">
        <w:rPr>
          <w:rStyle w:val="FootnoteReference"/>
          <w:rFonts w:ascii="Times New Roman" w:hAnsi="Times New Roman" w:cs="Times New Roman"/>
          <w:sz w:val="24"/>
          <w:szCs w:val="24"/>
        </w:rPr>
        <w:footnoteReference w:id="1"/>
      </w:r>
      <w:r w:rsidR="00A30D4C" w:rsidRPr="00BB0362">
        <w:rPr>
          <w:rFonts w:ascii="Times New Roman" w:hAnsi="Times New Roman" w:cs="Times New Roman"/>
          <w:sz w:val="24"/>
          <w:szCs w:val="24"/>
        </w:rPr>
        <w:t xml:space="preserve"> This pericope is mentioned in the Greek Church Fathers, but is it the version we have recorded in the gospel of John, or is it different?</w:t>
      </w:r>
      <w:r w:rsidR="00A30D4C" w:rsidRPr="00BB0362">
        <w:rPr>
          <w:rStyle w:val="FootnoteReference"/>
          <w:rFonts w:ascii="Times New Roman" w:hAnsi="Times New Roman" w:cs="Times New Roman"/>
          <w:sz w:val="24"/>
          <w:szCs w:val="24"/>
        </w:rPr>
        <w:footnoteReference w:id="2"/>
      </w:r>
      <w:r w:rsidR="00757F2E" w:rsidRPr="00BB0362">
        <w:rPr>
          <w:rFonts w:ascii="Times New Roman" w:hAnsi="Times New Roman" w:cs="Times New Roman"/>
          <w:sz w:val="24"/>
          <w:szCs w:val="24"/>
        </w:rPr>
        <w:t xml:space="preserve"> </w:t>
      </w:r>
      <w:r w:rsidR="00B066B4" w:rsidRPr="00BB0362">
        <w:rPr>
          <w:rFonts w:ascii="Times New Roman" w:hAnsi="Times New Roman" w:cs="Times New Roman"/>
          <w:sz w:val="24"/>
          <w:szCs w:val="24"/>
        </w:rPr>
        <w:t>And why is this passage, at times, recorded in different locations in the Gospels?</w:t>
      </w:r>
      <w:r w:rsidR="00B066B4" w:rsidRPr="00BB0362">
        <w:rPr>
          <w:rStyle w:val="FootnoteReference"/>
          <w:rFonts w:ascii="Times New Roman" w:hAnsi="Times New Roman" w:cs="Times New Roman"/>
          <w:sz w:val="24"/>
          <w:szCs w:val="24"/>
        </w:rPr>
        <w:footnoteReference w:id="3"/>
      </w:r>
      <w:r w:rsidR="000C551B" w:rsidRPr="00BB0362">
        <w:rPr>
          <w:rFonts w:ascii="Times New Roman" w:hAnsi="Times New Roman" w:cs="Times New Roman"/>
          <w:sz w:val="24"/>
          <w:szCs w:val="24"/>
        </w:rPr>
        <w:t xml:space="preserve"> </w:t>
      </w:r>
      <w:r w:rsidR="003D3154" w:rsidRPr="00BB0362">
        <w:rPr>
          <w:rFonts w:ascii="Times New Roman" w:hAnsi="Times New Roman" w:cs="Times New Roman"/>
          <w:sz w:val="24"/>
          <w:szCs w:val="24"/>
        </w:rPr>
        <w:t xml:space="preserve">It is my </w:t>
      </w:r>
      <w:r w:rsidR="00B45F52" w:rsidRPr="00BB0362">
        <w:rPr>
          <w:rFonts w:ascii="Times New Roman" w:hAnsi="Times New Roman" w:cs="Times New Roman"/>
          <w:sz w:val="24"/>
          <w:szCs w:val="24"/>
        </w:rPr>
        <w:t>objective to show</w:t>
      </w:r>
      <w:r w:rsidR="00307572">
        <w:rPr>
          <w:rFonts w:ascii="Times New Roman" w:hAnsi="Times New Roman" w:cs="Times New Roman"/>
          <w:sz w:val="24"/>
          <w:szCs w:val="24"/>
        </w:rPr>
        <w:t xml:space="preserve">, </w:t>
      </w:r>
      <w:r w:rsidR="00B45F52" w:rsidRPr="00BB0362">
        <w:rPr>
          <w:rFonts w:ascii="Times New Roman" w:hAnsi="Times New Roman" w:cs="Times New Roman"/>
          <w:sz w:val="24"/>
          <w:szCs w:val="24"/>
        </w:rPr>
        <w:t>based on t</w:t>
      </w:r>
      <w:r w:rsidR="00CE0083">
        <w:rPr>
          <w:rFonts w:ascii="Times New Roman" w:hAnsi="Times New Roman" w:cs="Times New Roman"/>
          <w:sz w:val="24"/>
          <w:szCs w:val="24"/>
        </w:rPr>
        <w:t xml:space="preserve">he evidence presented in the manuscript tradition and Church Fathers’ </w:t>
      </w:r>
      <w:r w:rsidR="00196791">
        <w:rPr>
          <w:rFonts w:ascii="Times New Roman" w:hAnsi="Times New Roman" w:cs="Times New Roman"/>
          <w:sz w:val="24"/>
          <w:szCs w:val="24"/>
        </w:rPr>
        <w:t>references</w:t>
      </w:r>
      <w:r w:rsidR="00B45F52" w:rsidRPr="00BB0362">
        <w:rPr>
          <w:rFonts w:ascii="Times New Roman" w:hAnsi="Times New Roman" w:cs="Times New Roman"/>
          <w:sz w:val="24"/>
          <w:szCs w:val="24"/>
        </w:rPr>
        <w:t xml:space="preserve">, that this pericope is an interpolation and not </w:t>
      </w:r>
      <w:r w:rsidR="0083220A">
        <w:rPr>
          <w:rFonts w:ascii="Times New Roman" w:hAnsi="Times New Roman" w:cs="Times New Roman"/>
          <w:sz w:val="24"/>
          <w:szCs w:val="24"/>
        </w:rPr>
        <w:t xml:space="preserve">part of the original </w:t>
      </w:r>
      <w:r w:rsidR="00417B79">
        <w:rPr>
          <w:rFonts w:ascii="Times New Roman" w:hAnsi="Times New Roman" w:cs="Times New Roman"/>
          <w:sz w:val="24"/>
          <w:szCs w:val="24"/>
        </w:rPr>
        <w:t>text of the Gospel of John</w:t>
      </w:r>
      <w:r w:rsidR="00B45F52" w:rsidRPr="00BB0362">
        <w:rPr>
          <w:rFonts w:ascii="Times New Roman" w:hAnsi="Times New Roman" w:cs="Times New Roman"/>
          <w:sz w:val="24"/>
          <w:szCs w:val="24"/>
        </w:rPr>
        <w:t>.</w:t>
      </w:r>
    </w:p>
    <w:p w14:paraId="6BFA6460" w14:textId="77777777" w:rsidR="00C92ABF" w:rsidRPr="00BB0362" w:rsidRDefault="00C92ABF" w:rsidP="00EA3443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C4BCDC7" w14:textId="53F65EFE" w:rsidR="00EA3443" w:rsidRPr="00BB0362" w:rsidRDefault="00EA3443" w:rsidP="00EA3443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>MANUSCRIPT EVIDENCE</w:t>
      </w:r>
    </w:p>
    <w:p w14:paraId="183E758D" w14:textId="3EF2BDDA" w:rsidR="00F5414D" w:rsidRPr="00BB0362" w:rsidRDefault="00F5414D" w:rsidP="00EA3443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22483ED1" w14:textId="4CB47BD2" w:rsidR="00EA3443" w:rsidRPr="00BB0362" w:rsidRDefault="00D37BB5" w:rsidP="000C5EA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 w:rsidRPr="00BB0362">
        <w:rPr>
          <w:rFonts w:ascii="Times New Roman" w:hAnsi="Times New Roman" w:cs="Times New Roman"/>
          <w:sz w:val="24"/>
          <w:szCs w:val="24"/>
        </w:rPr>
        <w:t xml:space="preserve">In </w:t>
      </w:r>
      <w:r w:rsidR="00B35199" w:rsidRPr="00BB0362">
        <w:rPr>
          <w:rFonts w:ascii="Times New Roman" w:hAnsi="Times New Roman" w:cs="Times New Roman"/>
          <w:sz w:val="24"/>
          <w:szCs w:val="24"/>
        </w:rPr>
        <w:t xml:space="preserve">1971, </w:t>
      </w:r>
      <w:r w:rsidR="00620158" w:rsidRPr="00BB0362">
        <w:rPr>
          <w:rFonts w:ascii="Times New Roman" w:hAnsi="Times New Roman" w:cs="Times New Roman"/>
          <w:sz w:val="24"/>
          <w:szCs w:val="24"/>
        </w:rPr>
        <w:t xml:space="preserve">B. </w:t>
      </w:r>
      <w:r w:rsidRPr="00BB0362">
        <w:rPr>
          <w:rFonts w:ascii="Times New Roman" w:hAnsi="Times New Roman" w:cs="Times New Roman"/>
          <w:sz w:val="24"/>
          <w:szCs w:val="24"/>
        </w:rPr>
        <w:t>Metzger</w:t>
      </w:r>
      <w:r w:rsidR="00B35199" w:rsidRPr="00BB0362">
        <w:rPr>
          <w:rFonts w:ascii="Times New Roman" w:hAnsi="Times New Roman" w:cs="Times New Roman"/>
          <w:sz w:val="24"/>
          <w:szCs w:val="24"/>
        </w:rPr>
        <w:t xml:space="preserve"> </w:t>
      </w:r>
      <w:r w:rsidR="00C516B3" w:rsidRPr="00BB0362">
        <w:rPr>
          <w:rFonts w:ascii="Times New Roman" w:hAnsi="Times New Roman" w:cs="Times New Roman"/>
          <w:sz w:val="24"/>
          <w:szCs w:val="24"/>
        </w:rPr>
        <w:t>published a commentary on textual passages in the Greek New Testament.</w:t>
      </w:r>
      <w:r w:rsidR="00C516B3" w:rsidRPr="00BB0362">
        <w:rPr>
          <w:rStyle w:val="FootnoteReference"/>
          <w:rFonts w:ascii="Times New Roman" w:hAnsi="Times New Roman" w:cs="Times New Roman"/>
          <w:sz w:val="24"/>
          <w:szCs w:val="24"/>
        </w:rPr>
        <w:footnoteReference w:id="4"/>
      </w:r>
      <w:r w:rsidR="00141A52" w:rsidRPr="00BB0362">
        <w:rPr>
          <w:rFonts w:ascii="Times New Roman" w:hAnsi="Times New Roman" w:cs="Times New Roman"/>
          <w:sz w:val="24"/>
          <w:szCs w:val="24"/>
        </w:rPr>
        <w:t xml:space="preserve"> </w:t>
      </w:r>
      <w:r w:rsidR="0062502D" w:rsidRPr="00BB0362">
        <w:rPr>
          <w:rFonts w:ascii="Times New Roman" w:hAnsi="Times New Roman" w:cs="Times New Roman"/>
          <w:sz w:val="24"/>
          <w:szCs w:val="24"/>
        </w:rPr>
        <w:t>In this book he wrote a section on th</w:t>
      </w:r>
      <w:r w:rsidR="00A709FF" w:rsidRPr="00BB0362">
        <w:rPr>
          <w:rFonts w:ascii="Times New Roman" w:hAnsi="Times New Roman" w:cs="Times New Roman"/>
          <w:sz w:val="24"/>
          <w:szCs w:val="24"/>
        </w:rPr>
        <w:t>e</w:t>
      </w:r>
      <w:r w:rsidR="0062502D" w:rsidRPr="00BB0362">
        <w:rPr>
          <w:rFonts w:ascii="Times New Roman" w:hAnsi="Times New Roman" w:cs="Times New Roman"/>
          <w:sz w:val="24"/>
          <w:szCs w:val="24"/>
        </w:rPr>
        <w:t xml:space="preserve"> pericope</w:t>
      </w:r>
      <w:r w:rsidR="00A709FF" w:rsidRPr="00BB0362">
        <w:rPr>
          <w:rFonts w:ascii="Times New Roman" w:hAnsi="Times New Roman" w:cs="Times New Roman"/>
          <w:sz w:val="24"/>
          <w:szCs w:val="24"/>
        </w:rPr>
        <w:t xml:space="preserve"> of John 7:53-8:11. He listed the </w:t>
      </w:r>
      <w:r w:rsidR="00E16965">
        <w:rPr>
          <w:rFonts w:ascii="Times New Roman" w:hAnsi="Times New Roman" w:cs="Times New Roman"/>
          <w:sz w:val="24"/>
          <w:szCs w:val="24"/>
        </w:rPr>
        <w:t xml:space="preserve">majority of </w:t>
      </w:r>
      <w:r w:rsidR="00A709FF" w:rsidRPr="00BB0362">
        <w:rPr>
          <w:rFonts w:ascii="Times New Roman" w:hAnsi="Times New Roman" w:cs="Times New Roman"/>
          <w:sz w:val="24"/>
          <w:szCs w:val="24"/>
        </w:rPr>
        <w:t>manuscripts that do not contain this pericope.</w:t>
      </w:r>
      <w:r w:rsidR="00336511" w:rsidRPr="00BB0362">
        <w:rPr>
          <w:rStyle w:val="FootnoteReference"/>
          <w:rFonts w:ascii="Times New Roman" w:hAnsi="Times New Roman" w:cs="Times New Roman"/>
          <w:sz w:val="24"/>
          <w:szCs w:val="24"/>
        </w:rPr>
        <w:footnoteReference w:id="5"/>
      </w:r>
      <w:r w:rsidR="00336511" w:rsidRPr="00BB0362">
        <w:rPr>
          <w:rFonts w:ascii="Times New Roman" w:hAnsi="Times New Roman" w:cs="Times New Roman"/>
          <w:sz w:val="24"/>
          <w:szCs w:val="24"/>
        </w:rPr>
        <w:t xml:space="preserve"> </w:t>
      </w:r>
      <w:r w:rsidR="005715D4" w:rsidRPr="00BB0362">
        <w:rPr>
          <w:rFonts w:ascii="Times New Roman" w:hAnsi="Times New Roman" w:cs="Times New Roman"/>
          <w:sz w:val="24"/>
          <w:szCs w:val="24"/>
        </w:rPr>
        <w:t xml:space="preserve">The list included four of </w:t>
      </w:r>
      <w:r w:rsidR="00620158" w:rsidRPr="00BB0362">
        <w:rPr>
          <w:rFonts w:ascii="Times New Roman" w:hAnsi="Times New Roman" w:cs="Times New Roman"/>
          <w:sz w:val="24"/>
          <w:szCs w:val="24"/>
        </w:rPr>
        <w:t xml:space="preserve">the earliest, </w:t>
      </w:r>
      <w:r w:rsidR="00620158" w:rsidRPr="00BB0362">
        <w:rPr>
          <w:rFonts w:ascii="Times New Roman" w:hAnsi="Times New Roman" w:cs="Times New Roman"/>
          <w:sz w:val="24"/>
          <w:szCs w:val="24"/>
        </w:rPr>
        <w:lastRenderedPageBreak/>
        <w:t>most important</w:t>
      </w:r>
      <w:r w:rsidR="00680923" w:rsidRPr="00BB0362">
        <w:rPr>
          <w:rFonts w:ascii="Times New Roman" w:hAnsi="Times New Roman" w:cs="Times New Roman"/>
          <w:sz w:val="24"/>
          <w:szCs w:val="24"/>
        </w:rPr>
        <w:t xml:space="preserve"> </w:t>
      </w:r>
      <w:r w:rsidR="00680923" w:rsidRPr="00196791">
        <w:rPr>
          <w:rFonts w:ascii="Times New Roman" w:hAnsi="Times New Roman" w:cs="Times New Roman"/>
          <w:sz w:val="24"/>
          <w:szCs w:val="24"/>
        </w:rPr>
        <w:t>manuscripts: “</w:t>
      </w:r>
      <w:r w:rsidR="00196791" w:rsidRPr="00196791">
        <w:rPr>
          <w:rFonts w:ascii="Cambria Math" w:hAnsi="Cambria Math" w:cs="Cambria Math"/>
          <w:sz w:val="24"/>
          <w:szCs w:val="24"/>
          <w:lang w:val="de-DE"/>
        </w:rPr>
        <w:t>𝔓</w:t>
      </w:r>
      <w:r w:rsidR="00196791" w:rsidRPr="0019679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66,75</w:t>
      </w:r>
      <w:r w:rsidR="00196791" w:rsidRPr="00196791">
        <w:rPr>
          <w:rFonts w:ascii="Times New Roman" w:hAnsi="Times New Roman" w:cs="Times New Roman"/>
          <w:sz w:val="24"/>
          <w:szCs w:val="24"/>
        </w:rPr>
        <w:t xml:space="preserve"> </w:t>
      </w:r>
      <w:r w:rsidR="00196791" w:rsidRPr="00196791">
        <w:rPr>
          <w:rFonts w:ascii="Times New Roman" w:hAnsi="Times New Roman" w:cs="Times New Roman"/>
          <w:sz w:val="24"/>
          <w:szCs w:val="24"/>
          <w:rtl/>
          <w:lang w:bidi="he-IL"/>
        </w:rPr>
        <w:t>א</w:t>
      </w:r>
      <w:r w:rsidR="00196791" w:rsidRPr="00196791">
        <w:rPr>
          <w:rFonts w:ascii="Times New Roman" w:hAnsi="Times New Roman" w:cs="Times New Roman"/>
          <w:sz w:val="24"/>
          <w:szCs w:val="24"/>
          <w:lang w:bidi="he-IL"/>
        </w:rPr>
        <w:t xml:space="preserve"> B</w:t>
      </w:r>
      <w:r w:rsidR="00734D2F" w:rsidRPr="00196791">
        <w:rPr>
          <w:rFonts w:ascii="Times New Roman" w:hAnsi="Times New Roman" w:cs="Times New Roman"/>
          <w:sz w:val="24"/>
          <w:szCs w:val="24"/>
          <w:lang w:bidi="he-IL"/>
        </w:rPr>
        <w:t>.”</w:t>
      </w:r>
      <w:r w:rsidR="00734D2F" w:rsidRPr="00196791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6"/>
      </w:r>
      <w:r w:rsidR="00734D2F" w:rsidRPr="00196791">
        <w:rPr>
          <w:rFonts w:ascii="Times New Roman" w:hAnsi="Times New Roman" w:cs="Times New Roman"/>
          <w:sz w:val="24"/>
          <w:szCs w:val="24"/>
          <w:lang w:bidi="he-IL"/>
        </w:rPr>
        <w:t xml:space="preserve"> He</w:t>
      </w:r>
      <w:r w:rsidR="00734D2F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also include</w:t>
      </w:r>
      <w:r w:rsidR="003F344D">
        <w:rPr>
          <w:rFonts w:ascii="Times New Roman" w:hAnsi="Times New Roman" w:cs="Times New Roman"/>
          <w:sz w:val="24"/>
          <w:szCs w:val="24"/>
          <w:lang w:bidi="he-IL"/>
        </w:rPr>
        <w:t>d</w:t>
      </w:r>
      <w:r w:rsidR="00734D2F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Codices A and C.</w:t>
      </w:r>
      <w:r w:rsidR="004C56BE" w:rsidRPr="00BB0362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7"/>
      </w:r>
      <w:r w:rsidR="004E664E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Metzger </w:t>
      </w:r>
      <w:r w:rsidR="005A4CA1">
        <w:rPr>
          <w:rFonts w:ascii="Times New Roman" w:hAnsi="Times New Roman" w:cs="Times New Roman"/>
          <w:sz w:val="24"/>
          <w:szCs w:val="24"/>
          <w:lang w:bidi="he-IL"/>
        </w:rPr>
        <w:t>cite</w:t>
      </w:r>
      <w:r w:rsidR="00A14752">
        <w:rPr>
          <w:rFonts w:ascii="Times New Roman" w:hAnsi="Times New Roman" w:cs="Times New Roman"/>
          <w:sz w:val="24"/>
          <w:szCs w:val="24"/>
          <w:lang w:bidi="he-IL"/>
        </w:rPr>
        <w:t>s</w:t>
      </w:r>
      <w:r w:rsidR="00593A31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what he believes to be the only Greek Church Father reference to the pericope, by </w:t>
      </w:r>
      <w:r w:rsidR="00843986" w:rsidRPr="00BB0362">
        <w:rPr>
          <w:rFonts w:ascii="Times New Roman" w:hAnsi="Times New Roman" w:cs="Times New Roman"/>
          <w:sz w:val="24"/>
          <w:szCs w:val="24"/>
          <w:lang w:bidi="he-IL"/>
        </w:rPr>
        <w:t>Euthymius Zigabenus in the “twelfth century.”</w:t>
      </w:r>
      <w:r w:rsidR="00843986" w:rsidRPr="00BB0362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8"/>
      </w:r>
      <w:r w:rsidR="00BE5FCB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According to Metzger, “Euthymius declares that the </w:t>
      </w:r>
      <w:r w:rsidR="00BE5FCB" w:rsidRPr="00BB0362">
        <w:rPr>
          <w:rFonts w:ascii="Times New Roman" w:hAnsi="Times New Roman" w:cs="Times New Roman"/>
          <w:i/>
          <w:iCs/>
          <w:sz w:val="24"/>
          <w:szCs w:val="24"/>
          <w:lang w:bidi="he-IL"/>
        </w:rPr>
        <w:t>accurate copies</w:t>
      </w:r>
      <w:r w:rsidR="00BE5FCB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(emphasis mine) of the Gospel do not contain it [the pericope].”</w:t>
      </w:r>
      <w:r w:rsidR="00C90322" w:rsidRPr="00BB0362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9"/>
      </w:r>
      <w:r w:rsidR="00B309F4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Metzger concludes that he </w:t>
      </w:r>
      <w:r w:rsidR="005E051B">
        <w:rPr>
          <w:rFonts w:ascii="Times New Roman" w:hAnsi="Times New Roman" w:cs="Times New Roman"/>
          <w:sz w:val="24"/>
          <w:szCs w:val="24"/>
          <w:lang w:bidi="he-IL"/>
        </w:rPr>
        <w:t>thinks</w:t>
      </w:r>
      <w:r w:rsidR="00B309F4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the pericope is “a piece of oral tradition which </w:t>
      </w:r>
      <w:r w:rsidR="00D01529" w:rsidRPr="00BB0362">
        <w:rPr>
          <w:rFonts w:ascii="Times New Roman" w:hAnsi="Times New Roman" w:cs="Times New Roman"/>
          <w:sz w:val="24"/>
          <w:szCs w:val="24"/>
          <w:lang w:bidi="he-IL"/>
        </w:rPr>
        <w:t>circulated</w:t>
      </w:r>
      <w:r w:rsidR="00B309F4" w:rsidRPr="00BB0362">
        <w:rPr>
          <w:rFonts w:ascii="Times New Roman" w:hAnsi="Times New Roman" w:cs="Times New Roman"/>
          <w:sz w:val="24"/>
          <w:szCs w:val="24"/>
          <w:lang w:bidi="he-IL"/>
        </w:rPr>
        <w:t xml:space="preserve"> in certain parts of the Western </w:t>
      </w:r>
      <w:r w:rsidR="00D01529" w:rsidRPr="00BB0362">
        <w:rPr>
          <w:rFonts w:ascii="Times New Roman" w:hAnsi="Times New Roman" w:cs="Times New Roman"/>
          <w:sz w:val="24"/>
          <w:szCs w:val="24"/>
          <w:lang w:bidi="he-IL"/>
        </w:rPr>
        <w:t>church and which was subsequently incorporated into various manuscripts at various places.”</w:t>
      </w:r>
      <w:r w:rsidR="00D01529" w:rsidRPr="00BB0362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0"/>
      </w:r>
    </w:p>
    <w:p w14:paraId="02361218" w14:textId="0D0677A5" w:rsidR="00E75160" w:rsidRDefault="00692923" w:rsidP="00E7516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 w:rsidRPr="00BB0362">
        <w:rPr>
          <w:rFonts w:ascii="Times New Roman" w:hAnsi="Times New Roman" w:cs="Times New Roman"/>
          <w:sz w:val="24"/>
          <w:szCs w:val="24"/>
        </w:rPr>
        <w:t xml:space="preserve">Z. Hodges </w:t>
      </w:r>
      <w:r w:rsidR="007527CF" w:rsidRPr="00BB0362">
        <w:rPr>
          <w:rFonts w:ascii="Times New Roman" w:hAnsi="Times New Roman" w:cs="Times New Roman"/>
          <w:sz w:val="24"/>
          <w:szCs w:val="24"/>
        </w:rPr>
        <w:t xml:space="preserve">wrote an article in </w:t>
      </w:r>
      <w:r w:rsidR="007527CF" w:rsidRPr="00BB0362">
        <w:rPr>
          <w:rFonts w:ascii="Times New Roman" w:hAnsi="Times New Roman" w:cs="Times New Roman"/>
          <w:sz w:val="24"/>
          <w:szCs w:val="24"/>
        </w:rPr>
        <w:tab/>
      </w:r>
      <w:r w:rsidR="00D810EA" w:rsidRPr="00BB0362">
        <w:rPr>
          <w:rFonts w:ascii="Times New Roman" w:hAnsi="Times New Roman" w:cs="Times New Roman"/>
          <w:sz w:val="24"/>
          <w:szCs w:val="24"/>
        </w:rPr>
        <w:t>1979 in which he disagreed with Metzger</w:t>
      </w:r>
      <w:r w:rsidR="0068223B">
        <w:rPr>
          <w:rFonts w:ascii="Times New Roman" w:hAnsi="Times New Roman" w:cs="Times New Roman"/>
          <w:sz w:val="24"/>
          <w:szCs w:val="24"/>
        </w:rPr>
        <w:t>’s claim</w:t>
      </w:r>
      <w:r w:rsidR="0044461E">
        <w:rPr>
          <w:rFonts w:ascii="Times New Roman" w:hAnsi="Times New Roman" w:cs="Times New Roman"/>
          <w:sz w:val="24"/>
          <w:szCs w:val="24"/>
        </w:rPr>
        <w:t xml:space="preserve"> that the pericope is not original to</w:t>
      </w:r>
      <w:r w:rsidR="005A4CA1">
        <w:rPr>
          <w:rFonts w:ascii="Times New Roman" w:hAnsi="Times New Roman" w:cs="Times New Roman"/>
          <w:sz w:val="24"/>
          <w:szCs w:val="24"/>
        </w:rPr>
        <w:t xml:space="preserve"> the Gospel of</w:t>
      </w:r>
      <w:r w:rsidR="0044461E">
        <w:rPr>
          <w:rFonts w:ascii="Times New Roman" w:hAnsi="Times New Roman" w:cs="Times New Roman"/>
          <w:sz w:val="24"/>
          <w:szCs w:val="24"/>
        </w:rPr>
        <w:t xml:space="preserve"> John</w:t>
      </w:r>
      <w:r w:rsidR="00D810EA" w:rsidRPr="00BB0362">
        <w:rPr>
          <w:rFonts w:ascii="Times New Roman" w:hAnsi="Times New Roman" w:cs="Times New Roman"/>
          <w:sz w:val="24"/>
          <w:szCs w:val="24"/>
        </w:rPr>
        <w:t>.</w:t>
      </w:r>
      <w:r w:rsidR="00BE193D" w:rsidRPr="00BB0362">
        <w:rPr>
          <w:rStyle w:val="FootnoteReference"/>
          <w:rFonts w:ascii="Times New Roman" w:hAnsi="Times New Roman" w:cs="Times New Roman"/>
          <w:sz w:val="24"/>
          <w:szCs w:val="24"/>
        </w:rPr>
        <w:footnoteReference w:id="11"/>
      </w:r>
      <w:r w:rsidR="00BE193D" w:rsidRPr="00BB0362">
        <w:rPr>
          <w:rFonts w:ascii="Times New Roman" w:hAnsi="Times New Roman" w:cs="Times New Roman"/>
          <w:sz w:val="24"/>
          <w:szCs w:val="24"/>
        </w:rPr>
        <w:t xml:space="preserve"> He </w:t>
      </w:r>
      <w:r w:rsidR="00FB7E24">
        <w:rPr>
          <w:rFonts w:ascii="Times New Roman" w:hAnsi="Times New Roman" w:cs="Times New Roman"/>
          <w:sz w:val="24"/>
          <w:szCs w:val="24"/>
        </w:rPr>
        <w:t xml:space="preserve">argues </w:t>
      </w:r>
      <w:r w:rsidR="005A4CA1">
        <w:rPr>
          <w:rFonts w:ascii="Times New Roman" w:hAnsi="Times New Roman" w:cs="Times New Roman"/>
          <w:sz w:val="24"/>
          <w:szCs w:val="24"/>
        </w:rPr>
        <w:t>the age of</w:t>
      </w:r>
      <w:r w:rsidR="00FB7E24">
        <w:rPr>
          <w:rFonts w:ascii="Times New Roman" w:hAnsi="Times New Roman" w:cs="Times New Roman"/>
          <w:sz w:val="24"/>
          <w:szCs w:val="24"/>
        </w:rPr>
        <w:t xml:space="preserve"> the pericope</w:t>
      </w:r>
      <w:r w:rsidR="00F0247C">
        <w:rPr>
          <w:rFonts w:ascii="Times New Roman" w:hAnsi="Times New Roman" w:cs="Times New Roman"/>
          <w:sz w:val="24"/>
          <w:szCs w:val="24"/>
        </w:rPr>
        <w:t xml:space="preserve"> by citing</w:t>
      </w:r>
      <w:r w:rsidR="00625EF6">
        <w:rPr>
          <w:rFonts w:ascii="Times New Roman" w:hAnsi="Times New Roman" w:cs="Times New Roman"/>
          <w:sz w:val="24"/>
          <w:szCs w:val="24"/>
        </w:rPr>
        <w:t xml:space="preserve"> G. D. Kilpatrick:</w:t>
      </w:r>
      <w:r w:rsidR="00AA0212">
        <w:rPr>
          <w:rFonts w:ascii="Times New Roman" w:hAnsi="Times New Roman" w:cs="Times New Roman"/>
          <w:sz w:val="24"/>
          <w:szCs w:val="24"/>
        </w:rPr>
        <w:t xml:space="preserve"> “‘the vast majority of deliberate changes </w:t>
      </w:r>
      <w:r w:rsidR="001564DC">
        <w:rPr>
          <w:rFonts w:ascii="Times New Roman" w:hAnsi="Times New Roman" w:cs="Times New Roman"/>
          <w:sz w:val="24"/>
          <w:szCs w:val="24"/>
        </w:rPr>
        <w:t>in the New Testament text were older than A D 200.’”</w:t>
      </w:r>
      <w:r w:rsidR="001564DC">
        <w:rPr>
          <w:rStyle w:val="FootnoteReference"/>
          <w:rFonts w:ascii="Times New Roman" w:hAnsi="Times New Roman" w:cs="Times New Roman"/>
          <w:sz w:val="24"/>
          <w:szCs w:val="24"/>
        </w:rPr>
        <w:footnoteReference w:id="12"/>
      </w:r>
      <w:r w:rsidR="0085167E">
        <w:rPr>
          <w:rFonts w:ascii="Times New Roman" w:hAnsi="Times New Roman" w:cs="Times New Roman"/>
          <w:sz w:val="24"/>
          <w:szCs w:val="24"/>
        </w:rPr>
        <w:t xml:space="preserve"> </w:t>
      </w:r>
      <w:r w:rsidR="008D069A">
        <w:rPr>
          <w:rFonts w:ascii="Times New Roman" w:hAnsi="Times New Roman" w:cs="Times New Roman"/>
          <w:sz w:val="24"/>
          <w:szCs w:val="24"/>
        </w:rPr>
        <w:t>Hodges therefore</w:t>
      </w:r>
      <w:r w:rsidR="00510177">
        <w:rPr>
          <w:rFonts w:ascii="Times New Roman" w:hAnsi="Times New Roman" w:cs="Times New Roman"/>
          <w:sz w:val="24"/>
          <w:szCs w:val="24"/>
        </w:rPr>
        <w:t xml:space="preserve"> claims that it would be </w:t>
      </w:r>
      <w:r w:rsidR="00A806BB">
        <w:rPr>
          <w:rFonts w:ascii="Times New Roman" w:hAnsi="Times New Roman" w:cs="Times New Roman"/>
          <w:sz w:val="24"/>
          <w:szCs w:val="24"/>
        </w:rPr>
        <w:t>“high</w:t>
      </w:r>
      <w:r w:rsidR="004D2C5B">
        <w:rPr>
          <w:rFonts w:ascii="Times New Roman" w:hAnsi="Times New Roman" w:cs="Times New Roman"/>
          <w:sz w:val="24"/>
          <w:szCs w:val="24"/>
        </w:rPr>
        <w:t>ly</w:t>
      </w:r>
      <w:r w:rsidR="00A806BB">
        <w:rPr>
          <w:rFonts w:ascii="Times New Roman" w:hAnsi="Times New Roman" w:cs="Times New Roman"/>
          <w:sz w:val="24"/>
          <w:szCs w:val="24"/>
        </w:rPr>
        <w:t xml:space="preserve"> improbable” for the pericope to be later than AD 200.</w:t>
      </w:r>
      <w:r w:rsidR="00A806BB">
        <w:rPr>
          <w:rStyle w:val="FootnoteReference"/>
          <w:rFonts w:ascii="Times New Roman" w:hAnsi="Times New Roman" w:cs="Times New Roman"/>
          <w:sz w:val="24"/>
          <w:szCs w:val="24"/>
        </w:rPr>
        <w:footnoteReference w:id="13"/>
      </w:r>
      <w:r w:rsidR="00A806BB">
        <w:rPr>
          <w:rFonts w:ascii="Times New Roman" w:hAnsi="Times New Roman" w:cs="Times New Roman"/>
          <w:sz w:val="24"/>
          <w:szCs w:val="24"/>
        </w:rPr>
        <w:t xml:space="preserve"> </w:t>
      </w:r>
      <w:r w:rsidR="00D253B9">
        <w:rPr>
          <w:rFonts w:ascii="Times New Roman" w:hAnsi="Times New Roman" w:cs="Times New Roman"/>
          <w:sz w:val="24"/>
          <w:szCs w:val="24"/>
        </w:rPr>
        <w:t>He then moves into a discussion of the earl</w:t>
      </w:r>
      <w:r w:rsidR="00A27044">
        <w:rPr>
          <w:rFonts w:ascii="Times New Roman" w:hAnsi="Times New Roman" w:cs="Times New Roman"/>
          <w:sz w:val="24"/>
          <w:szCs w:val="24"/>
        </w:rPr>
        <w:t>iest</w:t>
      </w:r>
      <w:r w:rsidR="00D253B9">
        <w:rPr>
          <w:rFonts w:ascii="Times New Roman" w:hAnsi="Times New Roman" w:cs="Times New Roman"/>
          <w:sz w:val="24"/>
          <w:szCs w:val="24"/>
        </w:rPr>
        <w:t xml:space="preserve"> witnesses</w:t>
      </w:r>
      <w:r w:rsidR="00F0247C">
        <w:rPr>
          <w:rFonts w:ascii="Times New Roman" w:hAnsi="Times New Roman" w:cs="Times New Roman"/>
          <w:sz w:val="24"/>
          <w:szCs w:val="24"/>
        </w:rPr>
        <w:t>,</w:t>
      </w:r>
      <w:r w:rsidR="00D253B9">
        <w:rPr>
          <w:rFonts w:ascii="Times New Roman" w:hAnsi="Times New Roman" w:cs="Times New Roman"/>
          <w:sz w:val="24"/>
          <w:szCs w:val="24"/>
        </w:rPr>
        <w:t xml:space="preserve"> which omit the pericope. </w:t>
      </w:r>
      <w:r w:rsidR="00E9386F">
        <w:rPr>
          <w:rFonts w:ascii="Times New Roman" w:hAnsi="Times New Roman" w:cs="Times New Roman"/>
          <w:sz w:val="24"/>
          <w:szCs w:val="24"/>
        </w:rPr>
        <w:t>He argues that the four 3</w:t>
      </w:r>
      <w:r w:rsidR="00E9386F" w:rsidRPr="00E9386F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="00E9386F">
        <w:rPr>
          <w:rFonts w:ascii="Times New Roman" w:hAnsi="Times New Roman" w:cs="Times New Roman"/>
          <w:sz w:val="24"/>
          <w:szCs w:val="24"/>
        </w:rPr>
        <w:t xml:space="preserve"> century manuscripts (</w:t>
      </w:r>
      <w:r w:rsidR="00E9386F" w:rsidRPr="00BB0362">
        <w:rPr>
          <w:rFonts w:ascii="Cambria Math" w:hAnsi="Cambria Math" w:cs="Cambria Math"/>
          <w:sz w:val="24"/>
          <w:szCs w:val="24"/>
          <w:lang w:val="de-DE"/>
        </w:rPr>
        <w:t>𝔓</w:t>
      </w:r>
      <w:r w:rsidR="00E9386F" w:rsidRPr="00BB0362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66</w:t>
      </w:r>
      <w:r w:rsidR="00E9386F" w:rsidRPr="00BB0362">
        <w:rPr>
          <w:rFonts w:ascii="Times New Roman" w:hAnsi="Times New Roman" w:cs="Times New Roman"/>
          <w:sz w:val="24"/>
          <w:szCs w:val="24"/>
        </w:rPr>
        <w:t xml:space="preserve">, </w:t>
      </w:r>
      <w:r w:rsidR="00E9386F" w:rsidRPr="00BB0362">
        <w:rPr>
          <w:rFonts w:ascii="Cambria Math" w:hAnsi="Cambria Math" w:cs="Cambria Math"/>
          <w:sz w:val="24"/>
          <w:szCs w:val="24"/>
          <w:lang w:val="de-DE"/>
        </w:rPr>
        <w:t>𝔓</w:t>
      </w:r>
      <w:r w:rsidR="00E9386F" w:rsidRPr="00BB0362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75</w:t>
      </w:r>
      <w:r w:rsidR="00E9386F" w:rsidRPr="00BB0362">
        <w:rPr>
          <w:rFonts w:ascii="Times New Roman" w:hAnsi="Times New Roman" w:cs="Times New Roman"/>
          <w:sz w:val="24"/>
          <w:szCs w:val="24"/>
        </w:rPr>
        <w:t xml:space="preserve">, </w:t>
      </w:r>
      <w:r w:rsidR="00E9386F" w:rsidRPr="00BB0362">
        <w:rPr>
          <w:rFonts w:ascii="Times New Roman" w:hAnsi="Times New Roman" w:cs="Times New Roman"/>
          <w:sz w:val="24"/>
          <w:szCs w:val="24"/>
          <w:rtl/>
          <w:lang w:bidi="he-IL"/>
        </w:rPr>
        <w:t>א</w:t>
      </w:r>
      <w:r w:rsidR="00E9386F" w:rsidRPr="00BB0362">
        <w:rPr>
          <w:rFonts w:ascii="Times New Roman" w:hAnsi="Times New Roman" w:cs="Times New Roman"/>
          <w:sz w:val="24"/>
          <w:szCs w:val="24"/>
          <w:lang w:bidi="he-IL"/>
        </w:rPr>
        <w:t>, B</w:t>
      </w:r>
      <w:r w:rsidR="00E9386F">
        <w:rPr>
          <w:rFonts w:ascii="Times New Roman" w:hAnsi="Times New Roman" w:cs="Times New Roman"/>
          <w:sz w:val="24"/>
          <w:szCs w:val="24"/>
          <w:lang w:bidi="he-IL"/>
        </w:rPr>
        <w:t>)</w:t>
      </w:r>
      <w:r w:rsidR="005A492F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E9386F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5A492F">
        <w:rPr>
          <w:rFonts w:ascii="Times New Roman" w:hAnsi="Times New Roman" w:cs="Times New Roman"/>
          <w:sz w:val="24"/>
          <w:szCs w:val="24"/>
          <w:lang w:bidi="he-IL"/>
        </w:rPr>
        <w:t xml:space="preserve">which </w:t>
      </w:r>
      <w:r w:rsidR="00A03D6B">
        <w:rPr>
          <w:rFonts w:ascii="Times New Roman" w:hAnsi="Times New Roman" w:cs="Times New Roman"/>
          <w:sz w:val="24"/>
          <w:szCs w:val="24"/>
          <w:lang w:bidi="he-IL"/>
        </w:rPr>
        <w:t>are from Egypt</w:t>
      </w:r>
      <w:r w:rsidR="005A492F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A03D6B">
        <w:rPr>
          <w:rFonts w:ascii="Times New Roman" w:hAnsi="Times New Roman" w:cs="Times New Roman"/>
          <w:sz w:val="24"/>
          <w:szCs w:val="24"/>
          <w:lang w:bidi="he-IL"/>
        </w:rPr>
        <w:t xml:space="preserve"> may all share the same parent manuscript. </w:t>
      </w:r>
      <w:r w:rsidR="00B92727">
        <w:rPr>
          <w:rFonts w:ascii="Times New Roman" w:hAnsi="Times New Roman" w:cs="Times New Roman"/>
          <w:sz w:val="24"/>
          <w:szCs w:val="24"/>
          <w:lang w:bidi="he-IL"/>
        </w:rPr>
        <w:t xml:space="preserve">He also </w:t>
      </w:r>
      <w:r w:rsidR="005A4CA1">
        <w:rPr>
          <w:rFonts w:ascii="Times New Roman" w:hAnsi="Times New Roman" w:cs="Times New Roman"/>
          <w:sz w:val="24"/>
          <w:szCs w:val="24"/>
          <w:lang w:bidi="he-IL"/>
        </w:rPr>
        <w:t>notes</w:t>
      </w:r>
      <w:r w:rsidR="001908EB">
        <w:rPr>
          <w:rFonts w:ascii="Times New Roman" w:hAnsi="Times New Roman" w:cs="Times New Roman"/>
          <w:sz w:val="24"/>
          <w:szCs w:val="24"/>
          <w:lang w:bidi="he-IL"/>
        </w:rPr>
        <w:t xml:space="preserve"> that </w:t>
      </w:r>
      <w:r w:rsidR="005A4CA1">
        <w:rPr>
          <w:rFonts w:ascii="Times New Roman" w:hAnsi="Times New Roman" w:cs="Times New Roman"/>
          <w:sz w:val="24"/>
          <w:szCs w:val="24"/>
          <w:lang w:bidi="he-IL"/>
        </w:rPr>
        <w:t xml:space="preserve">we have only recovered a small number of </w:t>
      </w:r>
      <w:r w:rsidR="00F32326">
        <w:rPr>
          <w:rFonts w:ascii="Times New Roman" w:hAnsi="Times New Roman" w:cs="Times New Roman"/>
          <w:sz w:val="24"/>
          <w:szCs w:val="24"/>
          <w:lang w:bidi="he-IL"/>
        </w:rPr>
        <w:t xml:space="preserve">manuscripts which </w:t>
      </w:r>
      <w:r w:rsidR="00D8476F">
        <w:rPr>
          <w:rFonts w:ascii="Times New Roman" w:hAnsi="Times New Roman" w:cs="Times New Roman"/>
          <w:sz w:val="24"/>
          <w:szCs w:val="24"/>
          <w:lang w:bidi="he-IL"/>
        </w:rPr>
        <w:t>likely</w:t>
      </w:r>
      <w:r w:rsidR="00F32326">
        <w:rPr>
          <w:rFonts w:ascii="Times New Roman" w:hAnsi="Times New Roman" w:cs="Times New Roman"/>
          <w:sz w:val="24"/>
          <w:szCs w:val="24"/>
          <w:lang w:bidi="he-IL"/>
        </w:rPr>
        <w:t xml:space="preserve"> existed</w:t>
      </w:r>
      <w:r w:rsidR="001908EB">
        <w:rPr>
          <w:rFonts w:ascii="Times New Roman" w:hAnsi="Times New Roman" w:cs="Times New Roman"/>
          <w:sz w:val="24"/>
          <w:szCs w:val="24"/>
          <w:lang w:bidi="he-IL"/>
        </w:rPr>
        <w:t xml:space="preserve">. </w:t>
      </w:r>
      <w:r w:rsidR="008876D3">
        <w:rPr>
          <w:rFonts w:ascii="Times New Roman" w:hAnsi="Times New Roman" w:cs="Times New Roman"/>
          <w:sz w:val="24"/>
          <w:szCs w:val="24"/>
          <w:lang w:bidi="he-IL"/>
        </w:rPr>
        <w:t xml:space="preserve">He therefore suggests that it is possible that </w:t>
      </w:r>
      <w:proofErr w:type="gramStart"/>
      <w:r w:rsidR="008876D3">
        <w:rPr>
          <w:rFonts w:ascii="Times New Roman" w:hAnsi="Times New Roman" w:cs="Times New Roman"/>
          <w:sz w:val="24"/>
          <w:szCs w:val="24"/>
          <w:lang w:bidi="he-IL"/>
        </w:rPr>
        <w:t>the majority of</w:t>
      </w:r>
      <w:proofErr w:type="gramEnd"/>
      <w:r w:rsidR="008876D3">
        <w:rPr>
          <w:rFonts w:ascii="Times New Roman" w:hAnsi="Times New Roman" w:cs="Times New Roman"/>
          <w:sz w:val="24"/>
          <w:szCs w:val="24"/>
          <w:lang w:bidi="he-IL"/>
        </w:rPr>
        <w:t xml:space="preserve"> manuscripts in the 3</w:t>
      </w:r>
      <w:r w:rsidR="008876D3" w:rsidRPr="008876D3">
        <w:rPr>
          <w:rFonts w:ascii="Times New Roman" w:hAnsi="Times New Roman" w:cs="Times New Roman"/>
          <w:sz w:val="24"/>
          <w:szCs w:val="24"/>
          <w:vertAlign w:val="superscript"/>
          <w:lang w:bidi="he-IL"/>
        </w:rPr>
        <w:t>rd</w:t>
      </w:r>
      <w:r w:rsidR="008876D3">
        <w:rPr>
          <w:rFonts w:ascii="Times New Roman" w:hAnsi="Times New Roman" w:cs="Times New Roman"/>
          <w:sz w:val="24"/>
          <w:szCs w:val="24"/>
          <w:lang w:bidi="he-IL"/>
        </w:rPr>
        <w:t xml:space="preserve"> century may have had the pericope, while it was left out of these four manuscripts from Egypt</w:t>
      </w:r>
      <w:r w:rsidR="00427FD0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5F207A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D84CDF">
        <w:rPr>
          <w:rFonts w:ascii="Times New Roman" w:hAnsi="Times New Roman" w:cs="Times New Roman"/>
          <w:sz w:val="24"/>
          <w:szCs w:val="24"/>
          <w:lang w:bidi="he-IL"/>
        </w:rPr>
        <w:t>Hodges</w:t>
      </w:r>
      <w:r w:rsidR="001B4741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D84CDF">
        <w:rPr>
          <w:rFonts w:ascii="Times New Roman" w:hAnsi="Times New Roman" w:cs="Times New Roman"/>
          <w:sz w:val="24"/>
          <w:szCs w:val="24"/>
          <w:lang w:bidi="he-IL"/>
        </w:rPr>
        <w:t xml:space="preserve">then </w:t>
      </w:r>
      <w:r w:rsidR="001B4741">
        <w:rPr>
          <w:rFonts w:ascii="Times New Roman" w:hAnsi="Times New Roman" w:cs="Times New Roman"/>
          <w:sz w:val="24"/>
          <w:szCs w:val="24"/>
          <w:lang w:bidi="he-IL"/>
        </w:rPr>
        <w:t xml:space="preserve">turns to the </w:t>
      </w:r>
      <w:r w:rsidR="00554868">
        <w:rPr>
          <w:rFonts w:ascii="Times New Roman" w:hAnsi="Times New Roman" w:cs="Times New Roman"/>
          <w:sz w:val="24"/>
          <w:szCs w:val="24"/>
          <w:lang w:bidi="he-IL"/>
        </w:rPr>
        <w:t>Church Fathers</w:t>
      </w:r>
      <w:r w:rsidR="00074B5D">
        <w:rPr>
          <w:rFonts w:ascii="Times New Roman" w:hAnsi="Times New Roman" w:cs="Times New Roman"/>
          <w:sz w:val="24"/>
          <w:szCs w:val="24"/>
          <w:lang w:bidi="he-IL"/>
        </w:rPr>
        <w:t xml:space="preserve">, arguing </w:t>
      </w:r>
      <w:r w:rsidR="0046421B">
        <w:rPr>
          <w:rFonts w:ascii="Times New Roman" w:hAnsi="Times New Roman" w:cs="Times New Roman"/>
          <w:sz w:val="24"/>
          <w:szCs w:val="24"/>
          <w:lang w:bidi="he-IL"/>
        </w:rPr>
        <w:t xml:space="preserve">that </w:t>
      </w:r>
      <w:r w:rsidR="00074B5D">
        <w:rPr>
          <w:rFonts w:ascii="Times New Roman" w:hAnsi="Times New Roman" w:cs="Times New Roman"/>
          <w:sz w:val="24"/>
          <w:szCs w:val="24"/>
          <w:lang w:bidi="he-IL"/>
        </w:rPr>
        <w:t xml:space="preserve">they </w:t>
      </w:r>
      <w:r w:rsidR="00074B5D">
        <w:rPr>
          <w:rFonts w:ascii="Times New Roman" w:hAnsi="Times New Roman" w:cs="Times New Roman"/>
          <w:sz w:val="24"/>
          <w:szCs w:val="24"/>
          <w:lang w:bidi="he-IL"/>
        </w:rPr>
        <w:lastRenderedPageBreak/>
        <w:t xml:space="preserve">did in fact </w:t>
      </w:r>
      <w:r w:rsidR="00654647">
        <w:rPr>
          <w:rFonts w:ascii="Times New Roman" w:hAnsi="Times New Roman" w:cs="Times New Roman"/>
          <w:sz w:val="24"/>
          <w:szCs w:val="24"/>
          <w:lang w:bidi="he-IL"/>
        </w:rPr>
        <w:t xml:space="preserve">regard </w:t>
      </w:r>
      <w:r w:rsidR="00554868">
        <w:rPr>
          <w:rFonts w:ascii="Times New Roman" w:hAnsi="Times New Roman" w:cs="Times New Roman"/>
          <w:sz w:val="24"/>
          <w:szCs w:val="24"/>
          <w:lang w:bidi="he-IL"/>
        </w:rPr>
        <w:t xml:space="preserve">the pericope </w:t>
      </w:r>
      <w:r w:rsidR="00654647">
        <w:rPr>
          <w:rFonts w:ascii="Times New Roman" w:hAnsi="Times New Roman" w:cs="Times New Roman"/>
          <w:sz w:val="24"/>
          <w:szCs w:val="24"/>
          <w:lang w:bidi="he-IL"/>
        </w:rPr>
        <w:t>as</w:t>
      </w:r>
      <w:r w:rsidR="00554868">
        <w:rPr>
          <w:rFonts w:ascii="Times New Roman" w:hAnsi="Times New Roman" w:cs="Times New Roman"/>
          <w:sz w:val="24"/>
          <w:szCs w:val="24"/>
          <w:lang w:bidi="he-IL"/>
        </w:rPr>
        <w:t xml:space="preserve"> an authentic story that was originally part of John. 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>He cites “</w:t>
      </w:r>
      <w:r w:rsidR="00047E72">
        <w:rPr>
          <w:rFonts w:ascii="Times New Roman" w:hAnsi="Times New Roman" w:cs="Times New Roman"/>
          <w:sz w:val="24"/>
          <w:szCs w:val="24"/>
          <w:lang w:bidi="he-IL"/>
        </w:rPr>
        <w:t>Jerom</w:t>
      </w:r>
      <w:r w:rsidR="00065796">
        <w:rPr>
          <w:rFonts w:ascii="Times New Roman" w:hAnsi="Times New Roman" w:cs="Times New Roman"/>
          <w:sz w:val="24"/>
          <w:szCs w:val="24"/>
          <w:lang w:bidi="he-IL"/>
        </w:rPr>
        <w:t>e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 xml:space="preserve"> (ca. </w:t>
      </w:r>
      <w:r w:rsidR="00BB5FC8">
        <w:rPr>
          <w:rFonts w:ascii="Times New Roman" w:hAnsi="Times New Roman" w:cs="Times New Roman"/>
          <w:sz w:val="24"/>
          <w:szCs w:val="24"/>
          <w:lang w:bidi="he-IL"/>
        </w:rPr>
        <w:t>420)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BB5FC8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BB5FC8">
        <w:rPr>
          <w:rFonts w:ascii="Times New Roman" w:hAnsi="Times New Roman" w:cs="Times New Roman"/>
          <w:sz w:val="24"/>
          <w:szCs w:val="24"/>
          <w:lang w:bidi="he-IL"/>
        </w:rPr>
        <w:t>“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>Augustine</w:t>
      </w:r>
      <w:r w:rsidR="00BB5FC8">
        <w:rPr>
          <w:rFonts w:ascii="Times New Roman" w:hAnsi="Times New Roman" w:cs="Times New Roman"/>
          <w:sz w:val="24"/>
          <w:szCs w:val="24"/>
          <w:lang w:bidi="he-IL"/>
        </w:rPr>
        <w:t xml:space="preserve"> (ca. 430),”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 xml:space="preserve"> and </w:t>
      </w:r>
      <w:r w:rsidR="00BB5FC8">
        <w:rPr>
          <w:rFonts w:ascii="Times New Roman" w:hAnsi="Times New Roman" w:cs="Times New Roman"/>
          <w:sz w:val="24"/>
          <w:szCs w:val="24"/>
          <w:lang w:bidi="he-IL"/>
        </w:rPr>
        <w:t>“</w:t>
      </w:r>
      <w:r w:rsidR="00561014">
        <w:rPr>
          <w:rFonts w:ascii="Times New Roman" w:hAnsi="Times New Roman" w:cs="Times New Roman"/>
          <w:sz w:val="24"/>
          <w:szCs w:val="24"/>
          <w:lang w:bidi="he-IL"/>
        </w:rPr>
        <w:t>Ambrose</w:t>
      </w:r>
      <w:r w:rsidR="00BB5FC8">
        <w:rPr>
          <w:rFonts w:ascii="Times New Roman" w:hAnsi="Times New Roman" w:cs="Times New Roman"/>
          <w:sz w:val="24"/>
          <w:szCs w:val="24"/>
          <w:lang w:bidi="he-IL"/>
        </w:rPr>
        <w:t xml:space="preserve"> (ca. 397).”</w:t>
      </w:r>
      <w:r w:rsidR="00BB5FC8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4"/>
      </w:r>
      <w:r w:rsidR="00882219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EE6DCC">
        <w:rPr>
          <w:rFonts w:ascii="Times New Roman" w:hAnsi="Times New Roman" w:cs="Times New Roman"/>
          <w:sz w:val="24"/>
          <w:szCs w:val="24"/>
          <w:lang w:bidi="he-IL"/>
        </w:rPr>
        <w:t xml:space="preserve">Jermone makes mention of this story </w:t>
      </w:r>
      <w:r w:rsidR="004E128A">
        <w:rPr>
          <w:rFonts w:ascii="Times New Roman" w:hAnsi="Times New Roman" w:cs="Times New Roman"/>
          <w:sz w:val="24"/>
          <w:szCs w:val="24"/>
          <w:lang w:bidi="he-IL"/>
        </w:rPr>
        <w:t>and states that it is found “in the Gospel according to John</w:t>
      </w:r>
      <w:r w:rsidR="009842CE">
        <w:rPr>
          <w:rFonts w:ascii="Times New Roman" w:hAnsi="Times New Roman" w:cs="Times New Roman"/>
          <w:sz w:val="24"/>
          <w:szCs w:val="24"/>
          <w:lang w:bidi="he-IL"/>
        </w:rPr>
        <w:t xml:space="preserve"> in many manuscripts</w:t>
      </w:r>
      <w:r w:rsidR="00400D71">
        <w:rPr>
          <w:rFonts w:ascii="Times New Roman" w:hAnsi="Times New Roman" w:cs="Times New Roman"/>
          <w:sz w:val="24"/>
          <w:szCs w:val="24"/>
          <w:lang w:bidi="he-IL"/>
        </w:rPr>
        <w:t>, both Greek and Latin</w:t>
      </w:r>
      <w:r w:rsidR="009842CE">
        <w:rPr>
          <w:rFonts w:ascii="Times New Roman" w:hAnsi="Times New Roman" w:cs="Times New Roman"/>
          <w:sz w:val="24"/>
          <w:szCs w:val="24"/>
          <w:lang w:bidi="he-IL"/>
        </w:rPr>
        <w:t>.”</w:t>
      </w:r>
      <w:r w:rsidR="009842CE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5"/>
      </w:r>
      <w:r w:rsidR="00C11AB2">
        <w:rPr>
          <w:rFonts w:ascii="Times New Roman" w:hAnsi="Times New Roman" w:cs="Times New Roman"/>
          <w:sz w:val="24"/>
          <w:szCs w:val="24"/>
          <w:lang w:bidi="he-IL"/>
        </w:rPr>
        <w:t xml:space="preserve"> Hodges claims that Jerome would have traveled and known of many manuscripts that now do not exist. If he believed the story was authentic, then </w:t>
      </w:r>
      <w:r w:rsidR="00050380">
        <w:rPr>
          <w:rFonts w:ascii="Times New Roman" w:hAnsi="Times New Roman" w:cs="Times New Roman"/>
          <w:sz w:val="24"/>
          <w:szCs w:val="24"/>
          <w:lang w:bidi="he-IL"/>
        </w:rPr>
        <w:t>it ought to give great validity to the story’s authenticity.</w:t>
      </w:r>
      <w:r w:rsidR="009842CE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7F06E2">
        <w:rPr>
          <w:rFonts w:ascii="Times New Roman" w:hAnsi="Times New Roman" w:cs="Times New Roman"/>
          <w:sz w:val="24"/>
          <w:szCs w:val="24"/>
          <w:lang w:bidi="he-IL"/>
        </w:rPr>
        <w:t xml:space="preserve">Augustine and Ambrose both claim that the </w:t>
      </w:r>
      <w:r w:rsidR="002D77F2">
        <w:rPr>
          <w:rFonts w:ascii="Times New Roman" w:hAnsi="Times New Roman" w:cs="Times New Roman"/>
          <w:sz w:val="24"/>
          <w:szCs w:val="24"/>
          <w:lang w:bidi="he-IL"/>
        </w:rPr>
        <w:t>pericope poses</w:t>
      </w:r>
      <w:r w:rsidR="00942FBB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F61EBA">
        <w:rPr>
          <w:rFonts w:ascii="Times New Roman" w:hAnsi="Times New Roman" w:cs="Times New Roman"/>
          <w:sz w:val="24"/>
          <w:szCs w:val="24"/>
          <w:lang w:bidi="he-IL"/>
        </w:rPr>
        <w:t>a</w:t>
      </w:r>
      <w:r w:rsidR="002D77F2">
        <w:rPr>
          <w:rFonts w:ascii="Times New Roman" w:hAnsi="Times New Roman" w:cs="Times New Roman"/>
          <w:sz w:val="24"/>
          <w:szCs w:val="24"/>
          <w:lang w:bidi="he-IL"/>
        </w:rPr>
        <w:t xml:space="preserve"> danger of misunderstanding and</w:t>
      </w:r>
      <w:r w:rsidR="00942FBB">
        <w:rPr>
          <w:rFonts w:ascii="Times New Roman" w:hAnsi="Times New Roman" w:cs="Times New Roman"/>
          <w:sz w:val="24"/>
          <w:szCs w:val="24"/>
          <w:lang w:bidi="he-IL"/>
        </w:rPr>
        <w:t xml:space="preserve"> being</w:t>
      </w:r>
      <w:r w:rsidR="002D77F2">
        <w:rPr>
          <w:rFonts w:ascii="Times New Roman" w:hAnsi="Times New Roman" w:cs="Times New Roman"/>
          <w:sz w:val="24"/>
          <w:szCs w:val="24"/>
          <w:lang w:bidi="he-IL"/>
        </w:rPr>
        <w:t xml:space="preserve"> misuse</w:t>
      </w:r>
      <w:r w:rsidR="00942FBB">
        <w:rPr>
          <w:rFonts w:ascii="Times New Roman" w:hAnsi="Times New Roman" w:cs="Times New Roman"/>
          <w:sz w:val="24"/>
          <w:szCs w:val="24"/>
          <w:lang w:bidi="he-IL"/>
        </w:rPr>
        <w:t>d</w:t>
      </w:r>
      <w:r w:rsidR="002D77F2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F61EBA">
        <w:rPr>
          <w:rFonts w:ascii="Times New Roman" w:hAnsi="Times New Roman" w:cs="Times New Roman"/>
          <w:sz w:val="24"/>
          <w:szCs w:val="24"/>
          <w:lang w:bidi="he-IL"/>
        </w:rPr>
        <w:t>by</w:t>
      </w:r>
      <w:r w:rsidR="002D77F2">
        <w:rPr>
          <w:rFonts w:ascii="Times New Roman" w:hAnsi="Times New Roman" w:cs="Times New Roman"/>
          <w:sz w:val="24"/>
          <w:szCs w:val="24"/>
          <w:lang w:bidi="he-IL"/>
        </w:rPr>
        <w:t xml:space="preserve"> those who do not fully understand it. Augustine</w:t>
      </w:r>
      <w:r w:rsidR="00513A6E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9E2C8F">
        <w:rPr>
          <w:rFonts w:ascii="Times New Roman" w:hAnsi="Times New Roman" w:cs="Times New Roman"/>
          <w:sz w:val="24"/>
          <w:szCs w:val="24"/>
          <w:lang w:bidi="he-IL"/>
        </w:rPr>
        <w:t>believes</w:t>
      </w:r>
      <w:r w:rsidR="00157603">
        <w:rPr>
          <w:rFonts w:ascii="Times New Roman" w:hAnsi="Times New Roman" w:cs="Times New Roman"/>
          <w:sz w:val="24"/>
          <w:szCs w:val="24"/>
          <w:lang w:bidi="he-IL"/>
        </w:rPr>
        <w:t xml:space="preserve"> the pericope has been removed from some manuscripts because some people </w:t>
      </w:r>
      <w:r w:rsidR="00F61EBA">
        <w:rPr>
          <w:rFonts w:ascii="Times New Roman" w:hAnsi="Times New Roman" w:cs="Times New Roman"/>
          <w:sz w:val="24"/>
          <w:szCs w:val="24"/>
          <w:lang w:bidi="he-IL"/>
        </w:rPr>
        <w:t>were</w:t>
      </w:r>
      <w:r w:rsidR="00157603">
        <w:rPr>
          <w:rFonts w:ascii="Times New Roman" w:hAnsi="Times New Roman" w:cs="Times New Roman"/>
          <w:sz w:val="24"/>
          <w:szCs w:val="24"/>
          <w:lang w:bidi="he-IL"/>
        </w:rPr>
        <w:t xml:space="preserve"> afraid that it would give their wives</w:t>
      </w:r>
      <w:r w:rsidR="00E75160">
        <w:rPr>
          <w:rFonts w:ascii="Times New Roman" w:hAnsi="Times New Roman" w:cs="Times New Roman"/>
          <w:sz w:val="24"/>
          <w:szCs w:val="24"/>
          <w:lang w:bidi="he-IL"/>
        </w:rPr>
        <w:t xml:space="preserve"> “‘impunity in sinning.’”</w:t>
      </w:r>
      <w:r w:rsidR="00E75160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6"/>
      </w:r>
      <w:r w:rsidR="00E75160">
        <w:rPr>
          <w:rFonts w:ascii="Times New Roman" w:hAnsi="Times New Roman" w:cs="Times New Roman"/>
          <w:sz w:val="24"/>
          <w:szCs w:val="24"/>
          <w:lang w:bidi="he-IL"/>
        </w:rPr>
        <w:t xml:space="preserve"> Ambrose says that </w:t>
      </w:r>
      <w:r w:rsidR="00F25BB8">
        <w:rPr>
          <w:rFonts w:ascii="Times New Roman" w:hAnsi="Times New Roman" w:cs="Times New Roman"/>
          <w:sz w:val="24"/>
          <w:szCs w:val="24"/>
          <w:lang w:bidi="he-IL"/>
        </w:rPr>
        <w:t>the pericope could give people anxiety since Jesus seems to be dismissing a case of adultery</w:t>
      </w:r>
      <w:r w:rsidR="00B8626F">
        <w:rPr>
          <w:rFonts w:ascii="Times New Roman" w:hAnsi="Times New Roman" w:cs="Times New Roman"/>
          <w:sz w:val="24"/>
          <w:szCs w:val="24"/>
          <w:lang w:bidi="he-IL"/>
        </w:rPr>
        <w:t xml:space="preserve"> without punishment.</w:t>
      </w:r>
      <w:r w:rsidR="00B8626F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7"/>
      </w:r>
      <w:r w:rsidR="000A3054">
        <w:rPr>
          <w:rFonts w:ascii="Times New Roman" w:hAnsi="Times New Roman" w:cs="Times New Roman"/>
          <w:sz w:val="24"/>
          <w:szCs w:val="24"/>
          <w:lang w:bidi="he-IL"/>
        </w:rPr>
        <w:t xml:space="preserve"> These statements from the Church Fathers, especially Augustine, </w:t>
      </w:r>
      <w:r w:rsidR="00040180">
        <w:rPr>
          <w:rFonts w:ascii="Times New Roman" w:hAnsi="Times New Roman" w:cs="Times New Roman"/>
          <w:sz w:val="24"/>
          <w:szCs w:val="24"/>
          <w:lang w:bidi="he-IL"/>
        </w:rPr>
        <w:t xml:space="preserve">suggest that perhaps the reason that the pericope is not found in some manuscripts is not because of a textual question of authenticity but rather </w:t>
      </w:r>
      <w:r w:rsidR="00930717">
        <w:rPr>
          <w:rFonts w:ascii="Times New Roman" w:hAnsi="Times New Roman" w:cs="Times New Roman"/>
          <w:sz w:val="24"/>
          <w:szCs w:val="24"/>
          <w:lang w:bidi="he-IL"/>
        </w:rPr>
        <w:t xml:space="preserve">because of a negative impact it may have on some who misunderstand the passage’s meaning and therefore use it </w:t>
      </w:r>
      <w:r w:rsidR="00134EB4">
        <w:rPr>
          <w:rFonts w:ascii="Times New Roman" w:hAnsi="Times New Roman" w:cs="Times New Roman"/>
          <w:sz w:val="24"/>
          <w:szCs w:val="24"/>
          <w:lang w:bidi="he-IL"/>
        </w:rPr>
        <w:t xml:space="preserve">as license </w:t>
      </w:r>
      <w:r w:rsidR="00930717">
        <w:rPr>
          <w:rFonts w:ascii="Times New Roman" w:hAnsi="Times New Roman" w:cs="Times New Roman"/>
          <w:sz w:val="24"/>
          <w:szCs w:val="24"/>
          <w:lang w:bidi="he-IL"/>
        </w:rPr>
        <w:t>to sin.</w:t>
      </w:r>
    </w:p>
    <w:p w14:paraId="2AA2AEC5" w14:textId="30C2A6F5" w:rsidR="00F255EC" w:rsidRPr="00CF4B2D" w:rsidRDefault="00BC332D" w:rsidP="0081725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t>D. A. Carson</w:t>
      </w:r>
      <w:r w:rsidR="00252C18">
        <w:rPr>
          <w:rFonts w:ascii="Times New Roman" w:hAnsi="Times New Roman" w:cs="Times New Roman"/>
          <w:sz w:val="24"/>
          <w:szCs w:val="24"/>
          <w:lang w:bidi="he-IL"/>
        </w:rPr>
        <w:t xml:space="preserve">, in his commentary on the Gospel of John, discusses </w:t>
      </w:r>
      <w:r w:rsidR="000016EE">
        <w:rPr>
          <w:rFonts w:ascii="Times New Roman" w:hAnsi="Times New Roman" w:cs="Times New Roman"/>
          <w:sz w:val="24"/>
          <w:szCs w:val="24"/>
          <w:lang w:bidi="he-IL"/>
        </w:rPr>
        <w:t>Hodges’ claims.</w:t>
      </w:r>
      <w:r w:rsidR="000016EE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8"/>
      </w:r>
      <w:r w:rsidR="006726C4">
        <w:rPr>
          <w:rFonts w:ascii="Times New Roman" w:hAnsi="Times New Roman" w:cs="Times New Roman"/>
          <w:sz w:val="24"/>
          <w:szCs w:val="24"/>
          <w:lang w:bidi="he-IL"/>
        </w:rPr>
        <w:t xml:space="preserve"> He argues that</w:t>
      </w:r>
      <w:r w:rsidR="00911C2A">
        <w:rPr>
          <w:rFonts w:ascii="Times New Roman" w:hAnsi="Times New Roman" w:cs="Times New Roman"/>
          <w:sz w:val="24"/>
          <w:szCs w:val="24"/>
          <w:lang w:bidi="he-IL"/>
        </w:rPr>
        <w:t xml:space="preserve"> the pericope </w:t>
      </w:r>
      <w:r w:rsidR="00676411">
        <w:rPr>
          <w:rFonts w:ascii="Times New Roman" w:hAnsi="Times New Roman" w:cs="Times New Roman"/>
          <w:sz w:val="24"/>
          <w:szCs w:val="24"/>
          <w:lang w:bidi="he-IL"/>
        </w:rPr>
        <w:t>is</w:t>
      </w:r>
      <w:r w:rsidR="00911C2A">
        <w:rPr>
          <w:rFonts w:ascii="Times New Roman" w:hAnsi="Times New Roman" w:cs="Times New Roman"/>
          <w:sz w:val="24"/>
          <w:szCs w:val="24"/>
          <w:lang w:bidi="he-IL"/>
        </w:rPr>
        <w:t xml:space="preserve"> found “in most of the medieval Greek miniscule manuscripts, but they are absent from virtually all early Greek manuscripts</w:t>
      </w:r>
      <w:r w:rsidR="00676411">
        <w:rPr>
          <w:rFonts w:ascii="Times New Roman" w:hAnsi="Times New Roman" w:cs="Times New Roman"/>
          <w:sz w:val="24"/>
          <w:szCs w:val="24"/>
          <w:lang w:bidi="he-IL"/>
        </w:rPr>
        <w:t>…representing great diversity of textual traditions.”</w:t>
      </w:r>
      <w:r w:rsidR="00676411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19"/>
      </w:r>
      <w:r w:rsidR="00275716">
        <w:rPr>
          <w:rFonts w:ascii="Times New Roman" w:hAnsi="Times New Roman" w:cs="Times New Roman"/>
          <w:sz w:val="24"/>
          <w:szCs w:val="24"/>
          <w:lang w:bidi="he-IL"/>
        </w:rPr>
        <w:t xml:space="preserve"> He also mentions other translations from antiquity which do not </w:t>
      </w:r>
      <w:r w:rsidR="00134EB4">
        <w:rPr>
          <w:rFonts w:ascii="Times New Roman" w:hAnsi="Times New Roman" w:cs="Times New Roman"/>
          <w:sz w:val="24"/>
          <w:szCs w:val="24"/>
          <w:lang w:bidi="he-IL"/>
        </w:rPr>
        <w:t>have</w:t>
      </w:r>
      <w:r w:rsidR="00275716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B7202C">
        <w:rPr>
          <w:rFonts w:ascii="Times New Roman" w:hAnsi="Times New Roman" w:cs="Times New Roman"/>
          <w:sz w:val="24"/>
          <w:szCs w:val="24"/>
          <w:lang w:bidi="he-IL"/>
        </w:rPr>
        <w:t>it</w:t>
      </w:r>
      <w:r w:rsidR="00275716">
        <w:rPr>
          <w:rFonts w:ascii="Times New Roman" w:hAnsi="Times New Roman" w:cs="Times New Roman"/>
          <w:sz w:val="24"/>
          <w:szCs w:val="24"/>
          <w:lang w:bidi="he-IL"/>
        </w:rPr>
        <w:t xml:space="preserve">, such as </w:t>
      </w:r>
      <w:r w:rsidR="00275716">
        <w:rPr>
          <w:rFonts w:ascii="Times New Roman" w:hAnsi="Times New Roman" w:cs="Times New Roman"/>
          <w:sz w:val="24"/>
          <w:szCs w:val="24"/>
          <w:lang w:bidi="he-IL"/>
        </w:rPr>
        <w:lastRenderedPageBreak/>
        <w:t>Syriac, Coptic,</w:t>
      </w:r>
      <w:r w:rsidR="00A64E06">
        <w:rPr>
          <w:rFonts w:ascii="Times New Roman" w:hAnsi="Times New Roman" w:cs="Times New Roman"/>
          <w:sz w:val="24"/>
          <w:szCs w:val="24"/>
          <w:lang w:bidi="he-IL"/>
        </w:rPr>
        <w:t xml:space="preserve"> Old Latin, Old Georgian, and Armenian.</w:t>
      </w:r>
      <w:r w:rsidR="001B58B5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20"/>
      </w:r>
      <w:r w:rsidR="001B58B5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202770">
        <w:rPr>
          <w:rFonts w:ascii="Times New Roman" w:hAnsi="Times New Roman" w:cs="Times New Roman"/>
          <w:sz w:val="24"/>
          <w:szCs w:val="24"/>
          <w:lang w:bidi="he-IL"/>
        </w:rPr>
        <w:t>He notes that “</w:t>
      </w:r>
      <w:r w:rsidR="00CC6586">
        <w:rPr>
          <w:rFonts w:ascii="Times New Roman" w:hAnsi="Times New Roman" w:cs="Times New Roman"/>
          <w:sz w:val="24"/>
          <w:szCs w:val="24"/>
          <w:lang w:bidi="he-IL"/>
        </w:rPr>
        <w:t>a</w:t>
      </w:r>
      <w:r w:rsidR="00202770">
        <w:rPr>
          <w:rFonts w:ascii="Times New Roman" w:hAnsi="Times New Roman" w:cs="Times New Roman"/>
          <w:sz w:val="24"/>
          <w:szCs w:val="24"/>
          <w:lang w:bidi="he-IL"/>
        </w:rPr>
        <w:t>ll the early churc</w:t>
      </w:r>
      <w:r w:rsidR="00026A8E">
        <w:rPr>
          <w:rFonts w:ascii="Times New Roman" w:hAnsi="Times New Roman" w:cs="Times New Roman"/>
          <w:sz w:val="24"/>
          <w:szCs w:val="24"/>
          <w:lang w:bidi="he-IL"/>
        </w:rPr>
        <w:t>h Fathers omit this narrative: in commenting on John, they pass immediately from 7:52 to 8:12” and “</w:t>
      </w:r>
      <w:r w:rsidR="00CC6586">
        <w:rPr>
          <w:rFonts w:ascii="Times New Roman" w:hAnsi="Times New Roman" w:cs="Times New Roman"/>
          <w:sz w:val="24"/>
          <w:szCs w:val="24"/>
          <w:lang w:bidi="he-IL"/>
        </w:rPr>
        <w:t>n</w:t>
      </w:r>
      <w:r w:rsidR="00026A8E">
        <w:rPr>
          <w:rFonts w:ascii="Times New Roman" w:hAnsi="Times New Roman" w:cs="Times New Roman"/>
          <w:sz w:val="24"/>
          <w:szCs w:val="24"/>
          <w:lang w:bidi="he-IL"/>
        </w:rPr>
        <w:t>o Eastern Father cites the passage before the tenth century.”</w:t>
      </w:r>
      <w:r w:rsidR="00026A8E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21"/>
      </w:r>
      <w:r w:rsidR="001436B1">
        <w:rPr>
          <w:rFonts w:ascii="Times New Roman" w:hAnsi="Times New Roman" w:cs="Times New Roman"/>
          <w:sz w:val="24"/>
          <w:szCs w:val="24"/>
          <w:lang w:bidi="he-IL"/>
        </w:rPr>
        <w:t xml:space="preserve"> According to Carson, even some of the later manuscripts put an asterisk next to the pericope, suggesting that the scribes </w:t>
      </w:r>
      <w:r w:rsidR="00B7202C">
        <w:rPr>
          <w:rFonts w:ascii="Times New Roman" w:hAnsi="Times New Roman" w:cs="Times New Roman"/>
          <w:sz w:val="24"/>
          <w:szCs w:val="24"/>
          <w:lang w:bidi="he-IL"/>
        </w:rPr>
        <w:t>were</w:t>
      </w:r>
      <w:r w:rsidR="001436B1">
        <w:rPr>
          <w:rFonts w:ascii="Times New Roman" w:hAnsi="Times New Roman" w:cs="Times New Roman"/>
          <w:sz w:val="24"/>
          <w:szCs w:val="24"/>
          <w:lang w:bidi="he-IL"/>
        </w:rPr>
        <w:t xml:space="preserve"> unsure of its authenticity.</w:t>
      </w:r>
      <w:r w:rsidR="00210914">
        <w:rPr>
          <w:rFonts w:ascii="Times New Roman" w:hAnsi="Times New Roman" w:cs="Times New Roman"/>
          <w:sz w:val="24"/>
          <w:szCs w:val="24"/>
          <w:lang w:bidi="he-IL"/>
        </w:rPr>
        <w:t xml:space="preserve"> Ano</w:t>
      </w:r>
      <w:r w:rsidR="009140D2">
        <w:rPr>
          <w:rFonts w:ascii="Times New Roman" w:hAnsi="Times New Roman" w:cs="Times New Roman"/>
          <w:sz w:val="24"/>
          <w:szCs w:val="24"/>
          <w:lang w:bidi="he-IL"/>
        </w:rPr>
        <w:t xml:space="preserve">ther </w:t>
      </w:r>
      <w:r w:rsidR="00405BEC">
        <w:rPr>
          <w:rFonts w:ascii="Times New Roman" w:hAnsi="Times New Roman" w:cs="Times New Roman"/>
          <w:sz w:val="24"/>
          <w:szCs w:val="24"/>
          <w:lang w:bidi="he-IL"/>
        </w:rPr>
        <w:t xml:space="preserve">aspect of the manuscript evidence that Carson points to is that </w:t>
      </w:r>
      <w:r w:rsidR="009140D2">
        <w:rPr>
          <w:rFonts w:ascii="Times New Roman" w:hAnsi="Times New Roman" w:cs="Times New Roman"/>
          <w:sz w:val="24"/>
          <w:szCs w:val="24"/>
          <w:lang w:bidi="he-IL"/>
        </w:rPr>
        <w:t>the pericope</w:t>
      </w:r>
      <w:r w:rsidR="00AA6216">
        <w:rPr>
          <w:rFonts w:ascii="Times New Roman" w:hAnsi="Times New Roman" w:cs="Times New Roman"/>
          <w:sz w:val="24"/>
          <w:szCs w:val="24"/>
          <w:lang w:bidi="he-IL"/>
        </w:rPr>
        <w:t xml:space="preserve"> appears in </w:t>
      </w:r>
      <w:r w:rsidR="009140D2">
        <w:rPr>
          <w:rFonts w:ascii="Times New Roman" w:hAnsi="Times New Roman" w:cs="Times New Roman"/>
          <w:sz w:val="24"/>
          <w:szCs w:val="24"/>
          <w:lang w:bidi="he-IL"/>
        </w:rPr>
        <w:t>different locations</w:t>
      </w:r>
      <w:r w:rsidR="00134EB4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9140D2">
        <w:rPr>
          <w:rFonts w:ascii="Times New Roman" w:hAnsi="Times New Roman" w:cs="Times New Roman"/>
          <w:sz w:val="24"/>
          <w:szCs w:val="24"/>
          <w:lang w:bidi="he-IL"/>
        </w:rPr>
        <w:t xml:space="preserve"> such as after Luke 21:28; John 7:</w:t>
      </w:r>
      <w:r w:rsidR="00405BEC">
        <w:rPr>
          <w:rFonts w:ascii="Times New Roman" w:hAnsi="Times New Roman" w:cs="Times New Roman"/>
          <w:sz w:val="24"/>
          <w:szCs w:val="24"/>
          <w:lang w:bidi="he-IL"/>
        </w:rPr>
        <w:t>36, 44; or 21:25.</w:t>
      </w:r>
      <w:r w:rsidR="009C3B30">
        <w:rPr>
          <w:rFonts w:ascii="Times New Roman" w:hAnsi="Times New Roman" w:cs="Times New Roman"/>
          <w:sz w:val="24"/>
          <w:szCs w:val="24"/>
          <w:lang w:bidi="he-IL"/>
        </w:rPr>
        <w:t xml:space="preserve"> Carson states, “</w:t>
      </w:r>
      <w:r w:rsidR="00DB060E">
        <w:rPr>
          <w:rFonts w:ascii="Times New Roman" w:hAnsi="Times New Roman" w:cs="Times New Roman"/>
          <w:sz w:val="24"/>
          <w:szCs w:val="24"/>
          <w:lang w:bidi="he-IL"/>
        </w:rPr>
        <w:t>t</w:t>
      </w:r>
      <w:r w:rsidR="009C3B30">
        <w:rPr>
          <w:rFonts w:ascii="Times New Roman" w:hAnsi="Times New Roman" w:cs="Times New Roman"/>
          <w:sz w:val="24"/>
          <w:szCs w:val="24"/>
          <w:lang w:bidi="he-IL"/>
        </w:rPr>
        <w:t>he diversity of placement confirms the inauthenticity of these verses.”</w:t>
      </w:r>
      <w:r w:rsidR="009C3B30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22"/>
      </w:r>
      <w:r w:rsidR="00CD64E6">
        <w:rPr>
          <w:rFonts w:ascii="Times New Roman" w:hAnsi="Times New Roman" w:cs="Times New Roman"/>
          <w:sz w:val="24"/>
          <w:szCs w:val="24"/>
          <w:lang w:bidi="he-IL"/>
        </w:rPr>
        <w:t xml:space="preserve"> Carson goes on to say that </w:t>
      </w:r>
      <w:r w:rsidR="00B8102F">
        <w:rPr>
          <w:rFonts w:ascii="Times New Roman" w:hAnsi="Times New Roman" w:cs="Times New Roman"/>
          <w:sz w:val="24"/>
          <w:szCs w:val="24"/>
          <w:lang w:bidi="he-IL"/>
        </w:rPr>
        <w:t>the pericope itself looks more like a Lukan story than a Johannine one.</w:t>
      </w:r>
      <w:r w:rsidR="000A72A5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57686F">
        <w:rPr>
          <w:rFonts w:ascii="Times New Roman" w:hAnsi="Times New Roman" w:cs="Times New Roman"/>
          <w:sz w:val="24"/>
          <w:szCs w:val="24"/>
          <w:lang w:bidi="he-IL"/>
        </w:rPr>
        <w:t>One piece of evidence for this claim is</w:t>
      </w:r>
      <w:r w:rsidR="00707A27">
        <w:rPr>
          <w:rFonts w:ascii="Times New Roman" w:hAnsi="Times New Roman" w:cs="Times New Roman"/>
          <w:sz w:val="24"/>
          <w:szCs w:val="24"/>
          <w:lang w:bidi="he-IL"/>
        </w:rPr>
        <w:t xml:space="preserve"> that</w:t>
      </w:r>
      <w:r w:rsidR="0057686F">
        <w:rPr>
          <w:rFonts w:ascii="Times New Roman" w:hAnsi="Times New Roman" w:cs="Times New Roman"/>
          <w:sz w:val="24"/>
          <w:szCs w:val="24"/>
          <w:lang w:bidi="he-IL"/>
        </w:rPr>
        <w:t xml:space="preserve"> some of the words </w:t>
      </w:r>
      <w:r w:rsidR="00707A27">
        <w:rPr>
          <w:rFonts w:ascii="Times New Roman" w:hAnsi="Times New Roman" w:cs="Times New Roman"/>
          <w:sz w:val="24"/>
          <w:szCs w:val="24"/>
          <w:lang w:bidi="he-IL"/>
        </w:rPr>
        <w:t>which</w:t>
      </w:r>
      <w:r w:rsidR="0057686F">
        <w:rPr>
          <w:rFonts w:ascii="Times New Roman" w:hAnsi="Times New Roman" w:cs="Times New Roman"/>
          <w:sz w:val="24"/>
          <w:szCs w:val="24"/>
          <w:lang w:bidi="he-IL"/>
        </w:rPr>
        <w:t xml:space="preserve"> are found in the pericope</w:t>
      </w:r>
      <w:r w:rsidR="003166AE">
        <w:rPr>
          <w:rFonts w:ascii="Times New Roman" w:hAnsi="Times New Roman" w:cs="Times New Roman"/>
          <w:sz w:val="24"/>
          <w:szCs w:val="24"/>
          <w:lang w:bidi="he-IL"/>
        </w:rPr>
        <w:t xml:space="preserve"> occur predominantly in Luke-Acts. The first word is “</w:t>
      </w:r>
      <w:proofErr w:type="spellStart"/>
      <w:r w:rsidR="00933491" w:rsidRPr="00933491">
        <w:rPr>
          <w:rFonts w:ascii="Times New Roman" w:hAnsi="Times New Roman" w:cs="Times New Roman"/>
          <w:sz w:val="24"/>
          <w:szCs w:val="24"/>
          <w:lang w:bidi="he-IL"/>
        </w:rPr>
        <w:t>ὄρθρος</w:t>
      </w:r>
      <w:proofErr w:type="spellEnd"/>
      <w:r w:rsidR="003166AE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DD1C57">
        <w:rPr>
          <w:rFonts w:ascii="Times New Roman" w:hAnsi="Times New Roman" w:cs="Times New Roman"/>
          <w:sz w:val="24"/>
          <w:szCs w:val="24"/>
          <w:lang w:bidi="he-IL"/>
        </w:rPr>
        <w:t xml:space="preserve"> (John 8:2)</w:t>
      </w:r>
      <w:r w:rsidR="003166AE">
        <w:rPr>
          <w:rFonts w:ascii="Times New Roman" w:hAnsi="Times New Roman" w:cs="Times New Roman"/>
          <w:sz w:val="24"/>
          <w:szCs w:val="24"/>
          <w:lang w:bidi="he-IL"/>
        </w:rPr>
        <w:t xml:space="preserve"> and is only found in two other locations: Luke </w:t>
      </w:r>
      <w:r w:rsidR="00DD1C57">
        <w:rPr>
          <w:rFonts w:ascii="Times New Roman" w:hAnsi="Times New Roman" w:cs="Times New Roman"/>
          <w:sz w:val="24"/>
          <w:szCs w:val="24"/>
          <w:lang w:bidi="he-IL"/>
        </w:rPr>
        <w:t>24:1 and Acts 5:21. The second is “</w:t>
      </w:r>
      <w:r w:rsidR="00E74C01" w:rsidRPr="00E74C01">
        <w:rPr>
          <w:rFonts w:ascii="Times New Roman" w:hAnsi="Times New Roman" w:cs="Times New Roman"/>
          <w:sz w:val="24"/>
          <w:szCs w:val="24"/>
          <w:lang w:bidi="he-IL"/>
        </w:rPr>
        <w:t>λα</w:t>
      </w:r>
      <w:proofErr w:type="spellStart"/>
      <w:r w:rsidR="00E74C01" w:rsidRPr="00E74C01">
        <w:rPr>
          <w:rFonts w:ascii="Times New Roman" w:hAnsi="Times New Roman" w:cs="Times New Roman"/>
          <w:sz w:val="24"/>
          <w:szCs w:val="24"/>
          <w:lang w:bidi="he-IL"/>
        </w:rPr>
        <w:t>ός</w:t>
      </w:r>
      <w:proofErr w:type="spellEnd"/>
      <w:r w:rsidR="00DD1C57">
        <w:rPr>
          <w:rFonts w:ascii="Times New Roman" w:hAnsi="Times New Roman" w:cs="Times New Roman"/>
          <w:sz w:val="24"/>
          <w:szCs w:val="24"/>
          <w:lang w:bidi="he-IL"/>
        </w:rPr>
        <w:t>” (</w:t>
      </w:r>
      <w:r w:rsidR="00CB173E">
        <w:rPr>
          <w:rFonts w:ascii="Times New Roman" w:hAnsi="Times New Roman" w:cs="Times New Roman"/>
          <w:sz w:val="24"/>
          <w:szCs w:val="24"/>
          <w:lang w:bidi="he-IL"/>
        </w:rPr>
        <w:t>John 8:2) and is found one hundred and forty-two times in the New Testament</w:t>
      </w:r>
      <w:r w:rsidR="00E74C01">
        <w:rPr>
          <w:rFonts w:ascii="Times New Roman" w:hAnsi="Times New Roman" w:cs="Times New Roman"/>
          <w:sz w:val="24"/>
          <w:szCs w:val="24"/>
          <w:lang w:bidi="he-IL"/>
        </w:rPr>
        <w:t>. Of those one hundred and forty-two times, eighty-four of them are found in Luke-Acts.</w:t>
      </w:r>
      <w:r w:rsidR="000D263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85494D">
        <w:rPr>
          <w:rFonts w:ascii="Times New Roman" w:hAnsi="Times New Roman" w:cs="Times New Roman"/>
          <w:sz w:val="24"/>
          <w:szCs w:val="24"/>
          <w:lang w:bidi="he-IL"/>
        </w:rPr>
        <w:t>Based on the manuscripts, ancient translations,</w:t>
      </w:r>
      <w:r w:rsidR="00C45C24">
        <w:rPr>
          <w:rFonts w:ascii="Times New Roman" w:hAnsi="Times New Roman" w:cs="Times New Roman"/>
          <w:sz w:val="24"/>
          <w:szCs w:val="24"/>
          <w:lang w:bidi="he-IL"/>
        </w:rPr>
        <w:t xml:space="preserve"> shifting locations,</w:t>
      </w:r>
      <w:r w:rsidR="0085494D">
        <w:rPr>
          <w:rFonts w:ascii="Times New Roman" w:hAnsi="Times New Roman" w:cs="Times New Roman"/>
          <w:sz w:val="24"/>
          <w:szCs w:val="24"/>
          <w:lang w:bidi="he-IL"/>
        </w:rPr>
        <w:t xml:space="preserve"> and verbiage within the pericope</w:t>
      </w:r>
      <w:r w:rsidR="00186E82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C45C24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DA7906">
        <w:rPr>
          <w:rFonts w:ascii="Times New Roman" w:hAnsi="Times New Roman" w:cs="Times New Roman"/>
          <w:sz w:val="24"/>
          <w:szCs w:val="24"/>
          <w:lang w:bidi="he-IL"/>
        </w:rPr>
        <w:t xml:space="preserve">the evidence </w:t>
      </w:r>
      <w:r w:rsidR="00510154">
        <w:rPr>
          <w:rFonts w:ascii="Times New Roman" w:hAnsi="Times New Roman" w:cs="Times New Roman"/>
          <w:sz w:val="24"/>
          <w:szCs w:val="24"/>
          <w:lang w:bidi="he-IL"/>
        </w:rPr>
        <w:t xml:space="preserve">appears </w:t>
      </w:r>
      <w:r w:rsidR="00970B61">
        <w:rPr>
          <w:rFonts w:ascii="Times New Roman" w:hAnsi="Times New Roman" w:cs="Times New Roman"/>
          <w:sz w:val="24"/>
          <w:szCs w:val="24"/>
          <w:lang w:bidi="he-IL"/>
        </w:rPr>
        <w:t xml:space="preserve">to </w:t>
      </w:r>
      <w:r w:rsidR="000D2630">
        <w:rPr>
          <w:rFonts w:ascii="Times New Roman" w:hAnsi="Times New Roman" w:cs="Times New Roman"/>
          <w:sz w:val="24"/>
          <w:szCs w:val="24"/>
          <w:lang w:bidi="he-IL"/>
        </w:rPr>
        <w:t>poin</w:t>
      </w:r>
      <w:r w:rsidR="00970B61">
        <w:rPr>
          <w:rFonts w:ascii="Times New Roman" w:hAnsi="Times New Roman" w:cs="Times New Roman"/>
          <w:sz w:val="24"/>
          <w:szCs w:val="24"/>
          <w:lang w:bidi="he-IL"/>
        </w:rPr>
        <w:t>t</w:t>
      </w:r>
      <w:r w:rsidR="000D2630">
        <w:rPr>
          <w:rFonts w:ascii="Times New Roman" w:hAnsi="Times New Roman" w:cs="Times New Roman"/>
          <w:sz w:val="24"/>
          <w:szCs w:val="24"/>
          <w:lang w:bidi="he-IL"/>
        </w:rPr>
        <w:t xml:space="preserve"> towards this being an interpolation rather than </w:t>
      </w:r>
      <w:r w:rsidR="00597005">
        <w:rPr>
          <w:rFonts w:ascii="Times New Roman" w:hAnsi="Times New Roman" w:cs="Times New Roman"/>
          <w:sz w:val="24"/>
          <w:szCs w:val="24"/>
          <w:lang w:bidi="he-IL"/>
        </w:rPr>
        <w:t>an</w:t>
      </w:r>
      <w:r w:rsidR="000D2630">
        <w:rPr>
          <w:rFonts w:ascii="Times New Roman" w:hAnsi="Times New Roman" w:cs="Times New Roman"/>
          <w:sz w:val="24"/>
          <w:szCs w:val="24"/>
          <w:lang w:bidi="he-IL"/>
        </w:rPr>
        <w:t xml:space="preserve"> authentic </w:t>
      </w:r>
      <w:r w:rsidR="007117BD">
        <w:rPr>
          <w:rFonts w:ascii="Times New Roman" w:hAnsi="Times New Roman" w:cs="Times New Roman"/>
          <w:sz w:val="24"/>
          <w:szCs w:val="24"/>
          <w:lang w:bidi="he-IL"/>
        </w:rPr>
        <w:t xml:space="preserve">part of </w:t>
      </w:r>
      <w:r w:rsidR="000D2630">
        <w:rPr>
          <w:rFonts w:ascii="Times New Roman" w:hAnsi="Times New Roman" w:cs="Times New Roman"/>
          <w:sz w:val="24"/>
          <w:szCs w:val="24"/>
          <w:lang w:bidi="he-IL"/>
        </w:rPr>
        <w:t>the Gospel of John.</w:t>
      </w:r>
    </w:p>
    <w:p w14:paraId="17307C6E" w14:textId="77777777" w:rsidR="00CB74C5" w:rsidRDefault="00CB74C5" w:rsidP="00CB74C5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</w:p>
    <w:p w14:paraId="514BA6F5" w14:textId="6F284D0B" w:rsidR="00CB74C5" w:rsidRDefault="00CB74C5" w:rsidP="00CB74C5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t>EVIDENCE FROM CHU</w:t>
      </w:r>
      <w:r w:rsidR="00CE7273">
        <w:rPr>
          <w:rFonts w:ascii="Times New Roman" w:hAnsi="Times New Roman" w:cs="Times New Roman"/>
          <w:sz w:val="24"/>
          <w:szCs w:val="24"/>
          <w:lang w:bidi="he-IL"/>
        </w:rPr>
        <w:t>R</w:t>
      </w:r>
      <w:r>
        <w:rPr>
          <w:rFonts w:ascii="Times New Roman" w:hAnsi="Times New Roman" w:cs="Times New Roman"/>
          <w:sz w:val="24"/>
          <w:szCs w:val="24"/>
          <w:lang w:bidi="he-IL"/>
        </w:rPr>
        <w:t>CH FATHERS</w:t>
      </w:r>
      <w:r w:rsidR="0059453B">
        <w:rPr>
          <w:rFonts w:ascii="Times New Roman" w:hAnsi="Times New Roman" w:cs="Times New Roman"/>
          <w:sz w:val="24"/>
          <w:szCs w:val="24"/>
          <w:lang w:bidi="he-IL"/>
        </w:rPr>
        <w:t>: TWO FORMS OF THE PERICOPE?</w:t>
      </w:r>
    </w:p>
    <w:p w14:paraId="58BC45FE" w14:textId="77777777" w:rsidR="00CB74C5" w:rsidRDefault="00CB74C5" w:rsidP="00CB74C5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bidi="he-IL"/>
        </w:rPr>
      </w:pPr>
    </w:p>
    <w:p w14:paraId="7027B2A5" w14:textId="1880003F" w:rsidR="00D67A98" w:rsidRPr="00BE76D0" w:rsidRDefault="0065562F" w:rsidP="0081725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 w:rsidRPr="00BE76D0">
        <w:rPr>
          <w:rFonts w:ascii="Times New Roman" w:hAnsi="Times New Roman" w:cs="Times New Roman"/>
          <w:sz w:val="24"/>
          <w:szCs w:val="24"/>
          <w:lang w:bidi="he-IL"/>
        </w:rPr>
        <w:t>While Carson disputes the authenticity of the pericope in the gospels, he does</w:t>
      </w:r>
      <w:r w:rsidR="001E3254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suggest that the story itself may be a true, historical account of an act of Jesus</w:t>
      </w:r>
      <w:r w:rsidR="0081725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, noting that Papias </w:t>
      </w:r>
      <w:r w:rsidR="00DD4F01" w:rsidRPr="00BE76D0">
        <w:rPr>
          <w:rFonts w:ascii="Times New Roman" w:hAnsi="Times New Roman" w:cs="Times New Roman"/>
          <w:sz w:val="24"/>
          <w:szCs w:val="24"/>
          <w:lang w:bidi="he-IL"/>
        </w:rPr>
        <w:t>refers</w:t>
      </w:r>
      <w:r w:rsidR="0081725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817253" w:rsidRPr="00BE76D0">
        <w:rPr>
          <w:rFonts w:ascii="Times New Roman" w:hAnsi="Times New Roman" w:cs="Times New Roman"/>
          <w:sz w:val="24"/>
          <w:szCs w:val="24"/>
          <w:lang w:bidi="he-IL"/>
        </w:rPr>
        <w:lastRenderedPageBreak/>
        <w:t>to it</w:t>
      </w:r>
      <w:r w:rsidR="0047461D" w:rsidRPr="00BE76D0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3D395F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3"/>
      </w:r>
      <w:r w:rsidR="006B27F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Keener</w:t>
      </w:r>
      <w:r w:rsidR="00AC6C66" w:rsidRPr="00BE76D0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6B27F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AC6C66" w:rsidRPr="00BE76D0">
        <w:rPr>
          <w:rFonts w:ascii="Times New Roman" w:hAnsi="Times New Roman" w:cs="Times New Roman"/>
          <w:sz w:val="24"/>
          <w:szCs w:val="24"/>
          <w:lang w:bidi="he-IL"/>
        </w:rPr>
        <w:t>in</w:t>
      </w:r>
      <w:r w:rsidR="006B27F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his commentary on the Gospel of John</w:t>
      </w:r>
      <w:r w:rsidR="00AC6C66" w:rsidRPr="00BE76D0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6B27F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agrees with Carson </w:t>
      </w:r>
      <w:r w:rsidR="00081B8F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that “this </w:t>
      </w:r>
      <w:r w:rsidR="009F5FF9" w:rsidRPr="00BE76D0">
        <w:rPr>
          <w:rFonts w:ascii="Times New Roman" w:hAnsi="Times New Roman" w:cs="Times New Roman"/>
          <w:sz w:val="24"/>
          <w:szCs w:val="24"/>
          <w:lang w:bidi="he-IL"/>
        </w:rPr>
        <w:t>passage</w:t>
      </w:r>
      <w:r w:rsidR="00081B8F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bears all the marks of an interpolation” and that “the story</w:t>
      </w:r>
      <w:r w:rsidR="009F5FF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may reflect an authentic tradition about Jesus</w:t>
      </w:r>
      <w:r w:rsidR="00D53BC8" w:rsidRPr="00BE76D0">
        <w:rPr>
          <w:rFonts w:ascii="Times New Roman" w:hAnsi="Times New Roman" w:cs="Times New Roman"/>
          <w:sz w:val="24"/>
          <w:szCs w:val="24"/>
          <w:lang w:bidi="he-IL"/>
        </w:rPr>
        <w:t>,” suggesting it may be “from oral tradition.”</w:t>
      </w:r>
      <w:r w:rsidR="009F5FF9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4"/>
      </w:r>
      <w:r w:rsidR="00FD7AD5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3C356C" w:rsidRPr="00BE76D0">
        <w:rPr>
          <w:rFonts w:ascii="Times New Roman" w:hAnsi="Times New Roman" w:cs="Times New Roman"/>
          <w:sz w:val="24"/>
          <w:szCs w:val="24"/>
          <w:lang w:bidi="he-IL"/>
        </w:rPr>
        <w:t>B.</w:t>
      </w:r>
      <w:r w:rsidR="00FD7AD5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Ehrman </w:t>
      </w:r>
      <w:r w:rsidR="002C4522" w:rsidRPr="00BE76D0">
        <w:rPr>
          <w:rFonts w:ascii="Times New Roman" w:hAnsi="Times New Roman" w:cs="Times New Roman"/>
          <w:sz w:val="24"/>
          <w:szCs w:val="24"/>
          <w:lang w:bidi="he-IL"/>
        </w:rPr>
        <w:t>published an article in which he discussed</w:t>
      </w:r>
      <w:r w:rsidR="00FD7AD5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the Church Fathers’ understanding of the pericope</w:t>
      </w:r>
      <w:r w:rsidR="002C4522" w:rsidRPr="00BE76D0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2C4522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5"/>
      </w:r>
      <w:r w:rsidR="004165BE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2D2C87" w:rsidRPr="00BE76D0">
        <w:rPr>
          <w:rFonts w:ascii="Times New Roman" w:hAnsi="Times New Roman" w:cs="Times New Roman"/>
          <w:sz w:val="24"/>
          <w:szCs w:val="24"/>
          <w:lang w:bidi="he-IL"/>
        </w:rPr>
        <w:t>While Metzger</w:t>
      </w:r>
      <w:r w:rsidR="0012743F" w:rsidRPr="00BE76D0">
        <w:rPr>
          <w:rFonts w:ascii="Times New Roman" w:hAnsi="Times New Roman" w:cs="Times New Roman"/>
          <w:sz w:val="24"/>
          <w:szCs w:val="24"/>
          <w:lang w:bidi="he-IL"/>
        </w:rPr>
        <w:t>, in 1971,</w:t>
      </w:r>
      <w:r w:rsidR="002D2C87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made reference to </w:t>
      </w:r>
      <w:r w:rsidR="008E165B" w:rsidRPr="00BE76D0">
        <w:rPr>
          <w:rFonts w:ascii="Times New Roman" w:hAnsi="Times New Roman" w:cs="Times New Roman"/>
          <w:sz w:val="24"/>
          <w:szCs w:val="24"/>
          <w:lang w:bidi="he-IL"/>
        </w:rPr>
        <w:t>Euthymius Zigabenus</w:t>
      </w:r>
      <w:r w:rsidR="0012743F" w:rsidRPr="00BE76D0">
        <w:rPr>
          <w:rFonts w:ascii="Times New Roman" w:hAnsi="Times New Roman" w:cs="Times New Roman"/>
          <w:sz w:val="24"/>
          <w:szCs w:val="24"/>
          <w:lang w:bidi="he-IL"/>
        </w:rPr>
        <w:t>’s quotation</w:t>
      </w:r>
      <w:r w:rsidR="009B0CD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concerning the accuracy of the manuscripts that do contain the pericope </w:t>
      </w:r>
      <w:r w:rsidR="0012743F" w:rsidRPr="00BE76D0">
        <w:rPr>
          <w:rFonts w:ascii="Times New Roman" w:hAnsi="Times New Roman" w:cs="Times New Roman"/>
          <w:sz w:val="24"/>
          <w:szCs w:val="24"/>
          <w:lang w:bidi="he-IL"/>
        </w:rPr>
        <w:t>(see above)</w:t>
      </w:r>
      <w:r w:rsidR="002000B0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, Ehrman, in 1988, writes that there has been new found evidence </w:t>
      </w:r>
      <w:r w:rsidR="00164AC0" w:rsidRPr="00BE76D0">
        <w:rPr>
          <w:rFonts w:ascii="Times New Roman" w:hAnsi="Times New Roman" w:cs="Times New Roman"/>
          <w:sz w:val="24"/>
          <w:szCs w:val="24"/>
          <w:lang w:bidi="he-IL"/>
        </w:rPr>
        <w:t>of a commentary by Didymus the Blind.</w:t>
      </w:r>
      <w:r w:rsidR="009133D4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6"/>
      </w:r>
      <w:r w:rsidR="00E31F9A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Didymus, in his comments on Eccl. 7:21-2a, references the pericope</w:t>
      </w:r>
      <w:r w:rsidR="003C356C" w:rsidRPr="00BE76D0">
        <w:rPr>
          <w:rFonts w:ascii="Times New Roman" w:hAnsi="Times New Roman" w:cs="Times New Roman"/>
          <w:sz w:val="24"/>
          <w:szCs w:val="24"/>
          <w:lang w:bidi="he-IL"/>
        </w:rPr>
        <w:t>. Ehrman</w:t>
      </w:r>
      <w:r w:rsidR="00E75820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notes that Didymus cites the pericope as being found “‘in certain gospels.’”</w:t>
      </w:r>
      <w:r w:rsidR="00F45E0F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7"/>
      </w:r>
      <w:r w:rsidR="001C44DC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1C44DC" w:rsidRPr="00DA7906">
        <w:rPr>
          <w:rFonts w:ascii="Times New Roman" w:hAnsi="Times New Roman" w:cs="Times New Roman"/>
          <w:sz w:val="24"/>
          <w:szCs w:val="24"/>
          <w:lang w:bidi="he-IL"/>
        </w:rPr>
        <w:t xml:space="preserve">Ehrman then </w:t>
      </w:r>
      <w:r w:rsidR="00D5677D" w:rsidRPr="00DA7906">
        <w:rPr>
          <w:rFonts w:ascii="Times New Roman" w:hAnsi="Times New Roman" w:cs="Times New Roman"/>
          <w:sz w:val="24"/>
          <w:szCs w:val="24"/>
          <w:lang w:bidi="he-IL"/>
        </w:rPr>
        <w:t>discusses</w:t>
      </w:r>
      <w:r w:rsidR="00DD3558" w:rsidRPr="00DA7906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1C44DC" w:rsidRPr="00DA7906">
        <w:rPr>
          <w:rFonts w:ascii="Times New Roman" w:hAnsi="Times New Roman" w:cs="Times New Roman"/>
          <w:sz w:val="24"/>
          <w:szCs w:val="24"/>
          <w:lang w:bidi="he-IL"/>
        </w:rPr>
        <w:t xml:space="preserve">what </w:t>
      </w:r>
      <w:r w:rsidR="00DD3558" w:rsidRPr="00DA7906">
        <w:rPr>
          <w:rFonts w:ascii="Times New Roman" w:hAnsi="Times New Roman" w:cs="Times New Roman"/>
          <w:sz w:val="24"/>
          <w:szCs w:val="24"/>
          <w:lang w:bidi="he-IL"/>
        </w:rPr>
        <w:t>this</w:t>
      </w:r>
      <w:r w:rsidR="001C44DC" w:rsidRPr="00DA7906">
        <w:rPr>
          <w:rFonts w:ascii="Times New Roman" w:hAnsi="Times New Roman" w:cs="Times New Roman"/>
          <w:sz w:val="24"/>
          <w:szCs w:val="24"/>
          <w:lang w:bidi="he-IL"/>
        </w:rPr>
        <w:t xml:space="preserve"> phrase </w:t>
      </w:r>
      <w:r w:rsidR="00D5677D" w:rsidRPr="00DA7906">
        <w:rPr>
          <w:rFonts w:ascii="Times New Roman" w:hAnsi="Times New Roman" w:cs="Times New Roman"/>
          <w:sz w:val="24"/>
          <w:szCs w:val="24"/>
          <w:lang w:bidi="he-IL"/>
        </w:rPr>
        <w:t xml:space="preserve">may </w:t>
      </w:r>
      <w:r w:rsidR="001C44DC" w:rsidRPr="00DA7906">
        <w:rPr>
          <w:rFonts w:ascii="Times New Roman" w:hAnsi="Times New Roman" w:cs="Times New Roman"/>
          <w:sz w:val="24"/>
          <w:szCs w:val="24"/>
          <w:lang w:bidi="he-IL"/>
        </w:rPr>
        <w:t>mean.</w:t>
      </w:r>
      <w:r w:rsidR="003F18C1" w:rsidRPr="00DA7906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3F18C1" w:rsidRPr="00BE76D0">
        <w:rPr>
          <w:rFonts w:ascii="Times New Roman" w:hAnsi="Times New Roman" w:cs="Times New Roman"/>
          <w:sz w:val="24"/>
          <w:szCs w:val="24"/>
          <w:lang w:bidi="he-IL"/>
        </w:rPr>
        <w:t>Did he mean “</w:t>
      </w:r>
      <w:r w:rsidR="00DA7906">
        <w:rPr>
          <w:rFonts w:ascii="Times New Roman" w:hAnsi="Times New Roman" w:cs="Times New Roman"/>
          <w:sz w:val="24"/>
          <w:szCs w:val="24"/>
          <w:lang w:bidi="he-IL"/>
        </w:rPr>
        <w:t xml:space="preserve">in </w:t>
      </w:r>
      <w:r w:rsidR="003F18C1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some </w:t>
      </w:r>
      <w:r w:rsidR="003F18C1" w:rsidRPr="00BE76D0">
        <w:rPr>
          <w:rFonts w:ascii="Times New Roman" w:hAnsi="Times New Roman" w:cs="Times New Roman"/>
          <w:i/>
          <w:iCs/>
          <w:sz w:val="24"/>
          <w:szCs w:val="24"/>
          <w:lang w:bidi="he-IL"/>
        </w:rPr>
        <w:t>manuscripts</w:t>
      </w:r>
      <w:r w:rsidR="003F18C1" w:rsidRPr="00BE76D0">
        <w:rPr>
          <w:rFonts w:ascii="Times New Roman" w:hAnsi="Times New Roman" w:cs="Times New Roman"/>
          <w:sz w:val="24"/>
          <w:szCs w:val="24"/>
          <w:lang w:bidi="he-IL"/>
        </w:rPr>
        <w:t>” or “‘in certain books which contain Gospels’”</w:t>
      </w:r>
      <w:r w:rsidR="00902CEF" w:rsidRPr="00BE76D0">
        <w:rPr>
          <w:rFonts w:ascii="Times New Roman" w:hAnsi="Times New Roman" w:cs="Times New Roman"/>
          <w:sz w:val="24"/>
          <w:szCs w:val="24"/>
          <w:lang w:bidi="he-IL"/>
        </w:rPr>
        <w:t>?</w:t>
      </w:r>
      <w:r w:rsidR="00902CEF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8"/>
      </w:r>
      <w:r w:rsidR="00902CEF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When </w:t>
      </w:r>
      <w:r w:rsidR="00BA78D9" w:rsidRPr="00BE76D0">
        <w:rPr>
          <w:rFonts w:ascii="Times New Roman" w:hAnsi="Times New Roman" w:cs="Times New Roman"/>
          <w:sz w:val="24"/>
          <w:szCs w:val="24"/>
          <w:lang w:bidi="he-IL"/>
        </w:rPr>
        <w:t>Ehrman</w:t>
      </w:r>
      <w:r w:rsidR="00902CEF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examined the </w:t>
      </w:r>
      <w:r w:rsidR="00205893" w:rsidRPr="00BE76D0">
        <w:rPr>
          <w:rFonts w:ascii="Times New Roman" w:hAnsi="Times New Roman" w:cs="Times New Roman"/>
          <w:sz w:val="24"/>
          <w:szCs w:val="24"/>
          <w:lang w:bidi="he-IL"/>
        </w:rPr>
        <w:t>details in Didymus’ version of the story, he</w:t>
      </w:r>
      <w:r w:rsidR="004616A5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noted that while the details that Didymus </w:t>
      </w:r>
      <w:r w:rsidR="00820BE9" w:rsidRPr="00BE76D0">
        <w:rPr>
          <w:rFonts w:ascii="Times New Roman" w:hAnsi="Times New Roman" w:cs="Times New Roman"/>
          <w:sz w:val="24"/>
          <w:szCs w:val="24"/>
          <w:lang w:bidi="he-IL"/>
        </w:rPr>
        <w:t>gives</w:t>
      </w:r>
      <w:r w:rsidR="003206B2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4616A5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seem to have nothing to do with the text in Ecclesiastes he is </w:t>
      </w:r>
      <w:r w:rsidR="00820BE9" w:rsidRPr="00BE76D0">
        <w:rPr>
          <w:rFonts w:ascii="Times New Roman" w:hAnsi="Times New Roman" w:cs="Times New Roman"/>
          <w:sz w:val="24"/>
          <w:szCs w:val="24"/>
          <w:lang w:bidi="he-IL"/>
        </w:rPr>
        <w:t>commenting on</w:t>
      </w:r>
      <w:r w:rsidR="004616A5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, the </w:t>
      </w:r>
      <w:r w:rsidR="0029490C" w:rsidRPr="00BE76D0">
        <w:rPr>
          <w:rFonts w:ascii="Times New Roman" w:hAnsi="Times New Roman" w:cs="Times New Roman"/>
          <w:sz w:val="24"/>
          <w:szCs w:val="24"/>
          <w:lang w:bidi="he-IL"/>
        </w:rPr>
        <w:t>pericope in the context of John 7-8 makes perfect sense for his discussion.</w:t>
      </w:r>
      <w:r w:rsidR="006601BD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In John 7, </w:t>
      </w:r>
      <w:r w:rsidR="00246248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the author of John </w:t>
      </w:r>
      <w:r w:rsidR="00E25DF0" w:rsidRPr="00BE76D0">
        <w:rPr>
          <w:rFonts w:ascii="Times New Roman" w:hAnsi="Times New Roman" w:cs="Times New Roman"/>
          <w:sz w:val="24"/>
          <w:szCs w:val="24"/>
          <w:lang w:bidi="he-IL"/>
        </w:rPr>
        <w:t>contrasts</w:t>
      </w:r>
      <w:r w:rsidR="0019480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FC0EA6" w:rsidRPr="00BE76D0">
        <w:rPr>
          <w:rFonts w:ascii="Times New Roman" w:hAnsi="Times New Roman" w:cs="Times New Roman"/>
          <w:sz w:val="24"/>
          <w:szCs w:val="24"/>
          <w:lang w:bidi="he-IL"/>
        </w:rPr>
        <w:t>“</w:t>
      </w:r>
      <w:r w:rsidR="00194809" w:rsidRPr="00BE76D0">
        <w:rPr>
          <w:rFonts w:ascii="Times New Roman" w:hAnsi="Times New Roman" w:cs="Times New Roman"/>
          <w:sz w:val="24"/>
          <w:szCs w:val="24"/>
          <w:lang w:bidi="he-IL"/>
        </w:rPr>
        <w:t>judg</w:t>
      </w:r>
      <w:r w:rsidR="00FB10C2" w:rsidRPr="00BE76D0">
        <w:rPr>
          <w:rFonts w:ascii="Times New Roman" w:hAnsi="Times New Roman" w:cs="Times New Roman"/>
          <w:sz w:val="24"/>
          <w:szCs w:val="24"/>
          <w:lang w:bidi="he-IL"/>
        </w:rPr>
        <w:t>[</w:t>
      </w:r>
      <w:r w:rsidR="00194809" w:rsidRPr="00BE76D0">
        <w:rPr>
          <w:rFonts w:ascii="Times New Roman" w:hAnsi="Times New Roman" w:cs="Times New Roman"/>
          <w:sz w:val="24"/>
          <w:szCs w:val="24"/>
          <w:lang w:bidi="he-IL"/>
        </w:rPr>
        <w:t>ing</w:t>
      </w:r>
      <w:r w:rsidR="00FB10C2" w:rsidRPr="00BE76D0">
        <w:rPr>
          <w:rFonts w:ascii="Times New Roman" w:hAnsi="Times New Roman" w:cs="Times New Roman"/>
          <w:sz w:val="24"/>
          <w:szCs w:val="24"/>
          <w:lang w:bidi="he-IL"/>
        </w:rPr>
        <w:t>]</w:t>
      </w:r>
      <w:r w:rsidR="0019480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FB10C2" w:rsidRPr="00BE76D0">
        <w:rPr>
          <w:rFonts w:ascii="Times New Roman" w:hAnsi="Times New Roman" w:cs="Times New Roman"/>
          <w:sz w:val="24"/>
          <w:szCs w:val="24"/>
          <w:lang w:bidi="he-IL"/>
        </w:rPr>
        <w:t>according to</w:t>
      </w:r>
      <w:r w:rsidR="0019480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appearance</w:t>
      </w:r>
      <w:r w:rsidR="00FC0EA6" w:rsidRPr="00BE76D0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19480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and </w:t>
      </w:r>
      <w:r w:rsidR="00FC0EA6" w:rsidRPr="00BE76D0">
        <w:rPr>
          <w:rFonts w:ascii="Times New Roman" w:hAnsi="Times New Roman" w:cs="Times New Roman"/>
          <w:sz w:val="24"/>
          <w:szCs w:val="24"/>
          <w:lang w:bidi="he-IL"/>
        </w:rPr>
        <w:t>“righteous judgement</w:t>
      </w:r>
      <w:r w:rsidR="00FB10C2" w:rsidRPr="00BE76D0">
        <w:rPr>
          <w:rFonts w:ascii="Times New Roman" w:hAnsi="Times New Roman" w:cs="Times New Roman"/>
          <w:sz w:val="24"/>
          <w:szCs w:val="24"/>
          <w:lang w:bidi="he-IL"/>
        </w:rPr>
        <w:t>.”</w:t>
      </w:r>
      <w:r w:rsidR="00BC13FB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29"/>
      </w:r>
      <w:r w:rsidR="00BC13FB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534D47" w:rsidRPr="00BE76D0">
        <w:rPr>
          <w:rFonts w:ascii="Times New Roman" w:hAnsi="Times New Roman" w:cs="Times New Roman"/>
          <w:sz w:val="24"/>
          <w:szCs w:val="24"/>
          <w:lang w:bidi="he-IL"/>
        </w:rPr>
        <w:t>In 7:20-2</w:t>
      </w:r>
      <w:r w:rsidR="0070541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and </w:t>
      </w:r>
      <w:r w:rsidR="00E25DF0" w:rsidRPr="00BE76D0">
        <w:rPr>
          <w:rFonts w:ascii="Times New Roman" w:hAnsi="Times New Roman" w:cs="Times New Roman"/>
          <w:sz w:val="24"/>
          <w:szCs w:val="24"/>
          <w:lang w:bidi="he-IL"/>
        </w:rPr>
        <w:t>7:</w:t>
      </w:r>
      <w:r w:rsidR="00534D47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50-2, Jesus’ </w:t>
      </w:r>
      <w:r w:rsidR="00862715" w:rsidRPr="00BE76D0">
        <w:rPr>
          <w:rFonts w:ascii="Times New Roman" w:hAnsi="Times New Roman" w:cs="Times New Roman"/>
          <w:sz w:val="24"/>
          <w:szCs w:val="24"/>
          <w:lang w:bidi="he-IL"/>
        </w:rPr>
        <w:t>opponents are judging by appearances instead of with “righteous judgment.”</w:t>
      </w:r>
      <w:r w:rsidR="004319E3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Therefore, when the pericope is understood in this </w:t>
      </w:r>
      <w:r w:rsidR="005E2B3B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context, the woman is deserving of punishment </w:t>
      </w:r>
      <w:r w:rsidR="005E2B3B" w:rsidRPr="00BE76D0">
        <w:rPr>
          <w:rFonts w:ascii="Times New Roman" w:hAnsi="Times New Roman" w:cs="Times New Roman"/>
          <w:i/>
          <w:iCs/>
          <w:sz w:val="24"/>
          <w:szCs w:val="24"/>
          <w:lang w:bidi="he-IL"/>
        </w:rPr>
        <w:t>in appearance</w:t>
      </w:r>
      <w:r w:rsidR="005E2B3B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, but the </w:t>
      </w:r>
      <w:r w:rsidR="00EE1FFB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crowd who brought her to Jesus are not judging her </w:t>
      </w:r>
      <w:r w:rsidR="00023E5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with “righteous judgment” because they </w:t>
      </w:r>
      <w:r w:rsidR="001F1E21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too </w:t>
      </w:r>
      <w:r w:rsidR="00DC39C0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are guilty of </w:t>
      </w:r>
      <w:r w:rsidR="007F1D3D">
        <w:rPr>
          <w:rFonts w:ascii="Times New Roman" w:hAnsi="Times New Roman" w:cs="Times New Roman"/>
          <w:sz w:val="24"/>
          <w:szCs w:val="24"/>
          <w:lang w:bidi="he-IL"/>
        </w:rPr>
        <w:t xml:space="preserve">“comparable </w:t>
      </w:r>
      <w:r w:rsidR="00DC39C0" w:rsidRPr="00BE76D0">
        <w:rPr>
          <w:rFonts w:ascii="Times New Roman" w:hAnsi="Times New Roman" w:cs="Times New Roman"/>
          <w:sz w:val="24"/>
          <w:szCs w:val="24"/>
          <w:lang w:bidi="he-IL"/>
        </w:rPr>
        <w:t>sin</w:t>
      </w:r>
      <w:r w:rsidR="007F1D3D">
        <w:rPr>
          <w:rFonts w:ascii="Times New Roman" w:hAnsi="Times New Roman" w:cs="Times New Roman"/>
          <w:sz w:val="24"/>
          <w:szCs w:val="24"/>
          <w:lang w:bidi="he-IL"/>
        </w:rPr>
        <w:t>s</w:t>
      </w:r>
      <w:r w:rsidR="00023E59" w:rsidRPr="00BE76D0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7F1D3D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872388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0"/>
      </w:r>
      <w:r w:rsidR="00EB258B">
        <w:rPr>
          <w:rFonts w:ascii="Times New Roman" w:hAnsi="Times New Roman" w:cs="Times New Roman"/>
          <w:sz w:val="24"/>
          <w:szCs w:val="24"/>
          <w:lang w:bidi="he-IL"/>
        </w:rPr>
        <w:t xml:space="preserve"> Her sin is not against </w:t>
      </w:r>
      <w:r w:rsidR="00EB258B">
        <w:rPr>
          <w:rFonts w:ascii="Times New Roman" w:hAnsi="Times New Roman" w:cs="Times New Roman"/>
          <w:sz w:val="24"/>
          <w:szCs w:val="24"/>
          <w:lang w:bidi="he-IL"/>
        </w:rPr>
        <w:lastRenderedPageBreak/>
        <w:t xml:space="preserve">them but against God. </w:t>
      </w:r>
      <w:r w:rsidR="007F1D3D">
        <w:rPr>
          <w:rFonts w:ascii="Times New Roman" w:hAnsi="Times New Roman" w:cs="Times New Roman"/>
          <w:sz w:val="24"/>
          <w:szCs w:val="24"/>
          <w:lang w:bidi="he-IL"/>
        </w:rPr>
        <w:t>Thus only God</w:t>
      </w:r>
      <w:r w:rsidR="00EB258B">
        <w:rPr>
          <w:rFonts w:ascii="Times New Roman" w:hAnsi="Times New Roman" w:cs="Times New Roman"/>
          <w:sz w:val="24"/>
          <w:szCs w:val="24"/>
          <w:lang w:bidi="he-IL"/>
        </w:rPr>
        <w:t xml:space="preserve"> can judge her</w:t>
      </w:r>
      <w:r w:rsidR="007F1D3D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023E5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9F33CC" w:rsidRPr="00BE76D0">
        <w:rPr>
          <w:rFonts w:ascii="Times New Roman" w:hAnsi="Times New Roman" w:cs="Times New Roman"/>
          <w:sz w:val="24"/>
          <w:szCs w:val="24"/>
          <w:lang w:bidi="he-IL"/>
        </w:rPr>
        <w:t>Therefore,</w:t>
      </w:r>
      <w:r w:rsidR="00023E59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they are breaking Jesus’ command in 7:24.</w:t>
      </w:r>
      <w:r w:rsidR="00EF6C9F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1F1E21" w:rsidRPr="00BE76D0">
        <w:rPr>
          <w:rFonts w:ascii="Times New Roman" w:hAnsi="Times New Roman" w:cs="Times New Roman"/>
          <w:sz w:val="24"/>
          <w:szCs w:val="24"/>
          <w:lang w:bidi="he-IL"/>
        </w:rPr>
        <w:t>The point that Didymus is makin</w:t>
      </w:r>
      <w:r w:rsidR="00FE29C0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g </w:t>
      </w:r>
      <w:r w:rsidR="001F1E21" w:rsidRPr="00BE76D0">
        <w:rPr>
          <w:rFonts w:ascii="Times New Roman" w:hAnsi="Times New Roman" w:cs="Times New Roman"/>
          <w:sz w:val="24"/>
          <w:szCs w:val="24"/>
          <w:lang w:bidi="he-IL"/>
        </w:rPr>
        <w:t>is that C</w:t>
      </w:r>
      <w:r w:rsidR="00EF6C9F" w:rsidRPr="00BE76D0">
        <w:rPr>
          <w:rFonts w:ascii="Times New Roman" w:hAnsi="Times New Roman" w:cs="Times New Roman"/>
          <w:sz w:val="24"/>
          <w:szCs w:val="24"/>
          <w:lang w:bidi="he-IL"/>
        </w:rPr>
        <w:t xml:space="preserve">hristians </w:t>
      </w:r>
      <w:r w:rsidR="00240E9C" w:rsidRPr="00BE76D0">
        <w:rPr>
          <w:rFonts w:ascii="Times New Roman" w:hAnsi="Times New Roman" w:cs="Times New Roman"/>
          <w:sz w:val="24"/>
          <w:szCs w:val="24"/>
          <w:lang w:bidi="he-IL"/>
        </w:rPr>
        <w:t>should not judge certain types of sins.</w:t>
      </w:r>
      <w:r w:rsidR="00240E9C" w:rsidRPr="7635432D">
        <w:rPr>
          <w:rStyle w:val="FootnoteReference"/>
          <w:rFonts w:ascii="Times New Roman" w:hAnsi="Times New Roman" w:cs="Times New Roman"/>
          <w:sz w:val="24"/>
          <w:szCs w:val="24"/>
          <w:lang w:val="el-GR" w:bidi="he-IL"/>
        </w:rPr>
        <w:footnoteReference w:id="31"/>
      </w:r>
    </w:p>
    <w:p w14:paraId="4AA025AB" w14:textId="2DF6DDC6" w:rsidR="00241AB0" w:rsidRDefault="00470C68" w:rsidP="00817253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/>
          <w:sz w:val="24"/>
          <w:szCs w:val="24"/>
          <w:lang w:bidi="he-IL"/>
        </w:rPr>
        <w:t>Ehrman</w:t>
      </w:r>
      <w:r w:rsidR="001F1E21">
        <w:rPr>
          <w:rFonts w:ascii="Times New Roman" w:hAnsi="Times New Roman"/>
          <w:sz w:val="24"/>
          <w:szCs w:val="24"/>
          <w:lang w:bidi="he-IL"/>
        </w:rPr>
        <w:t xml:space="preserve"> also</w:t>
      </w:r>
      <w:r>
        <w:rPr>
          <w:rFonts w:ascii="Times New Roman" w:hAnsi="Times New Roman"/>
          <w:sz w:val="24"/>
          <w:szCs w:val="24"/>
          <w:lang w:bidi="he-IL"/>
        </w:rPr>
        <w:t xml:space="preserve"> discuss</w:t>
      </w:r>
      <w:r w:rsidR="00852CAB">
        <w:rPr>
          <w:rFonts w:ascii="Times New Roman" w:hAnsi="Times New Roman"/>
          <w:sz w:val="24"/>
          <w:szCs w:val="24"/>
          <w:lang w:bidi="he-IL"/>
        </w:rPr>
        <w:t>es</w:t>
      </w:r>
      <w:r w:rsidR="00D67A98">
        <w:rPr>
          <w:rFonts w:ascii="Times New Roman" w:hAnsi="Times New Roman"/>
          <w:sz w:val="24"/>
          <w:szCs w:val="24"/>
          <w:lang w:bidi="he-IL"/>
        </w:rPr>
        <w:t xml:space="preserve"> the source(s)</w:t>
      </w:r>
      <w:r>
        <w:rPr>
          <w:rFonts w:ascii="Times New Roman" w:hAnsi="Times New Roman"/>
          <w:sz w:val="24"/>
          <w:szCs w:val="24"/>
          <w:lang w:bidi="he-IL"/>
        </w:rPr>
        <w:t xml:space="preserve"> </w:t>
      </w:r>
      <w:r w:rsidR="00D67A98">
        <w:rPr>
          <w:rFonts w:ascii="Times New Roman" w:hAnsi="Times New Roman"/>
          <w:sz w:val="24"/>
          <w:szCs w:val="24"/>
          <w:lang w:bidi="he-IL"/>
        </w:rPr>
        <w:t>that Didymus may have used for his version of the pericope.</w:t>
      </w:r>
      <w:r w:rsidR="00CA76F1">
        <w:rPr>
          <w:rFonts w:ascii="Times New Roman" w:hAnsi="Times New Roman"/>
          <w:sz w:val="24"/>
          <w:szCs w:val="24"/>
          <w:lang w:bidi="he-IL"/>
        </w:rPr>
        <w:t xml:space="preserve"> Didymus says, “</w:t>
      </w:r>
      <w:r w:rsidR="00BC2584">
        <w:rPr>
          <w:rFonts w:ascii="Times New Roman" w:hAnsi="Times New Roman"/>
          <w:sz w:val="24"/>
          <w:szCs w:val="24"/>
          <w:lang w:bidi="he-IL"/>
        </w:rPr>
        <w:t>‘</w:t>
      </w:r>
      <w:r w:rsidR="00EA25F6">
        <w:rPr>
          <w:rFonts w:ascii="Times New Roman" w:hAnsi="Times New Roman"/>
          <w:sz w:val="24"/>
          <w:szCs w:val="24"/>
          <w:lang w:val="el-GR" w:bidi="he-IL"/>
        </w:rPr>
        <w:t>ἒν</w:t>
      </w:r>
      <w:r w:rsidR="00EA25F6" w:rsidRPr="00852CAB">
        <w:rPr>
          <w:rFonts w:ascii="Times New Roman" w:hAnsi="Times New Roman"/>
          <w:sz w:val="24"/>
          <w:szCs w:val="24"/>
          <w:lang w:bidi="he-IL"/>
        </w:rPr>
        <w:t xml:space="preserve"> </w:t>
      </w:r>
      <w:r w:rsidR="00752051">
        <w:rPr>
          <w:rFonts w:ascii="Times New Roman" w:hAnsi="Times New Roman"/>
          <w:sz w:val="24"/>
          <w:szCs w:val="24"/>
          <w:lang w:val="el-GR" w:bidi="he-IL"/>
        </w:rPr>
        <w:t>τισ</w:t>
      </w:r>
      <w:r w:rsidR="00601367">
        <w:rPr>
          <w:rFonts w:ascii="Times New Roman" w:hAnsi="Times New Roman"/>
          <w:sz w:val="24"/>
          <w:szCs w:val="24"/>
          <w:lang w:val="el-GR" w:bidi="he-IL"/>
        </w:rPr>
        <w:t>ι</w:t>
      </w:r>
      <w:r w:rsidR="00914B78">
        <w:rPr>
          <w:rFonts w:ascii="Times New Roman" w:hAnsi="Times New Roman"/>
          <w:sz w:val="24"/>
          <w:szCs w:val="24"/>
          <w:lang w:val="el-GR" w:bidi="he-IL"/>
        </w:rPr>
        <w:t>ν</w:t>
      </w:r>
      <w:r w:rsidR="00752051" w:rsidRPr="00852CAB">
        <w:rPr>
          <w:rFonts w:ascii="Times New Roman" w:hAnsi="Times New Roman"/>
          <w:sz w:val="24"/>
          <w:szCs w:val="24"/>
          <w:lang w:bidi="he-IL"/>
        </w:rPr>
        <w:t xml:space="preserve"> </w:t>
      </w:r>
      <w:r w:rsidR="00752051">
        <w:rPr>
          <w:rFonts w:ascii="Times New Roman" w:hAnsi="Times New Roman"/>
          <w:sz w:val="24"/>
          <w:szCs w:val="24"/>
          <w:lang w:val="el-GR" w:bidi="he-IL"/>
        </w:rPr>
        <w:t>εὐ</w:t>
      </w:r>
      <w:r w:rsidR="00A977AF">
        <w:rPr>
          <w:rFonts w:ascii="Times New Roman" w:hAnsi="Times New Roman"/>
          <w:sz w:val="24"/>
          <w:szCs w:val="24"/>
          <w:lang w:val="el-GR" w:bidi="he-IL"/>
        </w:rPr>
        <w:t>αγγελίοις</w:t>
      </w:r>
      <w:r w:rsidR="00BC2584">
        <w:rPr>
          <w:rFonts w:ascii="Times New Roman" w:hAnsi="Times New Roman"/>
          <w:sz w:val="24"/>
          <w:szCs w:val="24"/>
          <w:lang w:bidi="he-IL"/>
        </w:rPr>
        <w:t>’</w:t>
      </w:r>
      <w:r w:rsidR="00A977AF">
        <w:rPr>
          <w:rFonts w:ascii="Times New Roman" w:hAnsi="Times New Roman"/>
          <w:sz w:val="24"/>
          <w:szCs w:val="24"/>
          <w:lang w:bidi="he-IL"/>
        </w:rPr>
        <w:t>”</w:t>
      </w:r>
      <w:r w:rsidR="0093285D">
        <w:rPr>
          <w:rFonts w:ascii="Times New Roman" w:hAnsi="Times New Roman"/>
          <w:sz w:val="24"/>
          <w:szCs w:val="24"/>
          <w:lang w:bidi="he-IL"/>
        </w:rPr>
        <w:t xml:space="preserve"> (“in certain gospels”).</w:t>
      </w:r>
      <w:r w:rsidR="00C8338E">
        <w:rPr>
          <w:rStyle w:val="FootnoteReference"/>
          <w:rFonts w:ascii="Times New Roman" w:hAnsi="Times New Roman"/>
          <w:sz w:val="24"/>
          <w:szCs w:val="24"/>
          <w:lang w:bidi="he-IL"/>
        </w:rPr>
        <w:footnoteReference w:id="32"/>
      </w:r>
      <w:r w:rsidR="009821E1">
        <w:rPr>
          <w:rFonts w:ascii="Times New Roman" w:hAnsi="Times New Roman"/>
          <w:sz w:val="24"/>
          <w:szCs w:val="24"/>
          <w:lang w:bidi="he-IL"/>
        </w:rPr>
        <w:t xml:space="preserve"> </w:t>
      </w:r>
      <w:r w:rsidR="009821E1">
        <w:rPr>
          <w:rFonts w:ascii="Times New Roman" w:hAnsi="Times New Roman" w:cs="Times New Roman"/>
          <w:sz w:val="24"/>
          <w:szCs w:val="24"/>
          <w:lang w:bidi="he-IL"/>
        </w:rPr>
        <w:t xml:space="preserve">As noted </w:t>
      </w:r>
      <w:r w:rsidR="0085178E">
        <w:rPr>
          <w:rFonts w:ascii="Times New Roman" w:hAnsi="Times New Roman" w:cs="Times New Roman"/>
          <w:sz w:val="24"/>
          <w:szCs w:val="24"/>
          <w:lang w:bidi="he-IL"/>
        </w:rPr>
        <w:t>above</w:t>
      </w:r>
      <w:r w:rsidR="009821E1">
        <w:rPr>
          <w:rFonts w:ascii="Times New Roman" w:hAnsi="Times New Roman" w:cs="Times New Roman"/>
          <w:sz w:val="24"/>
          <w:szCs w:val="24"/>
          <w:lang w:bidi="he-IL"/>
        </w:rPr>
        <w:t xml:space="preserve">, Ehrman </w:t>
      </w:r>
      <w:r w:rsidR="00442485">
        <w:rPr>
          <w:rFonts w:ascii="Times New Roman" w:hAnsi="Times New Roman" w:cs="Times New Roman"/>
          <w:sz w:val="24"/>
          <w:szCs w:val="24"/>
          <w:lang w:bidi="he-IL"/>
        </w:rPr>
        <w:t>thinks</w:t>
      </w:r>
      <w:r w:rsidR="009821E1">
        <w:rPr>
          <w:rFonts w:ascii="Times New Roman" w:hAnsi="Times New Roman" w:cs="Times New Roman"/>
          <w:sz w:val="24"/>
          <w:szCs w:val="24"/>
          <w:lang w:bidi="he-IL"/>
        </w:rPr>
        <w:t xml:space="preserve"> it is likely that Didymus knew the </w:t>
      </w:r>
      <w:r w:rsidR="005613FA">
        <w:rPr>
          <w:rFonts w:ascii="Times New Roman" w:hAnsi="Times New Roman" w:cs="Times New Roman"/>
          <w:sz w:val="24"/>
          <w:szCs w:val="24"/>
          <w:lang w:bidi="he-IL"/>
        </w:rPr>
        <w:t xml:space="preserve">traditional location </w:t>
      </w:r>
      <w:r w:rsidR="009821E1">
        <w:rPr>
          <w:rFonts w:ascii="Times New Roman" w:hAnsi="Times New Roman" w:cs="Times New Roman"/>
          <w:sz w:val="24"/>
          <w:szCs w:val="24"/>
          <w:lang w:bidi="he-IL"/>
        </w:rPr>
        <w:t>of the pericope</w:t>
      </w:r>
      <w:r w:rsidR="004B64E4">
        <w:rPr>
          <w:rFonts w:ascii="Times New Roman" w:hAnsi="Times New Roman" w:cs="Times New Roman"/>
          <w:sz w:val="24"/>
          <w:szCs w:val="24"/>
          <w:lang w:bidi="he-IL"/>
        </w:rPr>
        <w:t xml:space="preserve"> in the Gospel of John</w:t>
      </w:r>
      <w:r w:rsidR="005F3E08">
        <w:rPr>
          <w:rFonts w:ascii="Times New Roman" w:hAnsi="Times New Roman" w:cs="Times New Roman"/>
          <w:sz w:val="24"/>
          <w:szCs w:val="24"/>
          <w:lang w:bidi="he-IL"/>
        </w:rPr>
        <w:t>. However, did he know</w:t>
      </w:r>
      <w:r w:rsidR="00E25DF0">
        <w:rPr>
          <w:rFonts w:ascii="Times New Roman" w:hAnsi="Times New Roman" w:cs="Times New Roman"/>
          <w:sz w:val="24"/>
          <w:szCs w:val="24"/>
          <w:lang w:bidi="he-IL"/>
        </w:rPr>
        <w:t xml:space="preserve"> or use</w:t>
      </w:r>
      <w:r w:rsidR="005F3E08">
        <w:rPr>
          <w:rFonts w:ascii="Times New Roman" w:hAnsi="Times New Roman" w:cs="Times New Roman"/>
          <w:sz w:val="24"/>
          <w:szCs w:val="24"/>
          <w:lang w:bidi="he-IL"/>
        </w:rPr>
        <w:t xml:space="preserve"> any other sources?</w:t>
      </w:r>
      <w:r w:rsidR="007E7598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C75CFC">
        <w:rPr>
          <w:rFonts w:ascii="Times New Roman" w:hAnsi="Times New Roman" w:cs="Times New Roman"/>
          <w:sz w:val="24"/>
          <w:szCs w:val="24"/>
          <w:lang w:bidi="he-IL"/>
        </w:rPr>
        <w:t xml:space="preserve">The only other </w:t>
      </w:r>
      <w:r w:rsidR="00D93EE4">
        <w:rPr>
          <w:rFonts w:ascii="Times New Roman" w:hAnsi="Times New Roman" w:cs="Times New Roman"/>
          <w:sz w:val="24"/>
          <w:szCs w:val="24"/>
          <w:lang w:bidi="he-IL"/>
        </w:rPr>
        <w:t>Gospel source</w:t>
      </w:r>
      <w:r w:rsidR="00C75CFC">
        <w:rPr>
          <w:rFonts w:ascii="Times New Roman" w:hAnsi="Times New Roman" w:cs="Times New Roman"/>
          <w:sz w:val="24"/>
          <w:szCs w:val="24"/>
          <w:lang w:bidi="he-IL"/>
        </w:rPr>
        <w:t xml:space="preserve"> that</w:t>
      </w:r>
      <w:r w:rsidR="0005391F">
        <w:rPr>
          <w:rFonts w:ascii="Times New Roman" w:hAnsi="Times New Roman" w:cs="Times New Roman"/>
          <w:sz w:val="24"/>
          <w:szCs w:val="24"/>
          <w:lang w:bidi="he-IL"/>
        </w:rPr>
        <w:t xml:space="preserve"> has been found which contain</w:t>
      </w:r>
      <w:r w:rsidR="007B48B0">
        <w:rPr>
          <w:rFonts w:ascii="Times New Roman" w:hAnsi="Times New Roman" w:cs="Times New Roman"/>
          <w:sz w:val="24"/>
          <w:szCs w:val="24"/>
          <w:lang w:bidi="he-IL"/>
        </w:rPr>
        <w:t>s</w:t>
      </w:r>
      <w:r w:rsidR="0005391F">
        <w:rPr>
          <w:rFonts w:ascii="Times New Roman" w:hAnsi="Times New Roman" w:cs="Times New Roman"/>
          <w:sz w:val="24"/>
          <w:szCs w:val="24"/>
          <w:lang w:bidi="he-IL"/>
        </w:rPr>
        <w:t xml:space="preserve"> the pericope </w:t>
      </w:r>
      <w:r w:rsidR="00773B18">
        <w:rPr>
          <w:rFonts w:ascii="Times New Roman" w:hAnsi="Times New Roman" w:cs="Times New Roman"/>
          <w:sz w:val="24"/>
          <w:szCs w:val="24"/>
          <w:lang w:bidi="he-IL"/>
        </w:rPr>
        <w:t>is “</w:t>
      </w:r>
      <w:r w:rsidR="007B48B0">
        <w:rPr>
          <w:rFonts w:ascii="Times New Roman" w:hAnsi="Times New Roman" w:cs="Times New Roman"/>
          <w:sz w:val="24"/>
          <w:szCs w:val="24"/>
          <w:lang w:bidi="he-IL"/>
        </w:rPr>
        <w:t xml:space="preserve">the Gospel </w:t>
      </w:r>
      <w:r w:rsidR="00F334B6">
        <w:rPr>
          <w:rFonts w:ascii="Times New Roman" w:hAnsi="Times New Roman" w:cs="Times New Roman"/>
          <w:sz w:val="24"/>
          <w:szCs w:val="24"/>
          <w:lang w:bidi="he-IL"/>
        </w:rPr>
        <w:t>according to the Hebrews</w:t>
      </w:r>
      <w:r w:rsidR="00D069F1">
        <w:rPr>
          <w:rFonts w:ascii="Times New Roman" w:hAnsi="Times New Roman" w:cs="Times New Roman"/>
          <w:sz w:val="24"/>
          <w:szCs w:val="24"/>
          <w:lang w:bidi="he-IL"/>
        </w:rPr>
        <w:t>.”</w:t>
      </w:r>
      <w:r w:rsidR="00D069F1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3"/>
      </w:r>
      <w:r w:rsidR="00EF609C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812A4E">
        <w:rPr>
          <w:rFonts w:ascii="Times New Roman" w:hAnsi="Times New Roman" w:cs="Times New Roman"/>
          <w:sz w:val="24"/>
          <w:szCs w:val="24"/>
          <w:lang w:bidi="he-IL"/>
        </w:rPr>
        <w:t xml:space="preserve">Ehrman notes that Didymus used the Gospel according to the Hebrews in </w:t>
      </w:r>
      <w:r w:rsidR="00641026">
        <w:rPr>
          <w:rFonts w:ascii="Times New Roman" w:hAnsi="Times New Roman" w:cs="Times New Roman"/>
          <w:sz w:val="24"/>
          <w:szCs w:val="24"/>
          <w:lang w:bidi="he-IL"/>
        </w:rPr>
        <w:t xml:space="preserve">his commentary on the Psalms. While discussing the superscription of Psalm 33, he </w:t>
      </w:r>
      <w:r w:rsidR="00907FB2">
        <w:rPr>
          <w:rFonts w:ascii="Times New Roman" w:hAnsi="Times New Roman" w:cs="Times New Roman"/>
          <w:sz w:val="24"/>
          <w:szCs w:val="24"/>
          <w:lang w:bidi="he-IL"/>
        </w:rPr>
        <w:t xml:space="preserve">discusses the times in the Bible in which people have </w:t>
      </w:r>
      <w:r w:rsidR="00530D47">
        <w:rPr>
          <w:rFonts w:ascii="Times New Roman" w:hAnsi="Times New Roman" w:cs="Times New Roman"/>
          <w:sz w:val="24"/>
          <w:szCs w:val="24"/>
          <w:lang w:bidi="he-IL"/>
        </w:rPr>
        <w:t>more than one</w:t>
      </w:r>
      <w:r w:rsidR="00907FB2">
        <w:rPr>
          <w:rFonts w:ascii="Times New Roman" w:hAnsi="Times New Roman" w:cs="Times New Roman"/>
          <w:sz w:val="24"/>
          <w:szCs w:val="24"/>
          <w:lang w:bidi="he-IL"/>
        </w:rPr>
        <w:t xml:space="preserve"> name. He </w:t>
      </w:r>
      <w:r w:rsidR="00F45031">
        <w:rPr>
          <w:rFonts w:ascii="Times New Roman" w:hAnsi="Times New Roman" w:cs="Times New Roman"/>
          <w:sz w:val="24"/>
          <w:szCs w:val="24"/>
          <w:lang w:bidi="he-IL"/>
        </w:rPr>
        <w:t>asserts that</w:t>
      </w:r>
      <w:r w:rsidR="00907FB2">
        <w:rPr>
          <w:rFonts w:ascii="Times New Roman" w:hAnsi="Times New Roman" w:cs="Times New Roman"/>
          <w:sz w:val="24"/>
          <w:szCs w:val="24"/>
          <w:lang w:bidi="he-IL"/>
        </w:rPr>
        <w:t xml:space="preserve"> Levi</w:t>
      </w:r>
      <w:r w:rsidR="00F45031">
        <w:rPr>
          <w:rFonts w:ascii="Times New Roman" w:hAnsi="Times New Roman" w:cs="Times New Roman"/>
          <w:sz w:val="24"/>
          <w:szCs w:val="24"/>
          <w:lang w:bidi="he-IL"/>
        </w:rPr>
        <w:t xml:space="preserve"> (from </w:t>
      </w:r>
      <w:r w:rsidR="00C543C2">
        <w:rPr>
          <w:rFonts w:ascii="Times New Roman" w:hAnsi="Times New Roman" w:cs="Times New Roman"/>
          <w:sz w:val="24"/>
          <w:szCs w:val="24"/>
          <w:lang w:bidi="he-IL"/>
        </w:rPr>
        <w:t>the Gospel of Luke</w:t>
      </w:r>
      <w:r w:rsidR="00F45031">
        <w:rPr>
          <w:rFonts w:ascii="Times New Roman" w:hAnsi="Times New Roman" w:cs="Times New Roman"/>
          <w:sz w:val="24"/>
          <w:szCs w:val="24"/>
          <w:lang w:bidi="he-IL"/>
        </w:rPr>
        <w:t xml:space="preserve">) and Matthias (from Acts) are the same </w:t>
      </w:r>
      <w:r w:rsidR="00FD191C">
        <w:rPr>
          <w:rFonts w:ascii="Times New Roman" w:hAnsi="Times New Roman" w:cs="Times New Roman"/>
          <w:sz w:val="24"/>
          <w:szCs w:val="24"/>
          <w:lang w:bidi="he-IL"/>
        </w:rPr>
        <w:t>person. “This identification, Didymus states, is supported by the Gospel according to the Hebrews:</w:t>
      </w:r>
      <w:r w:rsidR="00845E7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proofErr w:type="spellStart"/>
      <w:r w:rsidR="00EB237B">
        <w:rPr>
          <w:rFonts w:ascii="Times New Roman" w:hAnsi="Times New Roman" w:cs="Times New Roman"/>
          <w:sz w:val="24"/>
          <w:szCs w:val="24"/>
          <w:lang w:val="el-GR" w:bidi="he-IL"/>
        </w:rPr>
        <w:t>ἐν</w:t>
      </w:r>
      <w:proofErr w:type="spellEnd"/>
      <w:r w:rsidR="00EB237B" w:rsidRPr="00EB237B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proofErr w:type="spellStart"/>
      <w:r w:rsidR="00EB237B">
        <w:rPr>
          <w:rFonts w:ascii="Times New Roman" w:hAnsi="Times New Roman" w:cs="Times New Roman"/>
          <w:sz w:val="24"/>
          <w:szCs w:val="24"/>
          <w:lang w:val="el-GR" w:bidi="he-IL"/>
        </w:rPr>
        <w:t>τῷ</w:t>
      </w:r>
      <w:proofErr w:type="spellEnd"/>
      <w:r w:rsidR="00EB237B" w:rsidRPr="00EB237B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proofErr w:type="spellStart"/>
      <w:r w:rsidR="00EB237B">
        <w:rPr>
          <w:rFonts w:ascii="Times New Roman" w:hAnsi="Times New Roman" w:cs="Times New Roman"/>
          <w:sz w:val="24"/>
          <w:szCs w:val="24"/>
          <w:lang w:val="el-GR" w:bidi="he-IL"/>
        </w:rPr>
        <w:t>καθ</w:t>
      </w:r>
      <w:proofErr w:type="spellEnd"/>
      <w:r w:rsidR="00EB237B">
        <w:rPr>
          <w:rFonts w:ascii="Times New Roman" w:hAnsi="Times New Roman" w:cs="Times New Roman"/>
          <w:sz w:val="24"/>
          <w:szCs w:val="24"/>
          <w:lang w:val="el-GR" w:bidi="he-IL"/>
        </w:rPr>
        <w:t>᾽</w:t>
      </w:r>
      <w:r w:rsidR="00EB237B" w:rsidRPr="00EB237B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proofErr w:type="spellStart"/>
      <w:r w:rsidR="002B2965">
        <w:rPr>
          <w:rFonts w:ascii="Times New Roman" w:hAnsi="Times New Roman" w:cs="Times New Roman"/>
          <w:sz w:val="24"/>
          <w:szCs w:val="24"/>
          <w:lang w:val="el-GR" w:bidi="he-IL"/>
        </w:rPr>
        <w:t>Ἑβραίους</w:t>
      </w:r>
      <w:proofErr w:type="spellEnd"/>
      <w:r w:rsidR="002B2965" w:rsidRPr="002B2965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proofErr w:type="spellStart"/>
      <w:r w:rsidR="004F739D">
        <w:rPr>
          <w:rFonts w:ascii="Times New Roman" w:hAnsi="Times New Roman" w:cs="Times New Roman"/>
          <w:sz w:val="24"/>
          <w:szCs w:val="24"/>
          <w:lang w:val="el-GR" w:bidi="he-IL"/>
        </w:rPr>
        <w:t>εὐ</w:t>
      </w:r>
      <w:r w:rsidR="00D36BC5">
        <w:rPr>
          <w:rFonts w:ascii="Times New Roman" w:hAnsi="Times New Roman" w:cs="Times New Roman"/>
          <w:sz w:val="24"/>
          <w:szCs w:val="24"/>
          <w:lang w:val="el-GR" w:bidi="he-IL"/>
        </w:rPr>
        <w:t>αγγελιῳ</w:t>
      </w:r>
      <w:proofErr w:type="spellEnd"/>
      <w:r w:rsidR="00D36BC5" w:rsidRPr="00D36BC5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proofErr w:type="spellStart"/>
      <w:r w:rsidR="00D36BC5">
        <w:rPr>
          <w:rFonts w:ascii="Times New Roman" w:hAnsi="Times New Roman" w:cs="Times New Roman"/>
          <w:sz w:val="24"/>
          <w:szCs w:val="24"/>
          <w:lang w:val="el-GR" w:bidi="he-IL"/>
        </w:rPr>
        <w:t>τοῦτο</w:t>
      </w:r>
      <w:proofErr w:type="spellEnd"/>
      <w:r w:rsidR="00D36BC5" w:rsidRPr="00D36BC5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D36BC5">
        <w:rPr>
          <w:rFonts w:ascii="Times New Roman" w:hAnsi="Times New Roman" w:cs="Times New Roman"/>
          <w:sz w:val="24"/>
          <w:szCs w:val="24"/>
          <w:lang w:val="el-GR" w:bidi="he-IL"/>
        </w:rPr>
        <w:t>φαίν</w:t>
      </w:r>
      <w:r w:rsidR="001F23B7">
        <w:rPr>
          <w:rFonts w:ascii="Times New Roman" w:hAnsi="Times New Roman" w:cs="Times New Roman"/>
          <w:sz w:val="24"/>
          <w:szCs w:val="24"/>
          <w:lang w:val="el-GR" w:bidi="he-IL"/>
        </w:rPr>
        <w:t>εται</w:t>
      </w:r>
      <w:r w:rsidR="00F07282">
        <w:rPr>
          <w:rFonts w:ascii="Times New Roman" w:hAnsi="Times New Roman" w:cs="Times New Roman"/>
          <w:sz w:val="24"/>
          <w:szCs w:val="24"/>
          <w:lang w:bidi="he-IL"/>
        </w:rPr>
        <w:t xml:space="preserve"> (</w:t>
      </w:r>
      <w:proofErr w:type="spellStart"/>
      <w:r w:rsidR="00F07282">
        <w:rPr>
          <w:rFonts w:ascii="Times New Roman" w:hAnsi="Times New Roman" w:cs="Times New Roman"/>
          <w:sz w:val="24"/>
          <w:szCs w:val="24"/>
          <w:lang w:bidi="he-IL"/>
        </w:rPr>
        <w:t>PsT</w:t>
      </w:r>
      <w:proofErr w:type="spellEnd"/>
      <w:r w:rsidR="00F07282">
        <w:rPr>
          <w:rFonts w:ascii="Times New Roman" w:hAnsi="Times New Roman" w:cs="Times New Roman"/>
          <w:sz w:val="24"/>
          <w:szCs w:val="24"/>
          <w:lang w:bidi="he-IL"/>
        </w:rPr>
        <w:t xml:space="preserve"> 184.10).”</w:t>
      </w:r>
      <w:r w:rsidR="001D6389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4"/>
      </w:r>
      <w:r w:rsidR="00086E43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B050C4">
        <w:rPr>
          <w:rFonts w:ascii="Times New Roman" w:hAnsi="Times New Roman" w:cs="Times New Roman"/>
          <w:sz w:val="24"/>
          <w:szCs w:val="24"/>
          <w:lang w:bidi="he-IL"/>
        </w:rPr>
        <w:t xml:space="preserve">Ehrman goes on to state: “Thus Didymus </w:t>
      </w:r>
      <w:r w:rsidR="00042968">
        <w:rPr>
          <w:rFonts w:ascii="Times New Roman" w:hAnsi="Times New Roman" w:cs="Times New Roman"/>
          <w:sz w:val="24"/>
          <w:szCs w:val="24"/>
          <w:lang w:bidi="he-IL"/>
        </w:rPr>
        <w:t>had read the Alexandrian Gospel according to the Hebrews and considered it a reliable source (although he does not quote it as Scripture).</w:t>
      </w:r>
      <w:r w:rsidR="004B7EBF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042968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5"/>
      </w:r>
      <w:r w:rsidR="00C642A7">
        <w:rPr>
          <w:rFonts w:ascii="Times New Roman" w:hAnsi="Times New Roman" w:cs="Times New Roman"/>
          <w:sz w:val="24"/>
          <w:szCs w:val="24"/>
          <w:lang w:bidi="he-IL"/>
        </w:rPr>
        <w:t xml:space="preserve"> Therefore, it seems probable that</w:t>
      </w:r>
      <w:r w:rsidR="00967D2C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DB6B9A">
        <w:rPr>
          <w:rFonts w:ascii="Times New Roman" w:hAnsi="Times New Roman" w:cs="Times New Roman"/>
          <w:sz w:val="24"/>
          <w:szCs w:val="24"/>
          <w:lang w:bidi="he-IL"/>
        </w:rPr>
        <w:t xml:space="preserve">if the pericope is included in the Gospel according to the Hebrews, </w:t>
      </w:r>
      <w:r w:rsidR="00991353">
        <w:rPr>
          <w:rFonts w:ascii="Times New Roman" w:hAnsi="Times New Roman" w:cs="Times New Roman"/>
          <w:sz w:val="24"/>
          <w:szCs w:val="24"/>
          <w:lang w:bidi="he-IL"/>
        </w:rPr>
        <w:t>Didymus would have known that version as well.</w:t>
      </w:r>
      <w:r w:rsidR="00CA1368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A308A4">
        <w:rPr>
          <w:rFonts w:ascii="Times New Roman" w:hAnsi="Times New Roman" w:cs="Times New Roman"/>
          <w:sz w:val="24"/>
          <w:szCs w:val="24"/>
          <w:lang w:bidi="he-IL"/>
        </w:rPr>
        <w:t>This makes sense because</w:t>
      </w:r>
      <w:r w:rsidR="005719BA">
        <w:rPr>
          <w:rFonts w:ascii="Times New Roman" w:hAnsi="Times New Roman" w:cs="Times New Roman"/>
          <w:sz w:val="24"/>
          <w:szCs w:val="24"/>
          <w:lang w:bidi="he-IL"/>
        </w:rPr>
        <w:t xml:space="preserve"> some</w:t>
      </w:r>
      <w:r w:rsidR="00A308A4">
        <w:rPr>
          <w:rFonts w:ascii="Times New Roman" w:hAnsi="Times New Roman" w:cs="Times New Roman"/>
          <w:sz w:val="24"/>
          <w:szCs w:val="24"/>
          <w:lang w:bidi="he-IL"/>
        </w:rPr>
        <w:t xml:space="preserve"> the details in the story told by Didymus </w:t>
      </w:r>
      <w:r w:rsidR="006435D2">
        <w:rPr>
          <w:rFonts w:ascii="Times New Roman" w:hAnsi="Times New Roman" w:cs="Times New Roman"/>
          <w:sz w:val="24"/>
          <w:szCs w:val="24"/>
          <w:lang w:bidi="he-IL"/>
        </w:rPr>
        <w:t>are not shared</w:t>
      </w:r>
      <w:r w:rsidR="00A308A4">
        <w:rPr>
          <w:rFonts w:ascii="Times New Roman" w:hAnsi="Times New Roman" w:cs="Times New Roman"/>
          <w:sz w:val="24"/>
          <w:szCs w:val="24"/>
          <w:lang w:bidi="he-IL"/>
        </w:rPr>
        <w:t xml:space="preserve"> with the </w:t>
      </w:r>
      <w:r w:rsidR="001E0355">
        <w:rPr>
          <w:rFonts w:ascii="Times New Roman" w:hAnsi="Times New Roman" w:cs="Times New Roman"/>
          <w:sz w:val="24"/>
          <w:szCs w:val="24"/>
          <w:lang w:bidi="he-IL"/>
        </w:rPr>
        <w:t>version</w:t>
      </w:r>
      <w:r w:rsidR="00A308A4">
        <w:rPr>
          <w:rFonts w:ascii="Times New Roman" w:hAnsi="Times New Roman" w:cs="Times New Roman"/>
          <w:sz w:val="24"/>
          <w:szCs w:val="24"/>
          <w:lang w:bidi="he-IL"/>
        </w:rPr>
        <w:t xml:space="preserve"> found in the Gospel of </w:t>
      </w:r>
      <w:r w:rsidR="00A308A4">
        <w:rPr>
          <w:rFonts w:ascii="Times New Roman" w:hAnsi="Times New Roman" w:cs="Times New Roman"/>
          <w:sz w:val="24"/>
          <w:szCs w:val="24"/>
          <w:lang w:bidi="he-IL"/>
        </w:rPr>
        <w:lastRenderedPageBreak/>
        <w:t>John.</w:t>
      </w:r>
      <w:r w:rsidR="00A308A4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6"/>
      </w:r>
      <w:r w:rsidR="00A308A4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A313BC">
        <w:rPr>
          <w:rFonts w:ascii="Times New Roman" w:hAnsi="Times New Roman" w:cs="Times New Roman"/>
          <w:sz w:val="24"/>
          <w:szCs w:val="24"/>
          <w:lang w:bidi="he-IL"/>
        </w:rPr>
        <w:t>Thus,</w:t>
      </w:r>
      <w:r w:rsidR="00CA1368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6D68AC">
        <w:rPr>
          <w:rFonts w:ascii="Times New Roman" w:hAnsi="Times New Roman" w:cs="Times New Roman"/>
          <w:sz w:val="24"/>
          <w:szCs w:val="24"/>
          <w:lang w:bidi="he-IL"/>
        </w:rPr>
        <w:t>“</w:t>
      </w:r>
      <w:r w:rsidR="000F37D0">
        <w:rPr>
          <w:rFonts w:ascii="Times New Roman" w:hAnsi="Times New Roman" w:cs="Times New Roman"/>
          <w:sz w:val="24"/>
          <w:szCs w:val="24"/>
          <w:lang w:bidi="he-IL"/>
        </w:rPr>
        <w:t xml:space="preserve">he [Didymus] tells the story as it was apparently recounted in the Gospel according to the </w:t>
      </w:r>
      <w:proofErr w:type="gramStart"/>
      <w:r w:rsidR="000F37D0">
        <w:rPr>
          <w:rFonts w:ascii="Times New Roman" w:hAnsi="Times New Roman" w:cs="Times New Roman"/>
          <w:sz w:val="24"/>
          <w:szCs w:val="24"/>
          <w:lang w:bidi="he-IL"/>
        </w:rPr>
        <w:t>Hebrews, yet</w:t>
      </w:r>
      <w:proofErr w:type="gramEnd"/>
      <w:r w:rsidR="000F37D0">
        <w:rPr>
          <w:rFonts w:ascii="Times New Roman" w:hAnsi="Times New Roman" w:cs="Times New Roman"/>
          <w:sz w:val="24"/>
          <w:szCs w:val="24"/>
          <w:lang w:bidi="he-IL"/>
        </w:rPr>
        <w:t xml:space="preserve"> seems also to have known it in its Johannine context</w:t>
      </w:r>
      <w:r w:rsidR="00CA1368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0F37D0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0F37D0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7"/>
      </w:r>
    </w:p>
    <w:p w14:paraId="478B5EE2" w14:textId="6048512B" w:rsidR="00461C7A" w:rsidRDefault="009B11B6" w:rsidP="00827F3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t>Another</w:t>
      </w:r>
      <w:r w:rsidR="00776CA7">
        <w:rPr>
          <w:rFonts w:ascii="Times New Roman" w:hAnsi="Times New Roman" w:cs="Times New Roman"/>
          <w:sz w:val="24"/>
          <w:szCs w:val="24"/>
          <w:lang w:bidi="he-IL"/>
        </w:rPr>
        <w:t xml:space="preserve"> early Christian document that Ehrman discusses is the Didascalia. It also contains the pericope</w:t>
      </w:r>
      <w:r w:rsidR="00E97D58">
        <w:rPr>
          <w:rFonts w:ascii="Times New Roman" w:hAnsi="Times New Roman" w:cs="Times New Roman"/>
          <w:sz w:val="24"/>
          <w:szCs w:val="24"/>
          <w:lang w:bidi="he-IL"/>
        </w:rPr>
        <w:t xml:space="preserve">. However, </w:t>
      </w:r>
      <w:r w:rsidR="000F5C65">
        <w:rPr>
          <w:rFonts w:ascii="Times New Roman" w:hAnsi="Times New Roman" w:cs="Times New Roman"/>
          <w:sz w:val="24"/>
          <w:szCs w:val="24"/>
          <w:lang w:bidi="he-IL"/>
        </w:rPr>
        <w:t xml:space="preserve">it </w:t>
      </w:r>
      <w:r w:rsidR="00C94162">
        <w:rPr>
          <w:rFonts w:ascii="Times New Roman" w:hAnsi="Times New Roman" w:cs="Times New Roman"/>
          <w:sz w:val="24"/>
          <w:szCs w:val="24"/>
          <w:lang w:bidi="he-IL"/>
        </w:rPr>
        <w:t>contains details that Didymus does not give!</w:t>
      </w:r>
      <w:r w:rsidR="00D150FF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7B4D24">
        <w:rPr>
          <w:rFonts w:ascii="Times New Roman" w:hAnsi="Times New Roman" w:cs="Times New Roman"/>
          <w:sz w:val="24"/>
          <w:szCs w:val="24"/>
          <w:lang w:bidi="he-IL"/>
        </w:rPr>
        <w:t>B</w:t>
      </w:r>
      <w:r w:rsidR="00D150FF">
        <w:rPr>
          <w:rFonts w:ascii="Times New Roman" w:hAnsi="Times New Roman" w:cs="Times New Roman"/>
          <w:sz w:val="24"/>
          <w:szCs w:val="24"/>
          <w:lang w:bidi="he-IL"/>
        </w:rPr>
        <w:t xml:space="preserve">oth sources give accounts of </w:t>
      </w:r>
      <w:r w:rsidR="00701320">
        <w:rPr>
          <w:rFonts w:ascii="Times New Roman" w:hAnsi="Times New Roman" w:cs="Times New Roman"/>
          <w:sz w:val="24"/>
          <w:szCs w:val="24"/>
          <w:lang w:bidi="he-IL"/>
        </w:rPr>
        <w:t xml:space="preserve">what appears to be </w:t>
      </w:r>
      <w:r w:rsidR="00D150FF">
        <w:rPr>
          <w:rFonts w:ascii="Times New Roman" w:hAnsi="Times New Roman" w:cs="Times New Roman"/>
          <w:sz w:val="24"/>
          <w:szCs w:val="24"/>
          <w:lang w:bidi="he-IL"/>
        </w:rPr>
        <w:t>the same story yet provide very different details. Why?</w:t>
      </w:r>
      <w:r w:rsidR="00B83137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5E0F03">
        <w:rPr>
          <w:rFonts w:ascii="Times New Roman" w:hAnsi="Times New Roman" w:cs="Times New Roman"/>
          <w:sz w:val="24"/>
          <w:szCs w:val="24"/>
          <w:lang w:bidi="he-IL"/>
        </w:rPr>
        <w:t xml:space="preserve">Ehrman </w:t>
      </w:r>
      <w:r w:rsidR="00C12EF7">
        <w:rPr>
          <w:rFonts w:ascii="Times New Roman" w:hAnsi="Times New Roman" w:cs="Times New Roman"/>
          <w:sz w:val="24"/>
          <w:szCs w:val="24"/>
          <w:lang w:bidi="he-IL"/>
        </w:rPr>
        <w:t xml:space="preserve">questions if there were not “two originally distinct stories which were conflated into the </w:t>
      </w:r>
      <w:r w:rsidR="006776C5">
        <w:rPr>
          <w:rFonts w:ascii="Times New Roman" w:hAnsi="Times New Roman" w:cs="Times New Roman"/>
          <w:sz w:val="24"/>
          <w:szCs w:val="24"/>
          <w:lang w:bidi="he-IL"/>
        </w:rPr>
        <w:t>traditional</w:t>
      </w:r>
      <w:r w:rsidR="00C12EF7">
        <w:rPr>
          <w:rFonts w:ascii="Times New Roman" w:hAnsi="Times New Roman" w:cs="Times New Roman"/>
          <w:sz w:val="24"/>
          <w:szCs w:val="24"/>
          <w:lang w:bidi="he-IL"/>
        </w:rPr>
        <w:t xml:space="preserve"> version of the PA</w:t>
      </w:r>
      <w:r w:rsidR="006776C5">
        <w:rPr>
          <w:rFonts w:ascii="Times New Roman" w:hAnsi="Times New Roman" w:cs="Times New Roman"/>
          <w:sz w:val="24"/>
          <w:szCs w:val="24"/>
          <w:lang w:bidi="he-IL"/>
        </w:rPr>
        <w:t xml:space="preserve"> only after they had circulated independently in different Christian communities.”</w:t>
      </w:r>
      <w:r w:rsidR="006776C5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8"/>
      </w:r>
      <w:r w:rsidR="00996C0B">
        <w:rPr>
          <w:rFonts w:ascii="Times New Roman" w:hAnsi="Times New Roman" w:cs="Times New Roman"/>
          <w:sz w:val="24"/>
          <w:szCs w:val="24"/>
          <w:lang w:bidi="he-IL"/>
        </w:rPr>
        <w:t xml:space="preserve"> If so, understanding these different </w:t>
      </w:r>
      <w:r w:rsidR="00610348">
        <w:rPr>
          <w:rFonts w:ascii="Times New Roman" w:hAnsi="Times New Roman" w:cs="Times New Roman"/>
          <w:sz w:val="24"/>
          <w:szCs w:val="24"/>
          <w:lang w:bidi="he-IL"/>
        </w:rPr>
        <w:t>versions</w:t>
      </w:r>
      <w:r w:rsidR="00996C0B">
        <w:rPr>
          <w:rFonts w:ascii="Times New Roman" w:hAnsi="Times New Roman" w:cs="Times New Roman"/>
          <w:sz w:val="24"/>
          <w:szCs w:val="24"/>
          <w:lang w:bidi="he-IL"/>
        </w:rPr>
        <w:t xml:space="preserve"> as different </w:t>
      </w:r>
      <w:r w:rsidR="00425131">
        <w:rPr>
          <w:rFonts w:ascii="Times New Roman" w:hAnsi="Times New Roman" w:cs="Times New Roman"/>
          <w:sz w:val="24"/>
          <w:szCs w:val="24"/>
          <w:lang w:bidi="he-IL"/>
        </w:rPr>
        <w:t xml:space="preserve">stories conflated into </w:t>
      </w:r>
      <w:r w:rsidR="00402023">
        <w:rPr>
          <w:rFonts w:ascii="Times New Roman" w:hAnsi="Times New Roman" w:cs="Times New Roman"/>
          <w:sz w:val="24"/>
          <w:szCs w:val="24"/>
          <w:lang w:bidi="he-IL"/>
        </w:rPr>
        <w:t>one would help with understanding them</w:t>
      </w:r>
      <w:r w:rsidR="00CE1CC9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CE1CC9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39"/>
      </w:r>
      <w:r w:rsidR="005564FA">
        <w:rPr>
          <w:rFonts w:ascii="Times New Roman" w:hAnsi="Times New Roman" w:cs="Times New Roman"/>
          <w:sz w:val="24"/>
          <w:szCs w:val="24"/>
          <w:lang w:bidi="he-IL"/>
        </w:rPr>
        <w:t xml:space="preserve"> Ehrman goes on to state that the form of the story by Didymus must represent</w:t>
      </w:r>
      <w:r w:rsidR="008253D7">
        <w:rPr>
          <w:rFonts w:ascii="Times New Roman" w:hAnsi="Times New Roman" w:cs="Times New Roman"/>
          <w:sz w:val="24"/>
          <w:szCs w:val="24"/>
          <w:lang w:bidi="he-IL"/>
        </w:rPr>
        <w:t xml:space="preserve"> the </w:t>
      </w:r>
      <w:r w:rsidR="00610348">
        <w:rPr>
          <w:rFonts w:ascii="Times New Roman" w:hAnsi="Times New Roman" w:cs="Times New Roman"/>
          <w:sz w:val="24"/>
          <w:szCs w:val="24"/>
          <w:lang w:bidi="he-IL"/>
        </w:rPr>
        <w:t>story</w:t>
      </w:r>
      <w:r w:rsidR="008253D7">
        <w:rPr>
          <w:rFonts w:ascii="Times New Roman" w:hAnsi="Times New Roman" w:cs="Times New Roman"/>
          <w:sz w:val="24"/>
          <w:szCs w:val="24"/>
          <w:lang w:bidi="he-IL"/>
        </w:rPr>
        <w:t xml:space="preserve"> of</w:t>
      </w:r>
      <w:r w:rsidR="005564FA">
        <w:rPr>
          <w:rFonts w:ascii="Times New Roman" w:hAnsi="Times New Roman" w:cs="Times New Roman"/>
          <w:sz w:val="24"/>
          <w:szCs w:val="24"/>
          <w:lang w:bidi="he-IL"/>
        </w:rPr>
        <w:t xml:space="preserve"> the Gospel according to the Hebrews</w:t>
      </w:r>
      <w:r w:rsidR="00C54A5B">
        <w:rPr>
          <w:rFonts w:ascii="Times New Roman" w:hAnsi="Times New Roman" w:cs="Times New Roman"/>
          <w:sz w:val="24"/>
          <w:szCs w:val="24"/>
          <w:lang w:bidi="he-IL"/>
        </w:rPr>
        <w:t xml:space="preserve"> and “this account does not bear the marks of historical authenticity</w:t>
      </w:r>
      <w:r w:rsidR="00E91015">
        <w:rPr>
          <w:rFonts w:ascii="Times New Roman" w:hAnsi="Times New Roman" w:cs="Times New Roman"/>
          <w:sz w:val="24"/>
          <w:szCs w:val="24"/>
          <w:lang w:bidi="he-IL"/>
        </w:rPr>
        <w:t>. The scene appears contrived and Jesus’ words have an unrealistically</w:t>
      </w:r>
      <w:r w:rsidR="00ED52B9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E91015">
        <w:rPr>
          <w:rFonts w:ascii="Times New Roman" w:hAnsi="Times New Roman" w:cs="Times New Roman"/>
          <w:sz w:val="24"/>
          <w:szCs w:val="24"/>
          <w:lang w:bidi="he-IL"/>
        </w:rPr>
        <w:t>immediate and striking effect.”</w:t>
      </w:r>
      <w:r w:rsidR="00E91015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0"/>
      </w:r>
      <w:r w:rsidR="004461C3">
        <w:rPr>
          <w:rFonts w:ascii="Times New Roman" w:hAnsi="Times New Roman" w:cs="Times New Roman"/>
          <w:sz w:val="24"/>
          <w:szCs w:val="24"/>
          <w:lang w:bidi="he-IL"/>
        </w:rPr>
        <w:t xml:space="preserve"> Ehrman turns to the Didascalian </w:t>
      </w:r>
      <w:r w:rsidR="00610348">
        <w:rPr>
          <w:rFonts w:ascii="Times New Roman" w:hAnsi="Times New Roman" w:cs="Times New Roman"/>
          <w:sz w:val="24"/>
          <w:szCs w:val="24"/>
          <w:lang w:bidi="he-IL"/>
        </w:rPr>
        <w:t>story</w:t>
      </w:r>
      <w:r w:rsidR="004461C3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CB336B">
        <w:rPr>
          <w:rFonts w:ascii="Times New Roman" w:hAnsi="Times New Roman" w:cs="Times New Roman"/>
          <w:sz w:val="24"/>
          <w:szCs w:val="24"/>
          <w:lang w:bidi="he-IL"/>
        </w:rPr>
        <w:t xml:space="preserve">and </w:t>
      </w:r>
      <w:r w:rsidR="00EC7074">
        <w:rPr>
          <w:rFonts w:ascii="Times New Roman" w:hAnsi="Times New Roman" w:cs="Times New Roman"/>
          <w:sz w:val="24"/>
          <w:szCs w:val="24"/>
          <w:lang w:bidi="he-IL"/>
        </w:rPr>
        <w:t xml:space="preserve">observes </w:t>
      </w:r>
      <w:r w:rsidR="00CB336B">
        <w:rPr>
          <w:rFonts w:ascii="Times New Roman" w:hAnsi="Times New Roman" w:cs="Times New Roman"/>
          <w:sz w:val="24"/>
          <w:szCs w:val="24"/>
          <w:lang w:bidi="he-IL"/>
        </w:rPr>
        <w:t>that it seems more authentic.</w:t>
      </w:r>
      <w:r w:rsidR="009B3AFA">
        <w:rPr>
          <w:rFonts w:ascii="Times New Roman" w:hAnsi="Times New Roman" w:cs="Times New Roman"/>
          <w:sz w:val="24"/>
          <w:szCs w:val="24"/>
          <w:lang w:bidi="he-IL"/>
        </w:rPr>
        <w:t xml:space="preserve"> One piece of evidence he points to is that the act of penance </w:t>
      </w:r>
      <w:r w:rsidR="0036709C">
        <w:rPr>
          <w:rFonts w:ascii="Times New Roman" w:hAnsi="Times New Roman" w:cs="Times New Roman"/>
          <w:sz w:val="24"/>
          <w:szCs w:val="24"/>
          <w:lang w:bidi="he-IL"/>
        </w:rPr>
        <w:t>had</w:t>
      </w:r>
      <w:r w:rsidR="009B3AFA">
        <w:rPr>
          <w:rFonts w:ascii="Times New Roman" w:hAnsi="Times New Roman" w:cs="Times New Roman"/>
          <w:sz w:val="24"/>
          <w:szCs w:val="24"/>
          <w:lang w:bidi="he-IL"/>
        </w:rPr>
        <w:t xml:space="preserve"> “very early</w:t>
      </w:r>
      <w:r w:rsidR="008E482A">
        <w:rPr>
          <w:rFonts w:ascii="Times New Roman" w:hAnsi="Times New Roman" w:cs="Times New Roman"/>
          <w:sz w:val="24"/>
          <w:szCs w:val="24"/>
          <w:lang w:bidi="he-IL"/>
        </w:rPr>
        <w:t xml:space="preserve"> became an overriding emphasis in ecclesiastical disciple</w:t>
      </w:r>
      <w:r w:rsidR="009634CE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9B3AFA">
        <w:rPr>
          <w:rFonts w:ascii="Times New Roman" w:hAnsi="Times New Roman" w:cs="Times New Roman"/>
          <w:sz w:val="24"/>
          <w:szCs w:val="24"/>
          <w:lang w:bidi="he-IL"/>
        </w:rPr>
        <w:t>”</w:t>
      </w:r>
      <w:r w:rsidR="009634CE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1"/>
      </w:r>
      <w:r w:rsidR="009B3AFA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9634CE">
        <w:rPr>
          <w:rFonts w:ascii="Times New Roman" w:hAnsi="Times New Roman" w:cs="Times New Roman"/>
          <w:sz w:val="24"/>
          <w:szCs w:val="24"/>
          <w:lang w:bidi="he-IL"/>
        </w:rPr>
        <w:t xml:space="preserve">He goes on to state that </w:t>
      </w:r>
      <w:r w:rsidR="00CA34EC">
        <w:rPr>
          <w:rFonts w:ascii="Times New Roman" w:hAnsi="Times New Roman" w:cs="Times New Roman"/>
          <w:sz w:val="24"/>
          <w:szCs w:val="24"/>
          <w:lang w:bidi="he-IL"/>
        </w:rPr>
        <w:t>since the adulteress is pardoned without the need for penance, it seems more likely that this story is not contrived by Christians at a later time</w:t>
      </w:r>
      <w:r w:rsidR="002E45CA">
        <w:rPr>
          <w:rFonts w:ascii="Times New Roman" w:hAnsi="Times New Roman" w:cs="Times New Roman"/>
          <w:sz w:val="24"/>
          <w:szCs w:val="24"/>
          <w:lang w:bidi="he-IL"/>
        </w:rPr>
        <w:t xml:space="preserve"> but rather an early account of an action of Jesus. </w:t>
      </w:r>
      <w:r w:rsidR="009F4487">
        <w:rPr>
          <w:rFonts w:ascii="Times New Roman" w:hAnsi="Times New Roman" w:cs="Times New Roman"/>
          <w:sz w:val="24"/>
          <w:szCs w:val="24"/>
          <w:lang w:bidi="he-IL"/>
        </w:rPr>
        <w:t xml:space="preserve">How then did these two </w:t>
      </w:r>
      <w:r w:rsidR="00B73D59">
        <w:rPr>
          <w:rFonts w:ascii="Times New Roman" w:hAnsi="Times New Roman" w:cs="Times New Roman"/>
          <w:sz w:val="24"/>
          <w:szCs w:val="24"/>
          <w:lang w:bidi="he-IL"/>
        </w:rPr>
        <w:t>stories</w:t>
      </w:r>
      <w:r w:rsidR="009F4487">
        <w:rPr>
          <w:rFonts w:ascii="Times New Roman" w:hAnsi="Times New Roman" w:cs="Times New Roman"/>
          <w:sz w:val="24"/>
          <w:szCs w:val="24"/>
          <w:lang w:bidi="he-IL"/>
        </w:rPr>
        <w:t xml:space="preserve"> conflate and enter the Gospel of John?</w:t>
      </w:r>
      <w:r w:rsidR="003E1A9C">
        <w:rPr>
          <w:rFonts w:ascii="Times New Roman" w:hAnsi="Times New Roman" w:cs="Times New Roman"/>
          <w:sz w:val="24"/>
          <w:szCs w:val="24"/>
          <w:lang w:bidi="he-IL"/>
        </w:rPr>
        <w:t xml:space="preserve"> Perhaps because of the similarities the two </w:t>
      </w:r>
      <w:r w:rsidR="00B73D59">
        <w:rPr>
          <w:rFonts w:ascii="Times New Roman" w:hAnsi="Times New Roman" w:cs="Times New Roman"/>
          <w:sz w:val="24"/>
          <w:szCs w:val="24"/>
          <w:lang w:bidi="he-IL"/>
        </w:rPr>
        <w:t>stories</w:t>
      </w:r>
      <w:r w:rsidR="003E1A9C">
        <w:rPr>
          <w:rFonts w:ascii="Times New Roman" w:hAnsi="Times New Roman" w:cs="Times New Roman"/>
          <w:sz w:val="24"/>
          <w:szCs w:val="24"/>
          <w:lang w:bidi="he-IL"/>
        </w:rPr>
        <w:t xml:space="preserve"> hold, over time </w:t>
      </w:r>
      <w:r w:rsidR="00D8272B">
        <w:rPr>
          <w:rFonts w:ascii="Times New Roman" w:hAnsi="Times New Roman" w:cs="Times New Roman"/>
          <w:sz w:val="24"/>
          <w:szCs w:val="24"/>
          <w:lang w:bidi="he-IL"/>
        </w:rPr>
        <w:t>they</w:t>
      </w:r>
      <w:r w:rsidR="003E1A9C">
        <w:rPr>
          <w:rFonts w:ascii="Times New Roman" w:hAnsi="Times New Roman" w:cs="Times New Roman"/>
          <w:sz w:val="24"/>
          <w:szCs w:val="24"/>
          <w:lang w:bidi="he-IL"/>
        </w:rPr>
        <w:t xml:space="preserve"> slowly </w:t>
      </w:r>
      <w:r w:rsidR="00A01A85">
        <w:rPr>
          <w:rFonts w:ascii="Times New Roman" w:hAnsi="Times New Roman" w:cs="Times New Roman"/>
          <w:sz w:val="24"/>
          <w:szCs w:val="24"/>
          <w:lang w:bidi="he-IL"/>
        </w:rPr>
        <w:t xml:space="preserve">merged until </w:t>
      </w:r>
      <w:r w:rsidR="005C59D4">
        <w:rPr>
          <w:rFonts w:ascii="Times New Roman" w:hAnsi="Times New Roman" w:cs="Times New Roman"/>
          <w:sz w:val="24"/>
          <w:szCs w:val="24"/>
          <w:lang w:bidi="he-IL"/>
        </w:rPr>
        <w:t xml:space="preserve">eventually </w:t>
      </w:r>
      <w:r w:rsidR="00514E76">
        <w:rPr>
          <w:rFonts w:ascii="Times New Roman" w:hAnsi="Times New Roman" w:cs="Times New Roman"/>
          <w:sz w:val="24"/>
          <w:szCs w:val="24"/>
          <w:lang w:bidi="he-IL"/>
        </w:rPr>
        <w:t xml:space="preserve">a </w:t>
      </w:r>
      <w:r w:rsidR="00063FBD">
        <w:rPr>
          <w:rFonts w:ascii="Times New Roman" w:hAnsi="Times New Roman" w:cs="Times New Roman"/>
          <w:sz w:val="24"/>
          <w:szCs w:val="24"/>
          <w:lang w:bidi="he-IL"/>
        </w:rPr>
        <w:lastRenderedPageBreak/>
        <w:t>‘</w:t>
      </w:r>
      <w:r w:rsidR="00514E76">
        <w:rPr>
          <w:rFonts w:ascii="Times New Roman" w:hAnsi="Times New Roman" w:cs="Times New Roman"/>
          <w:sz w:val="24"/>
          <w:szCs w:val="24"/>
          <w:lang w:bidi="he-IL"/>
        </w:rPr>
        <w:t xml:space="preserve">final </w:t>
      </w:r>
      <w:r w:rsidR="00063FBD">
        <w:rPr>
          <w:rFonts w:ascii="Times New Roman" w:hAnsi="Times New Roman" w:cs="Times New Roman"/>
          <w:sz w:val="24"/>
          <w:szCs w:val="24"/>
          <w:lang w:bidi="he-IL"/>
        </w:rPr>
        <w:t>merge’</w:t>
      </w:r>
      <w:r w:rsidR="00514E76">
        <w:rPr>
          <w:rFonts w:ascii="Times New Roman" w:hAnsi="Times New Roman" w:cs="Times New Roman"/>
          <w:sz w:val="24"/>
          <w:szCs w:val="24"/>
          <w:lang w:bidi="he-IL"/>
        </w:rPr>
        <w:t xml:space="preserve"> occurred</w:t>
      </w:r>
      <w:r w:rsidR="008665C4">
        <w:rPr>
          <w:rFonts w:ascii="Times New Roman" w:hAnsi="Times New Roman" w:cs="Times New Roman"/>
          <w:sz w:val="24"/>
          <w:szCs w:val="24"/>
          <w:lang w:bidi="he-IL"/>
        </w:rPr>
        <w:t xml:space="preserve"> and then</w:t>
      </w:r>
      <w:r w:rsidR="00ED52B9">
        <w:rPr>
          <w:rFonts w:ascii="Times New Roman" w:hAnsi="Times New Roman" w:cs="Times New Roman"/>
          <w:sz w:val="24"/>
          <w:szCs w:val="24"/>
          <w:lang w:bidi="he-IL"/>
        </w:rPr>
        <w:t xml:space="preserve"> was</w:t>
      </w:r>
      <w:r w:rsidR="008665C4">
        <w:rPr>
          <w:rFonts w:ascii="Times New Roman" w:hAnsi="Times New Roman" w:cs="Times New Roman"/>
          <w:sz w:val="24"/>
          <w:szCs w:val="24"/>
          <w:lang w:bidi="he-IL"/>
        </w:rPr>
        <w:t xml:space="preserve"> inserted into </w:t>
      </w:r>
      <w:r w:rsidR="00C209A4">
        <w:rPr>
          <w:rFonts w:ascii="Times New Roman" w:hAnsi="Times New Roman" w:cs="Times New Roman"/>
          <w:sz w:val="24"/>
          <w:szCs w:val="24"/>
          <w:lang w:bidi="he-IL"/>
        </w:rPr>
        <w:t>the New Testament</w:t>
      </w:r>
      <w:r w:rsidR="00514E76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514E76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2"/>
      </w:r>
      <w:r w:rsidR="00461C7A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7E6F98">
        <w:rPr>
          <w:rFonts w:ascii="Times New Roman" w:hAnsi="Times New Roman" w:cs="Times New Roman"/>
          <w:sz w:val="24"/>
          <w:szCs w:val="24"/>
          <w:lang w:bidi="he-IL"/>
        </w:rPr>
        <w:t xml:space="preserve">Based on </w:t>
      </w:r>
      <w:r w:rsidR="00461C7A">
        <w:rPr>
          <w:rFonts w:ascii="Times New Roman" w:hAnsi="Times New Roman" w:cs="Times New Roman"/>
          <w:sz w:val="24"/>
          <w:szCs w:val="24"/>
          <w:lang w:bidi="he-IL"/>
        </w:rPr>
        <w:t>the evidence from the Church Fathers</w:t>
      </w:r>
      <w:r w:rsidR="007E6F98">
        <w:rPr>
          <w:rFonts w:ascii="Times New Roman" w:hAnsi="Times New Roman" w:cs="Times New Roman"/>
          <w:sz w:val="24"/>
          <w:szCs w:val="24"/>
          <w:lang w:bidi="he-IL"/>
        </w:rPr>
        <w:t xml:space="preserve">, </w:t>
      </w:r>
      <w:r w:rsidR="00461C7A">
        <w:rPr>
          <w:rFonts w:ascii="Times New Roman" w:hAnsi="Times New Roman" w:cs="Times New Roman"/>
          <w:sz w:val="24"/>
          <w:szCs w:val="24"/>
          <w:lang w:bidi="he-IL"/>
        </w:rPr>
        <w:t xml:space="preserve">the pericope </w:t>
      </w:r>
      <w:r w:rsidR="007E6F98">
        <w:rPr>
          <w:rFonts w:ascii="Times New Roman" w:hAnsi="Times New Roman" w:cs="Times New Roman"/>
          <w:sz w:val="24"/>
          <w:szCs w:val="24"/>
          <w:lang w:bidi="he-IL"/>
        </w:rPr>
        <w:t>seems more likely to be an</w:t>
      </w:r>
      <w:r w:rsidR="00461C7A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7E6F98">
        <w:rPr>
          <w:rFonts w:ascii="Times New Roman" w:hAnsi="Times New Roman" w:cs="Times New Roman"/>
          <w:sz w:val="24"/>
          <w:szCs w:val="24"/>
          <w:lang w:bidi="he-IL"/>
        </w:rPr>
        <w:t>interpolation in</w:t>
      </w:r>
      <w:r w:rsidR="00461C7A">
        <w:rPr>
          <w:rFonts w:ascii="Times New Roman" w:hAnsi="Times New Roman" w:cs="Times New Roman"/>
          <w:sz w:val="24"/>
          <w:szCs w:val="24"/>
          <w:lang w:bidi="he-IL"/>
        </w:rPr>
        <w:t xml:space="preserve"> the Gospel of John.</w:t>
      </w:r>
    </w:p>
    <w:p w14:paraId="538C8E87" w14:textId="77777777" w:rsidR="009C608B" w:rsidRDefault="009C608B" w:rsidP="00461C7A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bidi="he-IL"/>
        </w:rPr>
      </w:pPr>
    </w:p>
    <w:p w14:paraId="6448818C" w14:textId="67C482A2" w:rsidR="00461C7A" w:rsidRDefault="00461C7A" w:rsidP="00461C7A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t>ANALYSIS</w:t>
      </w:r>
    </w:p>
    <w:p w14:paraId="71FF0839" w14:textId="77777777" w:rsidR="00461C7A" w:rsidRDefault="00461C7A" w:rsidP="00461C7A">
      <w:pPr>
        <w:spacing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bidi="he-IL"/>
        </w:rPr>
      </w:pPr>
    </w:p>
    <w:p w14:paraId="0F3FF496" w14:textId="7E7FCCDE" w:rsidR="00C63B1A" w:rsidRDefault="00D82FE6" w:rsidP="00533C2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t xml:space="preserve">In my research </w:t>
      </w:r>
      <w:r w:rsidR="004226AC">
        <w:rPr>
          <w:rFonts w:ascii="Times New Roman" w:hAnsi="Times New Roman" w:cs="Times New Roman"/>
          <w:sz w:val="24"/>
          <w:szCs w:val="24"/>
          <w:lang w:bidi="he-IL"/>
        </w:rPr>
        <w:t xml:space="preserve">into </w:t>
      </w:r>
      <w:r w:rsidR="009E044D">
        <w:rPr>
          <w:rFonts w:ascii="Times New Roman" w:hAnsi="Times New Roman" w:cs="Times New Roman"/>
          <w:sz w:val="24"/>
          <w:szCs w:val="24"/>
          <w:lang w:bidi="he-IL"/>
        </w:rPr>
        <w:t xml:space="preserve">the evidence for </w:t>
      </w:r>
      <w:r w:rsidR="00480FFE">
        <w:rPr>
          <w:rFonts w:ascii="Times New Roman" w:hAnsi="Times New Roman" w:cs="Times New Roman"/>
          <w:sz w:val="24"/>
          <w:szCs w:val="24"/>
          <w:lang w:bidi="he-IL"/>
        </w:rPr>
        <w:t>or</w:t>
      </w:r>
      <w:r w:rsidR="004226AC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9E044D">
        <w:rPr>
          <w:rFonts w:ascii="Times New Roman" w:hAnsi="Times New Roman" w:cs="Times New Roman"/>
          <w:sz w:val="24"/>
          <w:szCs w:val="24"/>
          <w:lang w:bidi="he-IL"/>
        </w:rPr>
        <w:t xml:space="preserve">against the </w:t>
      </w:r>
      <w:r w:rsidR="00A030F7">
        <w:rPr>
          <w:rFonts w:ascii="Times New Roman" w:hAnsi="Times New Roman" w:cs="Times New Roman"/>
          <w:sz w:val="24"/>
          <w:szCs w:val="24"/>
          <w:lang w:bidi="he-IL"/>
        </w:rPr>
        <w:t xml:space="preserve">authenticity of the </w:t>
      </w:r>
      <w:r w:rsidR="009E044D">
        <w:rPr>
          <w:rFonts w:ascii="Times New Roman" w:hAnsi="Times New Roman" w:cs="Times New Roman"/>
          <w:sz w:val="24"/>
          <w:szCs w:val="24"/>
          <w:lang w:bidi="he-IL"/>
        </w:rPr>
        <w:t>pericope of the adulterous woman</w:t>
      </w:r>
      <w:r w:rsidR="00750DB8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366375">
        <w:rPr>
          <w:rFonts w:ascii="Times New Roman" w:hAnsi="Times New Roman" w:cs="Times New Roman"/>
          <w:sz w:val="24"/>
          <w:szCs w:val="24"/>
          <w:lang w:bidi="he-IL"/>
        </w:rPr>
        <w:t xml:space="preserve">in </w:t>
      </w:r>
      <w:r w:rsidR="00750DB8">
        <w:rPr>
          <w:rFonts w:ascii="Times New Roman" w:hAnsi="Times New Roman" w:cs="Times New Roman"/>
          <w:sz w:val="24"/>
          <w:szCs w:val="24"/>
          <w:lang w:bidi="he-IL"/>
        </w:rPr>
        <w:t xml:space="preserve">the Gospel of John, I </w:t>
      </w:r>
      <w:r w:rsidR="00293F46">
        <w:rPr>
          <w:rFonts w:ascii="Times New Roman" w:hAnsi="Times New Roman" w:cs="Times New Roman"/>
          <w:sz w:val="24"/>
          <w:szCs w:val="24"/>
          <w:lang w:bidi="he-IL"/>
        </w:rPr>
        <w:t xml:space="preserve">found the arguments and evidence </w:t>
      </w:r>
      <w:r w:rsidR="009C6E60">
        <w:rPr>
          <w:rFonts w:ascii="Times New Roman" w:hAnsi="Times New Roman" w:cs="Times New Roman"/>
          <w:sz w:val="24"/>
          <w:szCs w:val="24"/>
          <w:lang w:bidi="he-IL"/>
        </w:rPr>
        <w:t>supporting its status</w:t>
      </w:r>
      <w:r w:rsidR="0028395B">
        <w:rPr>
          <w:rFonts w:ascii="Times New Roman" w:hAnsi="Times New Roman" w:cs="Times New Roman"/>
          <w:sz w:val="24"/>
          <w:szCs w:val="24"/>
          <w:lang w:bidi="he-IL"/>
        </w:rPr>
        <w:t xml:space="preserve"> as </w:t>
      </w:r>
      <w:r w:rsidR="00293F46">
        <w:rPr>
          <w:rFonts w:ascii="Times New Roman" w:hAnsi="Times New Roman" w:cs="Times New Roman"/>
          <w:sz w:val="24"/>
          <w:szCs w:val="24"/>
          <w:lang w:bidi="he-IL"/>
        </w:rPr>
        <w:t xml:space="preserve">an interpolation to be more </w:t>
      </w:r>
      <w:r w:rsidR="00DD008F">
        <w:rPr>
          <w:rFonts w:ascii="Times New Roman" w:hAnsi="Times New Roman" w:cs="Times New Roman"/>
          <w:sz w:val="24"/>
          <w:szCs w:val="24"/>
          <w:lang w:bidi="he-IL"/>
        </w:rPr>
        <w:t>persuasive</w:t>
      </w:r>
      <w:r w:rsidR="006A7CFA">
        <w:rPr>
          <w:rFonts w:ascii="Times New Roman" w:hAnsi="Times New Roman" w:cs="Times New Roman"/>
          <w:sz w:val="24"/>
          <w:szCs w:val="24"/>
          <w:lang w:bidi="he-IL"/>
        </w:rPr>
        <w:t xml:space="preserve">. Although </w:t>
      </w:r>
      <w:r w:rsidR="00F26D04">
        <w:rPr>
          <w:rFonts w:ascii="Times New Roman" w:hAnsi="Times New Roman" w:cs="Times New Roman"/>
          <w:sz w:val="24"/>
          <w:szCs w:val="24"/>
          <w:lang w:bidi="he-IL"/>
        </w:rPr>
        <w:t xml:space="preserve">Hodges disputed the claims of pro-interpolation </w:t>
      </w:r>
      <w:r w:rsidR="005D2EF8">
        <w:rPr>
          <w:rFonts w:ascii="Times New Roman" w:hAnsi="Times New Roman" w:cs="Times New Roman"/>
          <w:sz w:val="24"/>
          <w:szCs w:val="24"/>
          <w:lang w:bidi="he-IL"/>
        </w:rPr>
        <w:t>scholars by reexamining the manuscripts themselves, his arguments were not as helpful as those of Metzger, Carson, Keener, and Ehrman.</w:t>
      </w:r>
      <w:r w:rsidR="000E4AA8">
        <w:rPr>
          <w:rFonts w:ascii="Times New Roman" w:hAnsi="Times New Roman" w:cs="Times New Roman"/>
          <w:sz w:val="24"/>
          <w:szCs w:val="24"/>
          <w:lang w:bidi="he-IL"/>
        </w:rPr>
        <w:t xml:space="preserve"> Perhaps the four Egyptian manuscripts (</w:t>
      </w:r>
      <w:r w:rsidR="000E4AA8" w:rsidRPr="00196791">
        <w:rPr>
          <w:rFonts w:ascii="Cambria Math" w:hAnsi="Cambria Math" w:cs="Cambria Math"/>
          <w:sz w:val="24"/>
          <w:szCs w:val="24"/>
          <w:lang w:val="de-DE"/>
        </w:rPr>
        <w:t>𝔓</w:t>
      </w:r>
      <w:r w:rsidR="000E4AA8" w:rsidRPr="00196791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66,75</w:t>
      </w:r>
      <w:r w:rsidR="000E4AA8" w:rsidRPr="00196791">
        <w:rPr>
          <w:rFonts w:ascii="Times New Roman" w:hAnsi="Times New Roman" w:cs="Times New Roman"/>
          <w:sz w:val="24"/>
          <w:szCs w:val="24"/>
        </w:rPr>
        <w:t xml:space="preserve"> </w:t>
      </w:r>
      <w:r w:rsidR="000E4AA8" w:rsidRPr="00196791">
        <w:rPr>
          <w:rFonts w:ascii="Times New Roman" w:hAnsi="Times New Roman" w:cs="Times New Roman"/>
          <w:sz w:val="24"/>
          <w:szCs w:val="24"/>
          <w:rtl/>
          <w:lang w:bidi="he-IL"/>
        </w:rPr>
        <w:t>א</w:t>
      </w:r>
      <w:r w:rsidR="000E4AA8" w:rsidRPr="00196791">
        <w:rPr>
          <w:rFonts w:ascii="Times New Roman" w:hAnsi="Times New Roman" w:cs="Times New Roman"/>
          <w:sz w:val="24"/>
          <w:szCs w:val="24"/>
          <w:lang w:bidi="he-IL"/>
        </w:rPr>
        <w:t xml:space="preserve"> B</w:t>
      </w:r>
      <w:r w:rsidR="000E4AA8">
        <w:rPr>
          <w:rFonts w:ascii="Times New Roman" w:hAnsi="Times New Roman" w:cs="Times New Roman"/>
          <w:sz w:val="24"/>
          <w:szCs w:val="24"/>
          <w:lang w:bidi="he-IL"/>
        </w:rPr>
        <w:t xml:space="preserve">) did all come from the same parental source, but </w:t>
      </w:r>
      <w:r w:rsidR="00BC4C9B">
        <w:rPr>
          <w:rFonts w:ascii="Times New Roman" w:hAnsi="Times New Roman" w:cs="Times New Roman"/>
          <w:sz w:val="24"/>
          <w:szCs w:val="24"/>
          <w:lang w:bidi="he-IL"/>
        </w:rPr>
        <w:t xml:space="preserve">the list of manuscripts </w:t>
      </w:r>
      <w:r w:rsidR="00A224AE">
        <w:rPr>
          <w:rFonts w:ascii="Times New Roman" w:hAnsi="Times New Roman" w:cs="Times New Roman"/>
          <w:sz w:val="24"/>
          <w:szCs w:val="24"/>
          <w:lang w:bidi="he-IL"/>
        </w:rPr>
        <w:t xml:space="preserve">found in Metzger and </w:t>
      </w:r>
      <w:r w:rsidR="001B7B0F">
        <w:rPr>
          <w:rFonts w:ascii="Times New Roman" w:hAnsi="Times New Roman" w:cs="Times New Roman"/>
          <w:sz w:val="24"/>
          <w:szCs w:val="24"/>
          <w:lang w:bidi="he-IL"/>
        </w:rPr>
        <w:t>NA28</w:t>
      </w:r>
      <w:r w:rsidR="002254CA">
        <w:rPr>
          <w:rFonts w:ascii="Times New Roman" w:hAnsi="Times New Roman" w:cs="Times New Roman"/>
          <w:sz w:val="24"/>
          <w:szCs w:val="24"/>
          <w:lang w:bidi="he-IL"/>
        </w:rPr>
        <w:t xml:space="preserve"> seems to suggest that even if this claim </w:t>
      </w:r>
      <w:r w:rsidR="007B72C1">
        <w:rPr>
          <w:rFonts w:ascii="Times New Roman" w:hAnsi="Times New Roman" w:cs="Times New Roman"/>
          <w:sz w:val="24"/>
          <w:szCs w:val="24"/>
          <w:lang w:bidi="he-IL"/>
        </w:rPr>
        <w:t>was</w:t>
      </w:r>
      <w:r w:rsidR="002254CA">
        <w:rPr>
          <w:rFonts w:ascii="Times New Roman" w:hAnsi="Times New Roman" w:cs="Times New Roman"/>
          <w:sz w:val="24"/>
          <w:szCs w:val="24"/>
          <w:lang w:bidi="he-IL"/>
        </w:rPr>
        <w:t xml:space="preserve"> true, the other early witnesses still point to it being an interpolation.</w:t>
      </w:r>
      <w:r w:rsidR="00A224AE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3"/>
      </w:r>
    </w:p>
    <w:p w14:paraId="079C4A7A" w14:textId="22F44BA9" w:rsidR="00461C7A" w:rsidRDefault="005119AC" w:rsidP="00533C2F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t>I</w:t>
      </w:r>
      <w:r w:rsidR="00CC226E">
        <w:rPr>
          <w:rFonts w:ascii="Times New Roman" w:hAnsi="Times New Roman" w:cs="Times New Roman"/>
          <w:sz w:val="24"/>
          <w:szCs w:val="24"/>
          <w:lang w:bidi="he-IL"/>
        </w:rPr>
        <w:t xml:space="preserve"> found </w:t>
      </w:r>
      <w:r w:rsidR="00150F18">
        <w:rPr>
          <w:rFonts w:ascii="Times New Roman" w:hAnsi="Times New Roman" w:cs="Times New Roman"/>
          <w:sz w:val="24"/>
          <w:szCs w:val="24"/>
          <w:lang w:bidi="he-IL"/>
        </w:rPr>
        <w:t>Hodges’</w:t>
      </w:r>
      <w:r w:rsidR="00CC226E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B553F7">
        <w:rPr>
          <w:rFonts w:ascii="Times New Roman" w:hAnsi="Times New Roman" w:cs="Times New Roman"/>
          <w:sz w:val="24"/>
          <w:szCs w:val="24"/>
          <w:lang w:bidi="he-IL"/>
        </w:rPr>
        <w:t xml:space="preserve">citations of Jerome, Augustine, and </w:t>
      </w:r>
      <w:r w:rsidR="007036D5">
        <w:rPr>
          <w:rFonts w:ascii="Times New Roman" w:hAnsi="Times New Roman" w:cs="Times New Roman"/>
          <w:sz w:val="24"/>
          <w:szCs w:val="24"/>
          <w:lang w:bidi="he-IL"/>
        </w:rPr>
        <w:t>Ambrose</w:t>
      </w:r>
      <w:r w:rsidR="00B553F7">
        <w:rPr>
          <w:rFonts w:ascii="Times New Roman" w:hAnsi="Times New Roman" w:cs="Times New Roman"/>
          <w:sz w:val="24"/>
          <w:szCs w:val="24"/>
          <w:lang w:bidi="he-IL"/>
        </w:rPr>
        <w:t xml:space="preserve"> to be </w:t>
      </w:r>
      <w:r w:rsidR="00150F18">
        <w:rPr>
          <w:rFonts w:ascii="Times New Roman" w:hAnsi="Times New Roman" w:cs="Times New Roman"/>
          <w:sz w:val="24"/>
          <w:szCs w:val="24"/>
          <w:lang w:bidi="he-IL"/>
        </w:rPr>
        <w:t>helpful</w:t>
      </w:r>
      <w:r w:rsidR="007B77E2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AE7403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351080">
        <w:rPr>
          <w:rFonts w:ascii="Times New Roman" w:hAnsi="Times New Roman" w:cs="Times New Roman"/>
          <w:sz w:val="24"/>
          <w:szCs w:val="24"/>
          <w:lang w:bidi="he-IL"/>
        </w:rPr>
        <w:t>I find his comments about Jerome to be the most helpful</w:t>
      </w:r>
      <w:r w:rsidR="00AE7403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381BBE">
        <w:rPr>
          <w:rFonts w:ascii="Times New Roman" w:hAnsi="Times New Roman" w:cs="Times New Roman"/>
          <w:sz w:val="24"/>
          <w:szCs w:val="24"/>
          <w:lang w:bidi="he-IL"/>
        </w:rPr>
        <w:t xml:space="preserve"> Perhaps Jerome did find the pericope in other manuscripts while he traveled. However, we do not have any evidence of these manuscripts.</w:t>
      </w:r>
      <w:r w:rsidR="00015378">
        <w:rPr>
          <w:rFonts w:ascii="Times New Roman" w:hAnsi="Times New Roman" w:cs="Times New Roman"/>
          <w:sz w:val="24"/>
          <w:szCs w:val="24"/>
          <w:lang w:bidi="he-IL"/>
        </w:rPr>
        <w:t xml:space="preserve"> The earliest manuscript we have which contain</w:t>
      </w:r>
      <w:r w:rsidR="00673D37">
        <w:rPr>
          <w:rFonts w:ascii="Times New Roman" w:hAnsi="Times New Roman" w:cs="Times New Roman"/>
          <w:sz w:val="24"/>
          <w:szCs w:val="24"/>
          <w:lang w:bidi="he-IL"/>
        </w:rPr>
        <w:t>s</w:t>
      </w:r>
      <w:r w:rsidR="00015378">
        <w:rPr>
          <w:rFonts w:ascii="Times New Roman" w:hAnsi="Times New Roman" w:cs="Times New Roman"/>
          <w:sz w:val="24"/>
          <w:szCs w:val="24"/>
          <w:lang w:bidi="he-IL"/>
        </w:rPr>
        <w:t xml:space="preserve"> the story are from c. 5</w:t>
      </w:r>
      <w:r w:rsidR="00015378" w:rsidRPr="00015378">
        <w:rPr>
          <w:rFonts w:ascii="Times New Roman" w:hAnsi="Times New Roman" w:cs="Times New Roman"/>
          <w:sz w:val="24"/>
          <w:szCs w:val="24"/>
          <w:vertAlign w:val="superscript"/>
          <w:lang w:bidi="he-IL"/>
        </w:rPr>
        <w:t>th</w:t>
      </w:r>
      <w:r w:rsidR="00015378">
        <w:rPr>
          <w:rFonts w:ascii="Times New Roman" w:hAnsi="Times New Roman" w:cs="Times New Roman"/>
          <w:sz w:val="24"/>
          <w:szCs w:val="24"/>
          <w:lang w:bidi="he-IL"/>
        </w:rPr>
        <w:t xml:space="preserve"> century.</w:t>
      </w:r>
      <w:r w:rsidR="00015378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4"/>
      </w:r>
      <w:r w:rsidR="00DD10FD">
        <w:rPr>
          <w:rFonts w:ascii="Times New Roman" w:hAnsi="Times New Roman" w:cs="Times New Roman"/>
          <w:sz w:val="24"/>
          <w:szCs w:val="24"/>
          <w:lang w:bidi="he-IL"/>
        </w:rPr>
        <w:t xml:space="preserve"> We are therefore unable to confirm Hodges’ assertion.</w:t>
      </w:r>
      <w:r w:rsidR="0028247B">
        <w:rPr>
          <w:rFonts w:ascii="Times New Roman" w:hAnsi="Times New Roman" w:cs="Times New Roman"/>
          <w:sz w:val="24"/>
          <w:szCs w:val="24"/>
          <w:lang w:bidi="he-IL"/>
        </w:rPr>
        <w:t xml:space="preserve"> If </w:t>
      </w:r>
      <w:r w:rsidR="00DF72A3">
        <w:rPr>
          <w:rFonts w:ascii="Times New Roman" w:hAnsi="Times New Roman" w:cs="Times New Roman"/>
          <w:sz w:val="24"/>
          <w:szCs w:val="24"/>
          <w:lang w:bidi="he-IL"/>
        </w:rPr>
        <w:t>Hodges’</w:t>
      </w:r>
      <w:r w:rsidR="00427560">
        <w:rPr>
          <w:rFonts w:ascii="Times New Roman" w:hAnsi="Times New Roman" w:cs="Times New Roman"/>
          <w:sz w:val="24"/>
          <w:szCs w:val="24"/>
          <w:lang w:bidi="he-IL"/>
        </w:rPr>
        <w:t xml:space="preserve"> claim </w:t>
      </w:r>
      <w:r w:rsidR="00341FF4">
        <w:rPr>
          <w:rFonts w:ascii="Times New Roman" w:hAnsi="Times New Roman" w:cs="Times New Roman"/>
          <w:sz w:val="24"/>
          <w:szCs w:val="24"/>
          <w:lang w:bidi="he-IL"/>
        </w:rPr>
        <w:t xml:space="preserve">is true </w:t>
      </w:r>
      <w:r w:rsidR="00427560">
        <w:rPr>
          <w:rFonts w:ascii="Times New Roman" w:hAnsi="Times New Roman" w:cs="Times New Roman"/>
          <w:sz w:val="24"/>
          <w:szCs w:val="24"/>
          <w:lang w:bidi="he-IL"/>
        </w:rPr>
        <w:t xml:space="preserve">that most interpolations in the New Testament are from AD 200 or earlier, then </w:t>
      </w:r>
      <w:r w:rsidR="004C7E61">
        <w:rPr>
          <w:rFonts w:ascii="Times New Roman" w:hAnsi="Times New Roman" w:cs="Times New Roman"/>
          <w:sz w:val="24"/>
          <w:szCs w:val="24"/>
          <w:lang w:bidi="he-IL"/>
        </w:rPr>
        <w:t>it is possible that</w:t>
      </w:r>
      <w:r w:rsidR="0042756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0574AC">
        <w:rPr>
          <w:rFonts w:ascii="Times New Roman" w:hAnsi="Times New Roman" w:cs="Times New Roman"/>
          <w:sz w:val="24"/>
          <w:szCs w:val="24"/>
          <w:lang w:bidi="he-IL"/>
        </w:rPr>
        <w:t xml:space="preserve">the pericope was inserted into the </w:t>
      </w:r>
      <w:r w:rsidR="000574AC">
        <w:rPr>
          <w:rFonts w:ascii="Times New Roman" w:hAnsi="Times New Roman" w:cs="Times New Roman"/>
          <w:sz w:val="24"/>
          <w:szCs w:val="24"/>
          <w:lang w:bidi="he-IL"/>
        </w:rPr>
        <w:lastRenderedPageBreak/>
        <w:t xml:space="preserve">text before these three Church </w:t>
      </w:r>
      <w:r w:rsidR="00DF72A3">
        <w:rPr>
          <w:rFonts w:ascii="Times New Roman" w:hAnsi="Times New Roman" w:cs="Times New Roman"/>
          <w:sz w:val="24"/>
          <w:szCs w:val="24"/>
          <w:lang w:bidi="he-IL"/>
        </w:rPr>
        <w:t>Fathers</w:t>
      </w:r>
      <w:r w:rsidR="000574AC">
        <w:rPr>
          <w:rFonts w:ascii="Times New Roman" w:hAnsi="Times New Roman" w:cs="Times New Roman"/>
          <w:sz w:val="24"/>
          <w:szCs w:val="24"/>
          <w:lang w:bidi="he-IL"/>
        </w:rPr>
        <w:t xml:space="preserve"> lived</w:t>
      </w:r>
      <w:r w:rsidR="00BE017B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BE017B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5"/>
      </w:r>
      <w:r w:rsidR="001C42D3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1766CB">
        <w:rPr>
          <w:rFonts w:ascii="Times New Roman" w:hAnsi="Times New Roman" w:cs="Times New Roman"/>
          <w:sz w:val="24"/>
          <w:szCs w:val="24"/>
          <w:lang w:bidi="he-IL"/>
        </w:rPr>
        <w:t>Another claim that Hodges makes is that the reason some of the manuscripts lacked the pericope was because</w:t>
      </w:r>
      <w:r w:rsidR="007B77E2">
        <w:rPr>
          <w:rFonts w:ascii="Times New Roman" w:hAnsi="Times New Roman" w:cs="Times New Roman"/>
          <w:sz w:val="24"/>
          <w:szCs w:val="24"/>
          <w:lang w:bidi="he-IL"/>
        </w:rPr>
        <w:t>,</w:t>
      </w:r>
      <w:r w:rsidR="001766CB">
        <w:rPr>
          <w:rFonts w:ascii="Times New Roman" w:hAnsi="Times New Roman" w:cs="Times New Roman"/>
          <w:sz w:val="24"/>
          <w:szCs w:val="24"/>
          <w:lang w:bidi="he-IL"/>
        </w:rPr>
        <w:t xml:space="preserve"> in Augustine’s and Ambrose’s day,</w:t>
      </w:r>
      <w:r w:rsidR="00963C7A">
        <w:rPr>
          <w:rFonts w:ascii="Times New Roman" w:hAnsi="Times New Roman" w:cs="Times New Roman"/>
          <w:sz w:val="24"/>
          <w:szCs w:val="24"/>
          <w:lang w:bidi="he-IL"/>
        </w:rPr>
        <w:t xml:space="preserve"> some were afraid of its potential social consequences. It</w:t>
      </w:r>
      <w:r w:rsidR="003A1BA0">
        <w:rPr>
          <w:rFonts w:ascii="Times New Roman" w:hAnsi="Times New Roman" w:cs="Times New Roman"/>
          <w:sz w:val="24"/>
          <w:szCs w:val="24"/>
          <w:lang w:bidi="he-IL"/>
        </w:rPr>
        <w:t xml:space="preserve"> seems reasonable to assume that Hodges is correct</w:t>
      </w:r>
      <w:r w:rsidR="00D35F31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D35F31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6"/>
      </w:r>
      <w:r w:rsidR="00D56768">
        <w:rPr>
          <w:rFonts w:ascii="Times New Roman" w:hAnsi="Times New Roman" w:cs="Times New Roman"/>
          <w:sz w:val="24"/>
          <w:szCs w:val="24"/>
          <w:lang w:bidi="he-IL"/>
        </w:rPr>
        <w:t xml:space="preserve"> However, that is not the only reason why some </w:t>
      </w:r>
      <w:r w:rsidR="007B77E2">
        <w:rPr>
          <w:rFonts w:ascii="Times New Roman" w:hAnsi="Times New Roman" w:cs="Times New Roman"/>
          <w:sz w:val="24"/>
          <w:szCs w:val="24"/>
          <w:lang w:bidi="he-IL"/>
        </w:rPr>
        <w:t>were, and still are,</w:t>
      </w:r>
      <w:r w:rsidR="00D56768">
        <w:rPr>
          <w:rFonts w:ascii="Times New Roman" w:hAnsi="Times New Roman" w:cs="Times New Roman"/>
          <w:sz w:val="24"/>
          <w:szCs w:val="24"/>
          <w:lang w:bidi="he-IL"/>
        </w:rPr>
        <w:t xml:space="preserve"> weary of this passage. </w:t>
      </w:r>
      <w:r w:rsidR="000E09EF">
        <w:rPr>
          <w:rFonts w:ascii="Times New Roman" w:hAnsi="Times New Roman" w:cs="Times New Roman"/>
          <w:sz w:val="24"/>
          <w:szCs w:val="24"/>
          <w:lang w:bidi="he-IL"/>
        </w:rPr>
        <w:t>In antiquity</w:t>
      </w:r>
      <w:r w:rsidR="00E04976">
        <w:rPr>
          <w:rFonts w:ascii="Times New Roman" w:hAnsi="Times New Roman" w:cs="Times New Roman"/>
          <w:sz w:val="24"/>
          <w:szCs w:val="24"/>
          <w:lang w:bidi="he-IL"/>
        </w:rPr>
        <w:t xml:space="preserve"> (as noted above)</w:t>
      </w:r>
      <w:r w:rsidR="00982841">
        <w:rPr>
          <w:rFonts w:ascii="Times New Roman" w:hAnsi="Times New Roman" w:cs="Times New Roman"/>
          <w:sz w:val="24"/>
          <w:szCs w:val="24"/>
          <w:lang w:bidi="he-IL"/>
        </w:rPr>
        <w:t xml:space="preserve"> some of the later manuscripts had an </w:t>
      </w:r>
      <w:r w:rsidR="002C1758">
        <w:rPr>
          <w:rFonts w:ascii="Times New Roman" w:hAnsi="Times New Roman" w:cs="Times New Roman"/>
          <w:sz w:val="24"/>
          <w:szCs w:val="24"/>
          <w:lang w:bidi="he-IL"/>
        </w:rPr>
        <w:t>asterisk</w:t>
      </w:r>
      <w:r w:rsidR="00982841">
        <w:rPr>
          <w:rFonts w:ascii="Times New Roman" w:hAnsi="Times New Roman" w:cs="Times New Roman"/>
          <w:sz w:val="24"/>
          <w:szCs w:val="24"/>
          <w:lang w:bidi="he-IL"/>
        </w:rPr>
        <w:t xml:space="preserve"> besides the pericope because the scribes were </w:t>
      </w:r>
      <w:r w:rsidR="002C1758">
        <w:rPr>
          <w:rFonts w:ascii="Times New Roman" w:hAnsi="Times New Roman" w:cs="Times New Roman"/>
          <w:sz w:val="24"/>
          <w:szCs w:val="24"/>
          <w:lang w:bidi="he-IL"/>
        </w:rPr>
        <w:t>u</w:t>
      </w:r>
      <w:r w:rsidR="00E04976">
        <w:rPr>
          <w:rFonts w:ascii="Times New Roman" w:hAnsi="Times New Roman" w:cs="Times New Roman"/>
          <w:sz w:val="24"/>
          <w:szCs w:val="24"/>
          <w:lang w:bidi="he-IL"/>
        </w:rPr>
        <w:t>n</w:t>
      </w:r>
      <w:r w:rsidR="002C1758">
        <w:rPr>
          <w:rFonts w:ascii="Times New Roman" w:hAnsi="Times New Roman" w:cs="Times New Roman"/>
          <w:sz w:val="24"/>
          <w:szCs w:val="24"/>
          <w:lang w:bidi="he-IL"/>
        </w:rPr>
        <w:t>sure if it was authentic</w:t>
      </w:r>
      <w:r w:rsidR="00E04976">
        <w:rPr>
          <w:rFonts w:ascii="Times New Roman" w:hAnsi="Times New Roman" w:cs="Times New Roman"/>
          <w:sz w:val="24"/>
          <w:szCs w:val="24"/>
          <w:lang w:bidi="he-IL"/>
        </w:rPr>
        <w:t xml:space="preserve"> to the Gospel of John</w:t>
      </w:r>
      <w:r w:rsidR="002C1758">
        <w:rPr>
          <w:rFonts w:ascii="Times New Roman" w:hAnsi="Times New Roman" w:cs="Times New Roman"/>
          <w:sz w:val="24"/>
          <w:szCs w:val="24"/>
          <w:lang w:bidi="he-IL"/>
        </w:rPr>
        <w:t>.</w:t>
      </w:r>
      <w:r w:rsidR="000E09EF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7B77E2">
        <w:rPr>
          <w:rFonts w:ascii="Times New Roman" w:hAnsi="Times New Roman" w:cs="Times New Roman"/>
          <w:sz w:val="24"/>
          <w:szCs w:val="24"/>
          <w:lang w:bidi="he-IL"/>
        </w:rPr>
        <w:t>Today, the</w:t>
      </w:r>
      <w:r w:rsidR="00205C08">
        <w:rPr>
          <w:rFonts w:ascii="Times New Roman" w:hAnsi="Times New Roman" w:cs="Times New Roman"/>
          <w:sz w:val="24"/>
          <w:szCs w:val="24"/>
          <w:lang w:bidi="he-IL"/>
        </w:rPr>
        <w:t xml:space="preserve"> oldest manuscript that we have, according to NA2</w:t>
      </w:r>
      <w:r w:rsidR="00205C08" w:rsidRPr="00EC6E8E">
        <w:rPr>
          <w:rFonts w:ascii="Times New Roman" w:hAnsi="Times New Roman" w:cs="Times New Roman"/>
          <w:sz w:val="24"/>
          <w:szCs w:val="24"/>
          <w:lang w:bidi="he-IL"/>
        </w:rPr>
        <w:t xml:space="preserve">8, which does include the pericope, is from c. </w:t>
      </w:r>
      <w:r w:rsidR="00AE39BB" w:rsidRPr="00EC6E8E">
        <w:rPr>
          <w:rFonts w:ascii="Times New Roman" w:hAnsi="Times New Roman" w:cs="Times New Roman"/>
          <w:sz w:val="24"/>
          <w:szCs w:val="24"/>
          <w:lang w:bidi="he-IL"/>
        </w:rPr>
        <w:t>5</w:t>
      </w:r>
      <w:r w:rsidR="00AE39BB" w:rsidRPr="00EC6E8E">
        <w:rPr>
          <w:rFonts w:ascii="Times New Roman" w:hAnsi="Times New Roman" w:cs="Times New Roman"/>
          <w:sz w:val="24"/>
          <w:szCs w:val="24"/>
          <w:vertAlign w:val="superscript"/>
          <w:lang w:bidi="he-IL"/>
        </w:rPr>
        <w:t>th</w:t>
      </w:r>
      <w:r w:rsidR="00AE39BB" w:rsidRPr="00EC6E8E">
        <w:rPr>
          <w:rFonts w:ascii="Times New Roman" w:hAnsi="Times New Roman" w:cs="Times New Roman"/>
          <w:sz w:val="24"/>
          <w:szCs w:val="24"/>
          <w:lang w:bidi="he-IL"/>
        </w:rPr>
        <w:t xml:space="preserve"> century.</w:t>
      </w:r>
      <w:r w:rsidR="00AE39BB" w:rsidRPr="00EC6E8E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7"/>
      </w:r>
      <w:r w:rsidR="00AE39BB" w:rsidRPr="00EC6E8E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E64444" w:rsidRPr="00EC6E8E">
        <w:rPr>
          <w:rFonts w:ascii="Times New Roman" w:hAnsi="Times New Roman" w:cs="Times New Roman"/>
          <w:sz w:val="24"/>
          <w:szCs w:val="24"/>
          <w:lang w:bidi="he-IL"/>
        </w:rPr>
        <w:t xml:space="preserve">However, our earliest manuscript is </w:t>
      </w:r>
      <w:r w:rsidR="00EC6E8E" w:rsidRPr="00EC6E8E">
        <w:rPr>
          <w:rFonts w:ascii="Cambria Math" w:hAnsi="Cambria Math" w:cs="Cambria Math"/>
          <w:sz w:val="24"/>
          <w:szCs w:val="24"/>
          <w:lang w:val="de-DE"/>
        </w:rPr>
        <w:t>𝔓</w:t>
      </w:r>
      <w:r w:rsidR="00EC6E8E" w:rsidRPr="00EC6E8E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66</w:t>
      </w:r>
      <w:r w:rsidR="00EC6E8E" w:rsidRPr="00EC6E8E">
        <w:rPr>
          <w:rFonts w:ascii="Times New Roman" w:hAnsi="Times New Roman" w:cs="Times New Roman"/>
          <w:sz w:val="24"/>
          <w:szCs w:val="24"/>
          <w:lang w:val="de-DE"/>
        </w:rPr>
        <w:t xml:space="preserve"> and</w:t>
      </w:r>
      <w:r w:rsidR="00827F3C">
        <w:rPr>
          <w:rFonts w:ascii="Times New Roman" w:hAnsi="Times New Roman" w:cs="Times New Roman"/>
          <w:sz w:val="24"/>
          <w:szCs w:val="24"/>
          <w:lang w:val="de-DE"/>
        </w:rPr>
        <w:t xml:space="preserve"> it</w:t>
      </w:r>
      <w:r w:rsidR="00EC6E8E" w:rsidRPr="00EC6E8E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3002E2">
        <w:rPr>
          <w:rFonts w:ascii="Times New Roman" w:hAnsi="Times New Roman" w:cs="Times New Roman"/>
          <w:sz w:val="24"/>
          <w:szCs w:val="24"/>
          <w:lang w:val="de-DE"/>
        </w:rPr>
        <w:t xml:space="preserve">does </w:t>
      </w:r>
      <w:r w:rsidR="00EC6E8E" w:rsidRPr="00EC6E8E">
        <w:rPr>
          <w:rFonts w:ascii="Times New Roman" w:hAnsi="Times New Roman" w:cs="Times New Roman"/>
          <w:sz w:val="24"/>
          <w:szCs w:val="24"/>
          <w:lang w:val="de-DE"/>
        </w:rPr>
        <w:t>not contain the pericope.</w:t>
      </w:r>
      <w:r w:rsidR="004708D5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B513AA">
        <w:rPr>
          <w:rFonts w:ascii="Times New Roman" w:hAnsi="Times New Roman" w:cs="Times New Roman"/>
          <w:sz w:val="24"/>
          <w:szCs w:val="24"/>
          <w:lang w:val="de-DE"/>
        </w:rPr>
        <w:t>Based on the evidence we have, from between</w:t>
      </w:r>
      <w:r w:rsidR="004708D5">
        <w:rPr>
          <w:rFonts w:ascii="Times New Roman" w:hAnsi="Times New Roman" w:cs="Times New Roman"/>
          <w:sz w:val="24"/>
          <w:szCs w:val="24"/>
          <w:lang w:val="de-DE"/>
        </w:rPr>
        <w:t xml:space="preserve"> the time of </w:t>
      </w:r>
      <w:r w:rsidR="004708D5" w:rsidRPr="00EC6E8E">
        <w:rPr>
          <w:rFonts w:ascii="Cambria Math" w:hAnsi="Cambria Math" w:cs="Cambria Math"/>
          <w:sz w:val="24"/>
          <w:szCs w:val="24"/>
          <w:lang w:val="de-DE"/>
        </w:rPr>
        <w:t>𝔓</w:t>
      </w:r>
      <w:r w:rsidR="004708D5" w:rsidRPr="00EC6E8E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66</w:t>
      </w:r>
      <w:r w:rsidR="004708D5">
        <w:rPr>
          <w:rFonts w:ascii="Times New Roman" w:hAnsi="Times New Roman" w:cs="Times New Roman"/>
          <w:sz w:val="24"/>
          <w:szCs w:val="24"/>
          <w:lang w:val="de-DE"/>
        </w:rPr>
        <w:t xml:space="preserve"> and </w:t>
      </w:r>
      <w:r w:rsidR="004708D5" w:rsidRPr="00EC6E8E">
        <w:rPr>
          <w:rFonts w:ascii="Cambria Math" w:hAnsi="Cambria Math" w:cs="Cambria Math"/>
          <w:sz w:val="24"/>
          <w:szCs w:val="24"/>
          <w:lang w:val="de-DE"/>
        </w:rPr>
        <w:t>𝔓</w:t>
      </w:r>
      <w:r w:rsidR="004708D5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75</w:t>
      </w:r>
      <w:r w:rsidR="004708D5">
        <w:rPr>
          <w:rFonts w:ascii="Times New Roman" w:hAnsi="Times New Roman" w:cs="Times New Roman"/>
          <w:sz w:val="24"/>
          <w:szCs w:val="24"/>
          <w:lang w:val="de-DE"/>
        </w:rPr>
        <w:t xml:space="preserve"> (</w:t>
      </w:r>
      <w:r w:rsidR="00E63CFE" w:rsidRPr="07C0EF9B">
        <w:rPr>
          <w:rFonts w:ascii="Times New Roman" w:hAnsi="Times New Roman" w:cs="Times New Roman"/>
          <w:sz w:val="24"/>
          <w:szCs w:val="24"/>
          <w:lang w:bidi="he-IL"/>
        </w:rPr>
        <w:t>3</w:t>
      </w:r>
      <w:r w:rsidR="00E63CFE" w:rsidRPr="07C0EF9B">
        <w:rPr>
          <w:rFonts w:ascii="Times New Roman" w:hAnsi="Times New Roman" w:cs="Times New Roman"/>
          <w:sz w:val="24"/>
          <w:szCs w:val="24"/>
          <w:vertAlign w:val="superscript"/>
          <w:lang w:bidi="he-IL"/>
        </w:rPr>
        <w:t>rd</w:t>
      </w:r>
      <w:r w:rsidR="00E63CFE" w:rsidRPr="5DFA5D64">
        <w:rPr>
          <w:rFonts w:ascii="Times New Roman" w:hAnsi="Times New Roman" w:cs="Times New Roman"/>
          <w:sz w:val="24"/>
          <w:szCs w:val="24"/>
          <w:lang w:val="de-DE"/>
        </w:rPr>
        <w:t xml:space="preserve"> </w:t>
      </w:r>
      <w:r w:rsidR="00E63CFE">
        <w:rPr>
          <w:rFonts w:ascii="Times New Roman" w:hAnsi="Times New Roman" w:cs="Times New Roman"/>
          <w:sz w:val="24"/>
          <w:szCs w:val="24"/>
          <w:lang w:val="de-DE"/>
        </w:rPr>
        <w:t>century</w:t>
      </w:r>
      <w:r w:rsidR="00B143AC">
        <w:rPr>
          <w:rFonts w:ascii="Times New Roman" w:hAnsi="Times New Roman" w:cs="Times New Roman"/>
          <w:sz w:val="24"/>
          <w:szCs w:val="24"/>
          <w:lang w:val="de-DE"/>
        </w:rPr>
        <w:t xml:space="preserve">) and </w:t>
      </w:r>
      <w:r w:rsidR="00336EA3">
        <w:rPr>
          <w:rFonts w:ascii="Times New Roman" w:hAnsi="Times New Roman" w:cs="Times New Roman"/>
          <w:sz w:val="24"/>
          <w:szCs w:val="24"/>
          <w:lang w:val="de-DE"/>
        </w:rPr>
        <w:t xml:space="preserve">when </w:t>
      </w:r>
      <w:r w:rsidR="00672E99">
        <w:rPr>
          <w:rFonts w:ascii="Times New Roman" w:hAnsi="Times New Roman" w:cs="Times New Roman"/>
          <w:sz w:val="24"/>
          <w:szCs w:val="24"/>
          <w:lang w:val="de-DE"/>
        </w:rPr>
        <w:t>these Church Fathers lived (late 4th to 5th century)</w:t>
      </w:r>
      <w:r w:rsidR="00290FE6">
        <w:rPr>
          <w:rFonts w:ascii="Times New Roman" w:hAnsi="Times New Roman" w:cs="Times New Roman"/>
          <w:sz w:val="24"/>
          <w:szCs w:val="24"/>
          <w:lang w:bidi="he-IL"/>
        </w:rPr>
        <w:t>, something must have happened.</w:t>
      </w:r>
      <w:r w:rsidR="00B513AA">
        <w:rPr>
          <w:rStyle w:val="FootnoteReference"/>
          <w:rFonts w:ascii="Times New Roman" w:hAnsi="Times New Roman" w:cs="Times New Roman"/>
          <w:sz w:val="24"/>
          <w:szCs w:val="24"/>
          <w:lang w:bidi="he-IL"/>
        </w:rPr>
        <w:footnoteReference w:id="48"/>
      </w:r>
      <w:r w:rsidR="009B66DF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B700B6">
        <w:rPr>
          <w:rFonts w:ascii="Times New Roman" w:hAnsi="Times New Roman" w:cs="Times New Roman"/>
          <w:sz w:val="24"/>
          <w:szCs w:val="24"/>
          <w:lang w:bidi="he-IL"/>
        </w:rPr>
        <w:t xml:space="preserve">Taken together with Ehrman’s evidence </w:t>
      </w:r>
      <w:r w:rsidR="003D048F">
        <w:rPr>
          <w:rFonts w:ascii="Times New Roman" w:hAnsi="Times New Roman" w:cs="Times New Roman"/>
          <w:sz w:val="24"/>
          <w:szCs w:val="24"/>
          <w:lang w:bidi="he-IL"/>
        </w:rPr>
        <w:t>for two distinct stories</w:t>
      </w:r>
      <w:r w:rsidR="00701E91">
        <w:rPr>
          <w:rFonts w:ascii="Times New Roman" w:hAnsi="Times New Roman" w:cs="Times New Roman"/>
          <w:sz w:val="24"/>
          <w:szCs w:val="24"/>
          <w:lang w:bidi="he-IL"/>
        </w:rPr>
        <w:t xml:space="preserve"> that may have been conflated into one</w:t>
      </w:r>
      <w:r w:rsidR="003D44F4">
        <w:rPr>
          <w:rFonts w:ascii="Times New Roman" w:hAnsi="Times New Roman" w:cs="Times New Roman"/>
          <w:sz w:val="24"/>
          <w:szCs w:val="24"/>
          <w:lang w:bidi="he-IL"/>
        </w:rPr>
        <w:t xml:space="preserve">, this leads me to </w:t>
      </w:r>
      <w:r w:rsidR="00287513">
        <w:rPr>
          <w:rFonts w:ascii="Times New Roman" w:hAnsi="Times New Roman" w:cs="Times New Roman"/>
          <w:sz w:val="24"/>
          <w:szCs w:val="24"/>
          <w:lang w:bidi="he-IL"/>
        </w:rPr>
        <w:t>be persuaded</w:t>
      </w:r>
      <w:r w:rsidR="00EE0920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7742FB">
        <w:rPr>
          <w:rFonts w:ascii="Times New Roman" w:hAnsi="Times New Roman" w:cs="Times New Roman"/>
          <w:sz w:val="24"/>
          <w:szCs w:val="24"/>
          <w:lang w:bidi="he-IL"/>
        </w:rPr>
        <w:t>that the passage is an interpolation</w:t>
      </w:r>
      <w:r w:rsidR="004C6127">
        <w:rPr>
          <w:rFonts w:ascii="Times New Roman" w:hAnsi="Times New Roman" w:cs="Times New Roman"/>
          <w:sz w:val="24"/>
          <w:szCs w:val="24"/>
          <w:lang w:bidi="he-IL"/>
        </w:rPr>
        <w:t xml:space="preserve">. </w:t>
      </w:r>
      <w:r w:rsidR="009B66DF">
        <w:rPr>
          <w:rFonts w:ascii="Times New Roman" w:hAnsi="Times New Roman" w:cs="Times New Roman"/>
          <w:sz w:val="24"/>
          <w:szCs w:val="24"/>
          <w:lang w:val="de-DE"/>
        </w:rPr>
        <w:t xml:space="preserve">It </w:t>
      </w:r>
      <w:r w:rsidR="004C6127">
        <w:rPr>
          <w:rFonts w:ascii="Times New Roman" w:hAnsi="Times New Roman" w:cs="Times New Roman"/>
          <w:sz w:val="24"/>
          <w:szCs w:val="24"/>
          <w:lang w:val="de-DE"/>
        </w:rPr>
        <w:t>may have been</w:t>
      </w:r>
      <w:r w:rsidR="009B66DF">
        <w:rPr>
          <w:rFonts w:ascii="Times New Roman" w:hAnsi="Times New Roman" w:cs="Times New Roman"/>
          <w:sz w:val="24"/>
          <w:szCs w:val="24"/>
          <w:lang w:val="de-DE"/>
        </w:rPr>
        <w:t xml:space="preserve"> a story (perhaps two conflated into one) that was not original to the Gospel of John, but was added </w:t>
      </w:r>
      <w:r w:rsidR="00CF0675">
        <w:rPr>
          <w:rFonts w:ascii="Times New Roman" w:hAnsi="Times New Roman" w:cs="Times New Roman"/>
          <w:sz w:val="24"/>
          <w:szCs w:val="24"/>
          <w:lang w:val="de-DE"/>
        </w:rPr>
        <w:t xml:space="preserve">later </w:t>
      </w:r>
      <w:r w:rsidR="009B66DF">
        <w:rPr>
          <w:rFonts w:ascii="Times New Roman" w:hAnsi="Times New Roman" w:cs="Times New Roman"/>
          <w:sz w:val="24"/>
          <w:szCs w:val="24"/>
          <w:lang w:val="de-DE"/>
        </w:rPr>
        <w:t xml:space="preserve">(perhaps due to it being an oral traditon), probably in the </w:t>
      </w:r>
      <w:r w:rsidR="00A063F4">
        <w:rPr>
          <w:rFonts w:ascii="Times New Roman" w:hAnsi="Times New Roman" w:cs="Times New Roman"/>
          <w:sz w:val="24"/>
          <w:szCs w:val="24"/>
          <w:lang w:val="de-DE"/>
        </w:rPr>
        <w:t>century (or centuries)</w:t>
      </w:r>
      <w:r w:rsidR="009B66DF">
        <w:rPr>
          <w:rFonts w:ascii="Times New Roman" w:hAnsi="Times New Roman" w:cs="Times New Roman"/>
          <w:sz w:val="24"/>
          <w:szCs w:val="24"/>
          <w:lang w:val="de-DE"/>
        </w:rPr>
        <w:t xml:space="preserve"> leading up to </w:t>
      </w:r>
      <w:r w:rsidR="00CA713A">
        <w:rPr>
          <w:rFonts w:ascii="Times New Roman" w:hAnsi="Times New Roman" w:cs="Times New Roman"/>
          <w:sz w:val="24"/>
          <w:szCs w:val="24"/>
          <w:lang w:val="de-DE"/>
        </w:rPr>
        <w:t>Jerome</w:t>
      </w:r>
      <w:r w:rsidR="00CA713A">
        <w:rPr>
          <w:rFonts w:ascii="Times New Roman" w:hAnsi="Times New Roman" w:cs="Times New Roman"/>
          <w:sz w:val="24"/>
          <w:szCs w:val="24"/>
          <w:lang w:bidi="he-IL"/>
        </w:rPr>
        <w:t>’</w:t>
      </w:r>
      <w:r w:rsidR="00CA713A">
        <w:rPr>
          <w:rFonts w:ascii="Times New Roman" w:hAnsi="Times New Roman" w:cs="Times New Roman"/>
          <w:sz w:val="24"/>
          <w:szCs w:val="24"/>
          <w:lang w:val="de-DE"/>
        </w:rPr>
        <w:t>s</w:t>
      </w:r>
      <w:r w:rsidR="009B66DF">
        <w:rPr>
          <w:rFonts w:ascii="Times New Roman" w:hAnsi="Times New Roman" w:cs="Times New Roman"/>
          <w:sz w:val="24"/>
          <w:szCs w:val="24"/>
          <w:lang w:val="de-DE"/>
        </w:rPr>
        <w:t xml:space="preserve"> day</w:t>
      </w:r>
      <w:r w:rsidR="00CA713A">
        <w:rPr>
          <w:rFonts w:ascii="Times New Roman" w:hAnsi="Times New Roman" w:cs="Times New Roman"/>
          <w:sz w:val="24"/>
          <w:szCs w:val="24"/>
          <w:lang w:val="de-DE"/>
        </w:rPr>
        <w:t>.</w:t>
      </w:r>
      <w:r w:rsidR="00533C2F">
        <w:rPr>
          <w:rFonts w:ascii="Times New Roman" w:hAnsi="Times New Roman" w:cs="Times New Roman"/>
          <w:sz w:val="24"/>
          <w:szCs w:val="24"/>
          <w:lang w:bidi="he-IL"/>
        </w:rPr>
        <w:t xml:space="preserve"> </w:t>
      </w:r>
      <w:r w:rsidR="000716B8">
        <w:rPr>
          <w:rFonts w:ascii="Times New Roman" w:hAnsi="Times New Roman" w:cs="Times New Roman"/>
          <w:sz w:val="24"/>
          <w:szCs w:val="24"/>
          <w:lang w:bidi="he-IL"/>
        </w:rPr>
        <w:t>Thus, the manuscript evidence and evidence from the Church Fathers</w:t>
      </w:r>
      <w:r w:rsidR="008F05A7">
        <w:rPr>
          <w:rFonts w:ascii="Times New Roman" w:hAnsi="Times New Roman" w:cs="Times New Roman"/>
          <w:sz w:val="24"/>
          <w:szCs w:val="24"/>
          <w:lang w:bidi="he-IL"/>
        </w:rPr>
        <w:t>, as I found them in my research,</w:t>
      </w:r>
      <w:r w:rsidR="000716B8">
        <w:rPr>
          <w:rFonts w:ascii="Times New Roman" w:hAnsi="Times New Roman" w:cs="Times New Roman"/>
          <w:sz w:val="24"/>
          <w:szCs w:val="24"/>
          <w:lang w:bidi="he-IL"/>
        </w:rPr>
        <w:t xml:space="preserve"> seem to lend their support to this passage being an interpolation</w:t>
      </w:r>
      <w:r w:rsidR="00792396">
        <w:rPr>
          <w:rFonts w:ascii="Times New Roman" w:hAnsi="Times New Roman" w:cs="Times New Roman"/>
          <w:sz w:val="24"/>
          <w:szCs w:val="24"/>
          <w:lang w:bidi="he-IL"/>
        </w:rPr>
        <w:t>.</w:t>
      </w:r>
    </w:p>
    <w:p w14:paraId="40AF11EE" w14:textId="77777777" w:rsidR="00792396" w:rsidRDefault="00792396" w:rsidP="00C63B1A">
      <w:pPr>
        <w:spacing w:line="240" w:lineRule="auto"/>
        <w:rPr>
          <w:rFonts w:ascii="Times New Roman" w:hAnsi="Times New Roman" w:cs="Times New Roman"/>
          <w:sz w:val="24"/>
          <w:szCs w:val="24"/>
          <w:lang w:bidi="he-IL"/>
        </w:rPr>
      </w:pPr>
    </w:p>
    <w:p w14:paraId="5361DA16" w14:textId="77777777" w:rsidR="00CA713A" w:rsidRDefault="00CA713A" w:rsidP="00C63B1A">
      <w:pPr>
        <w:spacing w:line="240" w:lineRule="auto"/>
        <w:rPr>
          <w:rFonts w:ascii="Times New Roman" w:hAnsi="Times New Roman" w:cs="Times New Roman"/>
          <w:sz w:val="24"/>
          <w:szCs w:val="24"/>
          <w:lang w:bidi="he-IL"/>
        </w:rPr>
      </w:pPr>
    </w:p>
    <w:p w14:paraId="31489850" w14:textId="77777777" w:rsidR="00CA713A" w:rsidRDefault="00CA713A" w:rsidP="00C63B1A">
      <w:pPr>
        <w:spacing w:line="240" w:lineRule="auto"/>
        <w:rPr>
          <w:rFonts w:ascii="Times New Roman" w:hAnsi="Times New Roman" w:cs="Times New Roman"/>
          <w:sz w:val="24"/>
          <w:szCs w:val="24"/>
          <w:lang w:bidi="he-IL"/>
        </w:rPr>
      </w:pPr>
    </w:p>
    <w:p w14:paraId="509BBA5B" w14:textId="77777777" w:rsidR="00CA713A" w:rsidRDefault="00CA713A" w:rsidP="00C63B1A">
      <w:pPr>
        <w:spacing w:line="240" w:lineRule="auto"/>
        <w:rPr>
          <w:rFonts w:ascii="Times New Roman" w:hAnsi="Times New Roman" w:cs="Times New Roman"/>
          <w:sz w:val="24"/>
          <w:szCs w:val="24"/>
          <w:lang w:bidi="he-IL"/>
        </w:rPr>
      </w:pPr>
    </w:p>
    <w:p w14:paraId="4B4BDDF5" w14:textId="70E34CF1" w:rsidR="00C63B1A" w:rsidRDefault="00C63B1A" w:rsidP="00C63B1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lastRenderedPageBreak/>
        <w:t>CONCLUSION</w:t>
      </w:r>
    </w:p>
    <w:p w14:paraId="45100029" w14:textId="77777777" w:rsidR="00C63B1A" w:rsidRPr="00F655E6" w:rsidRDefault="00C63B1A" w:rsidP="00C63B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bidi="he-IL"/>
        </w:rPr>
      </w:pPr>
    </w:p>
    <w:p w14:paraId="6300104F" w14:textId="6FFF330C" w:rsidR="00F655E6" w:rsidRPr="00F655E6" w:rsidRDefault="006B2CCE" w:rsidP="00F655E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 w:rsidRPr="00F655E6">
        <w:rPr>
          <w:rFonts w:ascii="Times New Roman" w:hAnsi="Times New Roman" w:cs="Times New Roman"/>
          <w:sz w:val="24"/>
          <w:szCs w:val="24"/>
          <w:lang w:bidi="he-IL"/>
        </w:rPr>
        <w:t>There is more to be discussed with this passage, such as the internal evidence</w:t>
      </w:r>
      <w:r w:rsidR="005B67BA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 (which poses its own set of </w:t>
      </w:r>
      <w:r w:rsidR="00DA27AC" w:rsidRPr="00F655E6">
        <w:rPr>
          <w:rFonts w:ascii="Times New Roman" w:hAnsi="Times New Roman" w:cs="Times New Roman"/>
          <w:sz w:val="24"/>
          <w:szCs w:val="24"/>
          <w:lang w:bidi="he-IL"/>
        </w:rPr>
        <w:t>questions)</w:t>
      </w:r>
      <w:r w:rsidR="00082CE2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. </w:t>
      </w:r>
      <w:r w:rsidR="00F9260D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However, based on my research, I believe that the pro-interpolation </w:t>
      </w:r>
      <w:r w:rsidR="00BB46DD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view </w:t>
      </w:r>
      <w:r w:rsidR="00082CE2" w:rsidRPr="00F655E6">
        <w:rPr>
          <w:rFonts w:ascii="Times New Roman" w:hAnsi="Times New Roman" w:cs="Times New Roman"/>
          <w:sz w:val="24"/>
          <w:szCs w:val="24"/>
          <w:lang w:bidi="he-IL"/>
        </w:rPr>
        <w:t>is</w:t>
      </w:r>
      <w:r w:rsidR="00F9260D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 the </w:t>
      </w:r>
      <w:r w:rsidR="007036D5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more probable </w:t>
      </w:r>
      <w:r w:rsidR="00E612F4" w:rsidRPr="00F655E6">
        <w:rPr>
          <w:rFonts w:ascii="Times New Roman" w:hAnsi="Times New Roman" w:cs="Times New Roman"/>
          <w:sz w:val="24"/>
          <w:szCs w:val="24"/>
          <w:lang w:bidi="he-IL"/>
        </w:rPr>
        <w:t>conclusion</w:t>
      </w:r>
      <w:r w:rsidR="008E48DC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 according to the external evidence</w:t>
      </w:r>
      <w:r w:rsidR="00A47770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. </w:t>
      </w:r>
      <w:r w:rsidR="00D20300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Perhaps there are manuscripts as early as </w:t>
      </w:r>
      <w:r w:rsidR="00D20300" w:rsidRPr="00F655E6">
        <w:rPr>
          <w:rFonts w:ascii="Cambria Math" w:hAnsi="Cambria Math" w:cs="Cambria Math"/>
          <w:sz w:val="24"/>
          <w:szCs w:val="24"/>
          <w:lang w:val="de-DE"/>
        </w:rPr>
        <w:t>𝔓</w:t>
      </w:r>
      <w:r w:rsidR="00D20300" w:rsidRPr="00F655E6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66</w:t>
      </w:r>
      <w:r w:rsidR="00D20300" w:rsidRPr="00F655E6">
        <w:rPr>
          <w:rFonts w:ascii="Times New Roman" w:hAnsi="Times New Roman" w:cs="Times New Roman"/>
          <w:sz w:val="24"/>
          <w:szCs w:val="24"/>
          <w:lang w:val="de-DE"/>
        </w:rPr>
        <w:t xml:space="preserve"> and </w:t>
      </w:r>
      <w:r w:rsidR="00D20300" w:rsidRPr="00F655E6">
        <w:rPr>
          <w:rFonts w:ascii="Cambria Math" w:hAnsi="Cambria Math" w:cs="Cambria Math"/>
          <w:sz w:val="24"/>
          <w:szCs w:val="24"/>
          <w:lang w:val="de-DE"/>
        </w:rPr>
        <w:t>𝔓</w:t>
      </w:r>
      <w:r w:rsidR="00D20300" w:rsidRPr="00F655E6">
        <w:rPr>
          <w:rFonts w:ascii="Times New Roman" w:hAnsi="Times New Roman" w:cs="Times New Roman"/>
          <w:sz w:val="24"/>
          <w:szCs w:val="24"/>
          <w:vertAlign w:val="superscript"/>
          <w:lang w:val="de-DE"/>
        </w:rPr>
        <w:t>75</w:t>
      </w:r>
      <w:r w:rsidR="00D20300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 which do contain the pericope. However, we have yet to </w:t>
      </w:r>
      <w:r w:rsidR="00BB46DD" w:rsidRPr="00F655E6">
        <w:rPr>
          <w:rFonts w:ascii="Times New Roman" w:hAnsi="Times New Roman" w:cs="Times New Roman"/>
          <w:sz w:val="24"/>
          <w:szCs w:val="24"/>
          <w:lang w:bidi="he-IL"/>
        </w:rPr>
        <w:t>un</w:t>
      </w:r>
      <w:r w:rsidR="00D20300" w:rsidRPr="00F655E6">
        <w:rPr>
          <w:rFonts w:ascii="Times New Roman" w:hAnsi="Times New Roman" w:cs="Times New Roman"/>
          <w:sz w:val="24"/>
          <w:szCs w:val="24"/>
          <w:lang w:bidi="he-IL"/>
        </w:rPr>
        <w:t>cover them</w:t>
      </w:r>
      <w:r w:rsidR="00D847C1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. </w:t>
      </w:r>
      <w:r w:rsidR="00F655E6" w:rsidRPr="00F655E6">
        <w:rPr>
          <w:rFonts w:ascii="Times New Roman" w:hAnsi="Times New Roman" w:cs="Times New Roman"/>
          <w:sz w:val="24"/>
          <w:szCs w:val="24"/>
          <w:lang w:bidi="he-IL"/>
        </w:rPr>
        <w:t xml:space="preserve">Metzger, then, appears to be correct: </w:t>
      </w:r>
      <w:r w:rsidR="00F655E6" w:rsidRPr="00F655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is “a piece of oral tradition which circulated in certain parts of the Western </w:t>
      </w:r>
      <w:proofErr w:type="gramStart"/>
      <w:r w:rsidR="00F655E6" w:rsidRPr="00F655E6">
        <w:rPr>
          <w:rFonts w:ascii="Times New Roman" w:hAnsi="Times New Roman" w:cs="Times New Roman"/>
          <w:color w:val="000000" w:themeColor="text1"/>
          <w:sz w:val="24"/>
          <w:szCs w:val="24"/>
        </w:rPr>
        <w:t>church</w:t>
      </w:r>
      <w:proofErr w:type="gramEnd"/>
      <w:r w:rsidR="00F655E6" w:rsidRPr="00F655E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which was subsequently incorporated into various manuscripts at various places</w:t>
      </w:r>
      <w:r w:rsidR="00F655E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F655E6" w:rsidRPr="00F655E6"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  <w:r w:rsidR="00F655E6">
        <w:rPr>
          <w:rStyle w:val="FootnoteReference"/>
          <w:rFonts w:ascii="Times New Roman" w:hAnsi="Times New Roman" w:cs="Times New Roman"/>
          <w:color w:val="000000" w:themeColor="text1"/>
          <w:sz w:val="24"/>
          <w:szCs w:val="24"/>
        </w:rPr>
        <w:footnoteReference w:id="49"/>
      </w:r>
    </w:p>
    <w:p w14:paraId="71288C49" w14:textId="2C9CD446" w:rsidR="00E75160" w:rsidRDefault="00E75160" w:rsidP="00625C0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bidi="he-IL"/>
        </w:rPr>
      </w:pPr>
      <w:r>
        <w:rPr>
          <w:rFonts w:ascii="Times New Roman" w:hAnsi="Times New Roman" w:cs="Times New Roman"/>
          <w:sz w:val="24"/>
          <w:szCs w:val="24"/>
          <w:lang w:bidi="he-IL"/>
        </w:rPr>
        <w:br w:type="page"/>
      </w:r>
    </w:p>
    <w:p w14:paraId="0CE1DABC" w14:textId="6F60D717" w:rsidR="000C5EA8" w:rsidRPr="00E75160" w:rsidRDefault="006B62BE" w:rsidP="00E75160">
      <w:pPr>
        <w:spacing w:line="480" w:lineRule="auto"/>
        <w:ind w:firstLine="720"/>
        <w:jc w:val="center"/>
        <w:rPr>
          <w:rFonts w:ascii="Times New Roman" w:hAnsi="Times New Roman" w:cs="Times New Roman"/>
          <w:sz w:val="24"/>
          <w:szCs w:val="24"/>
          <w:lang w:bidi="he-IL"/>
        </w:rPr>
      </w:pPr>
      <w:r w:rsidRPr="00BB0362">
        <w:rPr>
          <w:rFonts w:ascii="Times New Roman" w:hAnsi="Times New Roman" w:cs="Times New Roman"/>
          <w:b/>
          <w:bCs/>
          <w:sz w:val="24"/>
          <w:szCs w:val="24"/>
        </w:rPr>
        <w:lastRenderedPageBreak/>
        <w:t>Biography</w:t>
      </w:r>
    </w:p>
    <w:p w14:paraId="6DBEBF87" w14:textId="7E236AF3" w:rsidR="007A46F9" w:rsidRPr="007A46F9" w:rsidRDefault="007A46F9" w:rsidP="007A46F9">
      <w:pPr>
        <w:pStyle w:val="FootnoteText"/>
        <w:spacing w:line="48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 w:rsidRPr="00637ACB">
        <w:rPr>
          <w:rFonts w:ascii="Times New Roman" w:hAnsi="Times New Roman" w:cs="Times New Roman"/>
          <w:sz w:val="24"/>
          <w:szCs w:val="24"/>
        </w:rPr>
        <w:t>Aland, Kurt, Matthew Black, Carlo Martini, Bruce Metzger, and Allen Wikgren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637ACB">
        <w:rPr>
          <w:rFonts w:ascii="Times New Roman" w:hAnsi="Times New Roman" w:cs="Times New Roman"/>
          <w:i/>
          <w:iCs/>
          <w:sz w:val="24"/>
          <w:szCs w:val="24"/>
        </w:rPr>
        <w:t>The Greek New Testament</w:t>
      </w:r>
      <w:r w:rsidRPr="00637ACB">
        <w:rPr>
          <w:rFonts w:ascii="Times New Roman" w:hAnsi="Times New Roman" w:cs="Times New Roman"/>
          <w:sz w:val="24"/>
          <w:szCs w:val="24"/>
        </w:rPr>
        <w:t>. 3rd ed. Stuttgart: United Bible Societies, 1975.</w:t>
      </w:r>
    </w:p>
    <w:p w14:paraId="15CC5892" w14:textId="0EE7CD61" w:rsidR="00A33148" w:rsidRPr="00BB0362" w:rsidRDefault="00A33148" w:rsidP="004255AB">
      <w:pPr>
        <w:pStyle w:val="NormalWeb"/>
        <w:spacing w:line="480" w:lineRule="auto"/>
        <w:ind w:left="567" w:hanging="567"/>
      </w:pPr>
      <w:r w:rsidRPr="00BB0362">
        <w:t>Carson, D. A.</w:t>
      </w:r>
      <w:r w:rsidR="00E84920">
        <w:rPr>
          <w:i/>
          <w:iCs/>
        </w:rPr>
        <w:t xml:space="preserve"> </w:t>
      </w:r>
      <w:r w:rsidR="00ED6705">
        <w:rPr>
          <w:i/>
          <w:iCs/>
        </w:rPr>
        <w:t>The Gospel According to John</w:t>
      </w:r>
      <w:r w:rsidRPr="00BB0362">
        <w:t>. Leicester, England, Grand Rapids, Mich: Inter-Varsity Press: W.B. Eerdmans, 1991.</w:t>
      </w:r>
    </w:p>
    <w:p w14:paraId="307E6A47" w14:textId="5A831352" w:rsidR="00CF698F" w:rsidRDefault="006B62BE" w:rsidP="004255AB">
      <w:pPr>
        <w:pStyle w:val="NormalWeb"/>
        <w:spacing w:line="480" w:lineRule="auto"/>
      </w:pPr>
      <w:r w:rsidRPr="003A0D33">
        <w:t xml:space="preserve">Ehrman, Bart D. “Jesus and the Adulteress.” </w:t>
      </w:r>
      <w:r w:rsidRPr="003A0D33">
        <w:rPr>
          <w:i/>
          <w:iCs/>
        </w:rPr>
        <w:t>New Testament Studies</w:t>
      </w:r>
      <w:r w:rsidRPr="003A0D33">
        <w:t xml:space="preserve"> 34, no. 1 (1988): 24–44.</w:t>
      </w:r>
    </w:p>
    <w:p w14:paraId="127C2039" w14:textId="198C3ED8" w:rsidR="002556F4" w:rsidRDefault="002556F4" w:rsidP="002556F4">
      <w:pPr>
        <w:pStyle w:val="FootnoteText"/>
        <w:spacing w:line="48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 w:rsidRPr="00BB0362">
        <w:rPr>
          <w:rFonts w:ascii="Times New Roman" w:hAnsi="Times New Roman" w:cs="Times New Roman"/>
          <w:sz w:val="24"/>
          <w:szCs w:val="24"/>
        </w:rPr>
        <w:t xml:space="preserve">Hodges, Zane C., “The Woman Taken in Adultery (John 7:53-8:11): The Text,” </w:t>
      </w:r>
      <w:r w:rsidRPr="001D202A">
        <w:rPr>
          <w:rFonts w:ascii="Times New Roman" w:hAnsi="Times New Roman" w:cs="Times New Roman"/>
          <w:i/>
          <w:sz w:val="24"/>
          <w:szCs w:val="24"/>
        </w:rPr>
        <w:t>BSac</w:t>
      </w:r>
      <w:r w:rsidRPr="00BB0362">
        <w:rPr>
          <w:rFonts w:ascii="Times New Roman" w:hAnsi="Times New Roman" w:cs="Times New Roman"/>
          <w:sz w:val="24"/>
          <w:szCs w:val="24"/>
        </w:rPr>
        <w:t xml:space="preserve"> 136 (1979): 318-32.</w:t>
      </w:r>
    </w:p>
    <w:p w14:paraId="34D02444" w14:textId="77777777" w:rsidR="00637ACB" w:rsidRDefault="002556F4" w:rsidP="00637ACB">
      <w:pPr>
        <w:pStyle w:val="FootnoteText"/>
        <w:spacing w:line="480" w:lineRule="auto"/>
        <w:ind w:left="630" w:hanging="630"/>
        <w:rPr>
          <w:rFonts w:ascii="Times New Roman" w:hAnsi="Times New Roman" w:cs="Times New Roman"/>
          <w:sz w:val="24"/>
          <w:szCs w:val="24"/>
        </w:rPr>
      </w:pPr>
      <w:r w:rsidRPr="004255AB">
        <w:rPr>
          <w:rFonts w:ascii="Times New Roman" w:hAnsi="Times New Roman" w:cs="Times New Roman"/>
          <w:sz w:val="24"/>
          <w:szCs w:val="24"/>
        </w:rPr>
        <w:t>Keener, C</w:t>
      </w:r>
      <w:r>
        <w:rPr>
          <w:rFonts w:ascii="Times New Roman" w:hAnsi="Times New Roman" w:cs="Times New Roman"/>
          <w:sz w:val="24"/>
          <w:szCs w:val="24"/>
        </w:rPr>
        <w:t>raig</w:t>
      </w:r>
      <w:r w:rsidR="00E84920">
        <w:rPr>
          <w:rFonts w:ascii="Times New Roman" w:hAnsi="Times New Roman" w:cs="Times New Roman"/>
          <w:sz w:val="24"/>
          <w:szCs w:val="24"/>
        </w:rPr>
        <w:t>.</w:t>
      </w:r>
      <w:r w:rsidRPr="004255AB">
        <w:rPr>
          <w:rFonts w:ascii="Times New Roman" w:hAnsi="Times New Roman" w:cs="Times New Roman"/>
          <w:sz w:val="24"/>
          <w:szCs w:val="24"/>
        </w:rPr>
        <w:t xml:space="preserve"> </w:t>
      </w:r>
      <w:r w:rsidRPr="004255AB">
        <w:rPr>
          <w:rFonts w:ascii="Times New Roman" w:hAnsi="Times New Roman" w:cs="Times New Roman"/>
          <w:i/>
          <w:iCs/>
          <w:sz w:val="24"/>
          <w:szCs w:val="24"/>
        </w:rPr>
        <w:t>The Gospel of John: A Commentary</w:t>
      </w:r>
      <w:r w:rsidRPr="004255AB">
        <w:rPr>
          <w:rFonts w:ascii="Times New Roman" w:hAnsi="Times New Roman" w:cs="Times New Roman"/>
          <w:sz w:val="24"/>
          <w:szCs w:val="24"/>
        </w:rPr>
        <w:t>, vol. 1. Grand Rapids, Michigan: Baker Publishing Company</w:t>
      </w:r>
      <w:r w:rsidR="00D209BB">
        <w:rPr>
          <w:rFonts w:ascii="Times New Roman" w:hAnsi="Times New Roman" w:cs="Times New Roman"/>
          <w:sz w:val="24"/>
          <w:szCs w:val="24"/>
        </w:rPr>
        <w:t>,</w:t>
      </w:r>
      <w:r w:rsidRPr="004255AB">
        <w:rPr>
          <w:rFonts w:ascii="Times New Roman" w:hAnsi="Times New Roman" w:cs="Times New Roman"/>
          <w:sz w:val="24"/>
          <w:szCs w:val="24"/>
        </w:rPr>
        <w:t xml:space="preserve"> 2003</w:t>
      </w:r>
      <w:r w:rsidR="00B779D3">
        <w:rPr>
          <w:rFonts w:ascii="Times New Roman" w:hAnsi="Times New Roman" w:cs="Times New Roman"/>
          <w:sz w:val="24"/>
          <w:szCs w:val="24"/>
        </w:rPr>
        <w:t>.</w:t>
      </w:r>
    </w:p>
    <w:p w14:paraId="6D4E622C" w14:textId="77777777" w:rsidR="00B779D3" w:rsidRDefault="006B62BE" w:rsidP="002E1AFF">
      <w:pPr>
        <w:pStyle w:val="NormalWeb"/>
        <w:spacing w:line="480" w:lineRule="auto"/>
        <w:ind w:left="567" w:hanging="567"/>
      </w:pPr>
      <w:r w:rsidRPr="00BB0362">
        <w:t xml:space="preserve">Metzger, Bruce Manning. </w:t>
      </w:r>
      <w:r w:rsidRPr="00BB0362">
        <w:rPr>
          <w:i/>
          <w:iCs/>
        </w:rPr>
        <w:t>A Textual Commentary on the Greek New Testament: A Companion Volume to the United Bible Societies’ Greek New Testament (Third Edition)</w:t>
      </w:r>
      <w:r w:rsidRPr="00BB0362">
        <w:t>. London, New York: United Bible Societies, 1971.</w:t>
      </w:r>
    </w:p>
    <w:p w14:paraId="675CF88B" w14:textId="07F1877D" w:rsidR="00F8130F" w:rsidRPr="00BB0362" w:rsidRDefault="002E1AFF" w:rsidP="00EA1B0D">
      <w:pPr>
        <w:pStyle w:val="NormalWeb"/>
        <w:spacing w:line="480" w:lineRule="auto"/>
        <w:ind w:left="567" w:hanging="567"/>
      </w:pPr>
      <w:r>
        <w:t xml:space="preserve">Nestle, Eberhard, Erwin Nestle, Barbara Aland, and Kurt Aland. </w:t>
      </w:r>
      <w:r>
        <w:rPr>
          <w:i/>
          <w:iCs/>
        </w:rPr>
        <w:t>Novum Testamentum Graece</w:t>
      </w:r>
      <w:r>
        <w:t xml:space="preserve">. Stuttgart: Deutsche </w:t>
      </w:r>
      <w:proofErr w:type="spellStart"/>
      <w:r>
        <w:t>Bibelgesellschaft</w:t>
      </w:r>
      <w:proofErr w:type="spellEnd"/>
      <w:r>
        <w:t>, 201</w:t>
      </w:r>
      <w:r w:rsidR="00641EA4">
        <w:t>2</w:t>
      </w:r>
      <w:r>
        <w:t>.</w:t>
      </w:r>
    </w:p>
    <w:sectPr w:rsidR="00F8130F" w:rsidRPr="00BB036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BCB0" w14:textId="77777777" w:rsidR="00305CCF" w:rsidRDefault="00305CCF" w:rsidP="0041514A">
      <w:pPr>
        <w:spacing w:after="0" w:line="240" w:lineRule="auto"/>
      </w:pPr>
      <w:r>
        <w:separator/>
      </w:r>
    </w:p>
  </w:endnote>
  <w:endnote w:type="continuationSeparator" w:id="0">
    <w:p w14:paraId="0A3EE141" w14:textId="77777777" w:rsidR="00305CCF" w:rsidRDefault="00305CCF" w:rsidP="0041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48ED0" w14:textId="77777777" w:rsidR="00305CCF" w:rsidRDefault="00305CCF" w:rsidP="0041514A">
      <w:pPr>
        <w:spacing w:after="0" w:line="240" w:lineRule="auto"/>
      </w:pPr>
      <w:r>
        <w:separator/>
      </w:r>
    </w:p>
  </w:footnote>
  <w:footnote w:type="continuationSeparator" w:id="0">
    <w:p w14:paraId="7E519016" w14:textId="77777777" w:rsidR="00305CCF" w:rsidRDefault="00305CCF" w:rsidP="0041514A">
      <w:pPr>
        <w:spacing w:after="0" w:line="240" w:lineRule="auto"/>
      </w:pPr>
      <w:r>
        <w:continuationSeparator/>
      </w:r>
    </w:p>
  </w:footnote>
  <w:footnote w:id="1">
    <w:p w14:paraId="31783B97" w14:textId="09DB47F6" w:rsidR="00161A99" w:rsidRPr="008D1408" w:rsidRDefault="00161A99" w:rsidP="0023423A">
      <w:pPr>
        <w:pStyle w:val="FootnoteText"/>
        <w:rPr>
          <w:rFonts w:ascii="Times New Roman" w:hAnsi="Times New Roman" w:cs="Times New Roman"/>
          <w:lang w:bidi="he-IL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F200F4" w:rsidRPr="008D1408">
        <w:rPr>
          <w:rFonts w:ascii="Times New Roman" w:hAnsi="Times New Roman" w:cs="Times New Roman"/>
        </w:rPr>
        <w:t xml:space="preserve">B. </w:t>
      </w:r>
      <w:r w:rsidRPr="008D1408">
        <w:rPr>
          <w:rFonts w:ascii="Times New Roman" w:hAnsi="Times New Roman" w:cs="Times New Roman"/>
        </w:rPr>
        <w:t>Metzger provides the list of manuscripts that omit this pericope</w:t>
      </w:r>
      <w:r w:rsidR="003A4173" w:rsidRPr="008D1408">
        <w:rPr>
          <w:rFonts w:ascii="Times New Roman" w:hAnsi="Times New Roman" w:cs="Times New Roman"/>
        </w:rPr>
        <w:t xml:space="preserve">. </w:t>
      </w:r>
      <w:r w:rsidR="00B834D6" w:rsidRPr="008D1408">
        <w:rPr>
          <w:rFonts w:ascii="Times New Roman" w:hAnsi="Times New Roman" w:cs="Times New Roman"/>
        </w:rPr>
        <w:t>Four</w:t>
      </w:r>
      <w:r w:rsidR="003A4173" w:rsidRPr="008D1408">
        <w:rPr>
          <w:rFonts w:ascii="Times New Roman" w:hAnsi="Times New Roman" w:cs="Times New Roman"/>
        </w:rPr>
        <w:t xml:space="preserve"> of the oldest he mentions are</w:t>
      </w:r>
      <w:r w:rsidR="001B53E5" w:rsidRPr="008D1408">
        <w:rPr>
          <w:rFonts w:ascii="Times New Roman" w:hAnsi="Times New Roman" w:cs="Times New Roman"/>
        </w:rPr>
        <w:t xml:space="preserve"> “</w:t>
      </w:r>
      <w:bookmarkStart w:id="0" w:name="_Hlk215822940"/>
      <w:r w:rsidR="0087267C" w:rsidRPr="008D1408">
        <w:rPr>
          <w:rFonts w:ascii="Times New Roman" w:hAnsi="Times New Roman" w:cs="Times New Roman"/>
          <w:lang w:val="de-DE"/>
        </w:rPr>
        <w:t>𝔓</w:t>
      </w:r>
      <w:r w:rsidR="0087267C" w:rsidRPr="008D1408">
        <w:rPr>
          <w:rFonts w:ascii="Times New Roman" w:hAnsi="Times New Roman" w:cs="Times New Roman"/>
          <w:vertAlign w:val="superscript"/>
          <w:lang w:val="de-DE"/>
        </w:rPr>
        <w:t>6</w:t>
      </w:r>
      <w:r w:rsidR="00546B6A" w:rsidRPr="008D1408">
        <w:rPr>
          <w:rFonts w:ascii="Times New Roman" w:hAnsi="Times New Roman" w:cs="Times New Roman"/>
          <w:vertAlign w:val="superscript"/>
          <w:lang w:val="de-DE"/>
        </w:rPr>
        <w:t>6,</w:t>
      </w:r>
      <w:r w:rsidR="00EE0D42" w:rsidRPr="008D1408">
        <w:rPr>
          <w:rFonts w:ascii="Times New Roman" w:hAnsi="Times New Roman" w:cs="Times New Roman"/>
          <w:vertAlign w:val="superscript"/>
          <w:lang w:val="de-DE"/>
        </w:rPr>
        <w:t>75</w:t>
      </w:r>
      <w:r w:rsidR="00D03B2A" w:rsidRPr="008D1408">
        <w:rPr>
          <w:rFonts w:ascii="Times New Roman" w:hAnsi="Times New Roman" w:cs="Times New Roman"/>
        </w:rPr>
        <w:t xml:space="preserve"> </w:t>
      </w:r>
      <w:r w:rsidR="00D03B2A" w:rsidRPr="008D1408">
        <w:rPr>
          <w:rFonts w:ascii="Times New Roman" w:hAnsi="Times New Roman" w:cs="Times New Roman"/>
          <w:rtl/>
          <w:lang w:bidi="he-IL"/>
        </w:rPr>
        <w:t>א</w:t>
      </w:r>
      <w:r w:rsidR="0045262B" w:rsidRPr="008D1408">
        <w:rPr>
          <w:rFonts w:ascii="Times New Roman" w:hAnsi="Times New Roman" w:cs="Times New Roman"/>
          <w:lang w:bidi="he-IL"/>
        </w:rPr>
        <w:t xml:space="preserve"> B</w:t>
      </w:r>
      <w:bookmarkEnd w:id="0"/>
      <w:r w:rsidR="00DE0D34" w:rsidRPr="008D1408">
        <w:rPr>
          <w:rFonts w:ascii="Times New Roman" w:hAnsi="Times New Roman" w:cs="Times New Roman"/>
          <w:lang w:bidi="he-IL"/>
        </w:rPr>
        <w:t>.” See</w:t>
      </w:r>
      <w:r w:rsidR="0030162B" w:rsidRPr="008D1408">
        <w:rPr>
          <w:rFonts w:ascii="Times New Roman" w:hAnsi="Times New Roman" w:cs="Times New Roman"/>
        </w:rPr>
        <w:t xml:space="preserve"> </w:t>
      </w:r>
      <w:r w:rsidR="002E5D2A" w:rsidRPr="008D1408">
        <w:rPr>
          <w:rFonts w:ascii="Times New Roman" w:hAnsi="Times New Roman" w:cs="Times New Roman"/>
        </w:rPr>
        <w:t xml:space="preserve">B. </w:t>
      </w:r>
      <w:r w:rsidR="000651AA" w:rsidRPr="008D1408">
        <w:rPr>
          <w:rFonts w:ascii="Times New Roman" w:hAnsi="Times New Roman" w:cs="Times New Roman"/>
        </w:rPr>
        <w:t xml:space="preserve">Metzger, </w:t>
      </w:r>
      <w:r w:rsidR="000651AA" w:rsidRPr="008D1408">
        <w:rPr>
          <w:rFonts w:ascii="Times New Roman" w:hAnsi="Times New Roman" w:cs="Times New Roman"/>
          <w:i/>
          <w:iCs/>
        </w:rPr>
        <w:t>A Textual Commentary on the Greek New Testament</w:t>
      </w:r>
      <w:r w:rsidR="000651AA" w:rsidRPr="008D1408">
        <w:rPr>
          <w:rFonts w:ascii="Times New Roman" w:hAnsi="Times New Roman" w:cs="Times New Roman"/>
        </w:rPr>
        <w:t xml:space="preserve">, </w:t>
      </w:r>
      <w:r w:rsidR="0020299E" w:rsidRPr="008D1408">
        <w:rPr>
          <w:rFonts w:ascii="Times New Roman" w:hAnsi="Times New Roman" w:cs="Times New Roman"/>
        </w:rPr>
        <w:t>UBS (1971)</w:t>
      </w:r>
      <w:r w:rsidR="00EC5A16" w:rsidRPr="008D1408">
        <w:rPr>
          <w:rFonts w:ascii="Times New Roman" w:hAnsi="Times New Roman" w:cs="Times New Roman"/>
        </w:rPr>
        <w:t xml:space="preserve">: </w:t>
      </w:r>
      <w:r w:rsidR="00C112B9" w:rsidRPr="008D1408">
        <w:rPr>
          <w:rFonts w:ascii="Times New Roman" w:hAnsi="Times New Roman" w:cs="Times New Roman"/>
        </w:rPr>
        <w:t>219-20</w:t>
      </w:r>
      <w:r w:rsidR="001B53E5" w:rsidRPr="008D1408">
        <w:rPr>
          <w:rFonts w:ascii="Times New Roman" w:hAnsi="Times New Roman" w:cs="Times New Roman"/>
        </w:rPr>
        <w:t>.</w:t>
      </w:r>
    </w:p>
  </w:footnote>
  <w:footnote w:id="2">
    <w:p w14:paraId="65451066" w14:textId="0B3A4DB6" w:rsidR="00A30D4C" w:rsidRPr="008D1408" w:rsidRDefault="00A30D4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F200F4" w:rsidRPr="008D1408">
        <w:rPr>
          <w:rFonts w:ascii="Times New Roman" w:hAnsi="Times New Roman" w:cs="Times New Roman"/>
        </w:rPr>
        <w:t>B.</w:t>
      </w:r>
      <w:r w:rsidR="00793F2A" w:rsidRPr="008D1408">
        <w:rPr>
          <w:rFonts w:ascii="Times New Roman" w:hAnsi="Times New Roman" w:cs="Times New Roman"/>
        </w:rPr>
        <w:t xml:space="preserve"> Ehrman</w:t>
      </w:r>
      <w:r w:rsidR="00F200F4" w:rsidRPr="008D1408">
        <w:rPr>
          <w:rFonts w:ascii="Times New Roman" w:hAnsi="Times New Roman" w:cs="Times New Roman"/>
        </w:rPr>
        <w:t xml:space="preserve"> argues that </w:t>
      </w:r>
      <w:r w:rsidR="00EB396C" w:rsidRPr="008D1408">
        <w:rPr>
          <w:rFonts w:ascii="Times New Roman" w:hAnsi="Times New Roman" w:cs="Times New Roman"/>
        </w:rPr>
        <w:t>Didymus the Blind</w:t>
      </w:r>
      <w:r w:rsidR="000134B9" w:rsidRPr="008D1408">
        <w:rPr>
          <w:rFonts w:ascii="Times New Roman" w:hAnsi="Times New Roman" w:cs="Times New Roman"/>
        </w:rPr>
        <w:t xml:space="preserve"> </w:t>
      </w:r>
      <w:r w:rsidR="005B6ABC" w:rsidRPr="008D1408">
        <w:rPr>
          <w:rFonts w:ascii="Times New Roman" w:hAnsi="Times New Roman" w:cs="Times New Roman"/>
        </w:rPr>
        <w:t>may</w:t>
      </w:r>
      <w:r w:rsidR="00273334" w:rsidRPr="008D1408">
        <w:rPr>
          <w:rFonts w:ascii="Times New Roman" w:hAnsi="Times New Roman" w:cs="Times New Roman"/>
        </w:rPr>
        <w:t xml:space="preserve"> have known and used more than one source </w:t>
      </w:r>
      <w:r w:rsidR="00452BBF" w:rsidRPr="008D1408">
        <w:rPr>
          <w:rFonts w:ascii="Times New Roman" w:hAnsi="Times New Roman" w:cs="Times New Roman"/>
        </w:rPr>
        <w:t>in</w:t>
      </w:r>
      <w:r w:rsidR="00273334" w:rsidRPr="008D1408">
        <w:rPr>
          <w:rFonts w:ascii="Times New Roman" w:hAnsi="Times New Roman" w:cs="Times New Roman"/>
        </w:rPr>
        <w:t xml:space="preserve"> his telling of this pericope. </w:t>
      </w:r>
      <w:r w:rsidR="000B167F" w:rsidRPr="008D1408">
        <w:rPr>
          <w:rFonts w:ascii="Times New Roman" w:hAnsi="Times New Roman" w:cs="Times New Roman"/>
        </w:rPr>
        <w:t xml:space="preserve">See B. </w:t>
      </w:r>
      <w:r w:rsidR="00406584" w:rsidRPr="008D1408">
        <w:rPr>
          <w:rFonts w:ascii="Times New Roman" w:hAnsi="Times New Roman" w:cs="Times New Roman"/>
        </w:rPr>
        <w:t>Ehrman, “Jesus and the Adulteress</w:t>
      </w:r>
      <w:r w:rsidR="000A2DE8" w:rsidRPr="008D1408">
        <w:rPr>
          <w:rFonts w:ascii="Times New Roman" w:hAnsi="Times New Roman" w:cs="Times New Roman"/>
        </w:rPr>
        <w:t xml:space="preserve">,” </w:t>
      </w:r>
      <w:r w:rsidR="000A2DE8" w:rsidRPr="008D1408">
        <w:rPr>
          <w:rFonts w:ascii="Times New Roman" w:hAnsi="Times New Roman" w:cs="Times New Roman"/>
          <w:i/>
          <w:iCs/>
        </w:rPr>
        <w:t>NTS</w:t>
      </w:r>
      <w:r w:rsidR="000A2DE8" w:rsidRPr="008D1408">
        <w:rPr>
          <w:rFonts w:ascii="Times New Roman" w:hAnsi="Times New Roman" w:cs="Times New Roman"/>
        </w:rPr>
        <w:t xml:space="preserve"> </w:t>
      </w:r>
      <w:r w:rsidR="00F200F4" w:rsidRPr="008D1408">
        <w:rPr>
          <w:rFonts w:ascii="Times New Roman" w:hAnsi="Times New Roman" w:cs="Times New Roman"/>
        </w:rPr>
        <w:t>34, no. 1 (1988): 24-44</w:t>
      </w:r>
      <w:r w:rsidR="00273334" w:rsidRPr="008D1408">
        <w:rPr>
          <w:rFonts w:ascii="Times New Roman" w:hAnsi="Times New Roman" w:cs="Times New Roman"/>
        </w:rPr>
        <w:t xml:space="preserve"> (</w:t>
      </w:r>
      <w:r w:rsidR="00326CC4" w:rsidRPr="008D1408">
        <w:rPr>
          <w:rFonts w:ascii="Times New Roman" w:hAnsi="Times New Roman" w:cs="Times New Roman"/>
        </w:rPr>
        <w:t>25-30)</w:t>
      </w:r>
      <w:r w:rsidR="00F200F4" w:rsidRPr="008D1408">
        <w:rPr>
          <w:rFonts w:ascii="Times New Roman" w:hAnsi="Times New Roman" w:cs="Times New Roman"/>
        </w:rPr>
        <w:t>.</w:t>
      </w:r>
    </w:p>
  </w:footnote>
  <w:footnote w:id="3">
    <w:p w14:paraId="339F559B" w14:textId="7CFB0332" w:rsidR="00B066B4" w:rsidRPr="008D1408" w:rsidRDefault="00B066B4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9A38EA" w:rsidRPr="008D1408">
        <w:rPr>
          <w:rFonts w:ascii="Times New Roman" w:hAnsi="Times New Roman" w:cs="Times New Roman"/>
        </w:rPr>
        <w:t>The different locations</w:t>
      </w:r>
      <w:r w:rsidR="00B76AE0" w:rsidRPr="008D1408">
        <w:rPr>
          <w:rFonts w:ascii="Times New Roman" w:hAnsi="Times New Roman" w:cs="Times New Roman"/>
        </w:rPr>
        <w:t xml:space="preserve"> for this pericope are</w:t>
      </w:r>
      <w:r w:rsidR="009A38EA" w:rsidRPr="008D1408">
        <w:rPr>
          <w:rFonts w:ascii="Times New Roman" w:hAnsi="Times New Roman" w:cs="Times New Roman"/>
        </w:rPr>
        <w:t xml:space="preserve"> after Luke 21:38</w:t>
      </w:r>
      <w:r w:rsidR="00B70A66" w:rsidRPr="008D1408">
        <w:rPr>
          <w:rFonts w:ascii="Times New Roman" w:hAnsi="Times New Roman" w:cs="Times New Roman"/>
        </w:rPr>
        <w:t>;</w:t>
      </w:r>
      <w:r w:rsidR="009A38EA" w:rsidRPr="008D1408">
        <w:rPr>
          <w:rFonts w:ascii="Times New Roman" w:hAnsi="Times New Roman" w:cs="Times New Roman"/>
        </w:rPr>
        <w:t xml:space="preserve"> John 7:</w:t>
      </w:r>
      <w:r w:rsidR="00B70A66" w:rsidRPr="008D1408">
        <w:rPr>
          <w:rFonts w:ascii="Times New Roman" w:hAnsi="Times New Roman" w:cs="Times New Roman"/>
        </w:rPr>
        <w:t>36</w:t>
      </w:r>
      <w:r w:rsidR="009A38EA" w:rsidRPr="008D1408">
        <w:rPr>
          <w:rFonts w:ascii="Times New Roman" w:hAnsi="Times New Roman" w:cs="Times New Roman"/>
        </w:rPr>
        <w:t xml:space="preserve">, </w:t>
      </w:r>
      <w:r w:rsidR="00DB1BCC" w:rsidRPr="008D1408">
        <w:rPr>
          <w:rFonts w:ascii="Times New Roman" w:hAnsi="Times New Roman" w:cs="Times New Roman"/>
        </w:rPr>
        <w:t>7:44</w:t>
      </w:r>
      <w:r w:rsidR="00707B84" w:rsidRPr="008D1408">
        <w:rPr>
          <w:rFonts w:ascii="Times New Roman" w:hAnsi="Times New Roman" w:cs="Times New Roman"/>
        </w:rPr>
        <w:t>;</w:t>
      </w:r>
      <w:r w:rsidR="009A38EA" w:rsidRPr="008D1408">
        <w:rPr>
          <w:rFonts w:ascii="Times New Roman" w:hAnsi="Times New Roman" w:cs="Times New Roman"/>
        </w:rPr>
        <w:t xml:space="preserve"> </w:t>
      </w:r>
      <w:r w:rsidR="00B70A66" w:rsidRPr="008D1408">
        <w:rPr>
          <w:rFonts w:ascii="Times New Roman" w:hAnsi="Times New Roman" w:cs="Times New Roman"/>
        </w:rPr>
        <w:t>or 21:25</w:t>
      </w:r>
      <w:r w:rsidR="00C03281" w:rsidRPr="008D1408">
        <w:rPr>
          <w:rFonts w:ascii="Times New Roman" w:hAnsi="Times New Roman" w:cs="Times New Roman"/>
        </w:rPr>
        <w:t xml:space="preserve">. </w:t>
      </w:r>
      <w:r w:rsidR="00CE5D8B" w:rsidRPr="008D1408">
        <w:rPr>
          <w:rFonts w:ascii="Times New Roman" w:hAnsi="Times New Roman" w:cs="Times New Roman"/>
        </w:rPr>
        <w:t>For a discussion on the different locations, s</w:t>
      </w:r>
      <w:r w:rsidR="00C03281" w:rsidRPr="008D1408">
        <w:rPr>
          <w:rFonts w:ascii="Times New Roman" w:hAnsi="Times New Roman" w:cs="Times New Roman"/>
        </w:rPr>
        <w:t>ee</w:t>
      </w:r>
      <w:r w:rsidR="00822F39" w:rsidRPr="008D1408">
        <w:rPr>
          <w:rFonts w:ascii="Times New Roman" w:hAnsi="Times New Roman" w:cs="Times New Roman"/>
        </w:rPr>
        <w:t xml:space="preserve"> </w:t>
      </w:r>
      <w:r w:rsidR="00196791" w:rsidRPr="008D1408">
        <w:rPr>
          <w:rFonts w:ascii="Times New Roman" w:hAnsi="Times New Roman" w:cs="Times New Roman"/>
        </w:rPr>
        <w:t xml:space="preserve">D. Carson, “Excursus: The Woman Caught in Adultery (7:53-8:11),” D. A. Carson, </w:t>
      </w:r>
      <w:r w:rsidR="00196791" w:rsidRPr="008D1408">
        <w:rPr>
          <w:rFonts w:ascii="Times New Roman" w:hAnsi="Times New Roman" w:cs="Times New Roman"/>
          <w:i/>
          <w:iCs/>
        </w:rPr>
        <w:t>The Gospel According to John</w:t>
      </w:r>
      <w:r w:rsidR="00196791" w:rsidRPr="008D1408">
        <w:rPr>
          <w:rFonts w:ascii="Times New Roman" w:hAnsi="Times New Roman" w:cs="Times New Roman"/>
        </w:rPr>
        <w:t>. (Grand Rapids, Michigan; Cambridge, U.K.: William B. Eerdmans Publishing Company, 1991), 333-7</w:t>
      </w:r>
      <w:r w:rsidR="00043EE2" w:rsidRPr="008D1408">
        <w:rPr>
          <w:rFonts w:ascii="Times New Roman" w:hAnsi="Times New Roman" w:cs="Times New Roman"/>
        </w:rPr>
        <w:t>.</w:t>
      </w:r>
    </w:p>
  </w:footnote>
  <w:footnote w:id="4">
    <w:p w14:paraId="41F30A03" w14:textId="7F4FE5E0" w:rsidR="00C516B3" w:rsidRPr="008D1408" w:rsidRDefault="00C516B3">
      <w:pPr>
        <w:pStyle w:val="FootnoteText"/>
        <w:rPr>
          <w:rFonts w:ascii="Times New Roman" w:hAnsi="Times New Roman" w:cs="Times New Roman"/>
          <w:lang w:bidi="he-IL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2E5D2A" w:rsidRPr="008D1408">
        <w:rPr>
          <w:rFonts w:ascii="Times New Roman" w:hAnsi="Times New Roman" w:cs="Times New Roman"/>
        </w:rPr>
        <w:t xml:space="preserve">For much of what follows, I am indebted to </w:t>
      </w:r>
      <w:r w:rsidR="0062502D" w:rsidRPr="008D1408">
        <w:rPr>
          <w:rFonts w:ascii="Times New Roman" w:hAnsi="Times New Roman" w:cs="Times New Roman"/>
        </w:rPr>
        <w:t xml:space="preserve">Metzger and his work found in </w:t>
      </w:r>
      <w:r w:rsidR="002E5D2A" w:rsidRPr="008D1408">
        <w:rPr>
          <w:rFonts w:ascii="Times New Roman" w:hAnsi="Times New Roman" w:cs="Times New Roman"/>
        </w:rPr>
        <w:t xml:space="preserve">B. Metzger, </w:t>
      </w:r>
      <w:r w:rsidR="002E5D2A" w:rsidRPr="008D1408">
        <w:rPr>
          <w:rFonts w:ascii="Times New Roman" w:hAnsi="Times New Roman" w:cs="Times New Roman"/>
          <w:i/>
          <w:iCs/>
        </w:rPr>
        <w:t>A Textual Commentary on the Greek New Testament</w:t>
      </w:r>
      <w:r w:rsidR="002E5D2A" w:rsidRPr="008D1408">
        <w:rPr>
          <w:rFonts w:ascii="Times New Roman" w:hAnsi="Times New Roman" w:cs="Times New Roman"/>
        </w:rPr>
        <w:t xml:space="preserve">, UBS (1971): </w:t>
      </w:r>
      <w:r w:rsidR="006C7100" w:rsidRPr="008D1408">
        <w:rPr>
          <w:rFonts w:ascii="Times New Roman" w:hAnsi="Times New Roman" w:cs="Times New Roman"/>
        </w:rPr>
        <w:t>219</w:t>
      </w:r>
      <w:r w:rsidR="00E60B54" w:rsidRPr="008D1408">
        <w:rPr>
          <w:rFonts w:ascii="Times New Roman" w:hAnsi="Times New Roman" w:cs="Times New Roman"/>
        </w:rPr>
        <w:t>-2</w:t>
      </w:r>
      <w:r w:rsidR="00C94ECC" w:rsidRPr="008D1408">
        <w:rPr>
          <w:rFonts w:ascii="Times New Roman" w:hAnsi="Times New Roman" w:cs="Times New Roman"/>
        </w:rPr>
        <w:t>2</w:t>
      </w:r>
      <w:r w:rsidR="000E34BA" w:rsidRPr="008D1408">
        <w:rPr>
          <w:rFonts w:ascii="Times New Roman" w:hAnsi="Times New Roman" w:cs="Times New Roman"/>
        </w:rPr>
        <w:t>.</w:t>
      </w:r>
    </w:p>
  </w:footnote>
  <w:footnote w:id="5">
    <w:p w14:paraId="67BD783B" w14:textId="02010B84" w:rsidR="00733BA3" w:rsidRPr="008D1408" w:rsidRDefault="00336511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14241F" w:rsidRPr="008D1408">
        <w:rPr>
          <w:rFonts w:ascii="Times New Roman" w:hAnsi="Times New Roman" w:cs="Times New Roman"/>
        </w:rPr>
        <w:t>The list of manuscripts which omit the pericope</w:t>
      </w:r>
      <w:r w:rsidR="00491B66" w:rsidRPr="008D1408">
        <w:rPr>
          <w:rFonts w:ascii="Times New Roman" w:hAnsi="Times New Roman" w:cs="Times New Roman"/>
        </w:rPr>
        <w:t xml:space="preserve"> which Metzger notes</w:t>
      </w:r>
      <w:r w:rsidR="0014241F" w:rsidRPr="008D1408">
        <w:rPr>
          <w:rFonts w:ascii="Times New Roman" w:hAnsi="Times New Roman" w:cs="Times New Roman"/>
        </w:rPr>
        <w:t>: “</w:t>
      </w:r>
      <w:r w:rsidR="005B61D3" w:rsidRPr="008D1408">
        <w:rPr>
          <w:rFonts w:ascii="Times New Roman" w:hAnsi="Times New Roman" w:cs="Times New Roman"/>
          <w:lang w:val="de-DE"/>
        </w:rPr>
        <w:t>𝔓</w:t>
      </w:r>
      <w:r w:rsidR="005B61D3" w:rsidRPr="008D1408">
        <w:rPr>
          <w:rFonts w:ascii="Times New Roman" w:hAnsi="Times New Roman" w:cs="Times New Roman"/>
          <w:vertAlign w:val="superscript"/>
          <w:lang w:val="de-DE"/>
        </w:rPr>
        <w:t>6</w:t>
      </w:r>
      <w:r w:rsidR="006D62E3" w:rsidRPr="008D1408">
        <w:rPr>
          <w:rFonts w:ascii="Times New Roman" w:hAnsi="Times New Roman" w:cs="Times New Roman"/>
          <w:vertAlign w:val="superscript"/>
        </w:rPr>
        <w:t>6,</w:t>
      </w:r>
      <w:r w:rsidR="005B61D3" w:rsidRPr="008D1408">
        <w:rPr>
          <w:rFonts w:ascii="Times New Roman" w:hAnsi="Times New Roman" w:cs="Times New Roman"/>
          <w:vertAlign w:val="superscript"/>
          <w:lang w:val="de-DE"/>
        </w:rPr>
        <w:t>75</w:t>
      </w:r>
      <w:r w:rsidR="005B61D3" w:rsidRPr="008D1408">
        <w:rPr>
          <w:rFonts w:ascii="Times New Roman" w:hAnsi="Times New Roman" w:cs="Times New Roman"/>
        </w:rPr>
        <w:t xml:space="preserve"> </w:t>
      </w:r>
      <w:r w:rsidR="005B61D3" w:rsidRPr="008D1408">
        <w:rPr>
          <w:rFonts w:ascii="Times New Roman" w:hAnsi="Times New Roman" w:cs="Times New Roman"/>
          <w:rtl/>
          <w:lang w:bidi="he-IL"/>
        </w:rPr>
        <w:t>א</w:t>
      </w:r>
      <w:r w:rsidR="005B61D3" w:rsidRPr="008D1408">
        <w:rPr>
          <w:rFonts w:ascii="Times New Roman" w:hAnsi="Times New Roman" w:cs="Times New Roman"/>
          <w:lang w:bidi="he-IL"/>
        </w:rPr>
        <w:t xml:space="preserve"> B</w:t>
      </w:r>
      <w:r w:rsidR="006D1789" w:rsidRPr="008D1408">
        <w:rPr>
          <w:rFonts w:ascii="Times New Roman" w:hAnsi="Times New Roman" w:cs="Times New Roman"/>
          <w:lang w:bidi="he-IL"/>
        </w:rPr>
        <w:t xml:space="preserve"> </w:t>
      </w:r>
      <w:r w:rsidR="009E07AF" w:rsidRPr="008D1408">
        <w:rPr>
          <w:rFonts w:ascii="Times New Roman" w:hAnsi="Times New Roman" w:cs="Times New Roman"/>
          <w:lang w:bidi="he-IL"/>
        </w:rPr>
        <w:t>L N T W X</w:t>
      </w:r>
      <w:r w:rsidR="008A29C1" w:rsidRPr="008D1408">
        <w:rPr>
          <w:rFonts w:ascii="Times New Roman" w:hAnsi="Times New Roman" w:cs="Times New Roman"/>
          <w:lang w:bidi="he-IL"/>
        </w:rPr>
        <w:t xml:space="preserve"> Y </w:t>
      </w:r>
      <w:r w:rsidR="006D62E3" w:rsidRPr="008D1408">
        <w:rPr>
          <w:rFonts w:ascii="Times New Roman" w:hAnsi="Times New Roman" w:cs="Times New Roman"/>
          <w:lang w:val="el-GR" w:bidi="he-IL"/>
        </w:rPr>
        <w:t>Δ</w:t>
      </w:r>
      <w:r w:rsidR="006D62E3" w:rsidRPr="008D1408">
        <w:rPr>
          <w:rFonts w:ascii="Times New Roman" w:hAnsi="Times New Roman" w:cs="Times New Roman"/>
          <w:lang w:bidi="he-IL"/>
        </w:rPr>
        <w:t xml:space="preserve"> </w:t>
      </w:r>
      <w:r w:rsidR="006D62E3" w:rsidRPr="008D1408">
        <w:rPr>
          <w:rFonts w:ascii="Times New Roman" w:hAnsi="Times New Roman" w:cs="Times New Roman"/>
          <w:lang w:val="el-GR" w:bidi="he-IL"/>
        </w:rPr>
        <w:t>Θ</w:t>
      </w:r>
      <w:r w:rsidR="006D62E3" w:rsidRPr="008D1408">
        <w:rPr>
          <w:rFonts w:ascii="Times New Roman" w:hAnsi="Times New Roman" w:cs="Times New Roman"/>
          <w:lang w:bidi="he-IL"/>
        </w:rPr>
        <w:t xml:space="preserve"> </w:t>
      </w:r>
      <w:r w:rsidR="006D62E3" w:rsidRPr="008D1408">
        <w:rPr>
          <w:rFonts w:ascii="Times New Roman" w:hAnsi="Times New Roman" w:cs="Times New Roman"/>
          <w:lang w:val="el-GR" w:bidi="he-IL"/>
        </w:rPr>
        <w:t>Ψ</w:t>
      </w:r>
      <w:r w:rsidR="008D029C" w:rsidRPr="008D1408">
        <w:rPr>
          <w:rFonts w:ascii="Times New Roman" w:hAnsi="Times New Roman" w:cs="Times New Roman"/>
          <w:lang w:bidi="he-IL"/>
        </w:rPr>
        <w:t xml:space="preserve"> 0141 0211 22 33 124 157 209 788 828 1230 1241 1242 1253 2193</w:t>
      </w:r>
      <w:r w:rsidR="008F6483" w:rsidRPr="008D1408">
        <w:rPr>
          <w:rFonts w:ascii="Times New Roman" w:hAnsi="Times New Roman" w:cs="Times New Roman"/>
          <w:lang w:bidi="he-IL"/>
        </w:rPr>
        <w:t xml:space="preserve"> </w:t>
      </w:r>
      <w:r w:rsidR="008F6483" w:rsidRPr="008D1408">
        <w:rPr>
          <w:rFonts w:ascii="Times New Roman" w:hAnsi="Times New Roman" w:cs="Times New Roman"/>
          <w:i/>
          <w:iCs/>
          <w:lang w:bidi="he-IL"/>
        </w:rPr>
        <w:t>al</w:t>
      </w:r>
      <w:r w:rsidR="00100DDC" w:rsidRPr="008D1408">
        <w:rPr>
          <w:rFonts w:ascii="Times New Roman" w:hAnsi="Times New Roman" w:cs="Times New Roman"/>
          <w:lang w:bidi="he-IL"/>
        </w:rPr>
        <w:t>,” Ibid., 220.</w:t>
      </w:r>
      <w:r w:rsidR="009A5F42" w:rsidRPr="008D1408">
        <w:rPr>
          <w:rFonts w:ascii="Times New Roman" w:hAnsi="Times New Roman" w:cs="Times New Roman"/>
          <w:lang w:bidi="he-IL"/>
        </w:rPr>
        <w:t xml:space="preserve"> According to </w:t>
      </w:r>
      <w:r w:rsidR="00827F3C" w:rsidRPr="008D1408">
        <w:rPr>
          <w:rFonts w:ascii="Times New Roman" w:hAnsi="Times New Roman" w:cs="Times New Roman"/>
        </w:rPr>
        <w:t>Nestle et al.</w:t>
      </w:r>
      <w:r w:rsidR="000752DC" w:rsidRPr="008D1408">
        <w:rPr>
          <w:rFonts w:ascii="Times New Roman" w:hAnsi="Times New Roman" w:cs="Times New Roman"/>
        </w:rPr>
        <w:t xml:space="preserve">, there are </w:t>
      </w:r>
      <w:r w:rsidR="00D53224" w:rsidRPr="008D1408">
        <w:rPr>
          <w:rFonts w:ascii="Times New Roman" w:hAnsi="Times New Roman" w:cs="Times New Roman"/>
        </w:rPr>
        <w:t>additional manuscript</w:t>
      </w:r>
      <w:r w:rsidR="00CF4B2D" w:rsidRPr="008D1408">
        <w:rPr>
          <w:rFonts w:ascii="Times New Roman" w:hAnsi="Times New Roman" w:cs="Times New Roman"/>
        </w:rPr>
        <w:t>s</w:t>
      </w:r>
      <w:r w:rsidR="00E16965" w:rsidRPr="008D1408">
        <w:rPr>
          <w:rFonts w:ascii="Times New Roman" w:hAnsi="Times New Roman" w:cs="Times New Roman"/>
        </w:rPr>
        <w:t xml:space="preserve"> which</w:t>
      </w:r>
      <w:r w:rsidR="00D53224" w:rsidRPr="008D1408">
        <w:rPr>
          <w:rFonts w:ascii="Times New Roman" w:hAnsi="Times New Roman" w:cs="Times New Roman"/>
        </w:rPr>
        <w:t xml:space="preserve"> </w:t>
      </w:r>
      <w:r w:rsidR="00ED3267" w:rsidRPr="008D1408">
        <w:rPr>
          <w:rFonts w:ascii="Times New Roman" w:hAnsi="Times New Roman" w:cs="Times New Roman"/>
        </w:rPr>
        <w:t>omit</w:t>
      </w:r>
      <w:r w:rsidR="00D53224" w:rsidRPr="008D1408">
        <w:rPr>
          <w:rFonts w:ascii="Times New Roman" w:hAnsi="Times New Roman" w:cs="Times New Roman"/>
        </w:rPr>
        <w:t xml:space="preserve"> the pericope</w:t>
      </w:r>
      <w:r w:rsidR="00765B9C" w:rsidRPr="008D1408">
        <w:rPr>
          <w:rFonts w:ascii="Times New Roman" w:hAnsi="Times New Roman" w:cs="Times New Roman"/>
        </w:rPr>
        <w:t>:</w:t>
      </w:r>
      <w:r w:rsidR="007C0DA2" w:rsidRPr="008D1408">
        <w:rPr>
          <w:rFonts w:ascii="Times New Roman" w:hAnsi="Times New Roman" w:cs="Times New Roman"/>
        </w:rPr>
        <w:t xml:space="preserve"> </w:t>
      </w:r>
      <w:r w:rsidR="002C5BE9" w:rsidRPr="008D1408">
        <w:rPr>
          <w:rFonts w:ascii="Times New Roman" w:hAnsi="Times New Roman" w:cs="Times New Roman"/>
        </w:rPr>
        <w:t>“</w:t>
      </w:r>
      <w:r w:rsidR="00765B9C" w:rsidRPr="008D1408">
        <w:rPr>
          <w:rFonts w:ascii="Times New Roman" w:hAnsi="Times New Roman" w:cs="Times New Roman"/>
        </w:rPr>
        <w:t>131</w:t>
      </w:r>
      <w:r w:rsidR="00AD3595" w:rsidRPr="008D1408">
        <w:rPr>
          <w:rFonts w:ascii="Times New Roman" w:hAnsi="Times New Roman" w:cs="Times New Roman"/>
        </w:rPr>
        <w:t>.</w:t>
      </w:r>
      <w:r w:rsidR="007C0DA2" w:rsidRPr="008D1408">
        <w:rPr>
          <w:rFonts w:ascii="Times New Roman" w:hAnsi="Times New Roman" w:cs="Times New Roman"/>
        </w:rPr>
        <w:t xml:space="preserve"> 565</w:t>
      </w:r>
      <w:r w:rsidR="00AD3595" w:rsidRPr="008D1408">
        <w:rPr>
          <w:rFonts w:ascii="Times New Roman" w:hAnsi="Times New Roman" w:cs="Times New Roman"/>
        </w:rPr>
        <w:t>…1</w:t>
      </w:r>
      <w:r w:rsidR="007C0DA2" w:rsidRPr="008D1408">
        <w:rPr>
          <w:rFonts w:ascii="Times New Roman" w:hAnsi="Times New Roman" w:cs="Times New Roman"/>
        </w:rPr>
        <w:t>333</w:t>
      </w:r>
      <w:r w:rsidR="00AD3595" w:rsidRPr="008D1408">
        <w:rPr>
          <w:rFonts w:ascii="Times New Roman" w:hAnsi="Times New Roman" w:cs="Times New Roman"/>
        </w:rPr>
        <w:t>.</w:t>
      </w:r>
      <w:r w:rsidR="007C0DA2" w:rsidRPr="008D1408">
        <w:rPr>
          <w:rFonts w:ascii="Times New Roman" w:hAnsi="Times New Roman" w:cs="Times New Roman"/>
        </w:rPr>
        <w:t xml:space="preserve"> 1424</w:t>
      </w:r>
      <w:r w:rsidR="00E63EC9" w:rsidRPr="008D1408">
        <w:rPr>
          <w:rFonts w:ascii="Times New Roman" w:hAnsi="Times New Roman" w:cs="Times New Roman"/>
          <w:vertAlign w:val="superscript"/>
        </w:rPr>
        <w:t>txt</w:t>
      </w:r>
      <w:r w:rsidR="00AD3595" w:rsidRPr="008D1408">
        <w:rPr>
          <w:rFonts w:ascii="Times New Roman" w:hAnsi="Times New Roman" w:cs="Times New Roman"/>
        </w:rPr>
        <w:t>.</w:t>
      </w:r>
      <w:r w:rsidR="007C0DA2" w:rsidRPr="008D1408">
        <w:rPr>
          <w:rFonts w:ascii="Times New Roman" w:hAnsi="Times New Roman" w:cs="Times New Roman"/>
        </w:rPr>
        <w:t xml:space="preserve"> 2768</w:t>
      </w:r>
      <w:r w:rsidR="00AD3595" w:rsidRPr="008D1408">
        <w:rPr>
          <w:rFonts w:ascii="Times New Roman" w:hAnsi="Times New Roman" w:cs="Times New Roman"/>
        </w:rPr>
        <w:t>.</w:t>
      </w:r>
      <w:r w:rsidR="007C0DA2" w:rsidRPr="008D1408">
        <w:rPr>
          <w:rFonts w:ascii="Times New Roman" w:hAnsi="Times New Roman" w:cs="Times New Roman"/>
        </w:rPr>
        <w:t xml:space="preserve"> a f l </w:t>
      </w:r>
      <w:r w:rsidR="00F96C00" w:rsidRPr="008D1408">
        <w:rPr>
          <w:rFonts w:ascii="Times New Roman" w:hAnsi="Times New Roman" w:cs="Times New Roman"/>
        </w:rPr>
        <w:t>q sy sa ly pbo b</w:t>
      </w:r>
      <w:r w:rsidR="002453E7" w:rsidRPr="008D1408">
        <w:rPr>
          <w:rFonts w:ascii="Times New Roman" w:hAnsi="Times New Roman" w:cs="Times New Roman"/>
        </w:rPr>
        <w:t>o</w:t>
      </w:r>
      <w:r w:rsidR="00B265CC" w:rsidRPr="008D1408">
        <w:rPr>
          <w:rFonts w:ascii="Times New Roman" w:hAnsi="Times New Roman" w:cs="Times New Roman"/>
          <w:vertAlign w:val="superscript"/>
        </w:rPr>
        <w:t>pt</w:t>
      </w:r>
      <w:r w:rsidR="00E63EC9" w:rsidRPr="008D1408">
        <w:rPr>
          <w:rFonts w:ascii="Times New Roman" w:hAnsi="Times New Roman" w:cs="Times New Roman"/>
        </w:rPr>
        <w:t>;</w:t>
      </w:r>
      <w:r w:rsidR="00F96C00" w:rsidRPr="008D1408">
        <w:rPr>
          <w:rFonts w:ascii="Times New Roman" w:hAnsi="Times New Roman" w:cs="Times New Roman"/>
        </w:rPr>
        <w:t xml:space="preserve"> Or</w:t>
      </w:r>
      <w:r w:rsidR="00E63EC9" w:rsidRPr="008D1408">
        <w:rPr>
          <w:rFonts w:ascii="Times New Roman" w:hAnsi="Times New Roman" w:cs="Times New Roman"/>
        </w:rPr>
        <w:t xml:space="preserve"> </w:t>
      </w:r>
      <w:r w:rsidR="00951EDD" w:rsidRPr="008D1408">
        <w:rPr>
          <w:rFonts w:ascii="Times New Roman" w:hAnsi="Times New Roman" w:cs="Times New Roman"/>
        </w:rPr>
        <w:t>Hie</w:t>
      </w:r>
      <w:r w:rsidR="002453E7" w:rsidRPr="008D1408">
        <w:rPr>
          <w:rFonts w:ascii="Times New Roman" w:hAnsi="Times New Roman" w:cs="Times New Roman"/>
        </w:rPr>
        <w:t>r</w:t>
      </w:r>
      <w:r w:rsidR="00B265CC" w:rsidRPr="008D1408">
        <w:rPr>
          <w:rFonts w:ascii="Times New Roman" w:hAnsi="Times New Roman" w:cs="Times New Roman"/>
          <w:vertAlign w:val="superscript"/>
        </w:rPr>
        <w:t>mss</w:t>
      </w:r>
      <w:r w:rsidR="00CF4B2D" w:rsidRPr="008D1408">
        <w:rPr>
          <w:rFonts w:ascii="Times New Roman" w:hAnsi="Times New Roman" w:cs="Times New Roman"/>
        </w:rPr>
        <w:t xml:space="preserve">.” See, </w:t>
      </w:r>
      <w:r w:rsidR="00827F3C" w:rsidRPr="008D1408">
        <w:rPr>
          <w:rFonts w:ascii="Times New Roman" w:hAnsi="Times New Roman" w:cs="Times New Roman"/>
        </w:rPr>
        <w:t>Nestle et al.</w:t>
      </w:r>
      <w:r w:rsidR="00CF4B2D" w:rsidRPr="008D1408">
        <w:rPr>
          <w:rFonts w:ascii="Times New Roman" w:hAnsi="Times New Roman" w:cs="Times New Roman"/>
        </w:rPr>
        <w:t xml:space="preserve">, </w:t>
      </w:r>
      <w:r w:rsidR="00CF4B2D" w:rsidRPr="008D1408">
        <w:rPr>
          <w:rFonts w:ascii="Times New Roman" w:hAnsi="Times New Roman" w:cs="Times New Roman"/>
          <w:i/>
          <w:iCs/>
        </w:rPr>
        <w:t>Nestle-Aland: NTG Apparatus Criticus</w:t>
      </w:r>
      <w:r w:rsidR="00CF4B2D" w:rsidRPr="008D1408">
        <w:rPr>
          <w:rFonts w:ascii="Times New Roman" w:hAnsi="Times New Roman" w:cs="Times New Roman"/>
        </w:rPr>
        <w:t>, ed. Barbara Aland et al., 28. revidierte Auflage. (Stuttgart: Deutsche Bibelgesellschaft, 2012),</w:t>
      </w:r>
      <w:r w:rsidR="000752DC" w:rsidRPr="008D1408">
        <w:rPr>
          <w:rFonts w:ascii="Times New Roman" w:hAnsi="Times New Roman" w:cs="Times New Roman"/>
        </w:rPr>
        <w:t xml:space="preserve"> 322.</w:t>
      </w:r>
    </w:p>
  </w:footnote>
  <w:footnote w:id="6">
    <w:p w14:paraId="0F1DD66B" w14:textId="793E637C" w:rsidR="00734D2F" w:rsidRPr="008D1408" w:rsidRDefault="00734D2F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</w:t>
      </w:r>
      <w:r w:rsidR="004C56BE" w:rsidRPr="008D1408">
        <w:rPr>
          <w:rFonts w:ascii="Times New Roman" w:hAnsi="Times New Roman" w:cs="Times New Roman"/>
        </w:rPr>
        <w:t>219.</w:t>
      </w:r>
    </w:p>
  </w:footnote>
  <w:footnote w:id="7">
    <w:p w14:paraId="0C2CC033" w14:textId="10006DF4" w:rsidR="004C56BE" w:rsidRPr="008D1408" w:rsidRDefault="004C56BE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Metzger notes with these two codices, however, are </w:t>
      </w:r>
      <w:r w:rsidR="002B6555" w:rsidRPr="008D1408">
        <w:rPr>
          <w:rFonts w:ascii="Times New Roman" w:hAnsi="Times New Roman" w:cs="Times New Roman"/>
        </w:rPr>
        <w:t>defective</w:t>
      </w:r>
      <w:r w:rsidRPr="008D1408">
        <w:rPr>
          <w:rFonts w:ascii="Times New Roman" w:hAnsi="Times New Roman" w:cs="Times New Roman"/>
        </w:rPr>
        <w:t xml:space="preserve"> in this section of John. But based on the</w:t>
      </w:r>
      <w:r w:rsidR="00045E6B" w:rsidRPr="008D1408">
        <w:rPr>
          <w:rFonts w:ascii="Times New Roman" w:hAnsi="Times New Roman" w:cs="Times New Roman"/>
        </w:rPr>
        <w:t xml:space="preserve"> </w:t>
      </w:r>
      <w:r w:rsidR="00405029" w:rsidRPr="008D1408">
        <w:rPr>
          <w:rFonts w:ascii="Times New Roman" w:hAnsi="Times New Roman" w:cs="Times New Roman"/>
        </w:rPr>
        <w:t>amount</w:t>
      </w:r>
      <w:r w:rsidR="00045E6B" w:rsidRPr="008D1408">
        <w:rPr>
          <w:rFonts w:ascii="Times New Roman" w:hAnsi="Times New Roman" w:cs="Times New Roman"/>
        </w:rPr>
        <w:t xml:space="preserve"> of space </w:t>
      </w:r>
      <w:r w:rsidR="00086CC0" w:rsidRPr="008D1408">
        <w:rPr>
          <w:rFonts w:ascii="Times New Roman" w:hAnsi="Times New Roman" w:cs="Times New Roman"/>
        </w:rPr>
        <w:t xml:space="preserve">where the codices are </w:t>
      </w:r>
      <w:r w:rsidR="00045E6B" w:rsidRPr="008D1408">
        <w:rPr>
          <w:rFonts w:ascii="Times New Roman" w:hAnsi="Times New Roman" w:cs="Times New Roman"/>
        </w:rPr>
        <w:t>def</w:t>
      </w:r>
      <w:r w:rsidR="002B6555" w:rsidRPr="008D1408">
        <w:rPr>
          <w:rFonts w:ascii="Times New Roman" w:hAnsi="Times New Roman" w:cs="Times New Roman"/>
        </w:rPr>
        <w:t>ective, it does not appear that the pericope would have fit</w:t>
      </w:r>
      <w:r w:rsidR="00405029" w:rsidRPr="008D1408">
        <w:rPr>
          <w:rFonts w:ascii="Times New Roman" w:hAnsi="Times New Roman" w:cs="Times New Roman"/>
        </w:rPr>
        <w:t xml:space="preserve"> in the defective space</w:t>
      </w:r>
      <w:r w:rsidR="00E02038" w:rsidRPr="008D1408">
        <w:rPr>
          <w:rFonts w:ascii="Times New Roman" w:hAnsi="Times New Roman" w:cs="Times New Roman"/>
        </w:rPr>
        <w:t>, Ibid., 220.</w:t>
      </w:r>
    </w:p>
  </w:footnote>
  <w:footnote w:id="8">
    <w:p w14:paraId="39F44873" w14:textId="6822BA39" w:rsidR="00843986" w:rsidRPr="008D1408" w:rsidRDefault="00843986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</w:t>
      </w:r>
      <w:r w:rsidR="00BE5FCB" w:rsidRPr="008D1408">
        <w:rPr>
          <w:rFonts w:ascii="Times New Roman" w:hAnsi="Times New Roman" w:cs="Times New Roman"/>
        </w:rPr>
        <w:t>220.</w:t>
      </w:r>
    </w:p>
  </w:footnote>
  <w:footnote w:id="9">
    <w:p w14:paraId="7EA62D63" w14:textId="63A93CE4" w:rsidR="00C90322" w:rsidRPr="008D1408" w:rsidRDefault="00C90322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220.</w:t>
      </w:r>
    </w:p>
  </w:footnote>
  <w:footnote w:id="10">
    <w:p w14:paraId="521197E5" w14:textId="0FCE67C0" w:rsidR="00D01529" w:rsidRPr="008D1408" w:rsidRDefault="00D01529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220-1.</w:t>
      </w:r>
    </w:p>
  </w:footnote>
  <w:footnote w:id="11">
    <w:p w14:paraId="0A6811B2" w14:textId="533441FF" w:rsidR="00BE193D" w:rsidRPr="008D1408" w:rsidRDefault="00BE193D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For much of what follows, I am indebted to Z. Hodges and his work found in </w:t>
      </w:r>
      <w:r w:rsidR="00004029" w:rsidRPr="008D1408">
        <w:rPr>
          <w:rFonts w:ascii="Times New Roman" w:hAnsi="Times New Roman" w:cs="Times New Roman"/>
        </w:rPr>
        <w:t xml:space="preserve">Z. Hodges, “The Woman Taken in Adultery (John 7:53-8:11): The Text,” </w:t>
      </w:r>
      <w:r w:rsidR="00004029" w:rsidRPr="008D1408">
        <w:rPr>
          <w:rFonts w:ascii="Times New Roman" w:hAnsi="Times New Roman" w:cs="Times New Roman"/>
          <w:i/>
          <w:iCs/>
        </w:rPr>
        <w:t>BSac</w:t>
      </w:r>
      <w:r w:rsidR="00004029" w:rsidRPr="008D1408">
        <w:rPr>
          <w:rFonts w:ascii="Times New Roman" w:hAnsi="Times New Roman" w:cs="Times New Roman"/>
        </w:rPr>
        <w:t xml:space="preserve"> 136</w:t>
      </w:r>
      <w:r w:rsidR="002D48D1" w:rsidRPr="008D1408">
        <w:rPr>
          <w:rFonts w:ascii="Times New Roman" w:hAnsi="Times New Roman" w:cs="Times New Roman"/>
        </w:rPr>
        <w:t xml:space="preserve"> (1979): 318-</w:t>
      </w:r>
      <w:r w:rsidR="008A0094" w:rsidRPr="008D1408">
        <w:rPr>
          <w:rFonts w:ascii="Times New Roman" w:hAnsi="Times New Roman" w:cs="Times New Roman"/>
        </w:rPr>
        <w:t>3</w:t>
      </w:r>
      <w:r w:rsidR="002D48D1" w:rsidRPr="008D1408">
        <w:rPr>
          <w:rFonts w:ascii="Times New Roman" w:hAnsi="Times New Roman" w:cs="Times New Roman"/>
        </w:rPr>
        <w:t>2.</w:t>
      </w:r>
    </w:p>
  </w:footnote>
  <w:footnote w:id="12">
    <w:p w14:paraId="5E3DDAA9" w14:textId="4FB506F6" w:rsidR="001564DC" w:rsidRPr="008D1408" w:rsidRDefault="001564D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427FD0" w:rsidRPr="008D1408">
        <w:rPr>
          <w:rFonts w:ascii="Times New Roman" w:hAnsi="Times New Roman" w:cs="Times New Roman"/>
        </w:rPr>
        <w:t xml:space="preserve">G. Kilpatrick as qtd in </w:t>
      </w:r>
      <w:r w:rsidR="00BF433B" w:rsidRPr="008D1408">
        <w:rPr>
          <w:rFonts w:ascii="Times New Roman" w:hAnsi="Times New Roman" w:cs="Times New Roman"/>
        </w:rPr>
        <w:t>Ibid., 321.</w:t>
      </w:r>
    </w:p>
  </w:footnote>
  <w:footnote w:id="13">
    <w:p w14:paraId="077E3C77" w14:textId="396735A1" w:rsidR="00A806BB" w:rsidRPr="008D1408" w:rsidRDefault="00A806BB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321.</w:t>
      </w:r>
    </w:p>
  </w:footnote>
  <w:footnote w:id="14">
    <w:p w14:paraId="2F9C48DB" w14:textId="29AFC575" w:rsidR="00BB5FC8" w:rsidRPr="008D1408" w:rsidRDefault="00BB5FC8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</w:t>
      </w:r>
      <w:r w:rsidR="008B01DD" w:rsidRPr="008D1408">
        <w:rPr>
          <w:rFonts w:ascii="Times New Roman" w:hAnsi="Times New Roman" w:cs="Times New Roman"/>
        </w:rPr>
        <w:t>328-31 (</w:t>
      </w:r>
      <w:r w:rsidR="00CA3416" w:rsidRPr="008D1408">
        <w:rPr>
          <w:rFonts w:ascii="Times New Roman" w:hAnsi="Times New Roman" w:cs="Times New Roman"/>
        </w:rPr>
        <w:t>330-1).</w:t>
      </w:r>
    </w:p>
  </w:footnote>
  <w:footnote w:id="15">
    <w:p w14:paraId="4E77929F" w14:textId="2F610AFA" w:rsidR="009842CE" w:rsidRPr="008D1408" w:rsidRDefault="009842CE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330.</w:t>
      </w:r>
    </w:p>
  </w:footnote>
  <w:footnote w:id="16">
    <w:p w14:paraId="4B61ED44" w14:textId="1CE411D2" w:rsidR="00E75160" w:rsidRPr="008D1408" w:rsidRDefault="00E75160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241AB0" w:rsidRPr="008D1408">
        <w:rPr>
          <w:rFonts w:ascii="Times New Roman" w:hAnsi="Times New Roman" w:cs="Times New Roman"/>
        </w:rPr>
        <w:t>Augustine</w:t>
      </w:r>
      <w:r w:rsidR="005E5A79" w:rsidRPr="008D1408">
        <w:rPr>
          <w:rFonts w:ascii="Times New Roman" w:hAnsi="Times New Roman" w:cs="Times New Roman"/>
        </w:rPr>
        <w:t xml:space="preserve"> as qtd in I</w:t>
      </w:r>
      <w:r w:rsidRPr="008D1408">
        <w:rPr>
          <w:rFonts w:ascii="Times New Roman" w:hAnsi="Times New Roman" w:cs="Times New Roman"/>
        </w:rPr>
        <w:t>bid., 331.</w:t>
      </w:r>
    </w:p>
  </w:footnote>
  <w:footnote w:id="17">
    <w:p w14:paraId="72EA85A0" w14:textId="1297B9A2" w:rsidR="00B8626F" w:rsidRPr="008D1408" w:rsidRDefault="00B8626F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331.</w:t>
      </w:r>
    </w:p>
  </w:footnote>
  <w:footnote w:id="18">
    <w:p w14:paraId="7C3FE084" w14:textId="434CB97B" w:rsidR="000016EE" w:rsidRPr="008D1408" w:rsidRDefault="000016EE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For much of what follows, I am indebted to D. A. Carson and his work found in </w:t>
      </w:r>
      <w:r w:rsidR="004F635F" w:rsidRPr="008D1408">
        <w:rPr>
          <w:rFonts w:ascii="Times New Roman" w:hAnsi="Times New Roman" w:cs="Times New Roman"/>
        </w:rPr>
        <w:t>D. Carson, “</w:t>
      </w:r>
      <w:r w:rsidR="006E65C9" w:rsidRPr="008D1408">
        <w:rPr>
          <w:rFonts w:ascii="Times New Roman" w:hAnsi="Times New Roman" w:cs="Times New Roman"/>
        </w:rPr>
        <w:t>Excursus: The Woman Caught in Adultery (7:53-8:11)</w:t>
      </w:r>
      <w:r w:rsidR="004F635F" w:rsidRPr="008D1408">
        <w:rPr>
          <w:rFonts w:ascii="Times New Roman" w:hAnsi="Times New Roman" w:cs="Times New Roman"/>
        </w:rPr>
        <w:t xml:space="preserve">,” D. A. Carson, </w:t>
      </w:r>
      <w:r w:rsidR="004F635F" w:rsidRPr="008D1408">
        <w:rPr>
          <w:rFonts w:ascii="Times New Roman" w:hAnsi="Times New Roman" w:cs="Times New Roman"/>
          <w:i/>
          <w:iCs/>
        </w:rPr>
        <w:t>The Gospel According to John</w:t>
      </w:r>
      <w:r w:rsidR="004F635F" w:rsidRPr="008D1408">
        <w:rPr>
          <w:rFonts w:ascii="Times New Roman" w:hAnsi="Times New Roman" w:cs="Times New Roman"/>
        </w:rPr>
        <w:t xml:space="preserve">. (Grand Rapids, Michigan; Cambridge, U.K.: William B. Eerdmans Publishing Company, 1991), </w:t>
      </w:r>
      <w:r w:rsidR="003E6377" w:rsidRPr="008D1408">
        <w:rPr>
          <w:rFonts w:ascii="Times New Roman" w:hAnsi="Times New Roman" w:cs="Times New Roman"/>
        </w:rPr>
        <w:t>33</w:t>
      </w:r>
      <w:r w:rsidR="00FF4A14" w:rsidRPr="008D1408">
        <w:rPr>
          <w:rFonts w:ascii="Times New Roman" w:hAnsi="Times New Roman" w:cs="Times New Roman"/>
        </w:rPr>
        <w:t>3-7.</w:t>
      </w:r>
    </w:p>
  </w:footnote>
  <w:footnote w:id="19">
    <w:p w14:paraId="2582E9DA" w14:textId="77645F40" w:rsidR="00676411" w:rsidRPr="008D1408" w:rsidRDefault="00676411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333.</w:t>
      </w:r>
    </w:p>
  </w:footnote>
  <w:footnote w:id="20">
    <w:p w14:paraId="6D12D8E2" w14:textId="5D54F5FB" w:rsidR="001B58B5" w:rsidRPr="008D1408" w:rsidRDefault="001B58B5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333.</w:t>
      </w:r>
    </w:p>
  </w:footnote>
  <w:footnote w:id="21">
    <w:p w14:paraId="66FB95EC" w14:textId="5C3EEC3C" w:rsidR="00026A8E" w:rsidRPr="008D1408" w:rsidRDefault="00026A8E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333.</w:t>
      </w:r>
      <w:r w:rsidR="00450E87" w:rsidRPr="008D1408">
        <w:rPr>
          <w:rFonts w:ascii="Times New Roman" w:hAnsi="Times New Roman" w:cs="Times New Roman"/>
        </w:rPr>
        <w:t xml:space="preserve"> For a refutation of this point, see Hodges, “</w:t>
      </w:r>
      <w:r w:rsidR="00FC56EF" w:rsidRPr="008D1408">
        <w:rPr>
          <w:rFonts w:ascii="Times New Roman" w:hAnsi="Times New Roman" w:cs="Times New Roman"/>
        </w:rPr>
        <w:t>The Woman Taken in Adultery,” 329-30.</w:t>
      </w:r>
    </w:p>
  </w:footnote>
  <w:footnote w:id="22">
    <w:p w14:paraId="1C47685C" w14:textId="4055D67A" w:rsidR="009C3B30" w:rsidRPr="008D1408" w:rsidRDefault="009C3B30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333.</w:t>
      </w:r>
    </w:p>
  </w:footnote>
  <w:footnote w:id="23">
    <w:p w14:paraId="06260827" w14:textId="589D7FD5" w:rsidR="003D395F" w:rsidRPr="008D1408" w:rsidRDefault="003D395F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</w:t>
      </w:r>
      <w:r w:rsidR="00364368" w:rsidRPr="008D1408">
        <w:rPr>
          <w:rFonts w:ascii="Times New Roman" w:hAnsi="Times New Roman" w:cs="Times New Roman"/>
        </w:rPr>
        <w:t xml:space="preserve"> </w:t>
      </w:r>
      <w:r w:rsidR="005D2AC7" w:rsidRPr="008D1408">
        <w:rPr>
          <w:rFonts w:ascii="Times New Roman" w:hAnsi="Times New Roman" w:cs="Times New Roman"/>
        </w:rPr>
        <w:t>333-4</w:t>
      </w:r>
      <w:r w:rsidRPr="008D1408">
        <w:rPr>
          <w:rFonts w:ascii="Times New Roman" w:hAnsi="Times New Roman" w:cs="Times New Roman"/>
        </w:rPr>
        <w:t xml:space="preserve">. </w:t>
      </w:r>
      <w:r w:rsidR="00C238CE" w:rsidRPr="008D1408">
        <w:rPr>
          <w:rFonts w:ascii="Times New Roman" w:hAnsi="Times New Roman" w:cs="Times New Roman"/>
        </w:rPr>
        <w:t>Carson notes</w:t>
      </w:r>
      <w:r w:rsidR="0080536B" w:rsidRPr="008D1408">
        <w:rPr>
          <w:rFonts w:ascii="Times New Roman" w:hAnsi="Times New Roman" w:cs="Times New Roman"/>
        </w:rPr>
        <w:t xml:space="preserve"> that this story is “reported by Papias (and recorded by the historian Eusebius, </w:t>
      </w:r>
      <w:r w:rsidR="0080536B" w:rsidRPr="008D1408">
        <w:rPr>
          <w:rFonts w:ascii="Times New Roman" w:hAnsi="Times New Roman" w:cs="Times New Roman"/>
          <w:i/>
          <w:iCs/>
        </w:rPr>
        <w:t xml:space="preserve">H. E. </w:t>
      </w:r>
      <w:r w:rsidR="00E92B06" w:rsidRPr="008D1408">
        <w:rPr>
          <w:rFonts w:ascii="Times New Roman" w:hAnsi="Times New Roman" w:cs="Times New Roman"/>
        </w:rPr>
        <w:t>III. xxxix. 16),”</w:t>
      </w:r>
      <w:r w:rsidR="003774F2" w:rsidRPr="008D1408">
        <w:rPr>
          <w:rFonts w:ascii="Times New Roman" w:hAnsi="Times New Roman" w:cs="Times New Roman"/>
        </w:rPr>
        <w:t xml:space="preserve"> Ibid.,</w:t>
      </w:r>
      <w:r w:rsidR="00E92B06" w:rsidRPr="008D1408">
        <w:rPr>
          <w:rFonts w:ascii="Times New Roman" w:hAnsi="Times New Roman" w:cs="Times New Roman"/>
        </w:rPr>
        <w:t xml:space="preserve"> 334.</w:t>
      </w:r>
    </w:p>
  </w:footnote>
  <w:footnote w:id="24">
    <w:p w14:paraId="5F1ACA90" w14:textId="26D4DC0A" w:rsidR="009F5FF9" w:rsidRPr="008D1408" w:rsidRDefault="009F5FF9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661025" w:rsidRPr="008D1408">
        <w:rPr>
          <w:rFonts w:ascii="Times New Roman" w:hAnsi="Times New Roman" w:cs="Times New Roman"/>
        </w:rPr>
        <w:t>C. Keener,</w:t>
      </w:r>
      <w:r w:rsidR="009170D2" w:rsidRPr="008D1408">
        <w:rPr>
          <w:rFonts w:ascii="Times New Roman" w:hAnsi="Times New Roman" w:cs="Times New Roman"/>
        </w:rPr>
        <w:t xml:space="preserve"> “</w:t>
      </w:r>
      <w:r w:rsidR="005C202C" w:rsidRPr="008D1408">
        <w:rPr>
          <w:rFonts w:ascii="Times New Roman" w:hAnsi="Times New Roman" w:cs="Times New Roman"/>
        </w:rPr>
        <w:t>Condemning a Sinn</w:t>
      </w:r>
      <w:r w:rsidR="00B23560" w:rsidRPr="008D1408">
        <w:rPr>
          <w:rFonts w:ascii="Times New Roman" w:hAnsi="Times New Roman" w:cs="Times New Roman"/>
        </w:rPr>
        <w:t>er</w:t>
      </w:r>
      <w:r w:rsidR="005C202C" w:rsidRPr="008D1408">
        <w:rPr>
          <w:rFonts w:ascii="Times New Roman" w:hAnsi="Times New Roman" w:cs="Times New Roman"/>
        </w:rPr>
        <w:t>’s Accusers</w:t>
      </w:r>
      <w:r w:rsidR="00F76EB2" w:rsidRPr="008D1408">
        <w:rPr>
          <w:rFonts w:ascii="Times New Roman" w:hAnsi="Times New Roman" w:cs="Times New Roman"/>
        </w:rPr>
        <w:t xml:space="preserve"> (7:53-8:11)</w:t>
      </w:r>
      <w:r w:rsidR="009170D2" w:rsidRPr="008D1408">
        <w:rPr>
          <w:rFonts w:ascii="Times New Roman" w:hAnsi="Times New Roman" w:cs="Times New Roman"/>
        </w:rPr>
        <w:t>,” D. A. Carson et al (eds.),</w:t>
      </w:r>
      <w:r w:rsidR="00661025" w:rsidRPr="008D1408">
        <w:rPr>
          <w:rFonts w:ascii="Times New Roman" w:hAnsi="Times New Roman" w:cs="Times New Roman"/>
        </w:rPr>
        <w:t xml:space="preserve"> </w:t>
      </w:r>
      <w:r w:rsidR="00661025" w:rsidRPr="008D1408">
        <w:rPr>
          <w:rFonts w:ascii="Times New Roman" w:hAnsi="Times New Roman" w:cs="Times New Roman"/>
          <w:i/>
          <w:iCs/>
        </w:rPr>
        <w:t>The Gospel of John: A Commentary</w:t>
      </w:r>
      <w:r w:rsidR="003D49BB" w:rsidRPr="008D1408">
        <w:rPr>
          <w:rFonts w:ascii="Times New Roman" w:hAnsi="Times New Roman" w:cs="Times New Roman"/>
        </w:rPr>
        <w:t>,</w:t>
      </w:r>
      <w:r w:rsidR="00CD0059" w:rsidRPr="008D1408">
        <w:rPr>
          <w:rFonts w:ascii="Times New Roman" w:hAnsi="Times New Roman" w:cs="Times New Roman"/>
        </w:rPr>
        <w:t xml:space="preserve"> vol. 1</w:t>
      </w:r>
      <w:r w:rsidR="003D49BB" w:rsidRPr="008D1408">
        <w:rPr>
          <w:rFonts w:ascii="Times New Roman" w:hAnsi="Times New Roman" w:cs="Times New Roman"/>
        </w:rPr>
        <w:t>. (</w:t>
      </w:r>
      <w:r w:rsidR="00F610A6" w:rsidRPr="008D1408">
        <w:rPr>
          <w:rFonts w:ascii="Times New Roman" w:hAnsi="Times New Roman" w:cs="Times New Roman"/>
        </w:rPr>
        <w:t xml:space="preserve">Grand Rapids, Michigan: Baker Publishing Company, 2003), </w:t>
      </w:r>
      <w:r w:rsidR="007B0484" w:rsidRPr="008D1408">
        <w:rPr>
          <w:rFonts w:ascii="Times New Roman" w:hAnsi="Times New Roman" w:cs="Times New Roman"/>
        </w:rPr>
        <w:t>735-</w:t>
      </w:r>
      <w:r w:rsidR="00BB57C3" w:rsidRPr="008D1408">
        <w:rPr>
          <w:rFonts w:ascii="Times New Roman" w:hAnsi="Times New Roman" w:cs="Times New Roman"/>
        </w:rPr>
        <w:t>8</w:t>
      </w:r>
      <w:r w:rsidR="00D53929" w:rsidRPr="008D1408">
        <w:rPr>
          <w:rFonts w:ascii="Times New Roman" w:hAnsi="Times New Roman" w:cs="Times New Roman"/>
        </w:rPr>
        <w:t xml:space="preserve"> (735-6)</w:t>
      </w:r>
      <w:r w:rsidR="003C496E" w:rsidRPr="008D1408">
        <w:rPr>
          <w:rFonts w:ascii="Times New Roman" w:hAnsi="Times New Roman" w:cs="Times New Roman"/>
        </w:rPr>
        <w:t>.</w:t>
      </w:r>
    </w:p>
  </w:footnote>
  <w:footnote w:id="25">
    <w:p w14:paraId="782A850A" w14:textId="07111188" w:rsidR="002C4522" w:rsidRPr="008D1408" w:rsidRDefault="002C4522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For much of what follows, I am indebted to B. Ehrman and his work found in B. Ehrman, </w:t>
      </w:r>
      <w:r w:rsidR="00A15191" w:rsidRPr="008D1408">
        <w:rPr>
          <w:rFonts w:ascii="Times New Roman" w:hAnsi="Times New Roman" w:cs="Times New Roman"/>
        </w:rPr>
        <w:t xml:space="preserve">“Jesus and the Adulteress,” </w:t>
      </w:r>
      <w:r w:rsidR="00A15191" w:rsidRPr="008D1408">
        <w:rPr>
          <w:rFonts w:ascii="Times New Roman" w:hAnsi="Times New Roman" w:cs="Times New Roman"/>
          <w:i/>
          <w:iCs/>
        </w:rPr>
        <w:t>NTS</w:t>
      </w:r>
      <w:r w:rsidR="00A15191" w:rsidRPr="008D1408">
        <w:rPr>
          <w:rFonts w:ascii="Times New Roman" w:hAnsi="Times New Roman" w:cs="Times New Roman"/>
        </w:rPr>
        <w:t xml:space="preserve"> 34 (1988):</w:t>
      </w:r>
      <w:r w:rsidR="00CE10B2" w:rsidRPr="008D1408">
        <w:rPr>
          <w:rFonts w:ascii="Times New Roman" w:hAnsi="Times New Roman" w:cs="Times New Roman"/>
        </w:rPr>
        <w:t xml:space="preserve"> 24-44.</w:t>
      </w:r>
    </w:p>
  </w:footnote>
  <w:footnote w:id="26">
    <w:p w14:paraId="15CA32F8" w14:textId="3DE7AC98" w:rsidR="009133D4" w:rsidRPr="008D1408" w:rsidRDefault="009133D4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B. Metzger, </w:t>
      </w:r>
      <w:r w:rsidRPr="008D1408">
        <w:rPr>
          <w:rFonts w:ascii="Times New Roman" w:hAnsi="Times New Roman" w:cs="Times New Roman"/>
          <w:i/>
          <w:iCs/>
        </w:rPr>
        <w:t>A Textual Commentary</w:t>
      </w:r>
      <w:r w:rsidRPr="008D1408">
        <w:rPr>
          <w:rFonts w:ascii="Times New Roman" w:hAnsi="Times New Roman" w:cs="Times New Roman"/>
        </w:rPr>
        <w:t>, 220.</w:t>
      </w:r>
    </w:p>
  </w:footnote>
  <w:footnote w:id="27">
    <w:p w14:paraId="161D3EC4" w14:textId="3173CA3A" w:rsidR="00F45E0F" w:rsidRPr="008D1408" w:rsidRDefault="00F45E0F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Didymus the Blind as translated and qtd in B. Ehrman, “Jesus and the Adulteress,” 25.</w:t>
      </w:r>
    </w:p>
  </w:footnote>
  <w:footnote w:id="28">
    <w:p w14:paraId="0995F8DF" w14:textId="39587110" w:rsidR="00902CEF" w:rsidRPr="008D1408" w:rsidRDefault="00902CEF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26.</w:t>
      </w:r>
    </w:p>
  </w:footnote>
  <w:footnote w:id="29">
    <w:p w14:paraId="4D1DF1A5" w14:textId="368957B1" w:rsidR="00BC13FB" w:rsidRPr="008D1408" w:rsidRDefault="00BC13FB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Pr="008D1408">
        <w:rPr>
          <w:rFonts w:ascii="Times New Roman" w:hAnsi="Times New Roman" w:cs="Times New Roman"/>
          <w:i/>
          <w:iCs/>
        </w:rPr>
        <w:t>New American Standard Bible: 1995 Update</w:t>
      </w:r>
      <w:r w:rsidRPr="008D1408">
        <w:rPr>
          <w:rFonts w:ascii="Times New Roman" w:hAnsi="Times New Roman" w:cs="Times New Roman"/>
        </w:rPr>
        <w:t xml:space="preserve"> (La Habra, CA: The Lockman Foundation, 1995), Jh 7:24.</w:t>
      </w:r>
    </w:p>
  </w:footnote>
  <w:footnote w:id="30">
    <w:p w14:paraId="6DEB5C1A" w14:textId="4433F663" w:rsidR="00872388" w:rsidRPr="008D1408" w:rsidRDefault="00872388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BC7109" w:rsidRPr="008D1408">
        <w:rPr>
          <w:rFonts w:ascii="Times New Roman" w:hAnsi="Times New Roman" w:cs="Times New Roman"/>
        </w:rPr>
        <w:t xml:space="preserve">B. </w:t>
      </w:r>
      <w:r w:rsidRPr="008D1408">
        <w:rPr>
          <w:rFonts w:ascii="Times New Roman" w:hAnsi="Times New Roman" w:cs="Times New Roman"/>
        </w:rPr>
        <w:t xml:space="preserve">Ehrman, “Jesus and the Adulteress,” </w:t>
      </w:r>
      <w:r w:rsidR="00BC7109" w:rsidRPr="008D1408">
        <w:rPr>
          <w:rFonts w:ascii="Times New Roman" w:hAnsi="Times New Roman" w:cs="Times New Roman"/>
        </w:rPr>
        <w:t>28.</w:t>
      </w:r>
    </w:p>
  </w:footnote>
  <w:footnote w:id="31">
    <w:p w14:paraId="249CB905" w14:textId="0357D15D" w:rsidR="00240E9C" w:rsidRPr="008D1408" w:rsidRDefault="00240E9C" w:rsidP="00240E9C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B. </w:t>
      </w:r>
      <w:r w:rsidR="0056464B" w:rsidRPr="008D1408">
        <w:rPr>
          <w:rFonts w:ascii="Times New Roman" w:hAnsi="Times New Roman" w:cs="Times New Roman"/>
        </w:rPr>
        <w:t>Ehrman</w:t>
      </w:r>
      <w:r w:rsidRPr="008D1408">
        <w:rPr>
          <w:rFonts w:ascii="Times New Roman" w:hAnsi="Times New Roman" w:cs="Times New Roman"/>
        </w:rPr>
        <w:t>,</w:t>
      </w:r>
      <w:r w:rsidR="00BC13FB" w:rsidRPr="008D1408">
        <w:rPr>
          <w:rFonts w:ascii="Times New Roman" w:hAnsi="Times New Roman" w:cs="Times New Roman"/>
        </w:rPr>
        <w:t xml:space="preserve"> “Jesus and the Adulteress,” 28.</w:t>
      </w:r>
    </w:p>
  </w:footnote>
  <w:footnote w:id="32">
    <w:p w14:paraId="6775D4A2" w14:textId="44798912" w:rsidR="00C8338E" w:rsidRPr="008D1408" w:rsidRDefault="00C8338E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Didymus as qtd in Ibid., 25.</w:t>
      </w:r>
    </w:p>
  </w:footnote>
  <w:footnote w:id="33">
    <w:p w14:paraId="57D7DBE9" w14:textId="36C20503" w:rsidR="00D069F1" w:rsidRPr="008D1408" w:rsidRDefault="00D069F1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</w:t>
      </w:r>
      <w:r w:rsidR="00972C1D" w:rsidRPr="008D1408">
        <w:rPr>
          <w:rFonts w:ascii="Times New Roman" w:hAnsi="Times New Roman" w:cs="Times New Roman"/>
        </w:rPr>
        <w:t>29.</w:t>
      </w:r>
    </w:p>
  </w:footnote>
  <w:footnote w:id="34">
    <w:p w14:paraId="0E3EC3A8" w14:textId="3A11B501" w:rsidR="001D6389" w:rsidRPr="008D1408" w:rsidRDefault="001D6389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232C4F" w:rsidRPr="008D1408">
        <w:rPr>
          <w:rFonts w:ascii="Times New Roman" w:hAnsi="Times New Roman" w:cs="Times New Roman"/>
        </w:rPr>
        <w:t xml:space="preserve">Ibid., </w:t>
      </w:r>
      <w:r w:rsidR="0056464B" w:rsidRPr="008D1408">
        <w:rPr>
          <w:rFonts w:ascii="Times New Roman" w:hAnsi="Times New Roman" w:cs="Times New Roman"/>
        </w:rPr>
        <w:t>30.</w:t>
      </w:r>
    </w:p>
  </w:footnote>
  <w:footnote w:id="35">
    <w:p w14:paraId="126DEBC4" w14:textId="0F4C329A" w:rsidR="00042968" w:rsidRPr="008D1408" w:rsidRDefault="00042968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30.</w:t>
      </w:r>
    </w:p>
  </w:footnote>
  <w:footnote w:id="36">
    <w:p w14:paraId="227226DC" w14:textId="32CA0F87" w:rsidR="00A308A4" w:rsidRPr="008D1408" w:rsidRDefault="00A308A4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For a comprehensive analysis, see Ibid., </w:t>
      </w:r>
      <w:r w:rsidR="0074439C" w:rsidRPr="008D1408">
        <w:rPr>
          <w:rFonts w:ascii="Times New Roman" w:hAnsi="Times New Roman" w:cs="Times New Roman"/>
        </w:rPr>
        <w:t>31-4.</w:t>
      </w:r>
    </w:p>
  </w:footnote>
  <w:footnote w:id="37">
    <w:p w14:paraId="13392C0A" w14:textId="44BE71AE" w:rsidR="000F37D0" w:rsidRPr="008D1408" w:rsidRDefault="000F37D0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37.</w:t>
      </w:r>
    </w:p>
  </w:footnote>
  <w:footnote w:id="38">
    <w:p w14:paraId="6E112213" w14:textId="22EEE974" w:rsidR="006776C5" w:rsidRPr="008D1408" w:rsidRDefault="006776C5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</w:t>
      </w:r>
      <w:r w:rsidR="00F0158E" w:rsidRPr="008D1408">
        <w:rPr>
          <w:rFonts w:ascii="Times New Roman" w:hAnsi="Times New Roman" w:cs="Times New Roman"/>
        </w:rPr>
        <w:t xml:space="preserve"> 34.</w:t>
      </w:r>
      <w:r w:rsidR="00FF7171" w:rsidRPr="008D1408">
        <w:rPr>
          <w:rFonts w:ascii="Times New Roman" w:hAnsi="Times New Roman" w:cs="Times New Roman"/>
        </w:rPr>
        <w:t xml:space="preserve"> Note: “PA” in Ehrman’s article </w:t>
      </w:r>
      <w:r w:rsidR="000A245E" w:rsidRPr="008D1408">
        <w:rPr>
          <w:rFonts w:ascii="Times New Roman" w:hAnsi="Times New Roman" w:cs="Times New Roman"/>
        </w:rPr>
        <w:t>is an abbreviation for the name of the pericope:</w:t>
      </w:r>
      <w:r w:rsidR="00FF7171" w:rsidRPr="008D1408">
        <w:rPr>
          <w:rFonts w:ascii="Times New Roman" w:hAnsi="Times New Roman" w:cs="Times New Roman"/>
        </w:rPr>
        <w:t xml:space="preserve"> </w:t>
      </w:r>
      <w:r w:rsidR="0014680E" w:rsidRPr="008D1408">
        <w:rPr>
          <w:rFonts w:ascii="Times New Roman" w:hAnsi="Times New Roman" w:cs="Times New Roman"/>
        </w:rPr>
        <w:t>“</w:t>
      </w:r>
      <w:r w:rsidR="0014680E" w:rsidRPr="008D1408">
        <w:rPr>
          <w:rFonts w:ascii="Times New Roman" w:hAnsi="Times New Roman" w:cs="Times New Roman"/>
          <w:i/>
          <w:iCs/>
        </w:rPr>
        <w:t>pericope de adultera</w:t>
      </w:r>
      <w:r w:rsidR="000A245E" w:rsidRPr="008D1408">
        <w:rPr>
          <w:rFonts w:ascii="Times New Roman" w:hAnsi="Times New Roman" w:cs="Times New Roman"/>
        </w:rPr>
        <w:t>,” Ibid., 24.</w:t>
      </w:r>
    </w:p>
  </w:footnote>
  <w:footnote w:id="39">
    <w:p w14:paraId="340993FE" w14:textId="6A28CAC3" w:rsidR="00CE1CC9" w:rsidRPr="008D1408" w:rsidRDefault="00CE1CC9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CA61F0" w:rsidRPr="008D1408">
        <w:rPr>
          <w:rFonts w:ascii="Times New Roman" w:hAnsi="Times New Roman" w:cs="Times New Roman"/>
        </w:rPr>
        <w:t>Ehrman notes: “</w:t>
      </w:r>
      <w:r w:rsidR="00106A9B" w:rsidRPr="008D1408">
        <w:rPr>
          <w:rFonts w:ascii="Times New Roman" w:hAnsi="Times New Roman" w:cs="Times New Roman"/>
        </w:rPr>
        <w:t xml:space="preserve">Such a hypothesis would </w:t>
      </w:r>
      <w:r w:rsidR="007D58FA" w:rsidRPr="008D1408">
        <w:rPr>
          <w:rFonts w:ascii="Times New Roman" w:hAnsi="Times New Roman" w:cs="Times New Roman"/>
        </w:rPr>
        <w:t xml:space="preserve">go a long way toward </w:t>
      </w:r>
      <w:r w:rsidR="009775A3" w:rsidRPr="008D1408">
        <w:rPr>
          <w:rFonts w:ascii="Times New Roman" w:hAnsi="Times New Roman" w:cs="Times New Roman"/>
        </w:rPr>
        <w:t>explaining some of the passage’s previously insoluble enigmas</w:t>
      </w:r>
      <w:r w:rsidR="004B3D0F" w:rsidRPr="008D1408">
        <w:rPr>
          <w:rFonts w:ascii="Times New Roman" w:hAnsi="Times New Roman" w:cs="Times New Roman"/>
        </w:rPr>
        <w:t>…</w:t>
      </w:r>
      <w:r w:rsidR="00F01694" w:rsidRPr="008D1408">
        <w:rPr>
          <w:rFonts w:ascii="Times New Roman" w:hAnsi="Times New Roman" w:cs="Times New Roman"/>
        </w:rPr>
        <w:t>for example, whether in the traditional story the woman had been condemned already</w:t>
      </w:r>
      <w:r w:rsidR="00FF1814" w:rsidRPr="008D1408">
        <w:rPr>
          <w:rFonts w:ascii="Times New Roman" w:hAnsi="Times New Roman" w:cs="Times New Roman"/>
        </w:rPr>
        <w:t xml:space="preserve"> by the Jewish authorities (in Didymus’s version </w:t>
      </w:r>
      <w:r w:rsidR="00C34164" w:rsidRPr="008D1408">
        <w:rPr>
          <w:rFonts w:ascii="Times New Roman" w:hAnsi="Times New Roman" w:cs="Times New Roman"/>
        </w:rPr>
        <w:t>she has, in the Di</w:t>
      </w:r>
      <w:r w:rsidR="00B75E58" w:rsidRPr="008D1408">
        <w:rPr>
          <w:rFonts w:ascii="Times New Roman" w:hAnsi="Times New Roman" w:cs="Times New Roman"/>
        </w:rPr>
        <w:t>d</w:t>
      </w:r>
      <w:r w:rsidR="00C34164" w:rsidRPr="008D1408">
        <w:rPr>
          <w:rFonts w:ascii="Times New Roman" w:hAnsi="Times New Roman" w:cs="Times New Roman"/>
        </w:rPr>
        <w:t>ascalia she has not),” Ibid., 34.</w:t>
      </w:r>
    </w:p>
  </w:footnote>
  <w:footnote w:id="40">
    <w:p w14:paraId="13165BE2" w14:textId="35902D89" w:rsidR="00E91015" w:rsidRPr="008D1408" w:rsidRDefault="00E91015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35.</w:t>
      </w:r>
    </w:p>
  </w:footnote>
  <w:footnote w:id="41">
    <w:p w14:paraId="4EF0E617" w14:textId="54561BDC" w:rsidR="009634CE" w:rsidRPr="008D1408" w:rsidRDefault="009634CE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Ibid., 36.</w:t>
      </w:r>
    </w:p>
  </w:footnote>
  <w:footnote w:id="42">
    <w:p w14:paraId="5EFD6DD0" w14:textId="0CC27321" w:rsidR="00514E76" w:rsidRPr="008D1408" w:rsidRDefault="00514E76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Ehrman notes in a footnote</w:t>
      </w:r>
      <w:r w:rsidR="00A01A85" w:rsidRPr="008D1408">
        <w:rPr>
          <w:rFonts w:ascii="Times New Roman" w:hAnsi="Times New Roman" w:cs="Times New Roman"/>
        </w:rPr>
        <w:t xml:space="preserve"> on this point: “The final conflation was made, no doubt, in order to give a fuller account of Jesus and the adulteress,” Ibid., 44.</w:t>
      </w:r>
      <w:r w:rsidR="00220001" w:rsidRPr="008D1408">
        <w:rPr>
          <w:rFonts w:ascii="Times New Roman" w:hAnsi="Times New Roman" w:cs="Times New Roman"/>
        </w:rPr>
        <w:t xml:space="preserve"> For a discussion on the stories’ similarities and differences,</w:t>
      </w:r>
      <w:r w:rsidR="00EF4067" w:rsidRPr="008D1408">
        <w:rPr>
          <w:rFonts w:ascii="Times New Roman" w:hAnsi="Times New Roman" w:cs="Times New Roman"/>
        </w:rPr>
        <w:t xml:space="preserve"> see Ibid., 34-8.</w:t>
      </w:r>
    </w:p>
  </w:footnote>
  <w:footnote w:id="43">
    <w:p w14:paraId="359C13A5" w14:textId="22F5545E" w:rsidR="00A224AE" w:rsidRPr="008D1408" w:rsidRDefault="00A224AE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Metzger, </w:t>
      </w:r>
      <w:r w:rsidRPr="008D1408">
        <w:rPr>
          <w:rFonts w:ascii="Times New Roman" w:hAnsi="Times New Roman" w:cs="Times New Roman"/>
          <w:i/>
          <w:iCs/>
        </w:rPr>
        <w:t>A Textual Commentary</w:t>
      </w:r>
      <w:r w:rsidRPr="008D1408">
        <w:rPr>
          <w:rFonts w:ascii="Times New Roman" w:hAnsi="Times New Roman" w:cs="Times New Roman"/>
        </w:rPr>
        <w:t xml:space="preserve">, </w:t>
      </w:r>
      <w:r w:rsidR="00075C5C" w:rsidRPr="008D1408">
        <w:rPr>
          <w:rFonts w:ascii="Times New Roman" w:hAnsi="Times New Roman" w:cs="Times New Roman"/>
        </w:rPr>
        <w:t>219-20</w:t>
      </w:r>
      <w:r w:rsidR="004817EF" w:rsidRPr="008D1408">
        <w:rPr>
          <w:rFonts w:ascii="Times New Roman" w:hAnsi="Times New Roman" w:cs="Times New Roman"/>
        </w:rPr>
        <w:t xml:space="preserve">. Nestle </w:t>
      </w:r>
      <w:r w:rsidR="00827F3C" w:rsidRPr="008D1408">
        <w:rPr>
          <w:rFonts w:ascii="Times New Roman" w:hAnsi="Times New Roman" w:cs="Times New Roman"/>
        </w:rPr>
        <w:t>et al.</w:t>
      </w:r>
      <w:r w:rsidR="00075C5C" w:rsidRPr="008D1408">
        <w:rPr>
          <w:rFonts w:ascii="Times New Roman" w:hAnsi="Times New Roman" w:cs="Times New Roman"/>
        </w:rPr>
        <w:t>,</w:t>
      </w:r>
      <w:r w:rsidR="004817EF" w:rsidRPr="008D1408">
        <w:rPr>
          <w:rFonts w:ascii="Times New Roman" w:hAnsi="Times New Roman" w:cs="Times New Roman"/>
        </w:rPr>
        <w:t xml:space="preserve"> </w:t>
      </w:r>
      <w:r w:rsidR="004817EF" w:rsidRPr="008D1408">
        <w:rPr>
          <w:rFonts w:ascii="Times New Roman" w:hAnsi="Times New Roman" w:cs="Times New Roman"/>
          <w:i/>
          <w:iCs/>
        </w:rPr>
        <w:t>Nestle-Aland: NTG Apparatus Criticus</w:t>
      </w:r>
      <w:r w:rsidR="004817EF" w:rsidRPr="008D1408">
        <w:rPr>
          <w:rFonts w:ascii="Times New Roman" w:hAnsi="Times New Roman" w:cs="Times New Roman"/>
        </w:rPr>
        <w:t>,</w:t>
      </w:r>
      <w:r w:rsidR="00CA25C7" w:rsidRPr="008D1408">
        <w:rPr>
          <w:rFonts w:ascii="Times New Roman" w:hAnsi="Times New Roman" w:cs="Times New Roman"/>
        </w:rPr>
        <w:t xml:space="preserve"> </w:t>
      </w:r>
      <w:r w:rsidR="004817EF" w:rsidRPr="008D1408">
        <w:rPr>
          <w:rFonts w:ascii="Times New Roman" w:hAnsi="Times New Roman" w:cs="Times New Roman"/>
        </w:rPr>
        <w:t>322</w:t>
      </w:r>
      <w:r w:rsidR="00CA25C7" w:rsidRPr="008D1408">
        <w:rPr>
          <w:rFonts w:ascii="Times New Roman" w:hAnsi="Times New Roman" w:cs="Times New Roman"/>
        </w:rPr>
        <w:t>.</w:t>
      </w:r>
    </w:p>
  </w:footnote>
  <w:footnote w:id="44">
    <w:p w14:paraId="2BF0456B" w14:textId="23FF2F19" w:rsidR="00015378" w:rsidRPr="008D1408" w:rsidRDefault="00015378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E61F8E" w:rsidRPr="008D1408">
        <w:rPr>
          <w:rFonts w:ascii="Times New Roman" w:hAnsi="Times New Roman" w:cs="Times New Roman"/>
        </w:rPr>
        <w:t xml:space="preserve">This is manuscript D. Nestle </w:t>
      </w:r>
      <w:r w:rsidR="00827F3C" w:rsidRPr="008D1408">
        <w:rPr>
          <w:rFonts w:ascii="Times New Roman" w:hAnsi="Times New Roman" w:cs="Times New Roman"/>
        </w:rPr>
        <w:t>et al.</w:t>
      </w:r>
      <w:r w:rsidR="00E61F8E" w:rsidRPr="008D1408">
        <w:rPr>
          <w:rFonts w:ascii="Times New Roman" w:hAnsi="Times New Roman" w:cs="Times New Roman"/>
        </w:rPr>
        <w:t xml:space="preserve">, </w:t>
      </w:r>
      <w:r w:rsidR="00E61F8E" w:rsidRPr="008D1408">
        <w:rPr>
          <w:rFonts w:ascii="Times New Roman" w:hAnsi="Times New Roman" w:cs="Times New Roman"/>
          <w:i/>
          <w:iCs/>
        </w:rPr>
        <w:t>Nestle-Aland: NTG Apparatus Criticus</w:t>
      </w:r>
      <w:r w:rsidR="00E61F8E" w:rsidRPr="008D1408">
        <w:rPr>
          <w:rFonts w:ascii="Times New Roman" w:hAnsi="Times New Roman" w:cs="Times New Roman"/>
        </w:rPr>
        <w:t>, 322.</w:t>
      </w:r>
    </w:p>
  </w:footnote>
  <w:footnote w:id="45">
    <w:p w14:paraId="1870D494" w14:textId="0277A8CD" w:rsidR="00BE017B" w:rsidRPr="008D1408" w:rsidRDefault="00BE017B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Hodges’ claim is built upon a quote from G. Kil</w:t>
      </w:r>
      <w:r w:rsidR="00DF72A3" w:rsidRPr="008D1408">
        <w:rPr>
          <w:rFonts w:ascii="Times New Roman" w:hAnsi="Times New Roman" w:cs="Times New Roman"/>
        </w:rPr>
        <w:t>patrick. See Hodges, “The Woman Takin in Adultery,” 321. For the dating of these three Church Fathers, see Ibid., 328-31 (330-1).</w:t>
      </w:r>
    </w:p>
  </w:footnote>
  <w:footnote w:id="46">
    <w:p w14:paraId="5EAA7670" w14:textId="01C27E65" w:rsidR="00D35F31" w:rsidRPr="008D1408" w:rsidRDefault="00D35F31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Specifically, as noted before, that wives might abuse this text to sin without consequence</w:t>
      </w:r>
      <w:r w:rsidR="00A97A30" w:rsidRPr="008D1408">
        <w:rPr>
          <w:rFonts w:ascii="Times New Roman" w:hAnsi="Times New Roman" w:cs="Times New Roman"/>
        </w:rPr>
        <w:t>,</w:t>
      </w:r>
      <w:r w:rsidRPr="008D1408">
        <w:rPr>
          <w:rFonts w:ascii="Times New Roman" w:hAnsi="Times New Roman" w:cs="Times New Roman"/>
        </w:rPr>
        <w:t xml:space="preserve"> Ibid., </w:t>
      </w:r>
      <w:r w:rsidR="00D56768" w:rsidRPr="008D1408">
        <w:rPr>
          <w:rFonts w:ascii="Times New Roman" w:hAnsi="Times New Roman" w:cs="Times New Roman"/>
        </w:rPr>
        <w:t>331.</w:t>
      </w:r>
    </w:p>
  </w:footnote>
  <w:footnote w:id="47">
    <w:p w14:paraId="6FC0D15B" w14:textId="7467267C" w:rsidR="00AE39BB" w:rsidRPr="008D1408" w:rsidRDefault="00AE39BB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="002D0ADC" w:rsidRPr="008D1408">
        <w:rPr>
          <w:rFonts w:ascii="Times New Roman" w:hAnsi="Times New Roman" w:cs="Times New Roman"/>
        </w:rPr>
        <w:t xml:space="preserve"> Nestle </w:t>
      </w:r>
      <w:r w:rsidR="00D77716" w:rsidRPr="008D1408">
        <w:rPr>
          <w:rFonts w:ascii="Times New Roman" w:hAnsi="Times New Roman" w:cs="Times New Roman"/>
        </w:rPr>
        <w:t>et al</w:t>
      </w:r>
      <w:r w:rsidR="00827F3C" w:rsidRPr="008D1408">
        <w:rPr>
          <w:rFonts w:ascii="Times New Roman" w:hAnsi="Times New Roman" w:cs="Times New Roman"/>
        </w:rPr>
        <w:t>.</w:t>
      </w:r>
      <w:r w:rsidR="002D0ADC" w:rsidRPr="008D1408">
        <w:rPr>
          <w:rFonts w:ascii="Times New Roman" w:hAnsi="Times New Roman" w:cs="Times New Roman"/>
        </w:rPr>
        <w:t xml:space="preserve">, </w:t>
      </w:r>
      <w:r w:rsidR="002D0ADC" w:rsidRPr="008D1408">
        <w:rPr>
          <w:rFonts w:ascii="Times New Roman" w:hAnsi="Times New Roman" w:cs="Times New Roman"/>
          <w:i/>
          <w:iCs/>
        </w:rPr>
        <w:t>Nestle-Aland: NTG Apparatus Criticus</w:t>
      </w:r>
      <w:r w:rsidR="002D0ADC" w:rsidRPr="008D1408">
        <w:rPr>
          <w:rFonts w:ascii="Times New Roman" w:hAnsi="Times New Roman" w:cs="Times New Roman"/>
        </w:rPr>
        <w:t>, 322</w:t>
      </w:r>
      <w:r w:rsidR="00E01141" w:rsidRPr="008D1408">
        <w:rPr>
          <w:rFonts w:ascii="Times New Roman" w:hAnsi="Times New Roman" w:cs="Times New Roman"/>
        </w:rPr>
        <w:t>.</w:t>
      </w:r>
    </w:p>
  </w:footnote>
  <w:footnote w:id="48">
    <w:p w14:paraId="757B7863" w14:textId="7FC3D0DD" w:rsidR="00B513AA" w:rsidRPr="008D1408" w:rsidRDefault="00B513AA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The date for </w:t>
      </w:r>
      <w:r w:rsidR="00B254C7" w:rsidRPr="008D1408">
        <w:rPr>
          <w:rFonts w:ascii="Times New Roman" w:hAnsi="Times New Roman" w:cs="Times New Roman"/>
          <w:lang w:val="de-DE"/>
        </w:rPr>
        <w:t>𝔓</w:t>
      </w:r>
      <w:r w:rsidR="00B254C7" w:rsidRPr="008D1408">
        <w:rPr>
          <w:rFonts w:ascii="Times New Roman" w:hAnsi="Times New Roman" w:cs="Times New Roman"/>
          <w:vertAlign w:val="superscript"/>
          <w:lang w:val="de-DE"/>
        </w:rPr>
        <w:t xml:space="preserve">66 </w:t>
      </w:r>
      <w:r w:rsidR="00B254C7" w:rsidRPr="008D1408">
        <w:rPr>
          <w:rFonts w:ascii="Times New Roman" w:hAnsi="Times New Roman" w:cs="Times New Roman"/>
          <w:lang w:val="de-DE"/>
        </w:rPr>
        <w:t>is “</w:t>
      </w:r>
      <w:r w:rsidR="00C23031" w:rsidRPr="008D1408">
        <w:rPr>
          <w:rFonts w:ascii="Times New Roman" w:hAnsi="Times New Roman" w:cs="Times New Roman"/>
          <w:lang w:val="de-DE"/>
        </w:rPr>
        <w:t>about</w:t>
      </w:r>
      <w:r w:rsidR="00B254C7" w:rsidRPr="008D1408">
        <w:rPr>
          <w:rFonts w:ascii="Times New Roman" w:hAnsi="Times New Roman" w:cs="Times New Roman"/>
          <w:lang w:val="de-DE"/>
        </w:rPr>
        <w:t xml:space="preserve"> 200</w:t>
      </w:r>
      <w:r w:rsidR="00B254C7" w:rsidRPr="008D1408">
        <w:rPr>
          <w:rFonts w:ascii="Times New Roman" w:hAnsi="Times New Roman" w:cs="Times New Roman"/>
        </w:rPr>
        <w:t>”</w:t>
      </w:r>
      <w:r w:rsidR="00E01141" w:rsidRPr="008D1408">
        <w:rPr>
          <w:rFonts w:ascii="Times New Roman" w:hAnsi="Times New Roman" w:cs="Times New Roman"/>
        </w:rPr>
        <w:t xml:space="preserve"> and the date for </w:t>
      </w:r>
      <w:r w:rsidR="00E01141" w:rsidRPr="008D1408">
        <w:rPr>
          <w:rFonts w:ascii="Times New Roman" w:hAnsi="Times New Roman" w:cs="Times New Roman"/>
          <w:lang w:val="de-DE"/>
        </w:rPr>
        <w:t>𝔓</w:t>
      </w:r>
      <w:r w:rsidR="00E01141" w:rsidRPr="008D1408">
        <w:rPr>
          <w:rFonts w:ascii="Times New Roman" w:hAnsi="Times New Roman" w:cs="Times New Roman"/>
          <w:vertAlign w:val="superscript"/>
          <w:lang w:val="de-DE"/>
        </w:rPr>
        <w:t xml:space="preserve">75 </w:t>
      </w:r>
      <w:r w:rsidR="00E01141" w:rsidRPr="008D1408">
        <w:rPr>
          <w:rFonts w:ascii="Times New Roman" w:hAnsi="Times New Roman" w:cs="Times New Roman"/>
          <w:lang w:val="de-DE"/>
        </w:rPr>
        <w:t>is “</w:t>
      </w:r>
      <w:r w:rsidR="0039529B" w:rsidRPr="008D1408">
        <w:rPr>
          <w:rFonts w:ascii="Times New Roman" w:hAnsi="Times New Roman" w:cs="Times New Roman"/>
          <w:lang w:val="de-DE"/>
        </w:rPr>
        <w:t>early third</w:t>
      </w:r>
      <w:r w:rsidR="00E01141" w:rsidRPr="008D1408">
        <w:rPr>
          <w:rFonts w:ascii="Times New Roman" w:hAnsi="Times New Roman" w:cs="Times New Roman"/>
          <w:lang w:val="de-DE"/>
        </w:rPr>
        <w:t xml:space="preserve"> century,</w:t>
      </w:r>
      <w:r w:rsidR="00E01141" w:rsidRPr="008D1408">
        <w:rPr>
          <w:rFonts w:ascii="Times New Roman" w:hAnsi="Times New Roman" w:cs="Times New Roman"/>
        </w:rPr>
        <w:t xml:space="preserve">” See </w:t>
      </w:r>
      <w:r w:rsidR="00940563">
        <w:rPr>
          <w:rFonts w:ascii="Times New Roman" w:hAnsi="Times New Roman" w:cs="Times New Roman"/>
        </w:rPr>
        <w:t>K.</w:t>
      </w:r>
      <w:r w:rsidR="00ED09CA" w:rsidRPr="00733BA3">
        <w:rPr>
          <w:rFonts w:ascii="Times New Roman" w:hAnsi="Times New Roman" w:cs="Times New Roman"/>
        </w:rPr>
        <w:t xml:space="preserve"> Aland et al., </w:t>
      </w:r>
      <w:r w:rsidR="00ED09CA" w:rsidRPr="00733BA3">
        <w:rPr>
          <w:rFonts w:ascii="Times New Roman" w:hAnsi="Times New Roman" w:cs="Times New Roman"/>
          <w:i/>
          <w:iCs/>
        </w:rPr>
        <w:t>The Greek New Testament</w:t>
      </w:r>
      <w:r w:rsidR="00ED09CA" w:rsidRPr="00733BA3">
        <w:rPr>
          <w:rFonts w:ascii="Times New Roman" w:hAnsi="Times New Roman" w:cs="Times New Roman"/>
        </w:rPr>
        <w:t>, 3rd ed. (Stuttgart: United Bible Societies, 1975)</w:t>
      </w:r>
      <w:r w:rsidR="00ED09CA">
        <w:rPr>
          <w:rFonts w:ascii="Times New Roman" w:hAnsi="Times New Roman" w:cs="Times New Roman"/>
        </w:rPr>
        <w:t xml:space="preserve">, </w:t>
      </w:r>
      <w:r w:rsidR="00801B78" w:rsidRPr="008D1408">
        <w:rPr>
          <w:rFonts w:ascii="Times New Roman" w:hAnsi="Times New Roman" w:cs="Times New Roman"/>
        </w:rPr>
        <w:t>15</w:t>
      </w:r>
      <w:r w:rsidR="0039529B" w:rsidRPr="008D1408">
        <w:rPr>
          <w:rFonts w:ascii="Times New Roman" w:hAnsi="Times New Roman" w:cs="Times New Roman"/>
        </w:rPr>
        <w:t>.</w:t>
      </w:r>
      <w:r w:rsidR="00C23031" w:rsidRPr="008D1408">
        <w:rPr>
          <w:rFonts w:ascii="Times New Roman" w:hAnsi="Times New Roman" w:cs="Times New Roman"/>
        </w:rPr>
        <w:t xml:space="preserve"> </w:t>
      </w:r>
      <w:r w:rsidR="00727EC6" w:rsidRPr="008D1408">
        <w:rPr>
          <w:rFonts w:ascii="Times New Roman" w:hAnsi="Times New Roman" w:cs="Times New Roman"/>
        </w:rPr>
        <w:t>For the dates for when these three Church Fathers lived,</w:t>
      </w:r>
      <w:r w:rsidR="00C23031" w:rsidRPr="008D1408">
        <w:rPr>
          <w:rFonts w:ascii="Times New Roman" w:hAnsi="Times New Roman" w:cs="Times New Roman"/>
        </w:rPr>
        <w:t xml:space="preserve"> </w:t>
      </w:r>
      <w:r w:rsidR="00727EC6" w:rsidRPr="008D1408">
        <w:rPr>
          <w:rFonts w:ascii="Times New Roman" w:hAnsi="Times New Roman" w:cs="Times New Roman"/>
        </w:rPr>
        <w:t>s</w:t>
      </w:r>
      <w:r w:rsidR="00C23031" w:rsidRPr="008D1408">
        <w:rPr>
          <w:rFonts w:ascii="Times New Roman" w:hAnsi="Times New Roman" w:cs="Times New Roman"/>
        </w:rPr>
        <w:t xml:space="preserve">ee </w:t>
      </w:r>
      <w:r w:rsidR="00B32A16" w:rsidRPr="008D1408">
        <w:rPr>
          <w:rFonts w:ascii="Times New Roman" w:hAnsi="Times New Roman" w:cs="Times New Roman"/>
        </w:rPr>
        <w:t xml:space="preserve">Hodges, “The Woman Taken in Adultery,” </w:t>
      </w:r>
      <w:r w:rsidR="000A56F7" w:rsidRPr="008D1408">
        <w:rPr>
          <w:rFonts w:ascii="Times New Roman" w:hAnsi="Times New Roman" w:cs="Times New Roman"/>
        </w:rPr>
        <w:t>331.</w:t>
      </w:r>
    </w:p>
  </w:footnote>
  <w:footnote w:id="49">
    <w:p w14:paraId="684DE96C" w14:textId="1F11AF8E" w:rsidR="00F655E6" w:rsidRPr="008D1408" w:rsidRDefault="00F655E6">
      <w:pPr>
        <w:pStyle w:val="FootnoteText"/>
        <w:rPr>
          <w:rFonts w:ascii="Times New Roman" w:hAnsi="Times New Roman" w:cs="Times New Roman"/>
        </w:rPr>
      </w:pPr>
      <w:r w:rsidRPr="008D1408">
        <w:rPr>
          <w:rStyle w:val="FootnoteReference"/>
          <w:rFonts w:ascii="Times New Roman" w:hAnsi="Times New Roman" w:cs="Times New Roman"/>
        </w:rPr>
        <w:footnoteRef/>
      </w:r>
      <w:r w:rsidRPr="008D1408">
        <w:rPr>
          <w:rFonts w:ascii="Times New Roman" w:hAnsi="Times New Roman" w:cs="Times New Roman"/>
        </w:rPr>
        <w:t xml:space="preserve"> </w:t>
      </w:r>
      <w:r w:rsidR="00A36B39" w:rsidRPr="008D1408">
        <w:rPr>
          <w:rFonts w:ascii="Times New Roman" w:hAnsi="Times New Roman" w:cs="Times New Roman"/>
        </w:rPr>
        <w:t xml:space="preserve">B. Metzger, </w:t>
      </w:r>
      <w:r w:rsidR="00E13476" w:rsidRPr="008D1408">
        <w:rPr>
          <w:rFonts w:ascii="Times New Roman" w:hAnsi="Times New Roman" w:cs="Times New Roman"/>
          <w:i/>
          <w:iCs/>
        </w:rPr>
        <w:t>A Textual Commentary</w:t>
      </w:r>
      <w:r w:rsidR="00E13476" w:rsidRPr="008D1408">
        <w:rPr>
          <w:rFonts w:ascii="Times New Roman" w:hAnsi="Times New Roman" w:cs="Times New Roman"/>
        </w:rPr>
        <w:t>, 220-1.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613517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2BAE77E" w14:textId="1C2F5C4B" w:rsidR="0041514A" w:rsidRPr="0041514A" w:rsidRDefault="0041514A">
        <w:pPr>
          <w:pStyle w:val="Header"/>
          <w:jc w:val="right"/>
          <w:rPr>
            <w:rFonts w:ascii="Times New Roman" w:hAnsi="Times New Roman" w:cs="Times New Roman"/>
          </w:rPr>
        </w:pPr>
        <w:r w:rsidRPr="0041514A">
          <w:rPr>
            <w:rFonts w:ascii="Times New Roman" w:hAnsi="Times New Roman" w:cs="Times New Roman"/>
          </w:rPr>
          <w:fldChar w:fldCharType="begin"/>
        </w:r>
        <w:r w:rsidRPr="0041514A">
          <w:rPr>
            <w:rFonts w:ascii="Times New Roman" w:hAnsi="Times New Roman" w:cs="Times New Roman"/>
          </w:rPr>
          <w:instrText xml:space="preserve"> PAGE   \* MERGEFORMAT </w:instrText>
        </w:r>
        <w:r w:rsidRPr="0041514A">
          <w:rPr>
            <w:rFonts w:ascii="Times New Roman" w:hAnsi="Times New Roman" w:cs="Times New Roman"/>
          </w:rPr>
          <w:fldChar w:fldCharType="separate"/>
        </w:r>
        <w:r w:rsidRPr="0041514A">
          <w:rPr>
            <w:rFonts w:ascii="Times New Roman" w:hAnsi="Times New Roman" w:cs="Times New Roman"/>
            <w:noProof/>
          </w:rPr>
          <w:t>2</w:t>
        </w:r>
        <w:r w:rsidRPr="0041514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70C005F" w14:textId="77777777" w:rsidR="0041514A" w:rsidRPr="0041514A" w:rsidRDefault="0041514A">
    <w:pPr>
      <w:pStyle w:val="Header"/>
      <w:rPr>
        <w:rFonts w:ascii="Times New Roman" w:hAnsi="Times New Roman" w:cs="Times New Roman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XHj0MfPHg0DUp" int2:id="OaDEgaUO">
      <int2:state int2:value="Rejected" int2:type="spell"/>
    </int2:textHash>
    <int2:textHash int2:hashCode="swHZ8Q1rJzCtXl" int2:id="awfe2FC2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03FC2"/>
    <w:multiLevelType w:val="hybridMultilevel"/>
    <w:tmpl w:val="3A94CC82"/>
    <w:lvl w:ilvl="0" w:tplc="AE789C3C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32404"/>
    <w:multiLevelType w:val="multilevel"/>
    <w:tmpl w:val="D12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84052">
    <w:abstractNumId w:val="0"/>
  </w:num>
  <w:num w:numId="2" w16cid:durableId="58002184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795"/>
    <w:rsid w:val="000016EE"/>
    <w:rsid w:val="00004029"/>
    <w:rsid w:val="00007442"/>
    <w:rsid w:val="00007EFC"/>
    <w:rsid w:val="00011ED4"/>
    <w:rsid w:val="000134B9"/>
    <w:rsid w:val="00015378"/>
    <w:rsid w:val="00016F5F"/>
    <w:rsid w:val="00017012"/>
    <w:rsid w:val="00020DC9"/>
    <w:rsid w:val="00022FD8"/>
    <w:rsid w:val="00023E59"/>
    <w:rsid w:val="00026A8E"/>
    <w:rsid w:val="00030645"/>
    <w:rsid w:val="000312CC"/>
    <w:rsid w:val="00036AA8"/>
    <w:rsid w:val="00037475"/>
    <w:rsid w:val="00040180"/>
    <w:rsid w:val="00042968"/>
    <w:rsid w:val="00043EE2"/>
    <w:rsid w:val="00045E6B"/>
    <w:rsid w:val="00047E72"/>
    <w:rsid w:val="00050380"/>
    <w:rsid w:val="0005391F"/>
    <w:rsid w:val="00053D82"/>
    <w:rsid w:val="00056621"/>
    <w:rsid w:val="000574AC"/>
    <w:rsid w:val="000629CB"/>
    <w:rsid w:val="00063FBD"/>
    <w:rsid w:val="000651AA"/>
    <w:rsid w:val="0006556B"/>
    <w:rsid w:val="00065796"/>
    <w:rsid w:val="00066457"/>
    <w:rsid w:val="0006653C"/>
    <w:rsid w:val="00070A41"/>
    <w:rsid w:val="000716B8"/>
    <w:rsid w:val="00071B6B"/>
    <w:rsid w:val="00072445"/>
    <w:rsid w:val="00072EF4"/>
    <w:rsid w:val="00074B5D"/>
    <w:rsid w:val="000752DC"/>
    <w:rsid w:val="00075C5C"/>
    <w:rsid w:val="0007700D"/>
    <w:rsid w:val="00081B8F"/>
    <w:rsid w:val="00081E3C"/>
    <w:rsid w:val="00082C95"/>
    <w:rsid w:val="00082CE2"/>
    <w:rsid w:val="00083B84"/>
    <w:rsid w:val="00086CC0"/>
    <w:rsid w:val="00086E43"/>
    <w:rsid w:val="000871ED"/>
    <w:rsid w:val="00087437"/>
    <w:rsid w:val="000877DE"/>
    <w:rsid w:val="00093ADF"/>
    <w:rsid w:val="000940CA"/>
    <w:rsid w:val="000A245E"/>
    <w:rsid w:val="000A2DE8"/>
    <w:rsid w:val="000A3054"/>
    <w:rsid w:val="000A56F7"/>
    <w:rsid w:val="000A5C0F"/>
    <w:rsid w:val="000A72A5"/>
    <w:rsid w:val="000B1570"/>
    <w:rsid w:val="000B167F"/>
    <w:rsid w:val="000B4C8D"/>
    <w:rsid w:val="000C1256"/>
    <w:rsid w:val="000C2652"/>
    <w:rsid w:val="000C3AFA"/>
    <w:rsid w:val="000C4C7D"/>
    <w:rsid w:val="000C551B"/>
    <w:rsid w:val="000C5EA8"/>
    <w:rsid w:val="000C600D"/>
    <w:rsid w:val="000C6A7F"/>
    <w:rsid w:val="000C73FE"/>
    <w:rsid w:val="000C7B82"/>
    <w:rsid w:val="000D2630"/>
    <w:rsid w:val="000D384D"/>
    <w:rsid w:val="000D52E5"/>
    <w:rsid w:val="000E09EF"/>
    <w:rsid w:val="000E34BA"/>
    <w:rsid w:val="000E4AA8"/>
    <w:rsid w:val="000F0453"/>
    <w:rsid w:val="000F27F1"/>
    <w:rsid w:val="000F37D0"/>
    <w:rsid w:val="000F5C65"/>
    <w:rsid w:val="000F6B2F"/>
    <w:rsid w:val="00100DDC"/>
    <w:rsid w:val="00101D71"/>
    <w:rsid w:val="00102C90"/>
    <w:rsid w:val="00106A9B"/>
    <w:rsid w:val="001101FF"/>
    <w:rsid w:val="00117529"/>
    <w:rsid w:val="001201E1"/>
    <w:rsid w:val="00121069"/>
    <w:rsid w:val="00122C08"/>
    <w:rsid w:val="00123171"/>
    <w:rsid w:val="00124278"/>
    <w:rsid w:val="00126058"/>
    <w:rsid w:val="0012743F"/>
    <w:rsid w:val="00127785"/>
    <w:rsid w:val="00131EF4"/>
    <w:rsid w:val="00134EB4"/>
    <w:rsid w:val="001376C7"/>
    <w:rsid w:val="00141A52"/>
    <w:rsid w:val="00141AEC"/>
    <w:rsid w:val="0014241F"/>
    <w:rsid w:val="001436B1"/>
    <w:rsid w:val="00144D34"/>
    <w:rsid w:val="0014680E"/>
    <w:rsid w:val="00146CEF"/>
    <w:rsid w:val="00147587"/>
    <w:rsid w:val="00150F18"/>
    <w:rsid w:val="001537AB"/>
    <w:rsid w:val="00156075"/>
    <w:rsid w:val="001564DC"/>
    <w:rsid w:val="001566A9"/>
    <w:rsid w:val="00157603"/>
    <w:rsid w:val="00157A13"/>
    <w:rsid w:val="00161A99"/>
    <w:rsid w:val="00162662"/>
    <w:rsid w:val="00164AC0"/>
    <w:rsid w:val="00167FC2"/>
    <w:rsid w:val="00174AAA"/>
    <w:rsid w:val="001766CB"/>
    <w:rsid w:val="00180915"/>
    <w:rsid w:val="001816BE"/>
    <w:rsid w:val="0018244F"/>
    <w:rsid w:val="0018371C"/>
    <w:rsid w:val="00186E82"/>
    <w:rsid w:val="001908EB"/>
    <w:rsid w:val="0019419B"/>
    <w:rsid w:val="00194809"/>
    <w:rsid w:val="00196791"/>
    <w:rsid w:val="001A0777"/>
    <w:rsid w:val="001A0C02"/>
    <w:rsid w:val="001A4045"/>
    <w:rsid w:val="001A48D6"/>
    <w:rsid w:val="001A7890"/>
    <w:rsid w:val="001B0EBA"/>
    <w:rsid w:val="001B4741"/>
    <w:rsid w:val="001B53E5"/>
    <w:rsid w:val="001B58B5"/>
    <w:rsid w:val="001B6DBE"/>
    <w:rsid w:val="001B7B0F"/>
    <w:rsid w:val="001C04AC"/>
    <w:rsid w:val="001C42D3"/>
    <w:rsid w:val="001C44DC"/>
    <w:rsid w:val="001D175D"/>
    <w:rsid w:val="001D202A"/>
    <w:rsid w:val="001D2E28"/>
    <w:rsid w:val="001D6389"/>
    <w:rsid w:val="001D6B82"/>
    <w:rsid w:val="001E0355"/>
    <w:rsid w:val="001E3254"/>
    <w:rsid w:val="001E4378"/>
    <w:rsid w:val="001F04B3"/>
    <w:rsid w:val="001F1432"/>
    <w:rsid w:val="001F1E21"/>
    <w:rsid w:val="001F23B7"/>
    <w:rsid w:val="002000B0"/>
    <w:rsid w:val="0020212D"/>
    <w:rsid w:val="00202770"/>
    <w:rsid w:val="0020299E"/>
    <w:rsid w:val="002049C8"/>
    <w:rsid w:val="00205893"/>
    <w:rsid w:val="00205C08"/>
    <w:rsid w:val="00207164"/>
    <w:rsid w:val="00210914"/>
    <w:rsid w:val="00213526"/>
    <w:rsid w:val="00213ED7"/>
    <w:rsid w:val="00214A7E"/>
    <w:rsid w:val="00215EDF"/>
    <w:rsid w:val="00220001"/>
    <w:rsid w:val="002204C1"/>
    <w:rsid w:val="002254CA"/>
    <w:rsid w:val="00225AE5"/>
    <w:rsid w:val="002306A5"/>
    <w:rsid w:val="00232C4F"/>
    <w:rsid w:val="0023341A"/>
    <w:rsid w:val="0023393F"/>
    <w:rsid w:val="0023423A"/>
    <w:rsid w:val="00236DCC"/>
    <w:rsid w:val="00240A59"/>
    <w:rsid w:val="00240E9C"/>
    <w:rsid w:val="0024107A"/>
    <w:rsid w:val="00241AB0"/>
    <w:rsid w:val="00244894"/>
    <w:rsid w:val="002453E7"/>
    <w:rsid w:val="00246248"/>
    <w:rsid w:val="00252C18"/>
    <w:rsid w:val="002530FC"/>
    <w:rsid w:val="002556F4"/>
    <w:rsid w:val="00255868"/>
    <w:rsid w:val="00257484"/>
    <w:rsid w:val="00263301"/>
    <w:rsid w:val="00266AB0"/>
    <w:rsid w:val="00271ED2"/>
    <w:rsid w:val="00273334"/>
    <w:rsid w:val="00275716"/>
    <w:rsid w:val="0027645A"/>
    <w:rsid w:val="00276F42"/>
    <w:rsid w:val="0028032B"/>
    <w:rsid w:val="00281751"/>
    <w:rsid w:val="0028247B"/>
    <w:rsid w:val="0028395B"/>
    <w:rsid w:val="00287513"/>
    <w:rsid w:val="00290FE6"/>
    <w:rsid w:val="002928D0"/>
    <w:rsid w:val="00293F46"/>
    <w:rsid w:val="0029490C"/>
    <w:rsid w:val="00295CB9"/>
    <w:rsid w:val="00295FC7"/>
    <w:rsid w:val="002A5C7B"/>
    <w:rsid w:val="002B2965"/>
    <w:rsid w:val="002B5CA9"/>
    <w:rsid w:val="002B6555"/>
    <w:rsid w:val="002C024F"/>
    <w:rsid w:val="002C1758"/>
    <w:rsid w:val="002C4522"/>
    <w:rsid w:val="002C4BF3"/>
    <w:rsid w:val="002C5BE9"/>
    <w:rsid w:val="002D0ADC"/>
    <w:rsid w:val="002D2C87"/>
    <w:rsid w:val="002D411B"/>
    <w:rsid w:val="002D48D1"/>
    <w:rsid w:val="002D6791"/>
    <w:rsid w:val="002D6C15"/>
    <w:rsid w:val="002D77F2"/>
    <w:rsid w:val="002E1AFF"/>
    <w:rsid w:val="002E45CA"/>
    <w:rsid w:val="002E5D2A"/>
    <w:rsid w:val="002E75CE"/>
    <w:rsid w:val="002E77B6"/>
    <w:rsid w:val="002E7CEE"/>
    <w:rsid w:val="002F2732"/>
    <w:rsid w:val="002F67C8"/>
    <w:rsid w:val="00300189"/>
    <w:rsid w:val="003002E2"/>
    <w:rsid w:val="0030162B"/>
    <w:rsid w:val="00305CCF"/>
    <w:rsid w:val="00307572"/>
    <w:rsid w:val="0031089B"/>
    <w:rsid w:val="00311D1C"/>
    <w:rsid w:val="00313CF7"/>
    <w:rsid w:val="003166AE"/>
    <w:rsid w:val="00317EB8"/>
    <w:rsid w:val="003206B2"/>
    <w:rsid w:val="00321061"/>
    <w:rsid w:val="00323E5B"/>
    <w:rsid w:val="00324A3F"/>
    <w:rsid w:val="00326CC4"/>
    <w:rsid w:val="00326D12"/>
    <w:rsid w:val="003305A2"/>
    <w:rsid w:val="003344B6"/>
    <w:rsid w:val="00336511"/>
    <w:rsid w:val="00336EA3"/>
    <w:rsid w:val="00341FF4"/>
    <w:rsid w:val="00344C1A"/>
    <w:rsid w:val="003507AB"/>
    <w:rsid w:val="00351080"/>
    <w:rsid w:val="00355CD3"/>
    <w:rsid w:val="00361469"/>
    <w:rsid w:val="00361A81"/>
    <w:rsid w:val="00361E33"/>
    <w:rsid w:val="00364368"/>
    <w:rsid w:val="00364C96"/>
    <w:rsid w:val="00366375"/>
    <w:rsid w:val="0036709C"/>
    <w:rsid w:val="0037019E"/>
    <w:rsid w:val="00370E0A"/>
    <w:rsid w:val="003774F2"/>
    <w:rsid w:val="0038099E"/>
    <w:rsid w:val="00381372"/>
    <w:rsid w:val="00381BBE"/>
    <w:rsid w:val="00387043"/>
    <w:rsid w:val="0039529B"/>
    <w:rsid w:val="003973A8"/>
    <w:rsid w:val="003A0970"/>
    <w:rsid w:val="003A0D33"/>
    <w:rsid w:val="003A1BA0"/>
    <w:rsid w:val="003A2CF0"/>
    <w:rsid w:val="003A3ECD"/>
    <w:rsid w:val="003A4173"/>
    <w:rsid w:val="003B0D47"/>
    <w:rsid w:val="003B143E"/>
    <w:rsid w:val="003B14EF"/>
    <w:rsid w:val="003C356C"/>
    <w:rsid w:val="003C3FE9"/>
    <w:rsid w:val="003C496E"/>
    <w:rsid w:val="003D048F"/>
    <w:rsid w:val="003D3154"/>
    <w:rsid w:val="003D395F"/>
    <w:rsid w:val="003D42E7"/>
    <w:rsid w:val="003D44F4"/>
    <w:rsid w:val="003D49BB"/>
    <w:rsid w:val="003D5E8E"/>
    <w:rsid w:val="003E1A9C"/>
    <w:rsid w:val="003E1FDA"/>
    <w:rsid w:val="003E2D20"/>
    <w:rsid w:val="003E6377"/>
    <w:rsid w:val="003F18C1"/>
    <w:rsid w:val="003F1FFD"/>
    <w:rsid w:val="003F344D"/>
    <w:rsid w:val="003F5EEE"/>
    <w:rsid w:val="00400D71"/>
    <w:rsid w:val="00402023"/>
    <w:rsid w:val="00405029"/>
    <w:rsid w:val="00405BEC"/>
    <w:rsid w:val="00406584"/>
    <w:rsid w:val="004138E2"/>
    <w:rsid w:val="0041514A"/>
    <w:rsid w:val="004165BE"/>
    <w:rsid w:val="0041753A"/>
    <w:rsid w:val="00417B79"/>
    <w:rsid w:val="00417E51"/>
    <w:rsid w:val="00417F01"/>
    <w:rsid w:val="004226AC"/>
    <w:rsid w:val="00425131"/>
    <w:rsid w:val="004255AB"/>
    <w:rsid w:val="00427560"/>
    <w:rsid w:val="00427FD0"/>
    <w:rsid w:val="004319E3"/>
    <w:rsid w:val="004362B3"/>
    <w:rsid w:val="0044191C"/>
    <w:rsid w:val="00442485"/>
    <w:rsid w:val="0044461E"/>
    <w:rsid w:val="004448B0"/>
    <w:rsid w:val="0044542D"/>
    <w:rsid w:val="00445CD8"/>
    <w:rsid w:val="004461C3"/>
    <w:rsid w:val="00447069"/>
    <w:rsid w:val="00447732"/>
    <w:rsid w:val="00450E87"/>
    <w:rsid w:val="0045262B"/>
    <w:rsid w:val="00452BBF"/>
    <w:rsid w:val="004535ED"/>
    <w:rsid w:val="004538E9"/>
    <w:rsid w:val="004560DC"/>
    <w:rsid w:val="00457505"/>
    <w:rsid w:val="004577E8"/>
    <w:rsid w:val="00457899"/>
    <w:rsid w:val="00457DA5"/>
    <w:rsid w:val="004616A5"/>
    <w:rsid w:val="00461C7A"/>
    <w:rsid w:val="0046421B"/>
    <w:rsid w:val="004708D5"/>
    <w:rsid w:val="00470C68"/>
    <w:rsid w:val="00472409"/>
    <w:rsid w:val="0047461D"/>
    <w:rsid w:val="00474CCA"/>
    <w:rsid w:val="00480FFE"/>
    <w:rsid w:val="004817EF"/>
    <w:rsid w:val="004839F6"/>
    <w:rsid w:val="004861D9"/>
    <w:rsid w:val="004863F7"/>
    <w:rsid w:val="00486D05"/>
    <w:rsid w:val="00491B66"/>
    <w:rsid w:val="00491C95"/>
    <w:rsid w:val="004929B7"/>
    <w:rsid w:val="00496822"/>
    <w:rsid w:val="004A1354"/>
    <w:rsid w:val="004A2184"/>
    <w:rsid w:val="004A383E"/>
    <w:rsid w:val="004A45BF"/>
    <w:rsid w:val="004A5EFC"/>
    <w:rsid w:val="004A67B1"/>
    <w:rsid w:val="004A6FFA"/>
    <w:rsid w:val="004A7633"/>
    <w:rsid w:val="004B3D0F"/>
    <w:rsid w:val="004B5AD5"/>
    <w:rsid w:val="004B64E4"/>
    <w:rsid w:val="004B7EBF"/>
    <w:rsid w:val="004C0DB6"/>
    <w:rsid w:val="004C4392"/>
    <w:rsid w:val="004C4C8F"/>
    <w:rsid w:val="004C56BE"/>
    <w:rsid w:val="004C5BF8"/>
    <w:rsid w:val="004C6127"/>
    <w:rsid w:val="004C7E61"/>
    <w:rsid w:val="004D1811"/>
    <w:rsid w:val="004D2C5B"/>
    <w:rsid w:val="004E128A"/>
    <w:rsid w:val="004E54B0"/>
    <w:rsid w:val="004E664E"/>
    <w:rsid w:val="004E70A5"/>
    <w:rsid w:val="004F008B"/>
    <w:rsid w:val="004F0839"/>
    <w:rsid w:val="004F0CF1"/>
    <w:rsid w:val="004F40F0"/>
    <w:rsid w:val="004F5E0A"/>
    <w:rsid w:val="004F635F"/>
    <w:rsid w:val="004F6B7B"/>
    <w:rsid w:val="004F739D"/>
    <w:rsid w:val="005009BF"/>
    <w:rsid w:val="00501919"/>
    <w:rsid w:val="0050577F"/>
    <w:rsid w:val="00505D9D"/>
    <w:rsid w:val="00505DDE"/>
    <w:rsid w:val="00506653"/>
    <w:rsid w:val="00510154"/>
    <w:rsid w:val="00510177"/>
    <w:rsid w:val="005119AC"/>
    <w:rsid w:val="00513A6E"/>
    <w:rsid w:val="00514E76"/>
    <w:rsid w:val="00516381"/>
    <w:rsid w:val="00521AE3"/>
    <w:rsid w:val="00523758"/>
    <w:rsid w:val="00530D47"/>
    <w:rsid w:val="00533C2F"/>
    <w:rsid w:val="00534D47"/>
    <w:rsid w:val="00536205"/>
    <w:rsid w:val="00542464"/>
    <w:rsid w:val="00546B6A"/>
    <w:rsid w:val="00550424"/>
    <w:rsid w:val="005522A3"/>
    <w:rsid w:val="0055232C"/>
    <w:rsid w:val="0055277B"/>
    <w:rsid w:val="00554072"/>
    <w:rsid w:val="00554868"/>
    <w:rsid w:val="0055545C"/>
    <w:rsid w:val="00555AD9"/>
    <w:rsid w:val="005564FA"/>
    <w:rsid w:val="00557D5E"/>
    <w:rsid w:val="00560683"/>
    <w:rsid w:val="00561014"/>
    <w:rsid w:val="005613FA"/>
    <w:rsid w:val="0056464B"/>
    <w:rsid w:val="005715D4"/>
    <w:rsid w:val="005719BA"/>
    <w:rsid w:val="005760EF"/>
    <w:rsid w:val="0057686F"/>
    <w:rsid w:val="00580070"/>
    <w:rsid w:val="0058629A"/>
    <w:rsid w:val="005879CF"/>
    <w:rsid w:val="0059377F"/>
    <w:rsid w:val="00593A31"/>
    <w:rsid w:val="0059453B"/>
    <w:rsid w:val="00596D68"/>
    <w:rsid w:val="00597005"/>
    <w:rsid w:val="005A492F"/>
    <w:rsid w:val="005A4CA1"/>
    <w:rsid w:val="005A54B3"/>
    <w:rsid w:val="005A61C1"/>
    <w:rsid w:val="005B34DC"/>
    <w:rsid w:val="005B61D3"/>
    <w:rsid w:val="005B67BA"/>
    <w:rsid w:val="005B6ABC"/>
    <w:rsid w:val="005B6BD2"/>
    <w:rsid w:val="005B750A"/>
    <w:rsid w:val="005C09D4"/>
    <w:rsid w:val="005C202C"/>
    <w:rsid w:val="005C228C"/>
    <w:rsid w:val="005C2EC9"/>
    <w:rsid w:val="005C59D4"/>
    <w:rsid w:val="005C7981"/>
    <w:rsid w:val="005D16BF"/>
    <w:rsid w:val="005D2669"/>
    <w:rsid w:val="005D2AC7"/>
    <w:rsid w:val="005D2D40"/>
    <w:rsid w:val="005D2EF8"/>
    <w:rsid w:val="005D5036"/>
    <w:rsid w:val="005D73AE"/>
    <w:rsid w:val="005D7854"/>
    <w:rsid w:val="005E051B"/>
    <w:rsid w:val="005E0F03"/>
    <w:rsid w:val="005E2B3B"/>
    <w:rsid w:val="005E2BEC"/>
    <w:rsid w:val="005E2E1E"/>
    <w:rsid w:val="005E4C94"/>
    <w:rsid w:val="005E5A79"/>
    <w:rsid w:val="005F0B1B"/>
    <w:rsid w:val="005F207A"/>
    <w:rsid w:val="005F3E08"/>
    <w:rsid w:val="005F6A42"/>
    <w:rsid w:val="005F7559"/>
    <w:rsid w:val="00601367"/>
    <w:rsid w:val="00610348"/>
    <w:rsid w:val="00620158"/>
    <w:rsid w:val="00622153"/>
    <w:rsid w:val="00622732"/>
    <w:rsid w:val="00624990"/>
    <w:rsid w:val="0062502D"/>
    <w:rsid w:val="00625C00"/>
    <w:rsid w:val="00625EF6"/>
    <w:rsid w:val="00631A2F"/>
    <w:rsid w:val="00636A50"/>
    <w:rsid w:val="00637ACB"/>
    <w:rsid w:val="006405DC"/>
    <w:rsid w:val="00641026"/>
    <w:rsid w:val="00641EA4"/>
    <w:rsid w:val="006435D2"/>
    <w:rsid w:val="00647569"/>
    <w:rsid w:val="006503A4"/>
    <w:rsid w:val="00654647"/>
    <w:rsid w:val="006549DD"/>
    <w:rsid w:val="0065562F"/>
    <w:rsid w:val="00657903"/>
    <w:rsid w:val="006601BD"/>
    <w:rsid w:val="00661025"/>
    <w:rsid w:val="006676D3"/>
    <w:rsid w:val="0067067E"/>
    <w:rsid w:val="00671C93"/>
    <w:rsid w:val="006726C4"/>
    <w:rsid w:val="00672E99"/>
    <w:rsid w:val="00673D37"/>
    <w:rsid w:val="00676065"/>
    <w:rsid w:val="00676411"/>
    <w:rsid w:val="006776C5"/>
    <w:rsid w:val="00680923"/>
    <w:rsid w:val="0068223B"/>
    <w:rsid w:val="006825F3"/>
    <w:rsid w:val="006919F1"/>
    <w:rsid w:val="00692923"/>
    <w:rsid w:val="006938E0"/>
    <w:rsid w:val="006974B3"/>
    <w:rsid w:val="00697AA6"/>
    <w:rsid w:val="006A0C99"/>
    <w:rsid w:val="006A178C"/>
    <w:rsid w:val="006A1DEA"/>
    <w:rsid w:val="006A257F"/>
    <w:rsid w:val="006A5488"/>
    <w:rsid w:val="006A58E1"/>
    <w:rsid w:val="006A7CFA"/>
    <w:rsid w:val="006B0463"/>
    <w:rsid w:val="006B1887"/>
    <w:rsid w:val="006B27F3"/>
    <w:rsid w:val="006B2CCE"/>
    <w:rsid w:val="006B4F40"/>
    <w:rsid w:val="006B62BE"/>
    <w:rsid w:val="006B69FF"/>
    <w:rsid w:val="006C039D"/>
    <w:rsid w:val="006C4D45"/>
    <w:rsid w:val="006C7100"/>
    <w:rsid w:val="006C71CF"/>
    <w:rsid w:val="006D1789"/>
    <w:rsid w:val="006D285F"/>
    <w:rsid w:val="006D3880"/>
    <w:rsid w:val="006D567B"/>
    <w:rsid w:val="006D62E3"/>
    <w:rsid w:val="006D68AC"/>
    <w:rsid w:val="006E034D"/>
    <w:rsid w:val="006E4DC9"/>
    <w:rsid w:val="006E60B1"/>
    <w:rsid w:val="006E65C9"/>
    <w:rsid w:val="006F009C"/>
    <w:rsid w:val="00701320"/>
    <w:rsid w:val="00701E91"/>
    <w:rsid w:val="00703086"/>
    <w:rsid w:val="007036D5"/>
    <w:rsid w:val="00703E12"/>
    <w:rsid w:val="00705413"/>
    <w:rsid w:val="00707A27"/>
    <w:rsid w:val="00707B84"/>
    <w:rsid w:val="007117BD"/>
    <w:rsid w:val="0071510A"/>
    <w:rsid w:val="00715670"/>
    <w:rsid w:val="00717D52"/>
    <w:rsid w:val="00724A6A"/>
    <w:rsid w:val="007258D5"/>
    <w:rsid w:val="00727EC6"/>
    <w:rsid w:val="00733BA3"/>
    <w:rsid w:val="00734D2F"/>
    <w:rsid w:val="00743AF1"/>
    <w:rsid w:val="0074439C"/>
    <w:rsid w:val="00744852"/>
    <w:rsid w:val="00745BB3"/>
    <w:rsid w:val="00745C10"/>
    <w:rsid w:val="007473BF"/>
    <w:rsid w:val="00750DB8"/>
    <w:rsid w:val="00752051"/>
    <w:rsid w:val="007527CF"/>
    <w:rsid w:val="00754298"/>
    <w:rsid w:val="00755DF9"/>
    <w:rsid w:val="00756BC4"/>
    <w:rsid w:val="00757F2E"/>
    <w:rsid w:val="0076118C"/>
    <w:rsid w:val="00762073"/>
    <w:rsid w:val="00765B9C"/>
    <w:rsid w:val="00767902"/>
    <w:rsid w:val="007708BA"/>
    <w:rsid w:val="0077224B"/>
    <w:rsid w:val="00772A12"/>
    <w:rsid w:val="00772A92"/>
    <w:rsid w:val="00773B18"/>
    <w:rsid w:val="007742FB"/>
    <w:rsid w:val="00776CA7"/>
    <w:rsid w:val="00777481"/>
    <w:rsid w:val="00777667"/>
    <w:rsid w:val="00784E97"/>
    <w:rsid w:val="00784F36"/>
    <w:rsid w:val="00786C13"/>
    <w:rsid w:val="00790B64"/>
    <w:rsid w:val="00790B8B"/>
    <w:rsid w:val="00792396"/>
    <w:rsid w:val="00793127"/>
    <w:rsid w:val="00793AA8"/>
    <w:rsid w:val="00793F2A"/>
    <w:rsid w:val="007941ED"/>
    <w:rsid w:val="0079723B"/>
    <w:rsid w:val="0079752F"/>
    <w:rsid w:val="007A2D5D"/>
    <w:rsid w:val="007A46F9"/>
    <w:rsid w:val="007A5762"/>
    <w:rsid w:val="007A78F3"/>
    <w:rsid w:val="007B0484"/>
    <w:rsid w:val="007B3D7A"/>
    <w:rsid w:val="007B48B0"/>
    <w:rsid w:val="007B4D24"/>
    <w:rsid w:val="007B5D52"/>
    <w:rsid w:val="007B6CF3"/>
    <w:rsid w:val="007B72C1"/>
    <w:rsid w:val="007B77E2"/>
    <w:rsid w:val="007C0DA2"/>
    <w:rsid w:val="007C2E04"/>
    <w:rsid w:val="007C6FEC"/>
    <w:rsid w:val="007D37AE"/>
    <w:rsid w:val="007D43D5"/>
    <w:rsid w:val="007D4E9F"/>
    <w:rsid w:val="007D58FA"/>
    <w:rsid w:val="007D5E19"/>
    <w:rsid w:val="007E2112"/>
    <w:rsid w:val="007E50C2"/>
    <w:rsid w:val="007E5121"/>
    <w:rsid w:val="007E6F98"/>
    <w:rsid w:val="007E6FE5"/>
    <w:rsid w:val="007E7598"/>
    <w:rsid w:val="007E7C97"/>
    <w:rsid w:val="007F06E2"/>
    <w:rsid w:val="007F1D3D"/>
    <w:rsid w:val="007F3ADB"/>
    <w:rsid w:val="00801B78"/>
    <w:rsid w:val="0080536B"/>
    <w:rsid w:val="00806AC3"/>
    <w:rsid w:val="00812A4E"/>
    <w:rsid w:val="00813221"/>
    <w:rsid w:val="00813636"/>
    <w:rsid w:val="00814250"/>
    <w:rsid w:val="00817253"/>
    <w:rsid w:val="00820BE9"/>
    <w:rsid w:val="00820D3F"/>
    <w:rsid w:val="008229C8"/>
    <w:rsid w:val="00822F39"/>
    <w:rsid w:val="0082491D"/>
    <w:rsid w:val="008253D7"/>
    <w:rsid w:val="00827F3C"/>
    <w:rsid w:val="0083220A"/>
    <w:rsid w:val="00833AE8"/>
    <w:rsid w:val="008346F4"/>
    <w:rsid w:val="008353C4"/>
    <w:rsid w:val="0083610E"/>
    <w:rsid w:val="008429A3"/>
    <w:rsid w:val="00843986"/>
    <w:rsid w:val="00845514"/>
    <w:rsid w:val="00845E70"/>
    <w:rsid w:val="0085167E"/>
    <w:rsid w:val="0085178E"/>
    <w:rsid w:val="00852392"/>
    <w:rsid w:val="00852CAB"/>
    <w:rsid w:val="0085494D"/>
    <w:rsid w:val="0086249D"/>
    <w:rsid w:val="00862715"/>
    <w:rsid w:val="00862CD5"/>
    <w:rsid w:val="008665C4"/>
    <w:rsid w:val="008713F7"/>
    <w:rsid w:val="00871E36"/>
    <w:rsid w:val="00872388"/>
    <w:rsid w:val="0087267C"/>
    <w:rsid w:val="00874221"/>
    <w:rsid w:val="00880E04"/>
    <w:rsid w:val="00882219"/>
    <w:rsid w:val="00883F8E"/>
    <w:rsid w:val="008876D3"/>
    <w:rsid w:val="00891A62"/>
    <w:rsid w:val="00892823"/>
    <w:rsid w:val="00896152"/>
    <w:rsid w:val="008970C3"/>
    <w:rsid w:val="008973CA"/>
    <w:rsid w:val="008A0094"/>
    <w:rsid w:val="008A2511"/>
    <w:rsid w:val="008A286E"/>
    <w:rsid w:val="008A29C1"/>
    <w:rsid w:val="008A6D15"/>
    <w:rsid w:val="008B01DD"/>
    <w:rsid w:val="008B5830"/>
    <w:rsid w:val="008B5D20"/>
    <w:rsid w:val="008B7067"/>
    <w:rsid w:val="008C244D"/>
    <w:rsid w:val="008C4C4C"/>
    <w:rsid w:val="008C7485"/>
    <w:rsid w:val="008D029C"/>
    <w:rsid w:val="008D0431"/>
    <w:rsid w:val="008D069A"/>
    <w:rsid w:val="008D1408"/>
    <w:rsid w:val="008D2699"/>
    <w:rsid w:val="008D5707"/>
    <w:rsid w:val="008E165B"/>
    <w:rsid w:val="008E482A"/>
    <w:rsid w:val="008E48DC"/>
    <w:rsid w:val="008E5510"/>
    <w:rsid w:val="008F05A7"/>
    <w:rsid w:val="008F4CCA"/>
    <w:rsid w:val="008F6483"/>
    <w:rsid w:val="008F6B5B"/>
    <w:rsid w:val="008F77C6"/>
    <w:rsid w:val="00902CEF"/>
    <w:rsid w:val="00907FB2"/>
    <w:rsid w:val="00910D5C"/>
    <w:rsid w:val="00911C2A"/>
    <w:rsid w:val="009133D4"/>
    <w:rsid w:val="009140D2"/>
    <w:rsid w:val="00914B78"/>
    <w:rsid w:val="009170D2"/>
    <w:rsid w:val="00921D91"/>
    <w:rsid w:val="0092213A"/>
    <w:rsid w:val="00930717"/>
    <w:rsid w:val="0093285D"/>
    <w:rsid w:val="00932B56"/>
    <w:rsid w:val="00933491"/>
    <w:rsid w:val="00934F8A"/>
    <w:rsid w:val="00935A11"/>
    <w:rsid w:val="00940563"/>
    <w:rsid w:val="00942FBB"/>
    <w:rsid w:val="00942FF6"/>
    <w:rsid w:val="00944AAF"/>
    <w:rsid w:val="0095135D"/>
    <w:rsid w:val="00951EDD"/>
    <w:rsid w:val="00954777"/>
    <w:rsid w:val="009552C3"/>
    <w:rsid w:val="009572C9"/>
    <w:rsid w:val="00960A45"/>
    <w:rsid w:val="009634CE"/>
    <w:rsid w:val="00963C7A"/>
    <w:rsid w:val="00964430"/>
    <w:rsid w:val="009670AD"/>
    <w:rsid w:val="00967642"/>
    <w:rsid w:val="00967D2C"/>
    <w:rsid w:val="00970B61"/>
    <w:rsid w:val="00972C1D"/>
    <w:rsid w:val="00972D48"/>
    <w:rsid w:val="009775A3"/>
    <w:rsid w:val="009821E1"/>
    <w:rsid w:val="00982545"/>
    <w:rsid w:val="00982841"/>
    <w:rsid w:val="009842CE"/>
    <w:rsid w:val="00984CA4"/>
    <w:rsid w:val="0098660E"/>
    <w:rsid w:val="00987221"/>
    <w:rsid w:val="00991353"/>
    <w:rsid w:val="00996C0B"/>
    <w:rsid w:val="009A0552"/>
    <w:rsid w:val="009A0AFF"/>
    <w:rsid w:val="009A205F"/>
    <w:rsid w:val="009A3283"/>
    <w:rsid w:val="009A38EA"/>
    <w:rsid w:val="009A3DDA"/>
    <w:rsid w:val="009A5F42"/>
    <w:rsid w:val="009B0CD9"/>
    <w:rsid w:val="009B0D03"/>
    <w:rsid w:val="009B11B6"/>
    <w:rsid w:val="009B1B9F"/>
    <w:rsid w:val="009B2363"/>
    <w:rsid w:val="009B23C4"/>
    <w:rsid w:val="009B3AFA"/>
    <w:rsid w:val="009B5108"/>
    <w:rsid w:val="009B66DF"/>
    <w:rsid w:val="009B797B"/>
    <w:rsid w:val="009B7B11"/>
    <w:rsid w:val="009C2C67"/>
    <w:rsid w:val="009C3A5A"/>
    <w:rsid w:val="009C3B21"/>
    <w:rsid w:val="009C3B30"/>
    <w:rsid w:val="009C608B"/>
    <w:rsid w:val="009C6CF7"/>
    <w:rsid w:val="009C6E60"/>
    <w:rsid w:val="009E044D"/>
    <w:rsid w:val="009E07AF"/>
    <w:rsid w:val="009E18D3"/>
    <w:rsid w:val="009E2C8F"/>
    <w:rsid w:val="009E60F0"/>
    <w:rsid w:val="009F0CD7"/>
    <w:rsid w:val="009F2D62"/>
    <w:rsid w:val="009F33CC"/>
    <w:rsid w:val="009F4487"/>
    <w:rsid w:val="009F4833"/>
    <w:rsid w:val="009F5FF9"/>
    <w:rsid w:val="00A001F9"/>
    <w:rsid w:val="00A01A85"/>
    <w:rsid w:val="00A030F7"/>
    <w:rsid w:val="00A036D5"/>
    <w:rsid w:val="00A03D6B"/>
    <w:rsid w:val="00A05C22"/>
    <w:rsid w:val="00A063F4"/>
    <w:rsid w:val="00A14502"/>
    <w:rsid w:val="00A14752"/>
    <w:rsid w:val="00A14A42"/>
    <w:rsid w:val="00A14ED0"/>
    <w:rsid w:val="00A14F26"/>
    <w:rsid w:val="00A15191"/>
    <w:rsid w:val="00A224AE"/>
    <w:rsid w:val="00A234A9"/>
    <w:rsid w:val="00A27044"/>
    <w:rsid w:val="00A27488"/>
    <w:rsid w:val="00A308A4"/>
    <w:rsid w:val="00A30D4C"/>
    <w:rsid w:val="00A313BC"/>
    <w:rsid w:val="00A317BC"/>
    <w:rsid w:val="00A33148"/>
    <w:rsid w:val="00A36AD4"/>
    <w:rsid w:val="00A36B39"/>
    <w:rsid w:val="00A4027A"/>
    <w:rsid w:val="00A47770"/>
    <w:rsid w:val="00A52434"/>
    <w:rsid w:val="00A52580"/>
    <w:rsid w:val="00A537A6"/>
    <w:rsid w:val="00A54A66"/>
    <w:rsid w:val="00A6271B"/>
    <w:rsid w:val="00A64E06"/>
    <w:rsid w:val="00A65577"/>
    <w:rsid w:val="00A709FF"/>
    <w:rsid w:val="00A72A07"/>
    <w:rsid w:val="00A804CE"/>
    <w:rsid w:val="00A806BB"/>
    <w:rsid w:val="00A80D7D"/>
    <w:rsid w:val="00A81C74"/>
    <w:rsid w:val="00A87EED"/>
    <w:rsid w:val="00A9290C"/>
    <w:rsid w:val="00A977AF"/>
    <w:rsid w:val="00A97A30"/>
    <w:rsid w:val="00AA0212"/>
    <w:rsid w:val="00AA2FB7"/>
    <w:rsid w:val="00AA3DE7"/>
    <w:rsid w:val="00AA6216"/>
    <w:rsid w:val="00AB0EBC"/>
    <w:rsid w:val="00AB41CE"/>
    <w:rsid w:val="00AC3C22"/>
    <w:rsid w:val="00AC4E08"/>
    <w:rsid w:val="00AC6703"/>
    <w:rsid w:val="00AC6C66"/>
    <w:rsid w:val="00AD08B0"/>
    <w:rsid w:val="00AD2B30"/>
    <w:rsid w:val="00AD3595"/>
    <w:rsid w:val="00AD4DAD"/>
    <w:rsid w:val="00AE16DE"/>
    <w:rsid w:val="00AE1975"/>
    <w:rsid w:val="00AE2E54"/>
    <w:rsid w:val="00AE39BB"/>
    <w:rsid w:val="00AE531C"/>
    <w:rsid w:val="00AE7403"/>
    <w:rsid w:val="00AF1495"/>
    <w:rsid w:val="00AF5600"/>
    <w:rsid w:val="00AF73F6"/>
    <w:rsid w:val="00B00F9A"/>
    <w:rsid w:val="00B044E3"/>
    <w:rsid w:val="00B04D45"/>
    <w:rsid w:val="00B050C4"/>
    <w:rsid w:val="00B066B4"/>
    <w:rsid w:val="00B07A4E"/>
    <w:rsid w:val="00B13DB7"/>
    <w:rsid w:val="00B143AC"/>
    <w:rsid w:val="00B16773"/>
    <w:rsid w:val="00B16940"/>
    <w:rsid w:val="00B20C69"/>
    <w:rsid w:val="00B22E6A"/>
    <w:rsid w:val="00B23560"/>
    <w:rsid w:val="00B254C7"/>
    <w:rsid w:val="00B265CC"/>
    <w:rsid w:val="00B309F4"/>
    <w:rsid w:val="00B32A16"/>
    <w:rsid w:val="00B35199"/>
    <w:rsid w:val="00B355D9"/>
    <w:rsid w:val="00B43C18"/>
    <w:rsid w:val="00B45F52"/>
    <w:rsid w:val="00B46DAE"/>
    <w:rsid w:val="00B47A95"/>
    <w:rsid w:val="00B513AA"/>
    <w:rsid w:val="00B553F7"/>
    <w:rsid w:val="00B65B8A"/>
    <w:rsid w:val="00B670B8"/>
    <w:rsid w:val="00B700B6"/>
    <w:rsid w:val="00B70A66"/>
    <w:rsid w:val="00B7202C"/>
    <w:rsid w:val="00B73D59"/>
    <w:rsid w:val="00B74131"/>
    <w:rsid w:val="00B75E58"/>
    <w:rsid w:val="00B76889"/>
    <w:rsid w:val="00B76AE0"/>
    <w:rsid w:val="00B779D3"/>
    <w:rsid w:val="00B8102F"/>
    <w:rsid w:val="00B83137"/>
    <w:rsid w:val="00B834D6"/>
    <w:rsid w:val="00B84020"/>
    <w:rsid w:val="00B85C5E"/>
    <w:rsid w:val="00B8626F"/>
    <w:rsid w:val="00B92361"/>
    <w:rsid w:val="00B92727"/>
    <w:rsid w:val="00B93A2B"/>
    <w:rsid w:val="00B97358"/>
    <w:rsid w:val="00BA23BC"/>
    <w:rsid w:val="00BA78D9"/>
    <w:rsid w:val="00BB0362"/>
    <w:rsid w:val="00BB46DD"/>
    <w:rsid w:val="00BB57C3"/>
    <w:rsid w:val="00BB5E30"/>
    <w:rsid w:val="00BB5FC8"/>
    <w:rsid w:val="00BC13FB"/>
    <w:rsid w:val="00BC2584"/>
    <w:rsid w:val="00BC332D"/>
    <w:rsid w:val="00BC3478"/>
    <w:rsid w:val="00BC38BD"/>
    <w:rsid w:val="00BC4C9B"/>
    <w:rsid w:val="00BC5E7F"/>
    <w:rsid w:val="00BC7109"/>
    <w:rsid w:val="00BE017B"/>
    <w:rsid w:val="00BE193D"/>
    <w:rsid w:val="00BE3CDB"/>
    <w:rsid w:val="00BE4930"/>
    <w:rsid w:val="00BE4B7C"/>
    <w:rsid w:val="00BE5BA5"/>
    <w:rsid w:val="00BE5FCB"/>
    <w:rsid w:val="00BE76D0"/>
    <w:rsid w:val="00BF1486"/>
    <w:rsid w:val="00BF433B"/>
    <w:rsid w:val="00C01FB6"/>
    <w:rsid w:val="00C03281"/>
    <w:rsid w:val="00C036A4"/>
    <w:rsid w:val="00C05808"/>
    <w:rsid w:val="00C10795"/>
    <w:rsid w:val="00C112B9"/>
    <w:rsid w:val="00C11AB2"/>
    <w:rsid w:val="00C12EF7"/>
    <w:rsid w:val="00C16E06"/>
    <w:rsid w:val="00C209A4"/>
    <w:rsid w:val="00C21B03"/>
    <w:rsid w:val="00C22E18"/>
    <w:rsid w:val="00C23031"/>
    <w:rsid w:val="00C238CE"/>
    <w:rsid w:val="00C24B3A"/>
    <w:rsid w:val="00C26B0D"/>
    <w:rsid w:val="00C271F7"/>
    <w:rsid w:val="00C321FD"/>
    <w:rsid w:val="00C34164"/>
    <w:rsid w:val="00C45C24"/>
    <w:rsid w:val="00C516B3"/>
    <w:rsid w:val="00C53457"/>
    <w:rsid w:val="00C543C2"/>
    <w:rsid w:val="00C54A5B"/>
    <w:rsid w:val="00C56411"/>
    <w:rsid w:val="00C63B1A"/>
    <w:rsid w:val="00C642A7"/>
    <w:rsid w:val="00C75CFC"/>
    <w:rsid w:val="00C779B5"/>
    <w:rsid w:val="00C828AB"/>
    <w:rsid w:val="00C8338E"/>
    <w:rsid w:val="00C85E7F"/>
    <w:rsid w:val="00C867E7"/>
    <w:rsid w:val="00C876B4"/>
    <w:rsid w:val="00C87739"/>
    <w:rsid w:val="00C87922"/>
    <w:rsid w:val="00C87DF0"/>
    <w:rsid w:val="00C9008D"/>
    <w:rsid w:val="00C90322"/>
    <w:rsid w:val="00C90C58"/>
    <w:rsid w:val="00C92ABF"/>
    <w:rsid w:val="00C94162"/>
    <w:rsid w:val="00C94ECC"/>
    <w:rsid w:val="00CA0D0D"/>
    <w:rsid w:val="00CA1368"/>
    <w:rsid w:val="00CA25C7"/>
    <w:rsid w:val="00CA2A65"/>
    <w:rsid w:val="00CA3416"/>
    <w:rsid w:val="00CA34EC"/>
    <w:rsid w:val="00CA61F0"/>
    <w:rsid w:val="00CA7050"/>
    <w:rsid w:val="00CA713A"/>
    <w:rsid w:val="00CA76F1"/>
    <w:rsid w:val="00CB173E"/>
    <w:rsid w:val="00CB1DF5"/>
    <w:rsid w:val="00CB336B"/>
    <w:rsid w:val="00CB3F58"/>
    <w:rsid w:val="00CB74C5"/>
    <w:rsid w:val="00CC226E"/>
    <w:rsid w:val="00CC62EC"/>
    <w:rsid w:val="00CC6586"/>
    <w:rsid w:val="00CD0059"/>
    <w:rsid w:val="00CD64E6"/>
    <w:rsid w:val="00CE0083"/>
    <w:rsid w:val="00CE095F"/>
    <w:rsid w:val="00CE10B2"/>
    <w:rsid w:val="00CE1CC9"/>
    <w:rsid w:val="00CE5D8B"/>
    <w:rsid w:val="00CE7273"/>
    <w:rsid w:val="00CE7D9C"/>
    <w:rsid w:val="00CF056E"/>
    <w:rsid w:val="00CF0675"/>
    <w:rsid w:val="00CF4B2D"/>
    <w:rsid w:val="00CF5B27"/>
    <w:rsid w:val="00CF698F"/>
    <w:rsid w:val="00D01529"/>
    <w:rsid w:val="00D03B2A"/>
    <w:rsid w:val="00D069F1"/>
    <w:rsid w:val="00D10A64"/>
    <w:rsid w:val="00D10BE3"/>
    <w:rsid w:val="00D150FF"/>
    <w:rsid w:val="00D15920"/>
    <w:rsid w:val="00D20300"/>
    <w:rsid w:val="00D209BB"/>
    <w:rsid w:val="00D22121"/>
    <w:rsid w:val="00D22F29"/>
    <w:rsid w:val="00D234DA"/>
    <w:rsid w:val="00D253B9"/>
    <w:rsid w:val="00D27A2A"/>
    <w:rsid w:val="00D34E64"/>
    <w:rsid w:val="00D35755"/>
    <w:rsid w:val="00D35F31"/>
    <w:rsid w:val="00D36BC5"/>
    <w:rsid w:val="00D37BB5"/>
    <w:rsid w:val="00D43B08"/>
    <w:rsid w:val="00D43C02"/>
    <w:rsid w:val="00D44F07"/>
    <w:rsid w:val="00D473CA"/>
    <w:rsid w:val="00D50011"/>
    <w:rsid w:val="00D511E1"/>
    <w:rsid w:val="00D53224"/>
    <w:rsid w:val="00D53929"/>
    <w:rsid w:val="00D53BC8"/>
    <w:rsid w:val="00D54381"/>
    <w:rsid w:val="00D56768"/>
    <w:rsid w:val="00D5677D"/>
    <w:rsid w:val="00D63557"/>
    <w:rsid w:val="00D63E51"/>
    <w:rsid w:val="00D676D9"/>
    <w:rsid w:val="00D67A98"/>
    <w:rsid w:val="00D722AA"/>
    <w:rsid w:val="00D763D6"/>
    <w:rsid w:val="00D765F0"/>
    <w:rsid w:val="00D76BB5"/>
    <w:rsid w:val="00D77716"/>
    <w:rsid w:val="00D80325"/>
    <w:rsid w:val="00D80D22"/>
    <w:rsid w:val="00D810EA"/>
    <w:rsid w:val="00D8272B"/>
    <w:rsid w:val="00D82FE6"/>
    <w:rsid w:val="00D8448F"/>
    <w:rsid w:val="00D846CD"/>
    <w:rsid w:val="00D8476F"/>
    <w:rsid w:val="00D847C1"/>
    <w:rsid w:val="00D84CDF"/>
    <w:rsid w:val="00D866CA"/>
    <w:rsid w:val="00D93EE4"/>
    <w:rsid w:val="00D957DF"/>
    <w:rsid w:val="00DA27AC"/>
    <w:rsid w:val="00DA2DB5"/>
    <w:rsid w:val="00DA622F"/>
    <w:rsid w:val="00DA6903"/>
    <w:rsid w:val="00DA7906"/>
    <w:rsid w:val="00DB060E"/>
    <w:rsid w:val="00DB1BCC"/>
    <w:rsid w:val="00DB6B9A"/>
    <w:rsid w:val="00DB7A8B"/>
    <w:rsid w:val="00DC39C0"/>
    <w:rsid w:val="00DC6965"/>
    <w:rsid w:val="00DC69F2"/>
    <w:rsid w:val="00DD008F"/>
    <w:rsid w:val="00DD10FD"/>
    <w:rsid w:val="00DD1C57"/>
    <w:rsid w:val="00DD3558"/>
    <w:rsid w:val="00DD4F01"/>
    <w:rsid w:val="00DE021E"/>
    <w:rsid w:val="00DE0D34"/>
    <w:rsid w:val="00DF318E"/>
    <w:rsid w:val="00DF5126"/>
    <w:rsid w:val="00DF610E"/>
    <w:rsid w:val="00DF72A3"/>
    <w:rsid w:val="00E006D1"/>
    <w:rsid w:val="00E00E22"/>
    <w:rsid w:val="00E01141"/>
    <w:rsid w:val="00E02038"/>
    <w:rsid w:val="00E04976"/>
    <w:rsid w:val="00E05BDB"/>
    <w:rsid w:val="00E077A5"/>
    <w:rsid w:val="00E13476"/>
    <w:rsid w:val="00E13840"/>
    <w:rsid w:val="00E148B0"/>
    <w:rsid w:val="00E15246"/>
    <w:rsid w:val="00E16965"/>
    <w:rsid w:val="00E16C28"/>
    <w:rsid w:val="00E22DE7"/>
    <w:rsid w:val="00E2308D"/>
    <w:rsid w:val="00E23FAC"/>
    <w:rsid w:val="00E258C3"/>
    <w:rsid w:val="00E25DF0"/>
    <w:rsid w:val="00E26568"/>
    <w:rsid w:val="00E26C9B"/>
    <w:rsid w:val="00E27713"/>
    <w:rsid w:val="00E31EE8"/>
    <w:rsid w:val="00E31F9A"/>
    <w:rsid w:val="00E3414A"/>
    <w:rsid w:val="00E34F5B"/>
    <w:rsid w:val="00E4490D"/>
    <w:rsid w:val="00E45481"/>
    <w:rsid w:val="00E51A5D"/>
    <w:rsid w:val="00E54EDF"/>
    <w:rsid w:val="00E57AC6"/>
    <w:rsid w:val="00E57E6C"/>
    <w:rsid w:val="00E60B54"/>
    <w:rsid w:val="00E612F4"/>
    <w:rsid w:val="00E6153C"/>
    <w:rsid w:val="00E61F5E"/>
    <w:rsid w:val="00E61F8E"/>
    <w:rsid w:val="00E62802"/>
    <w:rsid w:val="00E63CFE"/>
    <w:rsid w:val="00E63EC9"/>
    <w:rsid w:val="00E64444"/>
    <w:rsid w:val="00E65A2C"/>
    <w:rsid w:val="00E66052"/>
    <w:rsid w:val="00E74C01"/>
    <w:rsid w:val="00E75160"/>
    <w:rsid w:val="00E75820"/>
    <w:rsid w:val="00E84089"/>
    <w:rsid w:val="00E84920"/>
    <w:rsid w:val="00E87FF0"/>
    <w:rsid w:val="00E90658"/>
    <w:rsid w:val="00E90939"/>
    <w:rsid w:val="00E91015"/>
    <w:rsid w:val="00E92A35"/>
    <w:rsid w:val="00E92B06"/>
    <w:rsid w:val="00E92F00"/>
    <w:rsid w:val="00E9386F"/>
    <w:rsid w:val="00E975C6"/>
    <w:rsid w:val="00E97D58"/>
    <w:rsid w:val="00EA1B0D"/>
    <w:rsid w:val="00EA25F6"/>
    <w:rsid w:val="00EA3443"/>
    <w:rsid w:val="00EB237B"/>
    <w:rsid w:val="00EB258B"/>
    <w:rsid w:val="00EB396C"/>
    <w:rsid w:val="00EC5A16"/>
    <w:rsid w:val="00EC6D47"/>
    <w:rsid w:val="00EC6E8E"/>
    <w:rsid w:val="00EC7074"/>
    <w:rsid w:val="00EC7B01"/>
    <w:rsid w:val="00ED01CC"/>
    <w:rsid w:val="00ED09CA"/>
    <w:rsid w:val="00ED152B"/>
    <w:rsid w:val="00ED3267"/>
    <w:rsid w:val="00ED52B9"/>
    <w:rsid w:val="00ED6705"/>
    <w:rsid w:val="00ED74EB"/>
    <w:rsid w:val="00EE0920"/>
    <w:rsid w:val="00EE0D42"/>
    <w:rsid w:val="00EE1FFB"/>
    <w:rsid w:val="00EE6DCC"/>
    <w:rsid w:val="00EF2383"/>
    <w:rsid w:val="00EF34A6"/>
    <w:rsid w:val="00EF4067"/>
    <w:rsid w:val="00EF4CF8"/>
    <w:rsid w:val="00EF609C"/>
    <w:rsid w:val="00EF6C9F"/>
    <w:rsid w:val="00EF6EEC"/>
    <w:rsid w:val="00F0048D"/>
    <w:rsid w:val="00F0128F"/>
    <w:rsid w:val="00F0158E"/>
    <w:rsid w:val="00F01694"/>
    <w:rsid w:val="00F0247C"/>
    <w:rsid w:val="00F0430F"/>
    <w:rsid w:val="00F07282"/>
    <w:rsid w:val="00F076FA"/>
    <w:rsid w:val="00F10036"/>
    <w:rsid w:val="00F1260A"/>
    <w:rsid w:val="00F13C0A"/>
    <w:rsid w:val="00F200F4"/>
    <w:rsid w:val="00F20EF8"/>
    <w:rsid w:val="00F226E1"/>
    <w:rsid w:val="00F255EC"/>
    <w:rsid w:val="00F25BB8"/>
    <w:rsid w:val="00F26D04"/>
    <w:rsid w:val="00F271E5"/>
    <w:rsid w:val="00F32326"/>
    <w:rsid w:val="00F334B6"/>
    <w:rsid w:val="00F42D94"/>
    <w:rsid w:val="00F43166"/>
    <w:rsid w:val="00F440D6"/>
    <w:rsid w:val="00F45031"/>
    <w:rsid w:val="00F45E0F"/>
    <w:rsid w:val="00F466FA"/>
    <w:rsid w:val="00F4764A"/>
    <w:rsid w:val="00F50770"/>
    <w:rsid w:val="00F5414D"/>
    <w:rsid w:val="00F610A6"/>
    <w:rsid w:val="00F61558"/>
    <w:rsid w:val="00F61EBA"/>
    <w:rsid w:val="00F62503"/>
    <w:rsid w:val="00F63BD2"/>
    <w:rsid w:val="00F655E6"/>
    <w:rsid w:val="00F662C3"/>
    <w:rsid w:val="00F71144"/>
    <w:rsid w:val="00F728B9"/>
    <w:rsid w:val="00F76EB2"/>
    <w:rsid w:val="00F8130F"/>
    <w:rsid w:val="00F862D8"/>
    <w:rsid w:val="00F9260D"/>
    <w:rsid w:val="00F96C00"/>
    <w:rsid w:val="00FA287B"/>
    <w:rsid w:val="00FA3B2C"/>
    <w:rsid w:val="00FA6E11"/>
    <w:rsid w:val="00FA7177"/>
    <w:rsid w:val="00FA72B9"/>
    <w:rsid w:val="00FB10C2"/>
    <w:rsid w:val="00FB6596"/>
    <w:rsid w:val="00FB7E24"/>
    <w:rsid w:val="00FC0EA6"/>
    <w:rsid w:val="00FC56EF"/>
    <w:rsid w:val="00FC6549"/>
    <w:rsid w:val="00FD0935"/>
    <w:rsid w:val="00FD191C"/>
    <w:rsid w:val="00FD591C"/>
    <w:rsid w:val="00FD6E56"/>
    <w:rsid w:val="00FD6FB8"/>
    <w:rsid w:val="00FD7AD5"/>
    <w:rsid w:val="00FE29C0"/>
    <w:rsid w:val="00FE509A"/>
    <w:rsid w:val="00FE6D54"/>
    <w:rsid w:val="00FF1814"/>
    <w:rsid w:val="00FF4A14"/>
    <w:rsid w:val="00FF7171"/>
    <w:rsid w:val="07C0EF9B"/>
    <w:rsid w:val="2458DE83"/>
    <w:rsid w:val="36DDA28A"/>
    <w:rsid w:val="3C8E1075"/>
    <w:rsid w:val="4B12561B"/>
    <w:rsid w:val="5DFA5D64"/>
    <w:rsid w:val="70154063"/>
    <w:rsid w:val="71507919"/>
    <w:rsid w:val="762D11B3"/>
    <w:rsid w:val="7635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2DC4"/>
  <w15:chartTrackingRefBased/>
  <w15:docId w15:val="{5CE89329-0239-4252-8BE5-116873EB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F40"/>
  </w:style>
  <w:style w:type="paragraph" w:styleId="Heading1">
    <w:name w:val="heading 1"/>
    <w:basedOn w:val="Normal"/>
    <w:next w:val="Normal"/>
    <w:link w:val="Heading1Char"/>
    <w:uiPriority w:val="9"/>
    <w:qFormat/>
    <w:rsid w:val="00C1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4F4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10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79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79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79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C10795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C10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7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14A"/>
  </w:style>
  <w:style w:type="paragraph" w:styleId="Footer">
    <w:name w:val="footer"/>
    <w:basedOn w:val="Normal"/>
    <w:link w:val="FooterChar"/>
    <w:uiPriority w:val="99"/>
    <w:unhideWhenUsed/>
    <w:rsid w:val="00415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14A"/>
  </w:style>
  <w:style w:type="paragraph" w:styleId="FootnoteText">
    <w:name w:val="footnote text"/>
    <w:basedOn w:val="Normal"/>
    <w:link w:val="FootnoteTextChar"/>
    <w:uiPriority w:val="99"/>
    <w:unhideWhenUsed/>
    <w:rsid w:val="00161A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61A9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61A99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81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65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5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475"/>
    <w:rPr>
      <w:color w:val="96607D" w:themeColor="followedHyperlink"/>
      <w:u w:val="single"/>
    </w:rPr>
  </w:style>
  <w:style w:type="paragraph" w:customStyle="1" w:styleId="p1">
    <w:name w:val="p1"/>
    <w:basedOn w:val="Normal"/>
    <w:rsid w:val="00777481"/>
    <w:pPr>
      <w:spacing w:after="0" w:line="240" w:lineRule="auto"/>
    </w:pPr>
    <w:rPr>
      <w:rFonts w:ascii=".SF UI" w:eastAsiaTheme="minorEastAsia" w:hAnsi=".SF UI" w:cs="Times New Roman"/>
      <w:sz w:val="35"/>
      <w:szCs w:val="35"/>
    </w:rPr>
  </w:style>
  <w:style w:type="character" w:customStyle="1" w:styleId="s1">
    <w:name w:val="s1"/>
    <w:basedOn w:val="DefaultParagraphFont"/>
    <w:rsid w:val="00777481"/>
    <w:rPr>
      <w:rFonts w:ascii=".SFUI-Semibold" w:hAnsi=".SFUI-Semibold" w:hint="default"/>
      <w:b/>
      <w:bCs/>
      <w:i w:val="0"/>
      <w:iCs w:val="0"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2340</Words>
  <Characters>13343</Characters>
  <Application>Microsoft Office Word</Application>
  <DocSecurity>0</DocSecurity>
  <Lines>111</Lines>
  <Paragraphs>31</Paragraphs>
  <ScaleCrop>false</ScaleCrop>
  <Company/>
  <LinksUpToDate>false</LinksUpToDate>
  <CharactersWithSpaces>15652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Haub</dc:creator>
  <cp:keywords/>
  <dc:description/>
  <cp:lastModifiedBy>Josh Haub</cp:lastModifiedBy>
  <cp:revision>3</cp:revision>
  <dcterms:created xsi:type="dcterms:W3CDTF">2026-01-26T15:47:00Z</dcterms:created>
  <dcterms:modified xsi:type="dcterms:W3CDTF">2026-01-26T15:48:00Z</dcterms:modified>
</cp:coreProperties>
</file>