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AFB" w:rsidRPr="00766693" w:rsidRDefault="00766693" w:rsidP="000A5AFB">
      <w:pPr>
        <w:rPr>
          <w:sz w:val="24"/>
        </w:rPr>
      </w:pPr>
      <w:r>
        <w:rPr>
          <w:sz w:val="24"/>
        </w:rPr>
        <w:t>Overall</w:t>
      </w:r>
      <w:r w:rsidR="000A5AFB" w:rsidRPr="00766693">
        <w:rPr>
          <w:sz w:val="24"/>
        </w:rPr>
        <w:t xml:space="preserve">, the code used </w:t>
      </w:r>
      <w:r w:rsidRPr="00766693">
        <w:rPr>
          <w:sz w:val="24"/>
        </w:rPr>
        <w:t>to construct the dentist software has hit the main functional requirements listed in the details of the task.</w:t>
      </w:r>
      <w:r>
        <w:rPr>
          <w:sz w:val="24"/>
        </w:rPr>
        <w:t xml:space="preserve"> Most of the code implemented in the software however, there were errors that caused hiccups during the progress of the code. After vigorous overviews we managed to crack through the implications and complete the fundamentals of the code.</w:t>
      </w:r>
      <w:bookmarkStart w:id="0" w:name="_GoBack"/>
      <w:bookmarkEnd w:id="0"/>
      <w:r>
        <w:rPr>
          <w:sz w:val="24"/>
        </w:rPr>
        <w:t xml:space="preserve">  </w:t>
      </w:r>
    </w:p>
    <w:sectPr w:rsidR="000A5AFB" w:rsidRPr="00766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FB"/>
    <w:rsid w:val="000A5AFB"/>
    <w:rsid w:val="001C1113"/>
    <w:rsid w:val="00766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BB52"/>
  <w15:chartTrackingRefBased/>
  <w15:docId w15:val="{E6CA0D1A-E4DC-4F00-A9DB-E4F4416B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dc:creator>
  <cp:keywords/>
  <dc:description/>
  <cp:lastModifiedBy>Kallum</cp:lastModifiedBy>
  <cp:revision>1</cp:revision>
  <dcterms:created xsi:type="dcterms:W3CDTF">2018-04-09T20:47:00Z</dcterms:created>
  <dcterms:modified xsi:type="dcterms:W3CDTF">2018-04-09T21:08:00Z</dcterms:modified>
</cp:coreProperties>
</file>