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rsidR="00A25E7F" w:rsidRDefault="00A25E7F" w:rsidP="00A25E7F">
      <w:pPr>
        <w:rPr>
          <w:sz w:val="20"/>
          <w:szCs w:val="20"/>
        </w:rPr>
      </w:pPr>
    </w:p>
    <w:p w:rsidR="00A87464" w:rsidRPr="00086BDF" w:rsidRDefault="00A25E7F" w:rsidP="00A25E7F">
      <w:pPr>
        <w:rPr>
          <w:b/>
          <w:sz w:val="22"/>
          <w:szCs w:val="22"/>
          <w:u w:val="single"/>
        </w:rPr>
      </w:pPr>
      <w:r w:rsidRPr="00086BDF">
        <w:rPr>
          <w:b/>
          <w:sz w:val="22"/>
          <w:szCs w:val="22"/>
          <w:u w:val="single"/>
        </w:rPr>
        <w:t>Instructions for Use</w:t>
      </w:r>
    </w:p>
    <w:p w:rsidR="00A25E7F" w:rsidRPr="00CA3CB6" w:rsidRDefault="00A25E7F" w:rsidP="00A25E7F">
      <w:pPr>
        <w:rPr>
          <w:sz w:val="22"/>
          <w:szCs w:val="22"/>
        </w:rPr>
      </w:pPr>
    </w:p>
    <w:p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rsidR="00086BDF" w:rsidRDefault="00086BDF" w:rsidP="00C150E8">
      <w:pPr>
        <w:rPr>
          <w:sz w:val="22"/>
          <w:szCs w:val="22"/>
        </w:rPr>
      </w:pPr>
    </w:p>
    <w:p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rsidR="008A37B2" w:rsidRDefault="00C150E8" w:rsidP="00A25E7F">
      <w:pPr>
        <w:pStyle w:val="ListParagraph"/>
        <w:numPr>
          <w:ilvl w:val="0"/>
          <w:numId w:val="1"/>
        </w:numPr>
        <w:rPr>
          <w:sz w:val="22"/>
          <w:szCs w:val="22"/>
        </w:rPr>
      </w:pPr>
      <w:r>
        <w:rPr>
          <w:sz w:val="22"/>
          <w:szCs w:val="22"/>
        </w:rPr>
        <w:t>Complete the comments section at the bottom.</w:t>
      </w:r>
    </w:p>
    <w:p w:rsidR="00086BDF" w:rsidRDefault="00086BDF" w:rsidP="00086BDF">
      <w:pPr>
        <w:pStyle w:val="ListParagraph"/>
        <w:rPr>
          <w:sz w:val="22"/>
          <w:szCs w:val="22"/>
        </w:rPr>
      </w:pPr>
    </w:p>
    <w:p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w:t>
      </w:r>
      <w:r w:rsidR="00B401A0">
        <w:rPr>
          <w:sz w:val="22"/>
          <w:szCs w:val="22"/>
        </w:rPr>
        <w:t>identify where</w:t>
      </w:r>
      <w:r w:rsidR="00CA4F15">
        <w:rPr>
          <w:sz w:val="22"/>
          <w:szCs w:val="22"/>
        </w:rPr>
        <w:t xml:space="preserv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rsidR="002D499E" w:rsidRDefault="002D499E" w:rsidP="00783F4B">
      <w:pPr>
        <w:rPr>
          <w:sz w:val="22"/>
          <w:szCs w:val="22"/>
        </w:rPr>
      </w:pPr>
    </w:p>
    <w:p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rsidTr="00C65142">
        <w:trPr>
          <w:trHeight w:val="368"/>
        </w:trPr>
        <w:tc>
          <w:tcPr>
            <w:tcW w:w="1724" w:type="dxa"/>
            <w:vMerge w:val="restart"/>
            <w:vAlign w:val="center"/>
          </w:tcPr>
          <w:p w:rsidR="00C2692C" w:rsidRPr="008672C6" w:rsidRDefault="00C2692C" w:rsidP="008672C6">
            <w:pPr>
              <w:rPr>
                <w:sz w:val="20"/>
                <w:szCs w:val="20"/>
              </w:rPr>
            </w:pPr>
            <w:r w:rsidRPr="008672C6">
              <w:rPr>
                <w:b/>
                <w:sz w:val="20"/>
                <w:szCs w:val="20"/>
              </w:rPr>
              <w:t>Rubric Component</w:t>
            </w:r>
          </w:p>
        </w:tc>
        <w:tc>
          <w:tcPr>
            <w:tcW w:w="9184" w:type="dxa"/>
            <w:gridSpan w:val="4"/>
            <w:vAlign w:val="center"/>
          </w:tcPr>
          <w:p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rsidR="00C27F20" w:rsidRDefault="00C2692C" w:rsidP="008672C6">
            <w:pPr>
              <w:jc w:val="center"/>
              <w:rPr>
                <w:b/>
                <w:sz w:val="20"/>
                <w:szCs w:val="20"/>
              </w:rPr>
            </w:pPr>
            <w:r w:rsidRPr="008672C6">
              <w:rPr>
                <w:b/>
                <w:sz w:val="20"/>
                <w:szCs w:val="20"/>
              </w:rPr>
              <w:t>Score</w:t>
            </w:r>
          </w:p>
          <w:p w:rsidR="00C2692C" w:rsidRPr="008672C6" w:rsidRDefault="00C27F20" w:rsidP="008672C6">
            <w:pPr>
              <w:jc w:val="center"/>
              <w:rPr>
                <w:sz w:val="20"/>
                <w:szCs w:val="20"/>
              </w:rPr>
            </w:pPr>
            <w:r>
              <w:rPr>
                <w:b/>
                <w:sz w:val="20"/>
                <w:szCs w:val="20"/>
              </w:rPr>
              <w:t>(0-3)</w:t>
            </w:r>
          </w:p>
        </w:tc>
        <w:tc>
          <w:tcPr>
            <w:tcW w:w="900" w:type="dxa"/>
            <w:vMerge w:val="restart"/>
            <w:vAlign w:val="center"/>
          </w:tcPr>
          <w:p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rsidR="00C2692C" w:rsidRPr="008672C6" w:rsidRDefault="00C2692C" w:rsidP="008672C6">
            <w:pPr>
              <w:jc w:val="center"/>
              <w:rPr>
                <w:b/>
                <w:sz w:val="20"/>
                <w:szCs w:val="20"/>
              </w:rPr>
            </w:pPr>
            <w:r w:rsidRPr="008672C6">
              <w:rPr>
                <w:b/>
                <w:sz w:val="20"/>
                <w:szCs w:val="20"/>
              </w:rPr>
              <w:t>Score Earned</w:t>
            </w:r>
          </w:p>
        </w:tc>
      </w:tr>
      <w:tr w:rsidR="00C2692C" w:rsidTr="00C65142">
        <w:trPr>
          <w:trHeight w:val="359"/>
        </w:trPr>
        <w:tc>
          <w:tcPr>
            <w:tcW w:w="1724" w:type="dxa"/>
            <w:vMerge/>
          </w:tcPr>
          <w:p w:rsidR="00C2692C" w:rsidRDefault="00C2692C">
            <w:pPr>
              <w:rPr>
                <w:sz w:val="20"/>
                <w:szCs w:val="20"/>
              </w:rPr>
            </w:pPr>
          </w:p>
        </w:tc>
        <w:tc>
          <w:tcPr>
            <w:tcW w:w="2332" w:type="dxa"/>
            <w:vAlign w:val="center"/>
          </w:tcPr>
          <w:p w:rsidR="00C2692C" w:rsidRPr="008672C6" w:rsidRDefault="00C2692C" w:rsidP="008672C6">
            <w:pPr>
              <w:jc w:val="center"/>
              <w:rPr>
                <w:b/>
                <w:sz w:val="20"/>
                <w:szCs w:val="20"/>
              </w:rPr>
            </w:pPr>
            <w:r w:rsidRPr="008672C6">
              <w:rPr>
                <w:b/>
                <w:sz w:val="20"/>
                <w:szCs w:val="20"/>
              </w:rPr>
              <w:t>3</w:t>
            </w:r>
          </w:p>
        </w:tc>
        <w:tc>
          <w:tcPr>
            <w:tcW w:w="2352" w:type="dxa"/>
            <w:vAlign w:val="center"/>
          </w:tcPr>
          <w:p w:rsidR="00C2692C" w:rsidRPr="008672C6" w:rsidRDefault="00C2692C" w:rsidP="008672C6">
            <w:pPr>
              <w:jc w:val="center"/>
              <w:rPr>
                <w:b/>
                <w:sz w:val="20"/>
                <w:szCs w:val="20"/>
              </w:rPr>
            </w:pPr>
            <w:r w:rsidRPr="008672C6">
              <w:rPr>
                <w:b/>
                <w:sz w:val="20"/>
                <w:szCs w:val="20"/>
              </w:rPr>
              <w:t>2</w:t>
            </w:r>
          </w:p>
        </w:tc>
        <w:tc>
          <w:tcPr>
            <w:tcW w:w="1980" w:type="dxa"/>
            <w:vAlign w:val="center"/>
          </w:tcPr>
          <w:p w:rsidR="00C2692C" w:rsidRPr="008672C6" w:rsidRDefault="00C2692C" w:rsidP="008672C6">
            <w:pPr>
              <w:jc w:val="center"/>
              <w:rPr>
                <w:b/>
                <w:sz w:val="20"/>
                <w:szCs w:val="20"/>
              </w:rPr>
            </w:pPr>
            <w:r w:rsidRPr="008672C6">
              <w:rPr>
                <w:b/>
                <w:sz w:val="20"/>
                <w:szCs w:val="20"/>
              </w:rPr>
              <w:t>1</w:t>
            </w:r>
          </w:p>
        </w:tc>
        <w:tc>
          <w:tcPr>
            <w:tcW w:w="2520" w:type="dxa"/>
            <w:vAlign w:val="center"/>
          </w:tcPr>
          <w:p w:rsidR="00C2692C" w:rsidRPr="008672C6" w:rsidRDefault="00C2692C" w:rsidP="008672C6">
            <w:pPr>
              <w:jc w:val="center"/>
              <w:rPr>
                <w:b/>
                <w:sz w:val="20"/>
                <w:szCs w:val="20"/>
              </w:rPr>
            </w:pPr>
            <w:r w:rsidRPr="008672C6">
              <w:rPr>
                <w:b/>
                <w:sz w:val="20"/>
                <w:szCs w:val="20"/>
              </w:rPr>
              <w:t>0</w:t>
            </w:r>
          </w:p>
        </w:tc>
        <w:tc>
          <w:tcPr>
            <w:tcW w:w="1080" w:type="dxa"/>
            <w:gridSpan w:val="2"/>
            <w:vMerge/>
          </w:tcPr>
          <w:p w:rsidR="00C2692C" w:rsidRDefault="00C2692C">
            <w:pPr>
              <w:rPr>
                <w:sz w:val="20"/>
                <w:szCs w:val="20"/>
              </w:rPr>
            </w:pPr>
          </w:p>
        </w:tc>
        <w:tc>
          <w:tcPr>
            <w:tcW w:w="900" w:type="dxa"/>
            <w:vMerge/>
          </w:tcPr>
          <w:p w:rsidR="00C2692C" w:rsidRDefault="00C2692C">
            <w:pPr>
              <w:rPr>
                <w:sz w:val="20"/>
                <w:szCs w:val="20"/>
              </w:rPr>
            </w:pPr>
          </w:p>
        </w:tc>
        <w:tc>
          <w:tcPr>
            <w:tcW w:w="904" w:type="dxa"/>
            <w:vMerge/>
          </w:tcPr>
          <w:p w:rsidR="00C2692C" w:rsidRDefault="00C2692C">
            <w:pPr>
              <w:rPr>
                <w:sz w:val="20"/>
                <w:szCs w:val="20"/>
              </w:rPr>
            </w:pPr>
          </w:p>
        </w:tc>
      </w:tr>
      <w:tr w:rsidR="00C65142" w:rsidTr="00C65142">
        <w:trPr>
          <w:trHeight w:val="313"/>
        </w:trPr>
        <w:tc>
          <w:tcPr>
            <w:tcW w:w="1724" w:type="dxa"/>
            <w:vMerge w:val="restart"/>
          </w:tcPr>
          <w:p w:rsidR="00C65142" w:rsidRDefault="00C65142" w:rsidP="000C26EE">
            <w:pPr>
              <w:rPr>
                <w:i/>
                <w:sz w:val="20"/>
                <w:szCs w:val="20"/>
              </w:rPr>
            </w:pPr>
            <w:r>
              <w:rPr>
                <w:i/>
                <w:sz w:val="20"/>
                <w:szCs w:val="20"/>
              </w:rPr>
              <w:t>General</w:t>
            </w:r>
          </w:p>
        </w:tc>
        <w:tc>
          <w:tcPr>
            <w:tcW w:w="2332" w:type="dxa"/>
            <w:vMerge w:val="restart"/>
          </w:tcPr>
          <w:p w:rsidR="00C65142" w:rsidRDefault="00C65142" w:rsidP="008A37B2">
            <w:pPr>
              <w:rPr>
                <w:sz w:val="20"/>
                <w:szCs w:val="20"/>
              </w:rPr>
            </w:pPr>
            <w:r>
              <w:rPr>
                <w:sz w:val="20"/>
                <w:szCs w:val="20"/>
              </w:rPr>
              <w:t>Exemplary code organization/structure and efficiency</w:t>
            </w:r>
          </w:p>
        </w:tc>
        <w:tc>
          <w:tcPr>
            <w:tcW w:w="2352" w:type="dxa"/>
            <w:vMerge w:val="restart"/>
          </w:tcPr>
          <w:p w:rsidR="00C65142" w:rsidRDefault="00C65142" w:rsidP="008A37B2">
            <w:pPr>
              <w:rPr>
                <w:sz w:val="20"/>
                <w:szCs w:val="20"/>
              </w:rPr>
            </w:pPr>
            <w:r>
              <w:rPr>
                <w:sz w:val="20"/>
                <w:szCs w:val="20"/>
              </w:rPr>
              <w:t>Adequate code organization/ structure and efficiency</w:t>
            </w:r>
          </w:p>
        </w:tc>
        <w:tc>
          <w:tcPr>
            <w:tcW w:w="1980" w:type="dxa"/>
            <w:vMerge w:val="restart"/>
          </w:tcPr>
          <w:p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rsidR="00C65142" w:rsidRDefault="00C65142" w:rsidP="000C26EE">
            <w:pPr>
              <w:rPr>
                <w:sz w:val="20"/>
                <w:szCs w:val="20"/>
              </w:rPr>
            </w:pPr>
            <w:r>
              <w:rPr>
                <w:sz w:val="20"/>
                <w:szCs w:val="20"/>
              </w:rPr>
              <w:t>Inadequate commenting, poor organization/structure and code efficiency</w:t>
            </w:r>
          </w:p>
        </w:tc>
        <w:tc>
          <w:tcPr>
            <w:tcW w:w="630" w:type="dxa"/>
            <w:vAlign w:val="center"/>
          </w:tcPr>
          <w:p w:rsidR="00C65142" w:rsidRDefault="00C65142" w:rsidP="000C26EE">
            <w:pPr>
              <w:jc w:val="center"/>
              <w:rPr>
                <w:sz w:val="20"/>
                <w:szCs w:val="20"/>
              </w:rPr>
            </w:pPr>
            <w:r>
              <w:rPr>
                <w:sz w:val="20"/>
                <w:szCs w:val="20"/>
              </w:rPr>
              <w:t>You</w:t>
            </w:r>
          </w:p>
        </w:tc>
        <w:tc>
          <w:tcPr>
            <w:tcW w:w="450" w:type="dxa"/>
            <w:vAlign w:val="center"/>
          </w:tcPr>
          <w:p w:rsidR="00C65142" w:rsidRDefault="003B2B2C" w:rsidP="000C26EE">
            <w:pPr>
              <w:jc w:val="center"/>
              <w:rPr>
                <w:sz w:val="20"/>
                <w:szCs w:val="20"/>
              </w:rPr>
            </w:pPr>
            <w:r>
              <w:rPr>
                <w:sz w:val="20"/>
                <w:szCs w:val="20"/>
              </w:rPr>
              <w:t>2</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3B2B2C"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P1</w:t>
            </w:r>
          </w:p>
        </w:tc>
        <w:tc>
          <w:tcPr>
            <w:tcW w:w="450" w:type="dxa"/>
            <w:vAlign w:val="center"/>
          </w:tcPr>
          <w:p w:rsidR="00C65142" w:rsidRDefault="00B401A0"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B401A0"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P2</w:t>
            </w:r>
          </w:p>
        </w:tc>
        <w:tc>
          <w:tcPr>
            <w:tcW w:w="450" w:type="dxa"/>
            <w:vAlign w:val="center"/>
          </w:tcPr>
          <w:p w:rsidR="00C65142" w:rsidRDefault="00B401A0"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B401A0"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6"/>
        </w:trPr>
        <w:tc>
          <w:tcPr>
            <w:tcW w:w="1724" w:type="dxa"/>
            <w:vMerge w:val="restart"/>
          </w:tcPr>
          <w:p w:rsidR="00C65142" w:rsidRPr="008672C6" w:rsidRDefault="00C65142" w:rsidP="000C26EE">
            <w:pPr>
              <w:rPr>
                <w:i/>
                <w:sz w:val="20"/>
                <w:szCs w:val="20"/>
              </w:rPr>
            </w:pPr>
            <w:r>
              <w:rPr>
                <w:i/>
                <w:sz w:val="20"/>
                <w:szCs w:val="20"/>
              </w:rPr>
              <w:t>User Interface and Event-Handling</w:t>
            </w:r>
          </w:p>
        </w:tc>
        <w:tc>
          <w:tcPr>
            <w:tcW w:w="2332" w:type="dxa"/>
            <w:vMerge w:val="restart"/>
          </w:tcPr>
          <w:p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0C26EE">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3B2B2C" w:rsidP="000C26EE">
            <w:pPr>
              <w:jc w:val="center"/>
              <w:rPr>
                <w:sz w:val="20"/>
                <w:szCs w:val="20"/>
              </w:rPr>
            </w:pPr>
            <w:r>
              <w:rPr>
                <w:sz w:val="20"/>
                <w:szCs w:val="20"/>
              </w:rPr>
              <w:t>0</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3B2B2C" w:rsidP="00C45F6F">
            <w:pPr>
              <w:jc w:val="center"/>
              <w:rPr>
                <w:sz w:val="20"/>
                <w:szCs w:val="20"/>
              </w:rPr>
            </w:pPr>
            <w:r>
              <w:rPr>
                <w:sz w:val="20"/>
                <w:szCs w:val="20"/>
              </w:rPr>
              <w:t>0</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3B2B2C" w:rsidP="000C26EE">
            <w:pPr>
              <w:jc w:val="center"/>
              <w:rPr>
                <w:sz w:val="20"/>
                <w:szCs w:val="20"/>
              </w:rPr>
            </w:pPr>
            <w:r>
              <w:rPr>
                <w:sz w:val="20"/>
                <w:szCs w:val="20"/>
              </w:rPr>
              <w:t>0</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3B2B2C" w:rsidP="00C45F6F">
            <w:pPr>
              <w:jc w:val="center"/>
              <w:rPr>
                <w:sz w:val="20"/>
                <w:szCs w:val="20"/>
              </w:rPr>
            </w:pPr>
            <w:r>
              <w:rPr>
                <w:sz w:val="20"/>
                <w:szCs w:val="20"/>
              </w:rPr>
              <w:t>0</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3B2B2C" w:rsidP="000C26EE">
            <w:pPr>
              <w:jc w:val="center"/>
              <w:rPr>
                <w:sz w:val="20"/>
                <w:szCs w:val="20"/>
              </w:rPr>
            </w:pPr>
            <w:r>
              <w:rPr>
                <w:sz w:val="20"/>
                <w:szCs w:val="20"/>
              </w:rPr>
              <w:t>0</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3B2B2C" w:rsidP="00C45F6F">
            <w:pPr>
              <w:jc w:val="center"/>
              <w:rPr>
                <w:sz w:val="20"/>
                <w:szCs w:val="20"/>
              </w:rPr>
            </w:pPr>
            <w:r>
              <w:rPr>
                <w:sz w:val="20"/>
                <w:szCs w:val="20"/>
              </w:rPr>
              <w:t>0</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7"/>
        </w:trPr>
        <w:tc>
          <w:tcPr>
            <w:tcW w:w="1724" w:type="dxa"/>
            <w:vMerge w:val="restart"/>
          </w:tcPr>
          <w:p w:rsidR="00C65142" w:rsidRPr="008672C6" w:rsidRDefault="00C65142" w:rsidP="003F31EE">
            <w:pPr>
              <w:rPr>
                <w:i/>
                <w:sz w:val="20"/>
                <w:szCs w:val="20"/>
              </w:rPr>
            </w:pPr>
            <w:r>
              <w:rPr>
                <w:i/>
                <w:sz w:val="20"/>
                <w:szCs w:val="20"/>
              </w:rPr>
              <w:lastRenderedPageBreak/>
              <w:t>Data Persistence</w:t>
            </w:r>
          </w:p>
        </w:tc>
        <w:tc>
          <w:tcPr>
            <w:tcW w:w="2332" w:type="dxa"/>
            <w:vMerge w:val="restart"/>
          </w:tcPr>
          <w:p w:rsidR="00C65142" w:rsidRPr="0000065C" w:rsidRDefault="00C65142" w:rsidP="00740817">
            <w:pPr>
              <w:rPr>
                <w:sz w:val="20"/>
                <w:szCs w:val="20"/>
              </w:rPr>
            </w:pPr>
            <w:r>
              <w:rPr>
                <w:sz w:val="20"/>
                <w:szCs w:val="20"/>
              </w:rPr>
              <w:t>All data persistence requirements are met; very minor, or no defects identified</w:t>
            </w:r>
          </w:p>
        </w:tc>
        <w:tc>
          <w:tcPr>
            <w:tcW w:w="2352" w:type="dxa"/>
            <w:vMerge w:val="restart"/>
          </w:tcPr>
          <w:p w:rsidR="00C65142" w:rsidRPr="0000065C" w:rsidRDefault="00C65142" w:rsidP="00740817">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40817">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740817">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3B2B2C" w:rsidP="00740817">
            <w:pPr>
              <w:jc w:val="center"/>
              <w:rPr>
                <w:sz w:val="20"/>
                <w:szCs w:val="20"/>
              </w:rPr>
            </w:pPr>
            <w:r>
              <w:rPr>
                <w:sz w:val="20"/>
                <w:szCs w:val="20"/>
              </w:rPr>
              <w:t>0</w:t>
            </w:r>
          </w:p>
        </w:tc>
        <w:tc>
          <w:tcPr>
            <w:tcW w:w="900" w:type="dxa"/>
            <w:vMerge w:val="restart"/>
            <w:vAlign w:val="center"/>
          </w:tcPr>
          <w:p w:rsidR="00C65142" w:rsidRDefault="00C65142" w:rsidP="00740817">
            <w:pPr>
              <w:jc w:val="center"/>
              <w:rPr>
                <w:sz w:val="20"/>
                <w:szCs w:val="20"/>
              </w:rPr>
            </w:pPr>
            <w:r>
              <w:rPr>
                <w:sz w:val="20"/>
                <w:szCs w:val="20"/>
              </w:rPr>
              <w:t>2</w:t>
            </w:r>
          </w:p>
        </w:tc>
        <w:tc>
          <w:tcPr>
            <w:tcW w:w="904" w:type="dxa"/>
            <w:vAlign w:val="center"/>
          </w:tcPr>
          <w:p w:rsidR="00C65142" w:rsidRDefault="003B2B2C" w:rsidP="00740817">
            <w:pPr>
              <w:jc w:val="center"/>
              <w:rPr>
                <w:sz w:val="20"/>
                <w:szCs w:val="20"/>
              </w:rPr>
            </w:pPr>
            <w:r>
              <w:rPr>
                <w:sz w:val="20"/>
                <w:szCs w:val="20"/>
              </w:rPr>
              <w:t>0</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3B2B2C" w:rsidP="00740817">
            <w:pPr>
              <w:jc w:val="center"/>
              <w:rPr>
                <w:sz w:val="20"/>
                <w:szCs w:val="20"/>
              </w:rPr>
            </w:pPr>
            <w:r>
              <w:rPr>
                <w:sz w:val="20"/>
                <w:szCs w:val="20"/>
              </w:rPr>
              <w:t>0</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3B2B2C" w:rsidP="00740817">
            <w:pPr>
              <w:jc w:val="center"/>
              <w:rPr>
                <w:sz w:val="20"/>
                <w:szCs w:val="20"/>
              </w:rPr>
            </w:pPr>
            <w:r>
              <w:rPr>
                <w:sz w:val="20"/>
                <w:szCs w:val="20"/>
              </w:rPr>
              <w:t>0</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3B2B2C" w:rsidP="00740817">
            <w:pPr>
              <w:jc w:val="center"/>
              <w:rPr>
                <w:sz w:val="20"/>
                <w:szCs w:val="20"/>
              </w:rPr>
            </w:pPr>
            <w:r>
              <w:rPr>
                <w:sz w:val="20"/>
                <w:szCs w:val="20"/>
              </w:rPr>
              <w:t>0</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3B2B2C" w:rsidP="00740817">
            <w:pPr>
              <w:jc w:val="center"/>
              <w:rPr>
                <w:sz w:val="20"/>
                <w:szCs w:val="20"/>
              </w:rPr>
            </w:pPr>
            <w:r>
              <w:rPr>
                <w:sz w:val="20"/>
                <w:szCs w:val="20"/>
              </w:rPr>
              <w:t>0</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685"/>
        </w:trPr>
        <w:tc>
          <w:tcPr>
            <w:tcW w:w="1724" w:type="dxa"/>
            <w:vMerge w:val="restart"/>
          </w:tcPr>
          <w:p w:rsidR="00C65142" w:rsidRPr="008672C6" w:rsidRDefault="00C65142" w:rsidP="000C26EE">
            <w:pPr>
              <w:rPr>
                <w:i/>
                <w:sz w:val="20"/>
                <w:szCs w:val="20"/>
              </w:rPr>
            </w:pPr>
            <w:r>
              <w:rPr>
                <w:i/>
                <w:sz w:val="20"/>
                <w:szCs w:val="20"/>
              </w:rPr>
              <w:t>Connectivity</w:t>
            </w:r>
          </w:p>
        </w:tc>
        <w:tc>
          <w:tcPr>
            <w:tcW w:w="2332" w:type="dxa"/>
            <w:vMerge w:val="restart"/>
          </w:tcPr>
          <w:p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w:t>
            </w:r>
            <w:proofErr w:type="spellStart"/>
            <w:r>
              <w:rPr>
                <w:sz w:val="20"/>
                <w:szCs w:val="20"/>
              </w:rPr>
              <w:t>asynchrounous</w:t>
            </w:r>
            <w:proofErr w:type="spellEnd"/>
            <w:r>
              <w:rPr>
                <w:sz w:val="20"/>
                <w:szCs w:val="20"/>
              </w:rPr>
              <w:t xml:space="preserve"> processing) is not properly employed.</w:t>
            </w:r>
          </w:p>
        </w:tc>
        <w:tc>
          <w:tcPr>
            <w:tcW w:w="2520" w:type="dxa"/>
            <w:vMerge w:val="restart"/>
          </w:tcPr>
          <w:p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3B2B2C" w:rsidP="000C26EE">
            <w:pPr>
              <w:jc w:val="center"/>
              <w:rPr>
                <w:sz w:val="20"/>
                <w:szCs w:val="20"/>
              </w:rPr>
            </w:pPr>
            <w:r>
              <w:rPr>
                <w:sz w:val="20"/>
                <w:szCs w:val="20"/>
              </w:rPr>
              <w:t>0</w:t>
            </w:r>
          </w:p>
        </w:tc>
        <w:tc>
          <w:tcPr>
            <w:tcW w:w="900" w:type="dxa"/>
            <w:vMerge w:val="restart"/>
            <w:vAlign w:val="center"/>
          </w:tcPr>
          <w:p w:rsidR="00C65142" w:rsidRDefault="00C65142" w:rsidP="003F31EE">
            <w:pPr>
              <w:jc w:val="center"/>
              <w:rPr>
                <w:sz w:val="20"/>
                <w:szCs w:val="20"/>
              </w:rPr>
            </w:pPr>
            <w:r>
              <w:rPr>
                <w:sz w:val="20"/>
                <w:szCs w:val="20"/>
              </w:rPr>
              <w:t>2</w:t>
            </w:r>
          </w:p>
        </w:tc>
        <w:tc>
          <w:tcPr>
            <w:tcW w:w="904" w:type="dxa"/>
            <w:vAlign w:val="center"/>
          </w:tcPr>
          <w:p w:rsidR="00C65142" w:rsidRDefault="003B2B2C" w:rsidP="00C45F6F">
            <w:pPr>
              <w:jc w:val="center"/>
              <w:rPr>
                <w:sz w:val="20"/>
                <w:szCs w:val="20"/>
              </w:rPr>
            </w:pPr>
            <w:r>
              <w:rPr>
                <w:sz w:val="20"/>
                <w:szCs w:val="20"/>
              </w:rPr>
              <w:t>0</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3B2B2C" w:rsidP="000C26EE">
            <w:pPr>
              <w:jc w:val="center"/>
              <w:rPr>
                <w:sz w:val="20"/>
                <w:szCs w:val="20"/>
              </w:rPr>
            </w:pPr>
            <w:r>
              <w:rPr>
                <w:sz w:val="20"/>
                <w:szCs w:val="20"/>
              </w:rPr>
              <w:t>0</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3B2B2C" w:rsidP="00C45F6F">
            <w:pPr>
              <w:jc w:val="center"/>
              <w:rPr>
                <w:sz w:val="20"/>
                <w:szCs w:val="20"/>
              </w:rPr>
            </w:pPr>
            <w:r>
              <w:rPr>
                <w:sz w:val="20"/>
                <w:szCs w:val="20"/>
              </w:rPr>
              <w:t>0</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3B2B2C" w:rsidP="000C26EE">
            <w:pPr>
              <w:jc w:val="center"/>
              <w:rPr>
                <w:sz w:val="20"/>
                <w:szCs w:val="20"/>
              </w:rPr>
            </w:pPr>
            <w:r>
              <w:rPr>
                <w:sz w:val="20"/>
                <w:szCs w:val="20"/>
              </w:rPr>
              <w:t>0</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3B2B2C" w:rsidP="00C45F6F">
            <w:pPr>
              <w:jc w:val="center"/>
              <w:rPr>
                <w:sz w:val="20"/>
                <w:szCs w:val="20"/>
              </w:rPr>
            </w:pPr>
            <w:r>
              <w:rPr>
                <w:sz w:val="20"/>
                <w:szCs w:val="20"/>
              </w:rPr>
              <w:t>0</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3B2B2C" w:rsidP="000C26EE">
            <w:pPr>
              <w:jc w:val="center"/>
              <w:rPr>
                <w:sz w:val="20"/>
                <w:szCs w:val="20"/>
              </w:rPr>
            </w:pPr>
            <w:r>
              <w:rPr>
                <w:sz w:val="20"/>
                <w:szCs w:val="20"/>
              </w:rPr>
              <w:t>0</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val="restart"/>
          </w:tcPr>
          <w:p w:rsidR="00C65142" w:rsidRDefault="00C65142" w:rsidP="000C26EE">
            <w:pPr>
              <w:rPr>
                <w:i/>
                <w:sz w:val="20"/>
                <w:szCs w:val="20"/>
              </w:rPr>
            </w:pPr>
            <w:r>
              <w:rPr>
                <w:i/>
                <w:sz w:val="20"/>
                <w:szCs w:val="20"/>
              </w:rPr>
              <w:t>Usefulness and usability</w:t>
            </w:r>
          </w:p>
        </w:tc>
        <w:tc>
          <w:tcPr>
            <w:tcW w:w="2332" w:type="dxa"/>
            <w:vMerge w:val="restart"/>
          </w:tcPr>
          <w:p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rsidR="00C65142" w:rsidRDefault="00C65142" w:rsidP="00E75ADA">
            <w:pPr>
              <w:rPr>
                <w:sz w:val="20"/>
                <w:szCs w:val="20"/>
              </w:rPr>
            </w:pPr>
            <w:r>
              <w:rPr>
                <w:sz w:val="20"/>
                <w:szCs w:val="20"/>
              </w:rPr>
              <w:t xml:space="preserve">The app solves a problem, though the user experience could use some </w:t>
            </w:r>
            <w:r w:rsidR="00E75ADA">
              <w:rPr>
                <w:sz w:val="20"/>
                <w:szCs w:val="20"/>
              </w:rPr>
              <w:t>improvement</w:t>
            </w:r>
            <w:r>
              <w:rPr>
                <w:sz w:val="20"/>
                <w:szCs w:val="20"/>
              </w:rPr>
              <w:t>. Required techniques are mostly used appropriately and usefully.</w:t>
            </w:r>
          </w:p>
        </w:tc>
        <w:tc>
          <w:tcPr>
            <w:tcW w:w="1980" w:type="dxa"/>
            <w:vMerge w:val="restart"/>
          </w:tcPr>
          <w:p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3B2B2C" w:rsidP="000C26EE">
            <w:pPr>
              <w:jc w:val="center"/>
              <w:rPr>
                <w:sz w:val="20"/>
                <w:szCs w:val="20"/>
              </w:rPr>
            </w:pPr>
            <w:r>
              <w:rPr>
                <w:sz w:val="20"/>
                <w:szCs w:val="20"/>
              </w:rPr>
              <w:t>0</w:t>
            </w:r>
          </w:p>
        </w:tc>
        <w:tc>
          <w:tcPr>
            <w:tcW w:w="900" w:type="dxa"/>
            <w:vMerge w:val="restart"/>
            <w:vAlign w:val="center"/>
          </w:tcPr>
          <w:p w:rsidR="00C65142" w:rsidRDefault="00C65142" w:rsidP="003F31EE">
            <w:pPr>
              <w:jc w:val="center"/>
              <w:rPr>
                <w:sz w:val="20"/>
                <w:szCs w:val="20"/>
              </w:rPr>
            </w:pPr>
            <w:r>
              <w:rPr>
                <w:sz w:val="20"/>
                <w:szCs w:val="20"/>
              </w:rPr>
              <w:t>1</w:t>
            </w:r>
          </w:p>
        </w:tc>
        <w:tc>
          <w:tcPr>
            <w:tcW w:w="904" w:type="dxa"/>
            <w:vAlign w:val="center"/>
          </w:tcPr>
          <w:p w:rsidR="00C65142" w:rsidRDefault="003B2B2C" w:rsidP="00C45F6F">
            <w:pPr>
              <w:jc w:val="center"/>
              <w:rPr>
                <w:sz w:val="20"/>
                <w:szCs w:val="20"/>
              </w:rPr>
            </w:pPr>
            <w:r>
              <w:rPr>
                <w:sz w:val="20"/>
                <w:szCs w:val="20"/>
              </w:rPr>
              <w:t>0</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3B2B2C" w:rsidP="000C26EE">
            <w:pPr>
              <w:jc w:val="center"/>
              <w:rPr>
                <w:sz w:val="20"/>
                <w:szCs w:val="20"/>
              </w:rPr>
            </w:pPr>
            <w:r>
              <w:rPr>
                <w:sz w:val="20"/>
                <w:szCs w:val="20"/>
              </w:rPr>
              <w:t>0</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3B2B2C" w:rsidP="00C45F6F">
            <w:pPr>
              <w:jc w:val="center"/>
              <w:rPr>
                <w:sz w:val="20"/>
                <w:szCs w:val="20"/>
              </w:rPr>
            </w:pPr>
            <w:r>
              <w:rPr>
                <w:sz w:val="20"/>
                <w:szCs w:val="20"/>
              </w:rPr>
              <w:t>0</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3B2B2C" w:rsidP="000C26EE">
            <w:pPr>
              <w:jc w:val="center"/>
              <w:rPr>
                <w:sz w:val="20"/>
                <w:szCs w:val="20"/>
              </w:rPr>
            </w:pPr>
            <w:r>
              <w:rPr>
                <w:sz w:val="20"/>
                <w:szCs w:val="20"/>
              </w:rPr>
              <w:t>0</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3B2B2C" w:rsidP="00C45F6F">
            <w:pPr>
              <w:jc w:val="center"/>
              <w:rPr>
                <w:sz w:val="20"/>
                <w:szCs w:val="20"/>
              </w:rPr>
            </w:pPr>
            <w:r>
              <w:rPr>
                <w:sz w:val="20"/>
                <w:szCs w:val="20"/>
              </w:rPr>
              <w:t>0</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trPr>
          <w:trHeight w:val="503"/>
        </w:trPr>
        <w:tc>
          <w:tcPr>
            <w:tcW w:w="12888" w:type="dxa"/>
            <w:gridSpan w:val="8"/>
            <w:tcBorders>
              <w:top w:val="single" w:sz="4" w:space="0" w:color="auto"/>
              <w:left w:val="nil"/>
              <w:bottom w:val="nil"/>
            </w:tcBorders>
            <w:vAlign w:val="bottom"/>
          </w:tcPr>
          <w:p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rsidR="00C65142" w:rsidRDefault="00B401A0" w:rsidP="00A87464">
            <w:pPr>
              <w:jc w:val="center"/>
              <w:rPr>
                <w:sz w:val="20"/>
                <w:szCs w:val="20"/>
              </w:rPr>
            </w:pPr>
            <w:r>
              <w:rPr>
                <w:sz w:val="20"/>
                <w:szCs w:val="20"/>
              </w:rPr>
              <w:t>6</w:t>
            </w:r>
          </w:p>
        </w:tc>
      </w:tr>
    </w:tbl>
    <w:p w:rsidR="00C278E5" w:rsidRDefault="00C278E5" w:rsidP="00C278E5">
      <w:pPr>
        <w:rPr>
          <w:sz w:val="22"/>
          <w:szCs w:val="22"/>
        </w:rPr>
      </w:pPr>
      <w:r>
        <w:rPr>
          <w:b/>
          <w:sz w:val="22"/>
          <w:szCs w:val="22"/>
          <w:u w:val="single"/>
        </w:rPr>
        <w:t>App Description</w:t>
      </w:r>
    </w:p>
    <w:p w:rsidR="00C278E5" w:rsidRDefault="00C278E5" w:rsidP="00C278E5">
      <w:pPr>
        <w:rPr>
          <w:sz w:val="22"/>
          <w:szCs w:val="22"/>
        </w:rPr>
      </w:pPr>
      <w:r>
        <w:rPr>
          <w:sz w:val="22"/>
          <w:szCs w:val="22"/>
        </w:rPr>
        <w:t>Describe in detail what your app does, and how it should be used.</w:t>
      </w:r>
    </w:p>
    <w:p w:rsidR="003B2B2C" w:rsidRDefault="003B2B2C" w:rsidP="00C278E5">
      <w:pPr>
        <w:rPr>
          <w:sz w:val="22"/>
          <w:szCs w:val="22"/>
        </w:rPr>
      </w:pPr>
    </w:p>
    <w:p w:rsidR="003B2B2C" w:rsidRDefault="003B2B2C" w:rsidP="00C278E5">
      <w:pPr>
        <w:rPr>
          <w:b/>
          <w:sz w:val="22"/>
          <w:szCs w:val="22"/>
          <w:u w:val="single"/>
        </w:rPr>
      </w:pPr>
      <w:r>
        <w:rPr>
          <w:sz w:val="22"/>
          <w:szCs w:val="22"/>
        </w:rPr>
        <w:t>My app is used as an on the fly billing app for restaurants and grocery stores.</w:t>
      </w:r>
    </w:p>
    <w:p w:rsidR="00C278E5" w:rsidRDefault="00C278E5" w:rsidP="008F23A6">
      <w:pPr>
        <w:rPr>
          <w:b/>
          <w:sz w:val="22"/>
          <w:szCs w:val="22"/>
          <w:u w:val="single"/>
        </w:rPr>
      </w:pPr>
    </w:p>
    <w:p w:rsidR="00CA4F15" w:rsidRDefault="00C150E8" w:rsidP="008F23A6">
      <w:pPr>
        <w:rPr>
          <w:sz w:val="22"/>
          <w:szCs w:val="22"/>
        </w:rPr>
      </w:pPr>
      <w:proofErr w:type="gramStart"/>
      <w:r w:rsidRPr="00086BDF">
        <w:rPr>
          <w:b/>
          <w:sz w:val="22"/>
          <w:szCs w:val="22"/>
          <w:u w:val="single"/>
        </w:rPr>
        <w:t>Your</w:t>
      </w:r>
      <w:proofErr w:type="gramEnd"/>
      <w:r w:rsidRPr="00086BDF">
        <w:rPr>
          <w:b/>
          <w:sz w:val="22"/>
          <w:szCs w:val="22"/>
          <w:u w:val="single"/>
        </w:rPr>
        <w:t xml:space="preserve"> Comments</w:t>
      </w:r>
    </w:p>
    <w:p w:rsidR="0042242B" w:rsidRDefault="00CA4F15" w:rsidP="008F23A6">
      <w:pPr>
        <w:rPr>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evaluating your assignment</w:t>
      </w:r>
      <w:proofErr w:type="gramStart"/>
      <w:r w:rsidR="00C150E8">
        <w:rPr>
          <w:sz w:val="22"/>
          <w:szCs w:val="22"/>
        </w:rPr>
        <w:t>?</w:t>
      </w:r>
      <w:r w:rsidR="00C150E8" w:rsidRPr="00086BDF">
        <w:rPr>
          <w:b/>
          <w:sz w:val="22"/>
          <w:szCs w:val="22"/>
        </w:rPr>
        <w:t>:</w:t>
      </w:r>
      <w:proofErr w:type="gramEnd"/>
    </w:p>
    <w:p w:rsidR="0042242B" w:rsidRDefault="0042242B" w:rsidP="008F23A6">
      <w:pPr>
        <w:rPr>
          <w:sz w:val="22"/>
          <w:szCs w:val="22"/>
        </w:rPr>
      </w:pPr>
    </w:p>
    <w:p w:rsidR="00A878F9" w:rsidRDefault="00A878F9" w:rsidP="008F23A6">
      <w:pPr>
        <w:rPr>
          <w:sz w:val="22"/>
          <w:szCs w:val="22"/>
        </w:rPr>
      </w:pPr>
    </w:p>
    <w:p w:rsidR="00A878F9" w:rsidRDefault="00A878F9" w:rsidP="008F23A6">
      <w:pPr>
        <w:rPr>
          <w:sz w:val="22"/>
          <w:szCs w:val="22"/>
        </w:rPr>
      </w:pPr>
    </w:p>
    <w:p w:rsidR="00CA4F15" w:rsidRDefault="00CA4F15" w:rsidP="008F23A6">
      <w:pPr>
        <w:rPr>
          <w:sz w:val="22"/>
          <w:szCs w:val="22"/>
        </w:rPr>
      </w:pPr>
    </w:p>
    <w:p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rsidR="00CA4F15" w:rsidRDefault="00CA4F15" w:rsidP="008F23A6">
      <w:pPr>
        <w:rPr>
          <w:sz w:val="22"/>
          <w:szCs w:val="22"/>
        </w:rPr>
      </w:pPr>
      <w:proofErr w:type="gramStart"/>
      <w:r>
        <w:rPr>
          <w:sz w:val="22"/>
          <w:szCs w:val="22"/>
        </w:rPr>
        <w:t>e.g</w:t>
      </w:r>
      <w:proofErr w:type="gramEnd"/>
      <w:r>
        <w:rPr>
          <w:sz w:val="22"/>
          <w:szCs w:val="22"/>
        </w:rPr>
        <w:t xml:space="preserve">. Reviewer: John B. (submission 1): I think the app is coming along well so far. The layout and screens are well designed already. The connectivity component isn’t well defined yet and there are some errors saving data in some cases. I think a settings screen which allows saving of </w:t>
      </w:r>
      <w:proofErr w:type="spellStart"/>
      <w:r>
        <w:rPr>
          <w:sz w:val="22"/>
          <w:szCs w:val="22"/>
        </w:rPr>
        <w:t>favourite</w:t>
      </w:r>
      <w:proofErr w:type="spellEnd"/>
      <w:r>
        <w:rPr>
          <w:sz w:val="22"/>
          <w:szCs w:val="22"/>
        </w:rPr>
        <w:t xml:space="preserve"> locations would be a big UX improvement in terms of usability.</w:t>
      </w:r>
    </w:p>
    <w:p w:rsidR="00A878F9" w:rsidRDefault="00A878F9" w:rsidP="008F23A6">
      <w:pPr>
        <w:rPr>
          <w:sz w:val="22"/>
          <w:szCs w:val="22"/>
        </w:rPr>
      </w:pPr>
    </w:p>
    <w:p w:rsidR="00A878F9" w:rsidRDefault="00B401A0" w:rsidP="00B401A0">
      <w:pPr>
        <w:tabs>
          <w:tab w:val="left" w:pos="7632"/>
        </w:tabs>
        <w:rPr>
          <w:sz w:val="22"/>
          <w:szCs w:val="22"/>
        </w:rPr>
      </w:pPr>
      <w:r>
        <w:rPr>
          <w:sz w:val="22"/>
          <w:szCs w:val="22"/>
        </w:rPr>
        <w:tab/>
      </w:r>
      <w:bookmarkStart w:id="0" w:name="_GoBack"/>
      <w:bookmarkEnd w:id="0"/>
    </w:p>
    <w:p w:rsidR="00A878F9" w:rsidRDefault="00B401A0" w:rsidP="008F23A6">
      <w:pPr>
        <w:rPr>
          <w:sz w:val="22"/>
          <w:szCs w:val="22"/>
        </w:rPr>
      </w:pPr>
      <w:r>
        <w:rPr>
          <w:sz w:val="22"/>
          <w:szCs w:val="22"/>
        </w:rPr>
        <w:t>Ryan Roberts (submission 1) – Nice layout but lacks functionality.</w:t>
      </w:r>
    </w:p>
    <w:p w:rsidR="00B401A0" w:rsidRDefault="00B401A0" w:rsidP="008F23A6">
      <w:pPr>
        <w:rPr>
          <w:sz w:val="22"/>
          <w:szCs w:val="22"/>
        </w:rPr>
      </w:pPr>
    </w:p>
    <w:p w:rsidR="00B401A0" w:rsidRDefault="00B401A0" w:rsidP="008F23A6">
      <w:pPr>
        <w:rPr>
          <w:sz w:val="22"/>
          <w:szCs w:val="22"/>
        </w:rPr>
      </w:pPr>
      <w:r>
        <w:rPr>
          <w:sz w:val="22"/>
          <w:szCs w:val="22"/>
        </w:rPr>
        <w:t xml:space="preserve">Marcos Reimer </w:t>
      </w:r>
      <w:r>
        <w:rPr>
          <w:sz w:val="22"/>
          <w:szCs w:val="22"/>
        </w:rPr>
        <w:t>(submission 1</w:t>
      </w:r>
      <w:r>
        <w:rPr>
          <w:sz w:val="22"/>
          <w:szCs w:val="22"/>
        </w:rPr>
        <w:t xml:space="preserve">) </w:t>
      </w:r>
      <w:r>
        <w:rPr>
          <w:sz w:val="22"/>
          <w:szCs w:val="22"/>
        </w:rPr>
        <w:t>–</w:t>
      </w:r>
      <w:r>
        <w:rPr>
          <w:sz w:val="22"/>
          <w:szCs w:val="22"/>
        </w:rPr>
        <w:t xml:space="preserve"> Promising Idea. Look forward to seeing it Implemented.</w:t>
      </w:r>
    </w:p>
    <w:p w:rsidR="00A878F9" w:rsidRDefault="00A878F9" w:rsidP="008F23A6">
      <w:pPr>
        <w:rPr>
          <w:sz w:val="22"/>
          <w:szCs w:val="22"/>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CE" w:rsidRDefault="00E85ECE" w:rsidP="00C150E8">
      <w:r>
        <w:separator/>
      </w:r>
    </w:p>
  </w:endnote>
  <w:endnote w:type="continuationSeparator" w:id="0">
    <w:p w:rsidR="00E85ECE" w:rsidRDefault="00E85ECE"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CE" w:rsidRDefault="00E85ECE" w:rsidP="00C150E8">
      <w:r>
        <w:separator/>
      </w:r>
    </w:p>
  </w:footnote>
  <w:footnote w:type="continuationSeparator" w:id="0">
    <w:p w:rsidR="00E85ECE" w:rsidRDefault="00E85ECE" w:rsidP="00C15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0E8" w:rsidRPr="00085D4A" w:rsidRDefault="002F4B7D" w:rsidP="00085D4A">
    <w:pPr>
      <w:pStyle w:val="Header"/>
      <w:rPr>
        <w:b/>
        <w:sz w:val="36"/>
      </w:rPr>
    </w:pPr>
    <w:r>
      <w:rPr>
        <w:b/>
        <w:sz w:val="36"/>
      </w:rPr>
      <w:t>Josh King</w:t>
    </w:r>
    <w:r w:rsidR="00085D4A" w:rsidRPr="00085D4A">
      <w:rPr>
        <w:b/>
        <w:sz w:val="36"/>
      </w:rPr>
      <w:t>, Submission # _</w:t>
    </w:r>
    <w:r w:rsidRPr="002F4B7D">
      <w:rPr>
        <w:b/>
        <w:sz w:val="36"/>
        <w:u w:val="single"/>
      </w:rPr>
      <w:t>1</w:t>
    </w:r>
    <w:r w:rsidR="00085D4A" w:rsidRPr="00085D4A">
      <w:rPr>
        <w:b/>
        <w:sz w:val="36"/>
      </w:rPr>
      <w:t>_/3</w:t>
    </w:r>
  </w:p>
  <w:p w:rsidR="00C150E8" w:rsidRDefault="00C150E8" w:rsidP="00085D4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2"/>
    <w:rsid w:val="0000065C"/>
    <w:rsid w:val="00025842"/>
    <w:rsid w:val="00057EC7"/>
    <w:rsid w:val="00085D4A"/>
    <w:rsid w:val="00086BDF"/>
    <w:rsid w:val="0009545F"/>
    <w:rsid w:val="000C26EE"/>
    <w:rsid w:val="000E3A7D"/>
    <w:rsid w:val="000E4BC0"/>
    <w:rsid w:val="001E3827"/>
    <w:rsid w:val="001E4BDF"/>
    <w:rsid w:val="00201E3C"/>
    <w:rsid w:val="002A7DFC"/>
    <w:rsid w:val="002D499E"/>
    <w:rsid w:val="002F4B7D"/>
    <w:rsid w:val="00306260"/>
    <w:rsid w:val="003A03C1"/>
    <w:rsid w:val="003B2B2C"/>
    <w:rsid w:val="003D68FE"/>
    <w:rsid w:val="003F31EE"/>
    <w:rsid w:val="0042242B"/>
    <w:rsid w:val="00464B8A"/>
    <w:rsid w:val="00487F07"/>
    <w:rsid w:val="004A28A0"/>
    <w:rsid w:val="004E243F"/>
    <w:rsid w:val="004E5BB9"/>
    <w:rsid w:val="004E72DA"/>
    <w:rsid w:val="005573D4"/>
    <w:rsid w:val="00565105"/>
    <w:rsid w:val="005F0C1E"/>
    <w:rsid w:val="00690EB8"/>
    <w:rsid w:val="007058B9"/>
    <w:rsid w:val="00783F4B"/>
    <w:rsid w:val="008672C6"/>
    <w:rsid w:val="0089715F"/>
    <w:rsid w:val="00897AD6"/>
    <w:rsid w:val="008A37B2"/>
    <w:rsid w:val="008D3B8E"/>
    <w:rsid w:val="008D79F8"/>
    <w:rsid w:val="008F23A6"/>
    <w:rsid w:val="009618E3"/>
    <w:rsid w:val="00985D99"/>
    <w:rsid w:val="009E1A8C"/>
    <w:rsid w:val="00A25E7F"/>
    <w:rsid w:val="00A36D73"/>
    <w:rsid w:val="00A87464"/>
    <w:rsid w:val="00A878F9"/>
    <w:rsid w:val="00AC089A"/>
    <w:rsid w:val="00B401A0"/>
    <w:rsid w:val="00B624A5"/>
    <w:rsid w:val="00BB6269"/>
    <w:rsid w:val="00C150E8"/>
    <w:rsid w:val="00C2353D"/>
    <w:rsid w:val="00C2692C"/>
    <w:rsid w:val="00C278E5"/>
    <w:rsid w:val="00C27F20"/>
    <w:rsid w:val="00C45F6F"/>
    <w:rsid w:val="00C65142"/>
    <w:rsid w:val="00C77356"/>
    <w:rsid w:val="00C87E7D"/>
    <w:rsid w:val="00C91893"/>
    <w:rsid w:val="00C94BB2"/>
    <w:rsid w:val="00CA3CB6"/>
    <w:rsid w:val="00CA4F15"/>
    <w:rsid w:val="00CE05E0"/>
    <w:rsid w:val="00CF312D"/>
    <w:rsid w:val="00CF5AA8"/>
    <w:rsid w:val="00D06DC0"/>
    <w:rsid w:val="00D10AD8"/>
    <w:rsid w:val="00D5452A"/>
    <w:rsid w:val="00DA1ECB"/>
    <w:rsid w:val="00E201DC"/>
    <w:rsid w:val="00E46038"/>
    <w:rsid w:val="00E75ADA"/>
    <w:rsid w:val="00E85ECE"/>
    <w:rsid w:val="00EA36D5"/>
    <w:rsid w:val="00EA7CDF"/>
    <w:rsid w:val="00F46F16"/>
    <w:rsid w:val="00F4757B"/>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B399B9-1F14-4723-AABA-E5D901A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1D581C-395D-4F32-8BBE-43E9F0695B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Josh King</cp:lastModifiedBy>
  <cp:revision>14</cp:revision>
  <cp:lastPrinted>2010-05-17T18:51:00Z</cp:lastPrinted>
  <dcterms:created xsi:type="dcterms:W3CDTF">2012-10-20T19:07:00Z</dcterms:created>
  <dcterms:modified xsi:type="dcterms:W3CDTF">2019-03-21T13:28:00Z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