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333334"/>
          <w:sz w:val="26"/>
          <w:szCs w:val="26"/>
        </w:rPr>
      </w:pPr>
      <w:bookmarkStart w:colFirst="0" w:colLast="0" w:name="_3a52vj8l3nfn" w:id="0"/>
      <w:bookmarkEnd w:id="0"/>
      <w:r w:rsidDel="00000000" w:rsidR="00000000" w:rsidRPr="00000000">
        <w:rPr>
          <w:b w:val="1"/>
          <w:rtl w:val="0"/>
        </w:rPr>
        <w:t xml:space="preserve">Autonomous Vehicles</w:t>
      </w:r>
      <w:r w:rsidDel="00000000" w:rsidR="00000000" w:rsidRPr="00000000">
        <w:rPr>
          <w:rtl w:val="0"/>
        </w:rPr>
      </w:r>
    </w:p>
    <w:p w:rsidR="00000000" w:rsidDel="00000000" w:rsidP="00000000" w:rsidRDefault="00000000" w:rsidRPr="00000000" w14:paraId="00000002">
      <w:pPr>
        <w:rPr>
          <w:b w:val="1"/>
          <w:color w:val="333334"/>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Autonomous vehicles are a new type of vehicle on the market. They are cars that are learning to drive without human assistance. So far the autonomous vehicles are able to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way the self driving aspect of the cars work is by using sensors and/or cameras scattered around the car to create a virtual map of its surroundings. This virtual map contains the approximate locations of other cars, pedestrians, traffic lights and road lines. Uber’s self 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pre programmed rules and protocol it must follow, while a company like Comma.ai is using a neural network set-up on their AI to have it learn based of how human drivers react in situations and how they handle all the driving aspects listed above.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current point in time, we are at level three of autonomous driving. This means we are able to let the car completely take control but the user still has to be paying attention to the road and able to take control at any moment. The car is able to steer, accelerate, brake, change lanes and can attempt to prevent crashes. Car companies are predicting that by 2020 we will have fully autonomous self driving cars on highways and they will be ready for urban driving by 2025. This means that no human will be required to sit in the car while it drives from point A to point 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33334"/>
          <w:sz w:val="26"/>
          <w:szCs w:val="26"/>
        </w:rPr>
      </w:pPr>
      <w:r w:rsidDel="00000000" w:rsidR="00000000" w:rsidRPr="00000000">
        <w:rPr>
          <w:rtl w:val="0"/>
        </w:rPr>
        <w:t xml:space="preserve">The biggest contribution to the progress and performance of self driving cars is the AI that dictates what actions it is taking. At the current rate AI is developing and improving it is no surprise that self driving cars have quickly become a usable technology and are constantly improving at great speeds. The development of sensors and cameras also contribute to the improvement by allowing the AI to accurately map the area to help in its decision making.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 driving cars the human aspect would be removed causing less chance of traffic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can also open up new sources of passive income for people who own a self 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biggest drawback though is people in driving jobs in society could likely lose their jobs to the self 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be seen as dangerous for human driving in the future.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 introduction of autonomous vehicles could bring a lot of positive effects into our society, but it will come with many drawbacks that will greatly affect a lot of people lives.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Ohio University. 2019. </w:t>
      </w:r>
      <w:r w:rsidDel="00000000" w:rsidR="00000000" w:rsidRPr="00000000">
        <w:rPr>
          <w:i w:val="1"/>
          <w:sz w:val="24"/>
          <w:szCs w:val="24"/>
          <w:rtl w:val="0"/>
        </w:rPr>
        <w:t xml:space="preserve">5 Effects of the Adoption of Autonomous Vehicles | Ohio University</w:t>
      </w:r>
      <w:r w:rsidDel="00000000" w:rsidR="00000000" w:rsidRPr="00000000">
        <w:rPr>
          <w:sz w:val="24"/>
          <w:szCs w:val="24"/>
          <w:rtl w:val="0"/>
        </w:rPr>
        <w:t xml:space="preserve">. </w:t>
      </w:r>
      <w:r w:rsidDel="00000000" w:rsidR="00000000" w:rsidRPr="00000000">
        <w:rPr>
          <w:i w:val="1"/>
          <w:sz w:val="24"/>
          <w:szCs w:val="24"/>
          <w:rtl w:val="0"/>
        </w:rPr>
        <w:t xml:space="preserve">Viewed 25 March 2019 </w:t>
      </w:r>
      <w:hyperlink r:id="rId6">
        <w:r w:rsidDel="00000000" w:rsidR="00000000" w:rsidRPr="00000000">
          <w:rPr>
            <w:sz w:val="24"/>
            <w:szCs w:val="24"/>
            <w:u w:val="single"/>
            <w:rtl w:val="0"/>
          </w:rPr>
          <w:t xml:space="preserve">https://onlinemasters.ohio.edu/blog/5-effects-of-the-adoption-of-autonomous-vehicles/</w:t>
        </w:r>
      </w:hyperlink>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Walker, J. Emerj. 2019. </w:t>
      </w:r>
      <w:r w:rsidDel="00000000" w:rsidR="00000000" w:rsidRPr="00000000">
        <w:rPr>
          <w:i w:val="1"/>
          <w:sz w:val="24"/>
          <w:szCs w:val="24"/>
          <w:rtl w:val="0"/>
        </w:rPr>
        <w:t xml:space="preserve">The Self-Driving Car Timeline – Predictions from the Top 11 Global Automakers. Viewed 29 March 2019 </w:t>
      </w:r>
      <w:hyperlink r:id="rId7">
        <w:r w:rsidDel="00000000" w:rsidR="00000000" w:rsidRPr="00000000">
          <w:rPr>
            <w:sz w:val="24"/>
            <w:szCs w:val="24"/>
            <w:u w:val="single"/>
            <w:rtl w:val="0"/>
          </w:rPr>
          <w:t xml:space="preserve">https://emerj.com/ai-adoption-timelines/self-driving-car-timeline-themselves-top-11-automakers/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Hawkins, A. The Verge. 2019. </w:t>
      </w:r>
      <w:r w:rsidDel="00000000" w:rsidR="00000000" w:rsidRPr="00000000">
        <w:rPr>
          <w:i w:val="1"/>
          <w:sz w:val="24"/>
          <w:szCs w:val="24"/>
          <w:rtl w:val="0"/>
        </w:rPr>
        <w:t xml:space="preserve">No, Elon, the Navigate on Autopilot feature is not ‘full self-driving’</w:t>
      </w:r>
      <w:r w:rsidDel="00000000" w:rsidR="00000000" w:rsidRPr="00000000">
        <w:rPr>
          <w:sz w:val="24"/>
          <w:szCs w:val="24"/>
          <w:rtl w:val="0"/>
        </w:rPr>
        <w:t xml:space="preserve">: </w:t>
      </w:r>
      <w:r w:rsidDel="00000000" w:rsidR="00000000" w:rsidRPr="00000000">
        <w:rPr>
          <w:i w:val="1"/>
          <w:sz w:val="24"/>
          <w:szCs w:val="24"/>
          <w:rtl w:val="0"/>
        </w:rPr>
        <w:t xml:space="preserve">Viewed 29 March 2019 </w:t>
      </w:r>
      <w:hyperlink r:id="rId8">
        <w:r w:rsidDel="00000000" w:rsidR="00000000" w:rsidRPr="00000000">
          <w:rPr>
            <w:sz w:val="24"/>
            <w:szCs w:val="24"/>
            <w:u w:val="single"/>
            <w:rtl w:val="0"/>
          </w:rPr>
          <w:t xml:space="preserve">https://www.theverge.com/2019/1/30/18204427/tesla-autopilot-elon-musk-full-self-driving-confusion</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Isabel Harner. 2019. </w:t>
      </w:r>
      <w:r w:rsidDel="00000000" w:rsidR="00000000" w:rsidRPr="00000000">
        <w:rPr>
          <w:i w:val="1"/>
          <w:sz w:val="24"/>
          <w:szCs w:val="24"/>
          <w:rtl w:val="0"/>
        </w:rPr>
        <w:t xml:space="preserve">The 5 Autonomous Driving Levels Explained – IoT For All – Medium</w:t>
      </w:r>
      <w:r w:rsidDel="00000000" w:rsidR="00000000" w:rsidRPr="00000000">
        <w:rPr>
          <w:sz w:val="24"/>
          <w:szCs w:val="24"/>
          <w:rtl w:val="0"/>
        </w:rPr>
        <w:t xml:space="preserve">. </w:t>
      </w:r>
      <w:r w:rsidDel="00000000" w:rsidR="00000000" w:rsidRPr="00000000">
        <w:rPr>
          <w:i w:val="1"/>
          <w:sz w:val="24"/>
          <w:szCs w:val="24"/>
          <w:rtl w:val="0"/>
        </w:rPr>
        <w:t xml:space="preserve">Viewed 29 March 2019 </w:t>
      </w:r>
      <w:hyperlink r:id="rId9">
        <w:r w:rsidDel="00000000" w:rsidR="00000000" w:rsidRPr="00000000">
          <w:rPr>
            <w:sz w:val="24"/>
            <w:szCs w:val="24"/>
            <w:u w:val="single"/>
            <w:rtl w:val="0"/>
          </w:rPr>
          <w:t xml:space="preserve">https://medium.com/iotforall/the-5-autonomous-driving-levels-explained-b92a5e834928</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sz w:val="24"/>
          <w:szCs w:val="24"/>
          <w:rtl w:val="0"/>
        </w:rPr>
        <w:t xml:space="preserve">Union of Concerned Scientists. 2019. </w:t>
      </w:r>
      <w:r w:rsidDel="00000000" w:rsidR="00000000" w:rsidRPr="00000000">
        <w:rPr>
          <w:i w:val="1"/>
          <w:sz w:val="24"/>
          <w:szCs w:val="24"/>
          <w:rtl w:val="0"/>
        </w:rPr>
        <w:t xml:space="preserve">Self-Driving Cars Explained | Union of Concerned Scientists</w:t>
      </w:r>
      <w:r w:rsidDel="00000000" w:rsidR="00000000" w:rsidRPr="00000000">
        <w:rPr>
          <w:sz w:val="24"/>
          <w:szCs w:val="24"/>
          <w:rtl w:val="0"/>
        </w:rPr>
        <w:t xml:space="preserve">. </w:t>
      </w:r>
      <w:r w:rsidDel="00000000" w:rsidR="00000000" w:rsidRPr="00000000">
        <w:rPr>
          <w:i w:val="1"/>
          <w:sz w:val="24"/>
          <w:szCs w:val="24"/>
          <w:rtl w:val="0"/>
        </w:rPr>
        <w:t xml:space="preserve">Viewed 29 March 2019</w:t>
      </w:r>
    </w:p>
    <w:p w:rsidR="00000000" w:rsidDel="00000000" w:rsidP="00000000" w:rsidRDefault="00000000" w:rsidRPr="00000000" w14:paraId="00000025">
      <w:pPr>
        <w:rPr/>
      </w:pPr>
      <w:hyperlink r:id="rId10">
        <w:r w:rsidDel="00000000" w:rsidR="00000000" w:rsidRPr="00000000">
          <w:rPr>
            <w:sz w:val="24"/>
            <w:szCs w:val="24"/>
            <w:u w:val="single"/>
            <w:rtl w:val="0"/>
          </w:rPr>
          <w:t xml:space="preserve">https://www.ucsusa.org/clean-vehicles/how-self-driving-cars-work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LawInfo Blog. 2019. </w:t>
      </w:r>
      <w:r w:rsidDel="00000000" w:rsidR="00000000" w:rsidRPr="00000000">
        <w:rPr>
          <w:i w:val="1"/>
          <w:sz w:val="24"/>
          <w:szCs w:val="24"/>
          <w:rtl w:val="0"/>
        </w:rPr>
        <w:t xml:space="preserve">Human Error Causes 94 Percent of Car Accidents | LawInfo Blog</w:t>
      </w:r>
      <w:r w:rsidDel="00000000" w:rsidR="00000000" w:rsidRPr="00000000">
        <w:rPr>
          <w:sz w:val="24"/>
          <w:szCs w:val="24"/>
          <w:rtl w:val="0"/>
        </w:rPr>
        <w:t xml:space="preserve">. </w:t>
      </w:r>
    </w:p>
    <w:p w:rsidR="00000000" w:rsidDel="00000000" w:rsidP="00000000" w:rsidRDefault="00000000" w:rsidRPr="00000000" w14:paraId="00000028">
      <w:pPr>
        <w:rPr/>
      </w:pPr>
      <w:r w:rsidDel="00000000" w:rsidR="00000000" w:rsidRPr="00000000">
        <w:rPr>
          <w:i w:val="1"/>
          <w:sz w:val="24"/>
          <w:szCs w:val="24"/>
          <w:rtl w:val="0"/>
        </w:rPr>
        <w:t xml:space="preserve">Viewed 5 April 2019 </w:t>
      </w:r>
      <w:hyperlink r:id="rId11">
        <w:r w:rsidDel="00000000" w:rsidR="00000000" w:rsidRPr="00000000">
          <w:rPr>
            <w:sz w:val="24"/>
            <w:szCs w:val="24"/>
            <w:u w:val="single"/>
            <w:rtl w:val="0"/>
          </w:rPr>
          <w:t xml:space="preserve">https://blog.lawinfo.com/2017/09/06/human-error-causes-94-percent-of-car-accidents/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sz w:val="24"/>
          <w:szCs w:val="24"/>
          <w:rtl w:val="0"/>
        </w:rPr>
        <w:t xml:space="preserve">Yuki Sugiyama</w:t>
      </w:r>
      <w:r w:rsidDel="00000000" w:rsidR="00000000" w:rsidRPr="00000000">
        <w:rPr>
          <w:sz w:val="18"/>
          <w:szCs w:val="18"/>
          <w:rtl w:val="0"/>
        </w:rPr>
        <w:t xml:space="preserve">. </w:t>
      </w:r>
      <w:r w:rsidDel="00000000" w:rsidR="00000000" w:rsidRPr="00000000">
        <w:rPr>
          <w:sz w:val="24"/>
          <w:szCs w:val="24"/>
          <w:rtl w:val="0"/>
        </w:rPr>
        <w:t xml:space="preserve">Traffic jams without bottlenecks—experimental evidence for the physical mechanism of the formation of a jam - IOPscience. 2019. </w:t>
      </w:r>
      <w:r w:rsidDel="00000000" w:rsidR="00000000" w:rsidRPr="00000000">
        <w:rPr>
          <w:i w:val="1"/>
          <w:sz w:val="24"/>
          <w:szCs w:val="24"/>
          <w:rtl w:val="0"/>
        </w:rPr>
        <w:t xml:space="preserve">Traffic jams without bottlenecks—experimental evidence for the physical mechanism of the formation of a jam - IOPscience</w:t>
      </w:r>
      <w:r w:rsidDel="00000000" w:rsidR="00000000" w:rsidRPr="00000000">
        <w:rPr>
          <w:sz w:val="24"/>
          <w:szCs w:val="24"/>
          <w:rtl w:val="0"/>
        </w:rPr>
        <w:t xml:space="preserve">. </w:t>
      </w:r>
      <w:r w:rsidDel="00000000" w:rsidR="00000000" w:rsidRPr="00000000">
        <w:rPr>
          <w:i w:val="1"/>
          <w:sz w:val="24"/>
          <w:szCs w:val="24"/>
          <w:rtl w:val="0"/>
        </w:rPr>
        <w:t xml:space="preserve">Viewed 5 April 2019 </w:t>
      </w:r>
      <w:hyperlink r:id="rId12">
        <w:r w:rsidDel="00000000" w:rsidR="00000000" w:rsidRPr="00000000">
          <w:rPr>
            <w:sz w:val="24"/>
            <w:szCs w:val="24"/>
            <w:u w:val="single"/>
            <w:rtl w:val="0"/>
          </w:rPr>
          <w:t xml:space="preserve">https://iopscience.iop.org/article/10.1088/1367-2630/10/3/033001/meta</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sz w:val="24"/>
          <w:szCs w:val="24"/>
        </w:rPr>
      </w:pPr>
      <w:r w:rsidDel="00000000" w:rsidR="00000000" w:rsidRPr="00000000">
        <w:rPr>
          <w:sz w:val="24"/>
          <w:szCs w:val="24"/>
          <w:rtl w:val="0"/>
        </w:rPr>
        <w:t xml:space="preserve">comma.ai. 2019. </w:t>
      </w:r>
      <w:r w:rsidDel="00000000" w:rsidR="00000000" w:rsidRPr="00000000">
        <w:rPr>
          <w:i w:val="1"/>
          <w:sz w:val="24"/>
          <w:szCs w:val="24"/>
          <w:rtl w:val="0"/>
        </w:rPr>
        <w:t xml:space="preserve">comma.ai</w:t>
      </w:r>
      <w:r w:rsidDel="00000000" w:rsidR="00000000" w:rsidRPr="00000000">
        <w:rPr>
          <w:sz w:val="24"/>
          <w:szCs w:val="24"/>
          <w:rtl w:val="0"/>
        </w:rPr>
        <w:t xml:space="preserve">. </w:t>
      </w:r>
      <w:r w:rsidDel="00000000" w:rsidR="00000000" w:rsidRPr="00000000">
        <w:rPr>
          <w:i w:val="1"/>
          <w:sz w:val="24"/>
          <w:szCs w:val="24"/>
          <w:rtl w:val="0"/>
        </w:rPr>
        <w:t xml:space="preserve">Viewed 25 March 2019 </w:t>
      </w:r>
    </w:p>
    <w:p w:rsidR="00000000" w:rsidDel="00000000" w:rsidP="00000000" w:rsidRDefault="00000000" w:rsidRPr="00000000" w14:paraId="0000002D">
      <w:pPr>
        <w:rPr/>
      </w:pPr>
      <w:hyperlink r:id="rId13">
        <w:r w:rsidDel="00000000" w:rsidR="00000000" w:rsidRPr="00000000">
          <w:rPr>
            <w:sz w:val="24"/>
            <w:szCs w:val="24"/>
            <w:u w:val="single"/>
            <w:rtl w:val="0"/>
          </w:rPr>
          <w:t xml:space="preserve">https://comma.ai/about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z w:val="24"/>
          <w:szCs w:val="24"/>
          <w:rtl w:val="0"/>
        </w:rPr>
        <w:t xml:space="preserve">Autonomous driving – 5 steps to the self-driving car. 2019. </w:t>
      </w:r>
      <w:r w:rsidDel="00000000" w:rsidR="00000000" w:rsidRPr="00000000">
        <w:rPr>
          <w:i w:val="1"/>
          <w:sz w:val="24"/>
          <w:szCs w:val="24"/>
          <w:rtl w:val="0"/>
        </w:rPr>
        <w:t xml:space="preserve">Autonomous driving – 5 steps to the self-driving car</w:t>
      </w:r>
      <w:r w:rsidDel="00000000" w:rsidR="00000000" w:rsidRPr="00000000">
        <w:rPr>
          <w:sz w:val="24"/>
          <w:szCs w:val="24"/>
          <w:rtl w:val="0"/>
        </w:rPr>
        <w:t xml:space="preserve">. </w:t>
      </w:r>
      <w:r w:rsidDel="00000000" w:rsidR="00000000" w:rsidRPr="00000000">
        <w:rPr>
          <w:i w:val="1"/>
          <w:sz w:val="24"/>
          <w:szCs w:val="24"/>
          <w:rtl w:val="0"/>
        </w:rPr>
        <w:t xml:space="preserve">Viewed 25 March 2019 </w:t>
      </w:r>
      <w:hyperlink r:id="rId14">
        <w:r w:rsidDel="00000000" w:rsidR="00000000" w:rsidRPr="00000000">
          <w:rPr>
            <w:sz w:val="24"/>
            <w:szCs w:val="24"/>
            <w:u w:val="single"/>
            <w:rtl w:val="0"/>
          </w:rPr>
          <w:t xml:space="preserve">https://www.bmw.com/en/automotive-life/autonomous-driving.html</w:t>
        </w:r>
      </w:hyperlink>
      <w:r w:rsidDel="00000000" w:rsidR="00000000" w:rsidRPr="00000000">
        <w:rPr>
          <w:sz w:val="24"/>
          <w:szCs w:val="24"/>
          <w:rtl w:val="0"/>
        </w:rPr>
        <w:t xml:space="preserve">. </w:t>
      </w:r>
      <w:r w:rsidDel="00000000" w:rsidR="00000000" w:rsidRPr="00000000">
        <w:fldChar w:fldCharType="begin"/>
        <w:instrText xml:space="preserve"> HYPERLINK "https://blog.lawinfo.com/2017/09/06/human-error-causes-94-percent-of-car-accidents/" </w:instrText>
        <w:fldChar w:fldCharType="separate"/>
      </w:r>
      <w:r w:rsidDel="00000000" w:rsidR="00000000" w:rsidRPr="00000000">
        <w:rPr>
          <w:rtl w:val="0"/>
        </w:rPr>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lawinfo.com/2017/09/06/human-error-causes-94-percent-of-car-accidents/" TargetMode="External"/><Relationship Id="rId10" Type="http://schemas.openxmlformats.org/officeDocument/2006/relationships/hyperlink" Target="https://www.ucsusa.org/clean-vehicles/how-self-driving-cars-work" TargetMode="External"/><Relationship Id="rId13" Type="http://schemas.openxmlformats.org/officeDocument/2006/relationships/hyperlink" Target="https://comma.ai/about" TargetMode="External"/><Relationship Id="rId12" Type="http://schemas.openxmlformats.org/officeDocument/2006/relationships/hyperlink" Target="https://iopscience.iop.org/article/10.1088/1367-2630/10/3/033001/me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iotforall/the-5-autonomous-driving-levels-explained-b92a5e834928" TargetMode="External"/><Relationship Id="rId14" Type="http://schemas.openxmlformats.org/officeDocument/2006/relationships/hyperlink" Target="https://www.bmw.com/en/automotive-life/autonomous-driving.html" TargetMode="External"/><Relationship Id="rId5"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7" Type="http://schemas.openxmlformats.org/officeDocument/2006/relationships/hyperlink" Target="https://emerj.com/ai-adoption-timelines/self-driving-car-timeline-themselves-top-11-automakers/" TargetMode="External"/><Relationship Id="rId8" Type="http://schemas.openxmlformats.org/officeDocument/2006/relationships/hyperlink" Target="https://www.theverge.com/2019/1/30/18204427/tesla-autopilot-elon-musk-full-self-driving-con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