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2436" w:rsidRPr="00152F40" w:rsidRDefault="00BA2436" w:rsidP="00BA2436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strike/>
          <w:color w:val="212529"/>
        </w:rPr>
      </w:pPr>
      <w:r w:rsidRPr="00BA2436">
        <w:rPr>
          <w:rFonts w:ascii="Helvetica Neue" w:eastAsia="Times New Roman" w:hAnsi="Helvetica Neue" w:cs="Times New Roman"/>
          <w:strike/>
          <w:color w:val="212529"/>
        </w:rPr>
        <w:t xml:space="preserve">A cover letter that tells us why you're the right person for the job. Be </w:t>
      </w:r>
      <w:proofErr w:type="gramStart"/>
      <w:r w:rsidRPr="00BA2436">
        <w:rPr>
          <w:rFonts w:ascii="Helvetica Neue" w:eastAsia="Times New Roman" w:hAnsi="Helvetica Neue" w:cs="Times New Roman"/>
          <w:strike/>
          <w:color w:val="212529"/>
        </w:rPr>
        <w:t>creative, and</w:t>
      </w:r>
      <w:proofErr w:type="gramEnd"/>
      <w:r w:rsidRPr="00BA2436">
        <w:rPr>
          <w:rFonts w:ascii="Helvetica Neue" w:eastAsia="Times New Roman" w:hAnsi="Helvetica Neue" w:cs="Times New Roman"/>
          <w:strike/>
          <w:color w:val="212529"/>
        </w:rPr>
        <w:t xml:space="preserve"> be concise.</w:t>
      </w:r>
    </w:p>
    <w:p w:rsidR="00BA2436" w:rsidRPr="00E014DC" w:rsidRDefault="00BA2436" w:rsidP="00BA2436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strike/>
          <w:color w:val="212529"/>
        </w:rPr>
      </w:pPr>
      <w:r w:rsidRPr="00BA2436">
        <w:rPr>
          <w:rFonts w:ascii="Helvetica Neue" w:eastAsia="Times New Roman" w:hAnsi="Helvetica Neue" w:cs="Times New Roman"/>
          <w:strike/>
          <w:color w:val="212529"/>
        </w:rPr>
        <w:t>Your resume;</w:t>
      </w:r>
    </w:p>
    <w:p w:rsidR="00BA2436" w:rsidRPr="00152F40" w:rsidRDefault="00BA2436" w:rsidP="00BA2436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strike/>
          <w:color w:val="212529"/>
        </w:rPr>
      </w:pPr>
      <w:r w:rsidRPr="00BA2436">
        <w:rPr>
          <w:rFonts w:ascii="Helvetica Neue" w:eastAsia="Times New Roman" w:hAnsi="Helvetica Neue" w:cs="Times New Roman"/>
          <w:strike/>
          <w:color w:val="212529"/>
        </w:rPr>
        <w:t>A short essay, up to 250 words, that responds to the following: You have been approached by a legislative staffer who is interested in drafting a bill on face recognition technologies. What issues would you highlight for the staffer?</w:t>
      </w:r>
    </w:p>
    <w:p w:rsidR="00BA2436" w:rsidRPr="00BA2436" w:rsidRDefault="00BA2436" w:rsidP="00BA2436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strike/>
          <w:color w:val="212529"/>
        </w:rPr>
      </w:pPr>
      <w:r w:rsidRPr="00BA2436">
        <w:rPr>
          <w:rFonts w:ascii="Helvetica Neue" w:eastAsia="Times New Roman" w:hAnsi="Helvetica Neue" w:cs="Times New Roman"/>
          <w:strike/>
          <w:color w:val="212529"/>
        </w:rPr>
        <w:t>One to three recent work samples. Writing samples are preferred, but we also encourage you to show us other relevant skills;</w:t>
      </w:r>
    </w:p>
    <w:p w:rsidR="00BA2436" w:rsidRPr="00BA2436" w:rsidRDefault="00BA2436" w:rsidP="00BA2436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</w:rPr>
      </w:pPr>
      <w:r w:rsidRPr="00BA2436">
        <w:rPr>
          <w:rFonts w:ascii="Helvetica Neue" w:eastAsia="Times New Roman" w:hAnsi="Helvetica Neue" w:cs="Times New Roman"/>
          <w:color w:val="212529"/>
        </w:rPr>
        <w:t>Your full name and "2019 Summer Fellow" in the subject line.</w:t>
      </w:r>
    </w:p>
    <w:p w:rsidR="00BA2436" w:rsidRPr="00BA2436" w:rsidRDefault="00BA2436" w:rsidP="00BA2436">
      <w:pPr>
        <w:rPr>
          <w:rFonts w:ascii="Times New Roman" w:eastAsia="Times New Roman" w:hAnsi="Times New Roman" w:cs="Times New Roman"/>
        </w:rPr>
      </w:pPr>
    </w:p>
    <w:p w:rsidR="00CC34A2" w:rsidRDefault="00CC34A2">
      <w:bookmarkStart w:id="0" w:name="_GoBack"/>
      <w:bookmarkEnd w:id="0"/>
    </w:p>
    <w:sectPr w:rsidR="00CC34A2" w:rsidSect="00F003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669EF"/>
    <w:multiLevelType w:val="multilevel"/>
    <w:tmpl w:val="7BC47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436"/>
    <w:rsid w:val="00152F40"/>
    <w:rsid w:val="00BA2436"/>
    <w:rsid w:val="00CC34A2"/>
    <w:rsid w:val="00E014DC"/>
    <w:rsid w:val="00F0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ABB3D2"/>
  <w15:chartTrackingRefBased/>
  <w15:docId w15:val="{E0D8139A-5675-3449-BB51-84BDDAE40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4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5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2018-11-22T22:07:00Z</dcterms:created>
  <dcterms:modified xsi:type="dcterms:W3CDTF">2018-11-25T22:44:00Z</dcterms:modified>
</cp:coreProperties>
</file>