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BC" w:rsidRDefault="004352BC" w:rsidP="004352BC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>Sample Template for Defect Report / Software Problem Report</w:t>
      </w:r>
      <w:r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4860"/>
      </w:tblGrid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>
            <w:pPr>
              <w:rPr>
                <w:rFonts w:ascii="Arial" w:hAnsi="Arial"/>
                <w:snapToGrid w:val="0"/>
                <w:lang w:eastAsia="en-US"/>
              </w:rPr>
            </w:pPr>
            <w:proofErr w:type="spellStart"/>
            <w:r>
              <w:rPr>
                <w:rFonts w:ascii="Arial" w:hAnsi="Arial"/>
                <w:snapToGrid w:val="0"/>
                <w:lang w:eastAsia="en-US"/>
              </w:rPr>
              <w:t>E.Kostadinov</w:t>
            </w:r>
            <w:proofErr w:type="spellEnd"/>
          </w:p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 w:rsidRPr="004352BC">
              <w:rPr>
                <w:rFonts w:ascii="Arial" w:hAnsi="Arial"/>
                <w:snapToGrid w:val="0"/>
                <w:lang w:eastAsia="en-US"/>
              </w:rPr>
              <w:t>Q1 2014 released 04/03/2014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D910B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16</w:t>
            </w:r>
            <w:r w:rsidR="004352BC">
              <w:rPr>
                <w:rFonts w:ascii="Arial" w:hAnsi="Arial"/>
                <w:snapToGrid w:val="0"/>
                <w:lang w:eastAsia="en-US"/>
              </w:rPr>
              <w:t>/0</w:t>
            </w:r>
            <w:r>
              <w:rPr>
                <w:rFonts w:ascii="Arial" w:hAnsi="Arial"/>
                <w:snapToGrid w:val="0"/>
                <w:lang w:eastAsia="en-US"/>
              </w:rPr>
              <w:t>6</w:t>
            </w:r>
            <w:r w:rsidR="004352BC">
              <w:rPr>
                <w:rFonts w:ascii="Arial" w:hAnsi="Arial"/>
                <w:snapToGrid w:val="0"/>
                <w:lang w:eastAsia="en-US"/>
              </w:rPr>
              <w:t>/2014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 when QA closes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ASP.NET Controls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 w:rsidP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Defect (Default)</w:t>
            </w:r>
            <w:r>
              <w:rPr>
                <w:rFonts w:ascii="Arial" w:hAnsi="Arial"/>
                <w:b/>
                <w:snapToGrid w:val="0"/>
                <w:lang w:eastAsia="en-US"/>
              </w:rPr>
              <w:t xml:space="preserve"> 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Rad Rotator AJAX allow out-of-box frames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Pr="00454F5C" w:rsidRDefault="00454F5C" w:rsidP="00454F5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current configuration is used the controller frames are outside of </w:t>
            </w:r>
            <w:r w:rsidR="00D910BC">
              <w:rPr>
                <w:rFonts w:ascii="Arial" w:hAnsi="Arial"/>
                <w:snapToGrid w:val="0"/>
                <w:lang w:eastAsia="en-US"/>
              </w:rPr>
              <w:t>its own</w:t>
            </w:r>
            <w:r>
              <w:rPr>
                <w:rFonts w:ascii="Arial" w:hAnsi="Arial"/>
                <w:snapToGrid w:val="0"/>
                <w:lang w:eastAsia="en-US"/>
              </w:rPr>
              <w:t xml:space="preserve"> box</w:t>
            </w:r>
            <w:r w:rsidR="00D910BC">
              <w:rPr>
                <w:rFonts w:ascii="Arial" w:hAnsi="Arial"/>
                <w:snapToGrid w:val="0"/>
                <w:lang w:eastAsia="en-US"/>
              </w:rPr>
              <w:t>-frame</w:t>
            </w:r>
            <w:r>
              <w:rPr>
                <w:rFonts w:ascii="Arial" w:hAnsi="Arial"/>
                <w:snapToGrid w:val="0"/>
                <w:lang w:eastAsia="en-US"/>
              </w:rPr>
              <w:t xml:space="preserve">. 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 w:rsidP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Expected behavior: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54F5C" w:rsidRDefault="00454F5C" w:rsidP="00454F5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configured controller frames must be always be inside of </w:t>
            </w:r>
            <w:r w:rsidR="00D910BC">
              <w:rPr>
                <w:rFonts w:ascii="Arial" w:hAnsi="Arial"/>
                <w:snapToGrid w:val="0"/>
                <w:lang w:eastAsia="en-US"/>
              </w:rPr>
              <w:t>its</w:t>
            </w:r>
            <w:r>
              <w:rPr>
                <w:rFonts w:ascii="Arial" w:hAnsi="Arial"/>
                <w:snapToGrid w:val="0"/>
                <w:lang w:eastAsia="en-US"/>
              </w:rPr>
              <w:t xml:space="preserve"> box.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 w:rsidP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Steps to reproduce: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Navigate to</w:t>
            </w:r>
          </w:p>
          <w:p w:rsidR="00AC46F4" w:rsidRDefault="00454F5C" w:rsidP="00454F5C">
            <w:pPr>
              <w:pStyle w:val="a3"/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hyperlink r:id="rId6" w:history="1">
              <w:r w:rsidRPr="00C67CDD">
                <w:rPr>
                  <w:rStyle w:val="a4"/>
                  <w:rFonts w:ascii="Arial" w:hAnsi="Arial"/>
                  <w:snapToGrid w:val="0"/>
                  <w:lang w:eastAsia="en-US"/>
                </w:rPr>
                <w:t>http://demos.telerik.com/aspnet-ajax/rotator/examples/overview/defaultcs.aspx</w:t>
              </w:r>
            </w:hyperlink>
          </w:p>
          <w:p w:rsidR="00454F5C" w:rsidRDefault="00454F5C" w:rsidP="00454F5C">
            <w:pPr>
              <w:pStyle w:val="a3"/>
              <w:rPr>
                <w:rFonts w:ascii="Arial" w:hAnsi="Arial"/>
                <w:snapToGrid w:val="0"/>
                <w:lang w:eastAsia="en-US"/>
              </w:rPr>
            </w:pP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‘Direction’ to Vertical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‘Animation Type’ to Fade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‘Scroll duration’ to 50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‘Width(</w:t>
            </w:r>
            <w:proofErr w:type="spellStart"/>
            <w:r>
              <w:rPr>
                <w:rFonts w:ascii="Arial" w:hAnsi="Arial"/>
                <w:snapToGrid w:val="0"/>
                <w:lang w:eastAsia="en-US"/>
              </w:rPr>
              <w:t>px</w:t>
            </w:r>
            <w:proofErr w:type="spellEnd"/>
            <w:r>
              <w:rPr>
                <w:rFonts w:ascii="Arial" w:hAnsi="Arial"/>
                <w:snapToGrid w:val="0"/>
                <w:lang w:eastAsia="en-US"/>
              </w:rPr>
              <w:t>)’ to 600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‘Height(</w:t>
            </w:r>
            <w:proofErr w:type="spellStart"/>
            <w:r>
              <w:rPr>
                <w:rFonts w:ascii="Arial" w:hAnsi="Arial"/>
                <w:snapToGrid w:val="0"/>
                <w:lang w:eastAsia="en-US"/>
              </w:rPr>
              <w:t>px</w:t>
            </w:r>
            <w:proofErr w:type="spellEnd"/>
            <w:r>
              <w:rPr>
                <w:rFonts w:ascii="Arial" w:hAnsi="Arial"/>
                <w:snapToGrid w:val="0"/>
                <w:lang w:eastAsia="en-US"/>
              </w:rPr>
              <w:t>)’ to 150</w:t>
            </w:r>
          </w:p>
          <w:p w:rsidR="00454F5C" w:rsidRP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Click on ‘Configure Rotator’ button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 w:rsidP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Win7 Professional SP1 / Chrome, IE, Mozilla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GUI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Usability</w:t>
            </w:r>
          </w:p>
          <w:p w:rsidR="00AC46F4" w:rsidRDefault="00AC46F4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352BC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Quality Ass</w:t>
            </w:r>
            <w:bookmarkStart w:id="0" w:name="_GoBack"/>
            <w:bookmarkEnd w:id="0"/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urance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Testing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JAD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Individual/Developer assigned to investigate problem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Medium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Medium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352BC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Open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 Description:</w:t>
            </w:r>
          </w:p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 xml:space="preserve">Status = “Returned by Development,” </w:t>
            </w:r>
            <w:r>
              <w:rPr>
                <w:rFonts w:ascii="Arial" w:hAnsi="Arial"/>
                <w:snapToGrid w:val="0"/>
                <w:lang w:eastAsia="en-US"/>
              </w:rPr>
              <w:br/>
              <w:t xml:space="preserve">              “Ready for Testing in the Next Build”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Fixed by: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>Status = “Ready for Testing in the Next Build”</w:t>
            </w:r>
            <w:r>
              <w:rPr>
                <w:rFonts w:ascii="Arial" w:hAnsi="Arial"/>
                <w:snapToGrid w:val="0"/>
                <w:lang w:eastAsia="en-US"/>
              </w:rPr>
              <w:br/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Planned Fix Build #: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>Status = “Ready for Testing in the Next Build”</w:t>
            </w:r>
            <w:r>
              <w:rPr>
                <w:rFonts w:ascii="Arial" w:hAnsi="Arial"/>
                <w:snapToGrid w:val="0"/>
                <w:lang w:eastAsia="en-US"/>
              </w:rPr>
              <w:br/>
            </w:r>
          </w:p>
        </w:tc>
      </w:tr>
    </w:tbl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br/>
      </w:r>
      <w:r>
        <w:rPr>
          <w:rFonts w:ascii="Arial" w:hAnsi="Arial"/>
          <w:color w:val="800000"/>
        </w:rPr>
        <w:br/>
      </w: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b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b/>
          <w:snapToGrid w:val="0"/>
          <w:sz w:val="17"/>
          <w:lang w:eastAsia="en-US"/>
        </w:rPr>
      </w:pPr>
    </w:p>
    <w:p w:rsidR="00A93155" w:rsidRDefault="00A93155"/>
    <w:sectPr w:rsidR="00A9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CE1"/>
    <w:multiLevelType w:val="hybridMultilevel"/>
    <w:tmpl w:val="35B6E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1E"/>
    <w:rsid w:val="001B7EF7"/>
    <w:rsid w:val="004352BC"/>
    <w:rsid w:val="00454F5C"/>
    <w:rsid w:val="00A93155"/>
    <w:rsid w:val="00AC46F4"/>
    <w:rsid w:val="00D910BC"/>
    <w:rsid w:val="00F6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F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F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s.telerik.com/aspnet-ajax/rotator/examples/overview/defaultc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2014-05-08T03:41:00Z</dcterms:created>
  <dcterms:modified xsi:type="dcterms:W3CDTF">2014-06-16T03:43:00Z</dcterms:modified>
</cp:coreProperties>
</file>