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n85jd55qw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📑 Product Requirement Document (PRD): AI Travel Itinerary Planner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8khe6iq2q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Project Overview &amp; Tech Stack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 zero-code, functional AI-powered travel itinerary planner MVP for a hackathon.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Client Logic:</w:t>
      </w:r>
      <w:r w:rsidDel="00000000" w:rsidR="00000000" w:rsidRPr="00000000">
        <w:rPr>
          <w:rtl w:val="0"/>
        </w:rPr>
        <w:t xml:space="preserve"> Bolt.new (React + Tailwind CSS).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Orchestration:</w:t>
      </w:r>
      <w:r w:rsidDel="00000000" w:rsidR="00000000" w:rsidRPr="00000000">
        <w:rPr>
          <w:rtl w:val="0"/>
        </w:rPr>
        <w:t xml:space="preserve"> n8n Workflow Engine.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Engine:</w:t>
      </w:r>
      <w:r w:rsidDel="00000000" w:rsidR="00000000" w:rsidRPr="00000000">
        <w:rPr>
          <w:rtl w:val="0"/>
        </w:rPr>
        <w:t xml:space="preserve"> Google AI Studio (Gemini 2.5 Flash API — Free Tier).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Sync:</w:t>
      </w:r>
      <w:r w:rsidDel="00000000" w:rsidR="00000000" w:rsidRPr="00000000">
        <w:rPr>
          <w:rtl w:val="0"/>
        </w:rPr>
        <w:t xml:space="preserve"> Shared GitHub repository utilizing UI clients (GitHub Desktop) for non-technical collaborator syncing.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wf6uhsdy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Functional Scope Breakdown (Level 1 to 5)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nyn9srcuv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Level 1: Foundation &amp; Form Input Layer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Establish the shared workspace and build out the comprehensive, user-friendly data capture form.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 Unified Date Range Picker: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separate start/end input fields with an interactive, inline </w:t>
      </w:r>
      <w:r w:rsidDel="00000000" w:rsidR="00000000" w:rsidRPr="00000000">
        <w:rPr>
          <w:b w:val="1"/>
          <w:bCs w:val="1"/>
          <w:rtl w:val="0"/>
        </w:rPr>
        <w:t xml:space="preserve">Calendar Component</w:t>
      </w:r>
      <w:r w:rsidDel="00000000" w:rsidR="00000000" w:rsidRPr="00000000">
        <w:rPr>
          <w:rtl w:val="0"/>
        </w:rPr>
        <w:t xml:space="preserve"> (e.g.,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react-day-picker</w:t>
      </w:r>
      <w:r w:rsidDel="00000000" w:rsidR="00000000" w:rsidRPr="00000000">
        <w:rPr>
          <w:rtl w:val="0"/>
        </w:rPr>
        <w:t xml:space="preserve"> or standard Tailwind calendar wrappers).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click a start date and drag/click an end date to highlight the entire range within a single UI field.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 Demographics Counter Block: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clean rectangular form section containing three dedicated item rows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[-]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[+]</w:t>
      </w:r>
      <w:r w:rsidDel="00000000" w:rsidR="00000000" w:rsidRPr="00000000">
        <w:rPr>
          <w:rtl w:val="0"/>
        </w:rPr>
        <w:t xml:space="preserve"> increment modifiers: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Adults (Male)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Adults (Female)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Kids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 Travel Persona Grid: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selectable 4-card interface: </w:t>
      </w:r>
      <w:r w:rsidDel="00000000" w:rsidR="00000000" w:rsidRPr="00000000">
        <w:rPr>
          <w:b w:val="1"/>
          <w:bCs w:val="1"/>
          <w:rtl w:val="0"/>
        </w:rPr>
        <w:t xml:space="preserve">Budget, Mid-range, Luxurious, and Adventure</w:t>
      </w:r>
      <w:r w:rsidDel="00000000" w:rsidR="00000000" w:rsidRPr="00000000">
        <w:rPr>
          <w:rtl w:val="0"/>
        </w:rPr>
        <w:t xml:space="preserve">. Clicking a card adds a distinct stylistic border and updates the application's generation parameters.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1.4 Static Knowledge Base Initialization: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knowledge-base.json</w:t>
      </w:r>
      <w:r w:rsidDel="00000000" w:rsidR="00000000" w:rsidRPr="00000000">
        <w:rPr>
          <w:rtl w:val="0"/>
        </w:rPr>
        <w:t xml:space="preserve"> in the Bolt directory mapping major world cities to their primary flight hubs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York -&gt; JFK, LGA, EWR</w:t>
      </w:r>
      <w:r w:rsidDel="00000000" w:rsidR="00000000" w:rsidRPr="00000000">
        <w:rPr>
          <w:rtl w:val="0"/>
        </w:rPr>
        <w:t xml:space="preserve">) and a curated array of highly rated local sights.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5rbrqksyt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Level 2: Core Data Plumbing &amp; Client Math (The Functional Milestone)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Wire up n8n orchestration, run validation models, parse structured JSON, and execute instant calculations.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Dynamic Contextual Dropdowns &amp; Validation: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a user types a destination, the UI queries the local JSON file to populate a dropdown list of valid </w:t>
      </w:r>
      <w:r w:rsidDel="00000000" w:rsidR="00000000" w:rsidRPr="00000000">
        <w:rPr>
          <w:b w:val="1"/>
          <w:bCs w:val="1"/>
          <w:rtl w:val="0"/>
        </w:rPr>
        <w:t xml:space="preserve">Departure/Exit Airports</w:t>
      </w:r>
      <w:r w:rsidDel="00000000" w:rsidR="00000000" w:rsidRPr="00000000">
        <w:rPr>
          <w:rtl w:val="0"/>
        </w:rPr>
        <w:t xml:space="preserve"> and a list of </w:t>
      </w:r>
      <w:r w:rsidDel="00000000" w:rsidR="00000000" w:rsidRPr="00000000">
        <w:rPr>
          <w:b w:val="1"/>
          <w:bCs w:val="1"/>
          <w:rtl w:val="0"/>
        </w:rPr>
        <w:t xml:space="preserve">Popular Local Spots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Prompt-Level Validation Guardrail:</w:t>
      </w:r>
      <w:r w:rsidDel="00000000" w:rsidR="00000000" w:rsidRPr="00000000">
        <w:rPr>
          <w:rtl w:val="0"/>
        </w:rPr>
        <w:t xml:space="preserve"> The n8n system prompt includes an isolation instruction: if a user types a completely irrelevant landmark in the custom "Must-Haves" field (e.g., listing "Prague Castle" while booking a trip to "Paris"), the LLM strips it out of the timeline and appends a notice array to notify the UI.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Activity Categorization Signifiers: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system schema forces the LLM to tag every individual activity with an identifier string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"dining"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"cruise"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"adventure","relaxing"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"sightseeing"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"kids-friendly"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Bolt frontend reads this tag and displays a colorful pill badge next to the activity title (e.g., Green for Food, Blue for Cruise, Purple with an icon if recommended for kids).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UI-Driven Pricing Sheet: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LLM returns an isolated, unformatted integer for costs.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LLM Currency Math:</w:t>
      </w:r>
      <w:r w:rsidDel="00000000" w:rsidR="00000000" w:rsidRPr="00000000">
        <w:rPr>
          <w:rtl w:val="0"/>
        </w:rPr>
        <w:t xml:space="preserve"> The UI handles all calculations natively via simple client-side arrays. The base currency defaults to </w:t>
      </w:r>
      <w:r w:rsidDel="00000000" w:rsidR="00000000" w:rsidRPr="00000000">
        <w:rPr>
          <w:b w:val="1"/>
          <w:bCs w:val="1"/>
          <w:rtl w:val="0"/>
        </w:rPr>
        <w:t xml:space="preserve">USD</w:t>
      </w:r>
      <w:r w:rsidDel="00000000" w:rsidR="00000000" w:rsidRPr="00000000">
        <w:rPr>
          <w:rtl w:val="0"/>
        </w:rPr>
        <w:t xml:space="preserve"> with a visible calculation row showing total costs instantly.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35z0g5ab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Level 3: Smart Packing Lists &amp; Currency Swapping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Deploy value-add features that automatically curate pre-travel checklists based on input criteria.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"Before You Go" Pre-Booking &amp; Packing Module: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dedicated widget row built below or alongside the main itinerary layout that reads the client's input state to populate immediate operational checklists: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Seasonal Parsing:</w:t>
      </w:r>
      <w:r w:rsidDel="00000000" w:rsidR="00000000" w:rsidRPr="00000000">
        <w:rPr>
          <w:rtl w:val="0"/>
        </w:rPr>
        <w:t xml:space="preserve"> If the selected calendar range falls between November and February for a northern hemisphere destination, it generates a checklist item to pack heavy coats, warm layers, and thermals. If it falls between June and August, it swaps to light clothing and sunscreen.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Group Demographics Awareness:</w:t>
      </w:r>
      <w:r w:rsidDel="00000000" w:rsidR="00000000" w:rsidRPr="00000000">
        <w:rPr>
          <w:rtl w:val="0"/>
        </w:rPr>
        <w:t xml:space="preserve"> If the counter configuration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Kids</w:t>
      </w:r>
      <w:r w:rsidDel="00000000" w:rsidR="00000000" w:rsidRPr="00000000">
        <w:rPr>
          <w:rtl w:val="0"/>
        </w:rPr>
        <w:t xml:space="preserve"> is greater than 0, the widget appends child care items, specialized documentation requirements, or comfort essentials.</w:t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Travel Hub Baseline:</w:t>
      </w:r>
      <w:r w:rsidDel="00000000" w:rsidR="00000000" w:rsidRPr="00000000">
        <w:rPr>
          <w:rtl w:val="0"/>
        </w:rPr>
        <w:t xml:space="preserve"> Displays permanent high-priority tasks (e.g., check passport validity rules, secure travel insurance, verify airport layout terminal maps).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Client-Side Currency Toggles: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prominent currency switcher header displaying </w:t>
      </w:r>
      <w:r w:rsidDel="00000000" w:rsidR="00000000" w:rsidRPr="00000000">
        <w:rPr>
          <w:b w:val="1"/>
          <w:bCs w:val="1"/>
          <w:rtl w:val="0"/>
        </w:rPr>
        <w:t xml:space="preserve">USD, INR, EUR, and GBP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Flipping the selector multiplies the base numbers against hardcoded static exchange variables inside the React state, instantly updating symbols across the page without making slow API calls.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The Omitted Items Sidebar: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3–4 extra backup activities generated by the LLM that couldn't fit the main schedule, complete with a quick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[+ Add]</w:t>
      </w:r>
      <w:r w:rsidDel="00000000" w:rsidR="00000000" w:rsidRPr="00000000">
        <w:rPr>
          <w:rtl w:val="0"/>
        </w:rPr>
        <w:t xml:space="preserve"> text trigger to let users customize their day.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bddojdx2s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💅 Level 4: UI Aesthetics &amp; Spatial Maps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Refine application visuals and deploy a functional open-source map viewport.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 OpenStreetMap (OSM) Map Integration: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 a visual map container utilizing </w:t>
      </w:r>
      <w:r w:rsidDel="00000000" w:rsidR="00000000" w:rsidRPr="00000000">
        <w:rPr>
          <w:b w:val="1"/>
          <w:bCs w:val="1"/>
          <w:rtl w:val="0"/>
        </w:rPr>
        <w:t xml:space="preserve">Leaflet.js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OpenStreetMap</w:t>
      </w:r>
      <w:r w:rsidDel="00000000" w:rsidR="00000000" w:rsidRPr="00000000">
        <w:rPr>
          <w:rtl w:val="0"/>
        </w:rPr>
        <w:t xml:space="preserve"> directly into Bolt. This stack is entirely free and bypasses paid Google Maps API credential requirements.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layout pulls basic coordinate sets (latitude and longitude floats) provided inside the JSON payload to drop custom icons across the region. Clicking a node opens a stylized Tailwind popup frame tracking what day and slot that activity takes place.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 Presentation Polish: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up layout spacing, add seamless card animations, and structure a beautiful dark/light card system ready for live screenshare evaluations.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l2n3nhozk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Level 5: Production Presentation &amp; The Admin Gallery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Goal: Complete text enrichment and lock down fallback systems for live evaluation environments.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 Expanded Explanatory Tooltips: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Hovering over or expanding any itinerary item uncollapses a 2-sentence microdescription block generated by Gemini, offering actionable on-the-ground context (e.g., </w:t>
      </w:r>
      <w:r w:rsidDel="00000000" w:rsidR="00000000" w:rsidRPr="00000000">
        <w:rPr>
          <w:i w:val="1"/>
          <w:iCs w:val="1"/>
          <w:rtl w:val="0"/>
        </w:rPr>
        <w:t xml:space="preserve">"Arrive 15 minutes early to bypass long pedestrian bottlenecks. Best viewpoint is from the western mezzanine."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 The Curated "Featured Wall":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keep things light before implementing full user authentication tables, the landing page houses a mock "Featured Itineraries" section.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team runs 4 or 5 magnificent travel configurations during staging, extracts their raw JSON payloads, and saves them directly as local files.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homepage renders these pre-packaged blueprints instantly, giving judges immediate, interactive presentation templates to click through even if internet access or API performance wavers during judging.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