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2C9DAF" w14:textId="77777777" w:rsidR="0099793D" w:rsidRDefault="006143C2" w:rsidP="006143C2">
      <w:pPr>
        <w:tabs>
          <w:tab w:val="left" w:pos="9360"/>
        </w:tabs>
        <w:ind w:left="-720"/>
        <w:rPr>
          <w:rFonts w:ascii="Arial" w:hAnsi="Arial"/>
          <w:b/>
          <w:sz w:val="36"/>
          <w:szCs w:val="36"/>
        </w:rPr>
      </w:pPr>
      <w:r w:rsidRPr="006143C2">
        <w:rPr>
          <w:rFonts w:ascii="Arial" w:hAnsi="Arial"/>
          <w:b/>
          <w:sz w:val="36"/>
          <w:szCs w:val="36"/>
        </w:rPr>
        <w:t>The Large Scale Blast Score Ratio (LS-BSR) pipeline</w:t>
      </w:r>
    </w:p>
    <w:p w14:paraId="54AA0D80" w14:textId="77777777" w:rsidR="006143C2" w:rsidRDefault="006143C2" w:rsidP="006143C2">
      <w:pPr>
        <w:tabs>
          <w:tab w:val="left" w:pos="9360"/>
        </w:tabs>
        <w:ind w:left="-720"/>
        <w:rPr>
          <w:rFonts w:ascii="Arial" w:hAnsi="Arial"/>
          <w:b/>
          <w:sz w:val="36"/>
          <w:szCs w:val="36"/>
        </w:rPr>
      </w:pPr>
    </w:p>
    <w:p w14:paraId="1AD4D9EB" w14:textId="77777777" w:rsidR="006143C2" w:rsidRDefault="006143C2" w:rsidP="006143C2">
      <w:pPr>
        <w:tabs>
          <w:tab w:val="left" w:pos="9360"/>
        </w:tabs>
        <w:ind w:left="-720"/>
        <w:rPr>
          <w:rFonts w:ascii="Arial" w:hAnsi="Arial"/>
          <w:b/>
        </w:rPr>
      </w:pPr>
      <w:r w:rsidRPr="006143C2">
        <w:rPr>
          <w:rFonts w:ascii="Arial" w:hAnsi="Arial"/>
          <w:b/>
        </w:rPr>
        <w:t>Citation</w:t>
      </w:r>
    </w:p>
    <w:p w14:paraId="72B8CDDB" w14:textId="77777777" w:rsidR="006143C2" w:rsidRDefault="006143C2" w:rsidP="006143C2">
      <w:pPr>
        <w:tabs>
          <w:tab w:val="left" w:pos="9360"/>
        </w:tabs>
        <w:ind w:left="-720"/>
        <w:rPr>
          <w:rFonts w:ascii="Arial" w:hAnsi="Arial"/>
          <w:b/>
        </w:rPr>
      </w:pPr>
    </w:p>
    <w:p w14:paraId="36BE4152" w14:textId="77777777" w:rsidR="006143C2" w:rsidRPr="006143C2" w:rsidRDefault="006143C2" w:rsidP="006143C2">
      <w:pPr>
        <w:tabs>
          <w:tab w:val="left" w:pos="9360"/>
        </w:tabs>
        <w:ind w:left="-720"/>
        <w:rPr>
          <w:rFonts w:ascii="Arial" w:hAnsi="Arial"/>
        </w:rPr>
      </w:pPr>
      <w:r w:rsidRPr="006143C2">
        <w:rPr>
          <w:rFonts w:ascii="Arial" w:hAnsi="Arial"/>
        </w:rPr>
        <w:t>Jason W. Sahl, J. Gregory Caporaso, David A. Rasko, Paul S. Keim</w:t>
      </w:r>
      <w:r w:rsidR="00755F7F">
        <w:rPr>
          <w:rFonts w:ascii="Arial" w:hAnsi="Arial"/>
        </w:rPr>
        <w:t xml:space="preserve"> (2014)</w:t>
      </w:r>
      <w:r w:rsidRPr="006143C2">
        <w:rPr>
          <w:rFonts w:ascii="Arial" w:hAnsi="Arial"/>
        </w:rPr>
        <w:t xml:space="preserve">.  </w:t>
      </w:r>
      <w:r>
        <w:rPr>
          <w:rFonts w:ascii="Arial" w:hAnsi="Arial"/>
        </w:rPr>
        <w:t xml:space="preserve">The large-scale blast score ratio (LS-BSR) pipeline: a method to rapidly compare genetic content between bacterial genomes.  </w:t>
      </w:r>
      <w:r w:rsidR="00755F7F">
        <w:rPr>
          <w:rFonts w:ascii="Arial" w:hAnsi="Arial"/>
        </w:rPr>
        <w:t>PeerJ PrePrints 2:e220v1.</w:t>
      </w:r>
    </w:p>
    <w:p w14:paraId="3BDCBCE2" w14:textId="77777777" w:rsidR="006143C2" w:rsidRDefault="006143C2" w:rsidP="006143C2">
      <w:pPr>
        <w:tabs>
          <w:tab w:val="left" w:pos="9360"/>
        </w:tabs>
        <w:ind w:left="-720"/>
        <w:rPr>
          <w:rFonts w:ascii="Arial" w:hAnsi="Arial"/>
          <w:b/>
          <w:sz w:val="36"/>
          <w:szCs w:val="36"/>
        </w:rPr>
      </w:pPr>
    </w:p>
    <w:p w14:paraId="1E46F8A1" w14:textId="77777777" w:rsidR="006143C2" w:rsidRPr="006143C2" w:rsidRDefault="006143C2" w:rsidP="006143C2">
      <w:pPr>
        <w:tabs>
          <w:tab w:val="left" w:pos="9360"/>
        </w:tabs>
        <w:ind w:left="-720"/>
        <w:rPr>
          <w:rFonts w:ascii="Arial" w:hAnsi="Arial"/>
          <w:b/>
        </w:rPr>
      </w:pPr>
      <w:r w:rsidRPr="006143C2">
        <w:rPr>
          <w:rFonts w:ascii="Arial" w:hAnsi="Arial"/>
          <w:b/>
        </w:rPr>
        <w:t>What does it do?</w:t>
      </w:r>
    </w:p>
    <w:p w14:paraId="23BCF9C1" w14:textId="77777777" w:rsidR="006143C2" w:rsidRDefault="006143C2" w:rsidP="006143C2">
      <w:pPr>
        <w:tabs>
          <w:tab w:val="left" w:pos="9360"/>
        </w:tabs>
        <w:ind w:left="-720"/>
        <w:rPr>
          <w:rFonts w:ascii="Arial" w:hAnsi="Arial"/>
        </w:rPr>
      </w:pPr>
    </w:p>
    <w:p w14:paraId="23C61C9C" w14:textId="77777777" w:rsidR="006143C2" w:rsidRDefault="006143C2" w:rsidP="006143C2">
      <w:pPr>
        <w:tabs>
          <w:tab w:val="left" w:pos="9360"/>
        </w:tabs>
        <w:ind w:left="-720"/>
        <w:jc w:val="both"/>
        <w:rPr>
          <w:rFonts w:ascii="Arial" w:hAnsi="Arial"/>
        </w:rPr>
      </w:pPr>
      <w:r>
        <w:rPr>
          <w:rFonts w:ascii="Arial" w:hAnsi="Arial"/>
        </w:rPr>
        <w:t>The LS-BSR pipeline was designed as a way to quickly compare the genetic content between a large number of bacterial genomes.  LS-BSR can calculate several pan-genome statistics in a population and the output can be easily visualized with a variety of third-party tools.  Additionally, LS-BSR can be used to query a set of genes against a large set of genomes to identify gene distribution and conservation.  LS-BSR was developed to be easy to run and interpret.</w:t>
      </w:r>
    </w:p>
    <w:p w14:paraId="024448B2" w14:textId="77777777" w:rsidR="006143C2" w:rsidRDefault="006143C2" w:rsidP="006143C2">
      <w:pPr>
        <w:tabs>
          <w:tab w:val="left" w:pos="9360"/>
        </w:tabs>
        <w:ind w:left="-720"/>
        <w:jc w:val="both"/>
        <w:rPr>
          <w:rFonts w:ascii="Arial" w:hAnsi="Arial"/>
        </w:rPr>
      </w:pPr>
    </w:p>
    <w:p w14:paraId="10A574BD" w14:textId="77777777" w:rsidR="006143C2" w:rsidRPr="006143C2" w:rsidRDefault="006143C2" w:rsidP="006143C2">
      <w:pPr>
        <w:tabs>
          <w:tab w:val="left" w:pos="9360"/>
        </w:tabs>
        <w:ind w:left="-720"/>
        <w:jc w:val="both"/>
        <w:rPr>
          <w:rFonts w:ascii="Arial" w:hAnsi="Arial"/>
          <w:b/>
        </w:rPr>
      </w:pPr>
      <w:r w:rsidRPr="006143C2">
        <w:rPr>
          <w:rFonts w:ascii="Arial" w:hAnsi="Arial"/>
          <w:b/>
        </w:rPr>
        <w:t>Installation</w:t>
      </w:r>
    </w:p>
    <w:p w14:paraId="367C2040" w14:textId="77777777" w:rsidR="006143C2" w:rsidRDefault="006143C2" w:rsidP="006143C2">
      <w:pPr>
        <w:tabs>
          <w:tab w:val="left" w:pos="9360"/>
        </w:tabs>
        <w:ind w:left="-720"/>
        <w:rPr>
          <w:rFonts w:ascii="Arial" w:hAnsi="Arial"/>
          <w:b/>
          <w:sz w:val="36"/>
          <w:szCs w:val="36"/>
        </w:rPr>
      </w:pPr>
    </w:p>
    <w:p w14:paraId="52EDFA76" w14:textId="77777777" w:rsidR="00755F7F" w:rsidRDefault="00755F7F" w:rsidP="006143C2">
      <w:pPr>
        <w:tabs>
          <w:tab w:val="left" w:pos="9360"/>
        </w:tabs>
        <w:ind w:left="-720"/>
        <w:rPr>
          <w:rFonts w:ascii="Arial" w:hAnsi="Arial"/>
        </w:rPr>
      </w:pPr>
      <w:r>
        <w:rPr>
          <w:rFonts w:ascii="Arial" w:hAnsi="Arial"/>
        </w:rPr>
        <w:t>-The code is kept here:</w:t>
      </w:r>
    </w:p>
    <w:p w14:paraId="0EAE5816" w14:textId="77777777" w:rsidR="00755F7F" w:rsidRDefault="00755F7F" w:rsidP="006143C2">
      <w:pPr>
        <w:tabs>
          <w:tab w:val="left" w:pos="9360"/>
        </w:tabs>
        <w:ind w:left="-720"/>
        <w:rPr>
          <w:rFonts w:ascii="Arial" w:hAnsi="Arial"/>
        </w:rPr>
      </w:pPr>
    </w:p>
    <w:p w14:paraId="517607F4" w14:textId="77777777" w:rsidR="00755F7F" w:rsidRDefault="00755F7F" w:rsidP="006143C2">
      <w:pPr>
        <w:tabs>
          <w:tab w:val="left" w:pos="9360"/>
        </w:tabs>
        <w:ind w:left="-720"/>
        <w:rPr>
          <w:rFonts w:ascii="Arial" w:hAnsi="Arial"/>
        </w:rPr>
      </w:pPr>
      <w:hyperlink r:id="rId6" w:history="1">
        <w:r w:rsidRPr="00045316">
          <w:rPr>
            <w:rStyle w:val="Hyperlink"/>
            <w:rFonts w:ascii="Arial" w:hAnsi="Arial"/>
          </w:rPr>
          <w:t>https://github.com/jasonsahl/LS-BSR.git</w:t>
        </w:r>
      </w:hyperlink>
    </w:p>
    <w:p w14:paraId="381BEBD1" w14:textId="77777777" w:rsidR="00755F7F" w:rsidRDefault="00755F7F" w:rsidP="006143C2">
      <w:pPr>
        <w:tabs>
          <w:tab w:val="left" w:pos="9360"/>
        </w:tabs>
        <w:ind w:left="-720"/>
        <w:rPr>
          <w:rFonts w:ascii="Arial" w:hAnsi="Arial"/>
        </w:rPr>
      </w:pPr>
    </w:p>
    <w:p w14:paraId="2232720A" w14:textId="77777777" w:rsidR="00755F7F" w:rsidRDefault="00755F7F" w:rsidP="006143C2">
      <w:pPr>
        <w:tabs>
          <w:tab w:val="left" w:pos="9360"/>
        </w:tabs>
        <w:ind w:left="-720"/>
        <w:rPr>
          <w:rFonts w:ascii="Arial" w:hAnsi="Arial"/>
        </w:rPr>
      </w:pPr>
      <w:r>
        <w:rPr>
          <w:rFonts w:ascii="Arial" w:hAnsi="Arial"/>
        </w:rPr>
        <w:t>-You can clone the repository to your own system with git:</w:t>
      </w:r>
    </w:p>
    <w:p w14:paraId="044DBD8E" w14:textId="77777777" w:rsidR="00755F7F" w:rsidRDefault="00755F7F" w:rsidP="006143C2">
      <w:pPr>
        <w:tabs>
          <w:tab w:val="left" w:pos="9360"/>
        </w:tabs>
        <w:ind w:left="-720"/>
        <w:rPr>
          <w:rFonts w:ascii="Arial" w:hAnsi="Arial"/>
        </w:rPr>
      </w:pPr>
    </w:p>
    <w:p w14:paraId="356DB4D9" w14:textId="77777777" w:rsidR="00755F7F" w:rsidRDefault="00755F7F" w:rsidP="00755F7F">
      <w:pPr>
        <w:tabs>
          <w:tab w:val="left" w:pos="9360"/>
        </w:tabs>
        <w:ind w:left="-720"/>
        <w:rPr>
          <w:rFonts w:ascii="Arial" w:hAnsi="Arial"/>
        </w:rPr>
      </w:pPr>
      <w:r>
        <w:rPr>
          <w:rFonts w:ascii="Arial" w:hAnsi="Arial"/>
        </w:rPr>
        <w:t xml:space="preserve">$git clone </w:t>
      </w:r>
      <w:hyperlink r:id="rId7" w:history="1">
        <w:r w:rsidRPr="00045316">
          <w:rPr>
            <w:rStyle w:val="Hyperlink"/>
            <w:rFonts w:ascii="Arial" w:hAnsi="Arial"/>
          </w:rPr>
          <w:t>https://github.com/jasonsahl/LS-BSR.git</w:t>
        </w:r>
      </w:hyperlink>
    </w:p>
    <w:p w14:paraId="4CBFAE84" w14:textId="77777777" w:rsidR="00755F7F" w:rsidRDefault="00755F7F" w:rsidP="00755F7F">
      <w:pPr>
        <w:tabs>
          <w:tab w:val="left" w:pos="9360"/>
        </w:tabs>
        <w:ind w:left="-720"/>
        <w:rPr>
          <w:rFonts w:ascii="Arial" w:hAnsi="Arial"/>
        </w:rPr>
      </w:pPr>
    </w:p>
    <w:p w14:paraId="7096D4F1" w14:textId="77777777" w:rsidR="00755F7F" w:rsidRDefault="00755F7F" w:rsidP="00755F7F">
      <w:pPr>
        <w:tabs>
          <w:tab w:val="left" w:pos="9360"/>
        </w:tabs>
        <w:ind w:left="-720"/>
        <w:rPr>
          <w:rFonts w:ascii="Arial" w:hAnsi="Arial"/>
        </w:rPr>
      </w:pPr>
      <w:r>
        <w:rPr>
          <w:rFonts w:ascii="Arial" w:hAnsi="Arial"/>
        </w:rPr>
        <w:t>-Enter the directory, then:</w:t>
      </w:r>
    </w:p>
    <w:p w14:paraId="65741D55" w14:textId="77777777" w:rsidR="00755F7F" w:rsidRDefault="00755F7F" w:rsidP="00755F7F">
      <w:pPr>
        <w:tabs>
          <w:tab w:val="left" w:pos="9360"/>
        </w:tabs>
        <w:ind w:left="-720"/>
        <w:rPr>
          <w:rFonts w:ascii="Arial" w:hAnsi="Arial" w:cs="Arial"/>
          <w:color w:val="333333"/>
        </w:rPr>
      </w:pPr>
    </w:p>
    <w:p w14:paraId="3296226B" w14:textId="77777777" w:rsidR="00755F7F" w:rsidRDefault="00755F7F" w:rsidP="00755F7F">
      <w:pPr>
        <w:tabs>
          <w:tab w:val="left" w:pos="9360"/>
        </w:tabs>
        <w:ind w:left="-720"/>
        <w:rPr>
          <w:rFonts w:ascii="Arial" w:hAnsi="Arial" w:cs="Arial"/>
          <w:color w:val="333333"/>
        </w:rPr>
      </w:pPr>
      <w:r>
        <w:rPr>
          <w:rFonts w:ascii="Arial" w:hAnsi="Arial" w:cs="Arial"/>
          <w:color w:val="333333"/>
        </w:rPr>
        <w:t>$</w:t>
      </w:r>
      <w:r w:rsidRPr="00755F7F">
        <w:rPr>
          <w:rFonts w:ascii="Arial" w:hAnsi="Arial" w:cs="Arial"/>
          <w:color w:val="333333"/>
        </w:rPr>
        <w:t>python setup.py install</w:t>
      </w:r>
    </w:p>
    <w:p w14:paraId="44B322DC" w14:textId="77777777" w:rsidR="00755F7F" w:rsidRDefault="00755F7F" w:rsidP="00755F7F">
      <w:pPr>
        <w:tabs>
          <w:tab w:val="left" w:pos="9360"/>
        </w:tabs>
        <w:ind w:left="-720"/>
        <w:rPr>
          <w:rFonts w:ascii="Arial" w:hAnsi="Arial" w:cs="Arial"/>
          <w:color w:val="333333"/>
        </w:rPr>
      </w:pPr>
    </w:p>
    <w:p w14:paraId="274D3069" w14:textId="77777777" w:rsidR="00755F7F" w:rsidRDefault="00755F7F" w:rsidP="00755F7F">
      <w:pPr>
        <w:tabs>
          <w:tab w:val="left" w:pos="9360"/>
        </w:tabs>
        <w:ind w:left="-720"/>
        <w:rPr>
          <w:rFonts w:ascii="Arial" w:hAnsi="Arial" w:cs="Arial"/>
          <w:color w:val="333333"/>
        </w:rPr>
      </w:pPr>
      <w:r w:rsidRPr="00755F7F">
        <w:rPr>
          <w:rFonts w:ascii="Arial" w:hAnsi="Arial" w:cs="Arial"/>
          <w:color w:val="333333"/>
        </w:rPr>
        <w:t>-if your install directo</w:t>
      </w:r>
      <w:r>
        <w:rPr>
          <w:rFonts w:ascii="Arial" w:hAnsi="Arial" w:cs="Arial"/>
          <w:color w:val="333333"/>
        </w:rPr>
        <w:t xml:space="preserve">ry is /Users/jsahl/LS-BSR, </w:t>
      </w:r>
      <w:r w:rsidRPr="00755F7F">
        <w:rPr>
          <w:rFonts w:ascii="Arial" w:hAnsi="Arial" w:cs="Arial"/>
          <w:color w:val="333333"/>
        </w:rPr>
        <w:t>run:</w:t>
      </w:r>
    </w:p>
    <w:p w14:paraId="5746E17E" w14:textId="77777777" w:rsidR="00755F7F" w:rsidRDefault="00755F7F" w:rsidP="00755F7F">
      <w:pPr>
        <w:tabs>
          <w:tab w:val="left" w:pos="9360"/>
        </w:tabs>
        <w:ind w:left="-720"/>
        <w:rPr>
          <w:rFonts w:ascii="Arial" w:hAnsi="Arial" w:cs="Arial"/>
          <w:color w:val="333333"/>
        </w:rPr>
      </w:pPr>
    </w:p>
    <w:p w14:paraId="55458533" w14:textId="77777777" w:rsidR="00755F7F" w:rsidRPr="00755F7F" w:rsidRDefault="00755F7F" w:rsidP="00755F7F">
      <w:pPr>
        <w:tabs>
          <w:tab w:val="left" w:pos="9360"/>
        </w:tabs>
        <w:ind w:left="-720"/>
        <w:rPr>
          <w:rFonts w:ascii="Arial" w:hAnsi="Arial"/>
        </w:rPr>
      </w:pPr>
      <w:r>
        <w:rPr>
          <w:rFonts w:ascii="Arial" w:hAnsi="Arial" w:cs="Arial"/>
          <w:color w:val="333333"/>
        </w:rPr>
        <w:t>$</w:t>
      </w:r>
      <w:r w:rsidRPr="00755F7F">
        <w:rPr>
          <w:rFonts w:ascii="Arial" w:hAnsi="Arial" w:cs="Arial"/>
          <w:color w:val="333333"/>
        </w:rPr>
        <w:t>export PYTHONPATH=/Users/jsahl/LS-BSR:$PYTHONPATH</w:t>
      </w:r>
    </w:p>
    <w:p w14:paraId="6713DAFA" w14:textId="77777777" w:rsidR="00755F7F" w:rsidRDefault="00755F7F" w:rsidP="00755F7F">
      <w:pPr>
        <w:pStyle w:val="NormalWeb"/>
        <w:spacing w:before="225" w:beforeAutospacing="0" w:after="225" w:afterAutospacing="0"/>
        <w:ind w:left="-720"/>
        <w:rPr>
          <w:rFonts w:ascii="Arial" w:hAnsi="Arial" w:cs="Arial"/>
          <w:color w:val="333333"/>
          <w:sz w:val="24"/>
          <w:szCs w:val="24"/>
        </w:rPr>
      </w:pPr>
      <w:r>
        <w:rPr>
          <w:rFonts w:ascii="Arial" w:hAnsi="Arial" w:cs="Arial"/>
          <w:color w:val="333333"/>
          <w:sz w:val="24"/>
          <w:szCs w:val="24"/>
        </w:rPr>
        <w:t>-You can add this to your .bashrc or .profile</w:t>
      </w:r>
    </w:p>
    <w:p w14:paraId="7FC4A6C5" w14:textId="77777777" w:rsidR="00755F7F" w:rsidRPr="00755F7F" w:rsidRDefault="00755F7F" w:rsidP="00755F7F">
      <w:pPr>
        <w:pStyle w:val="NormalWeb"/>
        <w:spacing w:before="225" w:beforeAutospacing="0" w:after="225" w:afterAutospacing="0"/>
        <w:ind w:left="-720"/>
        <w:rPr>
          <w:rFonts w:ascii="Arial" w:hAnsi="Arial" w:cs="Arial"/>
          <w:color w:val="333333"/>
          <w:sz w:val="24"/>
          <w:szCs w:val="24"/>
        </w:rPr>
      </w:pPr>
      <w:r>
        <w:rPr>
          <w:rFonts w:ascii="Arial" w:hAnsi="Arial" w:cs="Arial"/>
          <w:color w:val="333333"/>
          <w:sz w:val="24"/>
          <w:szCs w:val="24"/>
        </w:rPr>
        <w:t>-</w:t>
      </w:r>
      <w:r w:rsidRPr="00755F7F">
        <w:rPr>
          <w:rFonts w:ascii="Arial" w:hAnsi="Arial" w:cs="Arial"/>
          <w:color w:val="333333"/>
          <w:sz w:val="24"/>
          <w:szCs w:val="24"/>
        </w:rPr>
        <w:t>You can test your installation by running the tests:</w:t>
      </w:r>
    </w:p>
    <w:p w14:paraId="363EE0BB" w14:textId="7B687AF2" w:rsidR="00755F7F" w:rsidRPr="00755F7F" w:rsidRDefault="00DB6FBD" w:rsidP="00755F7F">
      <w:pPr>
        <w:pStyle w:val="NormalWeb"/>
        <w:spacing w:before="225" w:beforeAutospacing="0" w:after="225" w:afterAutospacing="0"/>
        <w:ind w:left="-720"/>
        <w:rPr>
          <w:rFonts w:ascii="Arial" w:hAnsi="Arial" w:cs="Arial"/>
          <w:color w:val="333333"/>
          <w:sz w:val="24"/>
          <w:szCs w:val="24"/>
        </w:rPr>
      </w:pPr>
      <w:r>
        <w:rPr>
          <w:rFonts w:ascii="Arial" w:hAnsi="Arial" w:cs="Arial"/>
          <w:color w:val="333333"/>
          <w:sz w:val="24"/>
          <w:szCs w:val="24"/>
        </w:rPr>
        <w:t>$</w:t>
      </w:r>
      <w:r w:rsidR="00755F7F" w:rsidRPr="00755F7F">
        <w:rPr>
          <w:rFonts w:ascii="Arial" w:hAnsi="Arial" w:cs="Arial"/>
          <w:color w:val="333333"/>
          <w:sz w:val="24"/>
          <w:szCs w:val="24"/>
        </w:rPr>
        <w:t>python /Users/jsahl/LS-BSR/tests/test_all_functions.py</w:t>
      </w:r>
    </w:p>
    <w:p w14:paraId="254047DE" w14:textId="59D546E2" w:rsidR="00755F7F" w:rsidRPr="00755F7F" w:rsidRDefault="00755F7F" w:rsidP="00755F7F">
      <w:pPr>
        <w:pStyle w:val="NormalWeb"/>
        <w:spacing w:before="225" w:beforeAutospacing="0" w:after="225" w:afterAutospacing="0"/>
        <w:ind w:left="-720"/>
        <w:rPr>
          <w:rFonts w:ascii="Arial" w:hAnsi="Arial" w:cs="Arial"/>
          <w:color w:val="333333"/>
          <w:sz w:val="24"/>
          <w:szCs w:val="24"/>
        </w:rPr>
      </w:pPr>
      <w:r w:rsidRPr="00755F7F">
        <w:rPr>
          <w:rFonts w:ascii="Arial" w:hAnsi="Arial" w:cs="Arial"/>
          <w:color w:val="333333"/>
          <w:sz w:val="24"/>
          <w:szCs w:val="24"/>
        </w:rPr>
        <w:t>-If your installation is correct, all tests should pass</w:t>
      </w:r>
    </w:p>
    <w:p w14:paraId="2E11D2A3" w14:textId="77777777" w:rsidR="00755F7F" w:rsidRDefault="00755F7F" w:rsidP="006143C2">
      <w:pPr>
        <w:tabs>
          <w:tab w:val="left" w:pos="9360"/>
        </w:tabs>
        <w:ind w:left="-720"/>
        <w:rPr>
          <w:rFonts w:ascii="Arial" w:hAnsi="Arial"/>
        </w:rPr>
      </w:pPr>
    </w:p>
    <w:p w14:paraId="2C36BB5E" w14:textId="77777777" w:rsidR="00846F2E" w:rsidRDefault="00846F2E" w:rsidP="006143C2">
      <w:pPr>
        <w:tabs>
          <w:tab w:val="left" w:pos="9360"/>
        </w:tabs>
        <w:ind w:left="-720"/>
        <w:rPr>
          <w:rFonts w:ascii="Arial" w:hAnsi="Arial"/>
        </w:rPr>
      </w:pPr>
    </w:p>
    <w:p w14:paraId="7E66360F" w14:textId="291DA750" w:rsidR="00DB6FBD" w:rsidRDefault="00846F2E" w:rsidP="006143C2">
      <w:pPr>
        <w:tabs>
          <w:tab w:val="left" w:pos="9360"/>
        </w:tabs>
        <w:ind w:left="-720"/>
        <w:rPr>
          <w:rFonts w:ascii="Arial" w:hAnsi="Arial"/>
          <w:b/>
        </w:rPr>
      </w:pPr>
      <w:r w:rsidRPr="00846F2E">
        <w:rPr>
          <w:rFonts w:ascii="Arial" w:hAnsi="Arial"/>
          <w:b/>
        </w:rPr>
        <w:lastRenderedPageBreak/>
        <w:t>Depen</w:t>
      </w:r>
      <w:r>
        <w:rPr>
          <w:rFonts w:ascii="Arial" w:hAnsi="Arial"/>
          <w:b/>
        </w:rPr>
        <w:t>d</w:t>
      </w:r>
      <w:r w:rsidRPr="00846F2E">
        <w:rPr>
          <w:rFonts w:ascii="Arial" w:hAnsi="Arial"/>
          <w:b/>
        </w:rPr>
        <w:t>encies</w:t>
      </w:r>
    </w:p>
    <w:p w14:paraId="152C7C1D" w14:textId="43DCF16E" w:rsidR="00846F2E" w:rsidRDefault="00450B60" w:rsidP="001C1C4F">
      <w:pPr>
        <w:pStyle w:val="ListParagraph"/>
        <w:numPr>
          <w:ilvl w:val="0"/>
          <w:numId w:val="2"/>
        </w:numPr>
        <w:spacing w:before="100" w:beforeAutospacing="1" w:after="100" w:afterAutospacing="1" w:line="383" w:lineRule="atLeast"/>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USEARCH</w:t>
      </w:r>
      <w:r w:rsidR="00846F2E" w:rsidRPr="001C1C4F">
        <w:rPr>
          <w:rFonts w:ascii="Helvetica" w:eastAsia="Times New Roman" w:hAnsi="Helvetica" w:cs="Times New Roman"/>
          <w:color w:val="333333"/>
          <w:sz w:val="23"/>
          <w:szCs w:val="23"/>
        </w:rPr>
        <w:t xml:space="preserve"> (tested version is 6.0.307), path is passed as command-line option - </w:t>
      </w:r>
      <w:r w:rsidR="00846F2E" w:rsidRPr="00811365">
        <w:rPr>
          <w:rFonts w:ascii="Helvetica" w:eastAsia="Times New Roman" w:hAnsi="Helvetica" w:cs="Times New Roman"/>
          <w:b/>
          <w:color w:val="333333"/>
          <w:sz w:val="23"/>
          <w:szCs w:val="23"/>
        </w:rPr>
        <w:t>only required if a set of gene sequences is not supplied</w:t>
      </w:r>
      <w:r w:rsidR="00846F2E" w:rsidRPr="001C1C4F">
        <w:rPr>
          <w:rFonts w:ascii="Helvetica" w:eastAsia="Times New Roman" w:hAnsi="Helvetica" w:cs="Times New Roman"/>
          <w:color w:val="333333"/>
          <w:sz w:val="23"/>
          <w:szCs w:val="23"/>
        </w:rPr>
        <w:t xml:space="preserve">. 32-bit version should be sufficient for most applications, including the analysis of 1000 </w:t>
      </w:r>
      <w:r w:rsidR="00846F2E" w:rsidRPr="001C1C4F">
        <w:rPr>
          <w:rFonts w:ascii="Helvetica" w:eastAsia="Times New Roman" w:hAnsi="Helvetica" w:cs="Times New Roman"/>
          <w:i/>
          <w:color w:val="333333"/>
          <w:sz w:val="23"/>
          <w:szCs w:val="23"/>
        </w:rPr>
        <w:t xml:space="preserve">E. coli </w:t>
      </w:r>
      <w:r w:rsidR="00846F2E" w:rsidRPr="001C1C4F">
        <w:rPr>
          <w:rFonts w:ascii="Helvetica" w:eastAsia="Times New Roman" w:hAnsi="Helvetica" w:cs="Times New Roman"/>
          <w:color w:val="333333"/>
          <w:sz w:val="23"/>
          <w:szCs w:val="23"/>
        </w:rPr>
        <w:t>genomes. Tested successfully with versions v7.0.959 and 7.0.1090.  C</w:t>
      </w:r>
      <w:r w:rsidR="001C1C4F" w:rsidRPr="001C1C4F">
        <w:rPr>
          <w:rFonts w:ascii="Helvetica" w:eastAsia="Times New Roman" w:hAnsi="Helvetica" w:cs="Times New Roman"/>
          <w:color w:val="333333"/>
          <w:sz w:val="23"/>
          <w:szCs w:val="23"/>
        </w:rPr>
        <w:t xml:space="preserve">an be freely obtained for academics/non-profits from: </w:t>
      </w:r>
      <w:hyperlink r:id="rId8" w:history="1">
        <w:r w:rsidR="001C1C4F" w:rsidRPr="001C1C4F">
          <w:rPr>
            <w:rStyle w:val="Hyperlink"/>
            <w:rFonts w:ascii="Helvetica" w:eastAsia="Times New Roman" w:hAnsi="Helvetica" w:cs="Times New Roman"/>
            <w:sz w:val="23"/>
            <w:szCs w:val="23"/>
          </w:rPr>
          <w:t>http://www.drive5.com/usearch/</w:t>
        </w:r>
      </w:hyperlink>
    </w:p>
    <w:p w14:paraId="29BF60C3" w14:textId="415B4170" w:rsidR="00450B60" w:rsidRDefault="00450B60" w:rsidP="00450B60">
      <w:pPr>
        <w:numPr>
          <w:ilvl w:val="0"/>
          <w:numId w:val="2"/>
        </w:numPr>
        <w:spacing w:before="100" w:beforeAutospacing="1" w:after="100" w:afterAutospacing="1" w:line="383" w:lineRule="atLeast"/>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BioPython, must be in $PYTHONPATH environmental variable</w:t>
      </w:r>
      <w:r w:rsidR="003C7C42">
        <w:rPr>
          <w:rFonts w:ascii="Helvetica" w:eastAsia="Times New Roman" w:hAnsi="Helvetica" w:cs="Times New Roman"/>
          <w:color w:val="333333"/>
          <w:sz w:val="23"/>
          <w:szCs w:val="23"/>
        </w:rPr>
        <w:t xml:space="preserve">.  Can be freely obtained from: </w:t>
      </w:r>
      <w:hyperlink r:id="rId9" w:history="1">
        <w:r w:rsidR="003C7C42" w:rsidRPr="00045316">
          <w:rPr>
            <w:rStyle w:val="Hyperlink"/>
            <w:rFonts w:ascii="Helvetica" w:eastAsia="Times New Roman" w:hAnsi="Helvetica" w:cs="Times New Roman"/>
            <w:sz w:val="23"/>
            <w:szCs w:val="23"/>
          </w:rPr>
          <w:t>http://biopython.org/wiki/Main_Page</w:t>
        </w:r>
      </w:hyperlink>
    </w:p>
    <w:p w14:paraId="10057D7B" w14:textId="0EB56D32" w:rsidR="003C7C42" w:rsidRDefault="003C7C42" w:rsidP="003C7C42">
      <w:pPr>
        <w:numPr>
          <w:ilvl w:val="0"/>
          <w:numId w:val="2"/>
        </w:numPr>
        <w:spacing w:before="100" w:beforeAutospacing="1" w:after="100" w:afterAutospacing="1" w:line="383" w:lineRule="atLeast"/>
        <w:rPr>
          <w:rFonts w:ascii="Helvetica" w:eastAsia="Times New Roman" w:hAnsi="Helvetica" w:cs="Times New Roman"/>
          <w:color w:val="333333"/>
          <w:sz w:val="23"/>
          <w:szCs w:val="23"/>
        </w:rPr>
      </w:pPr>
      <w:r w:rsidRPr="003C7C42">
        <w:rPr>
          <w:rFonts w:ascii="Helvetica" w:eastAsia="Times New Roman" w:hAnsi="Helvetica" w:cs="Times New Roman"/>
          <w:color w:val="333333"/>
          <w:sz w:val="23"/>
          <w:szCs w:val="23"/>
        </w:rPr>
        <w:t>blastall (tested version is 2.2.25), must be in path as 'blastall'. Known issues seen with v2.2.26</w:t>
      </w:r>
      <w:r>
        <w:rPr>
          <w:rFonts w:ascii="Helvetica" w:eastAsia="Times New Roman" w:hAnsi="Helvetica" w:cs="Times New Roman"/>
          <w:color w:val="333333"/>
          <w:sz w:val="23"/>
          <w:szCs w:val="23"/>
        </w:rPr>
        <w:t xml:space="preserve">.  </w:t>
      </w:r>
      <w:r w:rsidR="002235EE">
        <w:rPr>
          <w:rFonts w:ascii="Helvetica" w:eastAsia="Times New Roman" w:hAnsi="Helvetica" w:cs="Times New Roman"/>
          <w:color w:val="333333"/>
          <w:sz w:val="23"/>
          <w:szCs w:val="23"/>
        </w:rPr>
        <w:t xml:space="preserve">2.2.5 can be obtained from:  </w:t>
      </w:r>
      <w:hyperlink r:id="rId10" w:history="1">
        <w:r w:rsidR="002235EE" w:rsidRPr="00045316">
          <w:rPr>
            <w:rStyle w:val="Hyperlink"/>
            <w:rFonts w:ascii="Helvetica" w:eastAsia="Times New Roman" w:hAnsi="Helvetica" w:cs="Times New Roman"/>
            <w:sz w:val="23"/>
            <w:szCs w:val="23"/>
          </w:rPr>
          <w:t>ftp://ftp.ncbi.nlm.nih.gov/blast/executables/release/2.2.25/</w:t>
        </w:r>
      </w:hyperlink>
    </w:p>
    <w:p w14:paraId="2B22E0CA" w14:textId="70EC6A72" w:rsidR="00811365" w:rsidRDefault="00811365" w:rsidP="00811365">
      <w:pPr>
        <w:numPr>
          <w:ilvl w:val="0"/>
          <w:numId w:val="2"/>
        </w:numPr>
        <w:spacing w:before="100" w:beforeAutospacing="1" w:after="100" w:afterAutospacing="1" w:line="383" w:lineRule="atLeast"/>
        <w:rPr>
          <w:rFonts w:ascii="Helvetica" w:eastAsia="Times New Roman" w:hAnsi="Helvetica" w:cs="Times New Roman"/>
          <w:color w:val="333333"/>
          <w:sz w:val="23"/>
          <w:szCs w:val="23"/>
        </w:rPr>
      </w:pPr>
      <w:r w:rsidRPr="00811365">
        <w:rPr>
          <w:rFonts w:ascii="Helvetica" w:eastAsia="Times New Roman" w:hAnsi="Helvetica" w:cs="Times New Roman"/>
          <w:color w:val="333333"/>
          <w:sz w:val="23"/>
          <w:szCs w:val="23"/>
        </w:rPr>
        <w:t xml:space="preserve">Prodigal (tested version is 2.60), must be in path as 'prodigal' - </w:t>
      </w:r>
      <w:r w:rsidRPr="00811365">
        <w:rPr>
          <w:rFonts w:ascii="Helvetica" w:eastAsia="Times New Roman" w:hAnsi="Helvetica" w:cs="Times New Roman"/>
          <w:b/>
          <w:color w:val="333333"/>
          <w:sz w:val="23"/>
          <w:szCs w:val="23"/>
        </w:rPr>
        <w:t>only required if a set of gene sequences is not supplied</w:t>
      </w:r>
      <w:r>
        <w:rPr>
          <w:rFonts w:ascii="Helvetica" w:eastAsia="Times New Roman" w:hAnsi="Helvetica" w:cs="Times New Roman"/>
          <w:color w:val="333333"/>
          <w:sz w:val="23"/>
          <w:szCs w:val="23"/>
        </w:rPr>
        <w:t xml:space="preserve">.  Can be obtained from: </w:t>
      </w:r>
      <w:hyperlink r:id="rId11" w:history="1">
        <w:r w:rsidRPr="00045316">
          <w:rPr>
            <w:rStyle w:val="Hyperlink"/>
            <w:rFonts w:ascii="Helvetica" w:eastAsia="Times New Roman" w:hAnsi="Helvetica" w:cs="Times New Roman"/>
            <w:sz w:val="23"/>
            <w:szCs w:val="23"/>
          </w:rPr>
          <w:t>https://code.google.com/p/prodigal/</w:t>
        </w:r>
      </w:hyperlink>
    </w:p>
    <w:p w14:paraId="34CD5A2F" w14:textId="45098275" w:rsidR="005462A9" w:rsidRPr="005462A9" w:rsidRDefault="005462A9" w:rsidP="005462A9">
      <w:pPr>
        <w:numPr>
          <w:ilvl w:val="0"/>
          <w:numId w:val="2"/>
        </w:numPr>
        <w:spacing w:before="100" w:beforeAutospacing="1" w:after="100" w:afterAutospacing="1" w:line="383" w:lineRule="atLeast"/>
        <w:rPr>
          <w:rFonts w:ascii="Helvetica" w:eastAsia="Times New Roman" w:hAnsi="Helvetica" w:cs="Times New Roman"/>
          <w:color w:val="333333"/>
          <w:sz w:val="23"/>
          <w:szCs w:val="23"/>
        </w:rPr>
      </w:pPr>
      <w:r w:rsidRPr="005462A9">
        <w:rPr>
          <w:rFonts w:ascii="Helvetica" w:eastAsia="Times New Roman" w:hAnsi="Helvetica" w:cs="Times New Roman"/>
          <w:color w:val="333333"/>
          <w:sz w:val="23"/>
          <w:szCs w:val="23"/>
        </w:rPr>
        <w:t xml:space="preserve">Numpy, must be in PythonPath. </w:t>
      </w:r>
      <w:r w:rsidRPr="005462A9">
        <w:rPr>
          <w:rFonts w:ascii="Helvetica" w:eastAsia="Times New Roman" w:hAnsi="Helvetica" w:cs="Times New Roman"/>
          <w:b/>
          <w:color w:val="333333"/>
          <w:sz w:val="23"/>
          <w:szCs w:val="23"/>
        </w:rPr>
        <w:t xml:space="preserve">Numpy is only required for the </w:t>
      </w:r>
      <w:r>
        <w:rPr>
          <w:rFonts w:ascii="Helvetica" w:eastAsia="Times New Roman" w:hAnsi="Helvetica" w:cs="Times New Roman"/>
          <w:b/>
          <w:color w:val="333333"/>
          <w:sz w:val="23"/>
          <w:szCs w:val="23"/>
        </w:rPr>
        <w:t xml:space="preserve">post-process </w:t>
      </w:r>
      <w:r w:rsidRPr="005462A9">
        <w:rPr>
          <w:rFonts w:ascii="Helvetica" w:eastAsia="Times New Roman" w:hAnsi="Helvetica" w:cs="Times New Roman"/>
          <w:b/>
          <w:color w:val="333333"/>
          <w:sz w:val="23"/>
          <w:szCs w:val="23"/>
        </w:rPr>
        <w:t>compare matrices tool</w:t>
      </w:r>
      <w:r w:rsidRPr="005462A9">
        <w:rPr>
          <w:rFonts w:ascii="Helvetica" w:eastAsia="Times New Roman" w:hAnsi="Helvetica" w:cs="Times New Roman"/>
          <w:color w:val="333333"/>
          <w:sz w:val="23"/>
          <w:szCs w:val="23"/>
        </w:rPr>
        <w:t>. If you don't want to install numpy, you should be fine, but won't be able to run the compare script.</w:t>
      </w:r>
    </w:p>
    <w:p w14:paraId="38979D33" w14:textId="77777777" w:rsidR="002235EE" w:rsidRPr="003C7C42" w:rsidRDefault="002235EE" w:rsidP="005462A9">
      <w:pPr>
        <w:spacing w:before="100" w:beforeAutospacing="1" w:after="100" w:afterAutospacing="1" w:line="383" w:lineRule="atLeast"/>
        <w:ind w:left="-360"/>
        <w:rPr>
          <w:rFonts w:ascii="Helvetica" w:eastAsia="Times New Roman" w:hAnsi="Helvetica" w:cs="Times New Roman"/>
          <w:color w:val="333333"/>
          <w:sz w:val="23"/>
          <w:szCs w:val="23"/>
        </w:rPr>
      </w:pPr>
    </w:p>
    <w:p w14:paraId="42C77C46" w14:textId="77777777" w:rsidR="001C1C4F" w:rsidRPr="001C1C4F" w:rsidRDefault="001C1C4F" w:rsidP="001C1C4F">
      <w:pPr>
        <w:spacing w:before="100" w:beforeAutospacing="1" w:after="100" w:afterAutospacing="1" w:line="383" w:lineRule="atLeast"/>
        <w:rPr>
          <w:rFonts w:ascii="Helvetica" w:eastAsia="Times New Roman" w:hAnsi="Helvetica" w:cs="Times New Roman"/>
          <w:color w:val="333333"/>
          <w:sz w:val="23"/>
          <w:szCs w:val="23"/>
        </w:rPr>
      </w:pPr>
    </w:p>
    <w:p w14:paraId="1760A2E1" w14:textId="7155479C" w:rsidR="00846F2E" w:rsidRPr="00846F2E" w:rsidRDefault="00846F2E" w:rsidP="006143C2">
      <w:pPr>
        <w:tabs>
          <w:tab w:val="left" w:pos="9360"/>
        </w:tabs>
        <w:ind w:left="-720"/>
        <w:rPr>
          <w:rFonts w:ascii="Arial" w:hAnsi="Arial"/>
        </w:rPr>
      </w:pPr>
    </w:p>
    <w:p w14:paraId="52734186" w14:textId="77777777" w:rsidR="00846F2E" w:rsidRDefault="00846F2E" w:rsidP="006143C2">
      <w:pPr>
        <w:tabs>
          <w:tab w:val="left" w:pos="9360"/>
        </w:tabs>
        <w:ind w:left="-720"/>
        <w:rPr>
          <w:rFonts w:ascii="Arial" w:hAnsi="Arial"/>
        </w:rPr>
      </w:pPr>
    </w:p>
    <w:p w14:paraId="1A0F2A2F" w14:textId="77777777" w:rsidR="00C0099A" w:rsidRDefault="00C0099A" w:rsidP="006143C2">
      <w:pPr>
        <w:tabs>
          <w:tab w:val="left" w:pos="9360"/>
        </w:tabs>
        <w:ind w:left="-720"/>
        <w:rPr>
          <w:rFonts w:ascii="Arial" w:hAnsi="Arial"/>
        </w:rPr>
      </w:pPr>
    </w:p>
    <w:p w14:paraId="52D1FAEE" w14:textId="77777777" w:rsidR="00C0099A" w:rsidRDefault="00C0099A" w:rsidP="006143C2">
      <w:pPr>
        <w:tabs>
          <w:tab w:val="left" w:pos="9360"/>
        </w:tabs>
        <w:ind w:left="-720"/>
        <w:rPr>
          <w:rFonts w:ascii="Arial" w:hAnsi="Arial"/>
        </w:rPr>
      </w:pPr>
    </w:p>
    <w:p w14:paraId="5C945C98" w14:textId="77777777" w:rsidR="00C0099A" w:rsidRDefault="00C0099A" w:rsidP="006143C2">
      <w:pPr>
        <w:tabs>
          <w:tab w:val="left" w:pos="9360"/>
        </w:tabs>
        <w:ind w:left="-720"/>
        <w:rPr>
          <w:rFonts w:ascii="Arial" w:hAnsi="Arial"/>
        </w:rPr>
      </w:pPr>
    </w:p>
    <w:p w14:paraId="42B10EC8" w14:textId="77777777" w:rsidR="00C0099A" w:rsidRDefault="00C0099A" w:rsidP="006143C2">
      <w:pPr>
        <w:tabs>
          <w:tab w:val="left" w:pos="9360"/>
        </w:tabs>
        <w:ind w:left="-720"/>
        <w:rPr>
          <w:rFonts w:ascii="Arial" w:hAnsi="Arial"/>
        </w:rPr>
      </w:pPr>
    </w:p>
    <w:p w14:paraId="1D90E726" w14:textId="77777777" w:rsidR="00C0099A" w:rsidRDefault="00C0099A" w:rsidP="006143C2">
      <w:pPr>
        <w:tabs>
          <w:tab w:val="left" w:pos="9360"/>
        </w:tabs>
        <w:ind w:left="-720"/>
        <w:rPr>
          <w:rFonts w:ascii="Arial" w:hAnsi="Arial"/>
        </w:rPr>
      </w:pPr>
    </w:p>
    <w:p w14:paraId="5B006423" w14:textId="77777777" w:rsidR="00C0099A" w:rsidRDefault="00C0099A" w:rsidP="006143C2">
      <w:pPr>
        <w:tabs>
          <w:tab w:val="left" w:pos="9360"/>
        </w:tabs>
        <w:ind w:left="-720"/>
        <w:rPr>
          <w:rFonts w:ascii="Arial" w:hAnsi="Arial"/>
        </w:rPr>
      </w:pPr>
    </w:p>
    <w:p w14:paraId="390E698F" w14:textId="77777777" w:rsidR="00C0099A" w:rsidRDefault="00C0099A" w:rsidP="006143C2">
      <w:pPr>
        <w:tabs>
          <w:tab w:val="left" w:pos="9360"/>
        </w:tabs>
        <w:ind w:left="-720"/>
        <w:rPr>
          <w:rFonts w:ascii="Arial" w:hAnsi="Arial"/>
        </w:rPr>
      </w:pPr>
    </w:p>
    <w:p w14:paraId="78F45A6D" w14:textId="77777777" w:rsidR="00C0099A" w:rsidRDefault="00C0099A" w:rsidP="006143C2">
      <w:pPr>
        <w:tabs>
          <w:tab w:val="left" w:pos="9360"/>
        </w:tabs>
        <w:ind w:left="-720"/>
        <w:rPr>
          <w:rFonts w:ascii="Arial" w:hAnsi="Arial"/>
        </w:rPr>
      </w:pPr>
    </w:p>
    <w:p w14:paraId="513E12BD" w14:textId="77777777" w:rsidR="00C0099A" w:rsidRDefault="00C0099A" w:rsidP="006143C2">
      <w:pPr>
        <w:tabs>
          <w:tab w:val="left" w:pos="9360"/>
        </w:tabs>
        <w:ind w:left="-720"/>
        <w:rPr>
          <w:rFonts w:ascii="Arial" w:hAnsi="Arial"/>
        </w:rPr>
      </w:pPr>
    </w:p>
    <w:p w14:paraId="5561C256" w14:textId="77777777" w:rsidR="00C0099A" w:rsidRDefault="00C0099A" w:rsidP="006143C2">
      <w:pPr>
        <w:tabs>
          <w:tab w:val="left" w:pos="9360"/>
        </w:tabs>
        <w:ind w:left="-720"/>
        <w:rPr>
          <w:rFonts w:ascii="Arial" w:hAnsi="Arial"/>
        </w:rPr>
      </w:pPr>
    </w:p>
    <w:p w14:paraId="226949BE" w14:textId="77777777" w:rsidR="00C0099A" w:rsidRDefault="00C0099A" w:rsidP="006143C2">
      <w:pPr>
        <w:tabs>
          <w:tab w:val="left" w:pos="9360"/>
        </w:tabs>
        <w:ind w:left="-720"/>
        <w:rPr>
          <w:rFonts w:ascii="Arial" w:hAnsi="Arial"/>
        </w:rPr>
      </w:pPr>
    </w:p>
    <w:p w14:paraId="3C3EB219" w14:textId="77777777" w:rsidR="00C0099A" w:rsidRDefault="00C0099A" w:rsidP="006143C2">
      <w:pPr>
        <w:tabs>
          <w:tab w:val="left" w:pos="9360"/>
        </w:tabs>
        <w:ind w:left="-720"/>
        <w:rPr>
          <w:rFonts w:ascii="Arial" w:hAnsi="Arial"/>
        </w:rPr>
      </w:pPr>
    </w:p>
    <w:p w14:paraId="4C434C23" w14:textId="77777777" w:rsidR="00C0099A" w:rsidRDefault="00C0099A" w:rsidP="006143C2">
      <w:pPr>
        <w:tabs>
          <w:tab w:val="left" w:pos="9360"/>
        </w:tabs>
        <w:ind w:left="-720"/>
        <w:rPr>
          <w:rFonts w:ascii="Arial" w:hAnsi="Arial"/>
        </w:rPr>
      </w:pPr>
    </w:p>
    <w:p w14:paraId="4CCCB980" w14:textId="77777777" w:rsidR="00C0099A" w:rsidRDefault="00C0099A" w:rsidP="006143C2">
      <w:pPr>
        <w:tabs>
          <w:tab w:val="left" w:pos="9360"/>
        </w:tabs>
        <w:ind w:left="-720"/>
        <w:rPr>
          <w:rFonts w:ascii="Arial" w:hAnsi="Arial"/>
        </w:rPr>
      </w:pPr>
    </w:p>
    <w:p w14:paraId="64F534B8" w14:textId="77777777" w:rsidR="00C0099A" w:rsidRDefault="00C0099A" w:rsidP="006143C2">
      <w:pPr>
        <w:tabs>
          <w:tab w:val="left" w:pos="9360"/>
        </w:tabs>
        <w:ind w:left="-720"/>
        <w:rPr>
          <w:rFonts w:ascii="Arial" w:hAnsi="Arial"/>
        </w:rPr>
      </w:pPr>
    </w:p>
    <w:p w14:paraId="2DF47327" w14:textId="77777777" w:rsidR="00C0099A" w:rsidRDefault="00C0099A" w:rsidP="006143C2">
      <w:pPr>
        <w:tabs>
          <w:tab w:val="left" w:pos="9360"/>
        </w:tabs>
        <w:ind w:left="-720"/>
        <w:rPr>
          <w:rFonts w:ascii="Arial" w:hAnsi="Arial"/>
        </w:rPr>
      </w:pPr>
    </w:p>
    <w:p w14:paraId="15F25FC2" w14:textId="77777777" w:rsidR="00C0099A" w:rsidRDefault="00C0099A" w:rsidP="006143C2">
      <w:pPr>
        <w:tabs>
          <w:tab w:val="left" w:pos="9360"/>
        </w:tabs>
        <w:ind w:left="-720"/>
        <w:rPr>
          <w:rFonts w:ascii="Arial" w:hAnsi="Arial"/>
        </w:rPr>
      </w:pPr>
    </w:p>
    <w:p w14:paraId="7CCA7986" w14:textId="5A475A76" w:rsidR="00755F7F" w:rsidRPr="00DB6FBD" w:rsidRDefault="00DB6FBD" w:rsidP="006143C2">
      <w:pPr>
        <w:tabs>
          <w:tab w:val="left" w:pos="9360"/>
        </w:tabs>
        <w:ind w:left="-720"/>
        <w:rPr>
          <w:rFonts w:ascii="Arial" w:hAnsi="Arial"/>
          <w:b/>
        </w:rPr>
      </w:pPr>
      <w:r w:rsidRPr="00DB6FBD">
        <w:rPr>
          <w:rFonts w:ascii="Arial" w:hAnsi="Arial"/>
          <w:b/>
        </w:rPr>
        <w:t>Command Line options</w:t>
      </w:r>
    </w:p>
    <w:p w14:paraId="65359D31" w14:textId="789A4C6F" w:rsidR="00DB6FBD" w:rsidRDefault="00DB6FBD" w:rsidP="00DB6FBD">
      <w:pPr>
        <w:pStyle w:val="NormalWeb"/>
        <w:spacing w:before="225" w:beforeAutospacing="0" w:after="225" w:afterAutospacing="0" w:line="383" w:lineRule="atLeast"/>
        <w:ind w:left="-720"/>
        <w:rPr>
          <w:rFonts w:ascii="Helvetica" w:hAnsi="Helvetica"/>
          <w:color w:val="333333"/>
          <w:sz w:val="23"/>
          <w:szCs w:val="23"/>
        </w:rPr>
      </w:pPr>
      <w:r w:rsidRPr="00846F2E">
        <w:rPr>
          <w:rFonts w:ascii="Helvetica" w:hAnsi="Helvetica"/>
          <w:b/>
          <w:color w:val="333333"/>
          <w:sz w:val="23"/>
          <w:szCs w:val="23"/>
        </w:rPr>
        <w:t>-d DIRECTORY</w:t>
      </w:r>
      <w:r>
        <w:rPr>
          <w:rFonts w:ascii="Helvetica" w:hAnsi="Helvetica"/>
          <w:color w:val="333333"/>
          <w:sz w:val="23"/>
          <w:szCs w:val="23"/>
        </w:rPr>
        <w:t>, --directory=DIRECTORY : the directory to your fasta files, all must end in ".fasta"</w:t>
      </w:r>
      <w:r w:rsidR="00846F2E">
        <w:rPr>
          <w:rFonts w:ascii="Helvetica" w:hAnsi="Helvetica"/>
          <w:color w:val="333333"/>
          <w:sz w:val="23"/>
          <w:szCs w:val="23"/>
        </w:rPr>
        <w:t>.  Can either be complete genomes or draft assemblies.  Scaffolds are discouraged.</w:t>
      </w:r>
    </w:p>
    <w:p w14:paraId="54DC4AAC" w14:textId="77777777" w:rsidR="00DB6FBD" w:rsidRDefault="00DB6FBD" w:rsidP="00DB6FBD">
      <w:pPr>
        <w:pStyle w:val="NormalWeb"/>
        <w:spacing w:before="225" w:beforeAutospacing="0" w:after="225" w:afterAutospacing="0" w:line="383" w:lineRule="atLeast"/>
        <w:ind w:left="-720"/>
        <w:rPr>
          <w:rFonts w:ascii="Helvetica" w:hAnsi="Helvetica"/>
          <w:color w:val="333333"/>
          <w:sz w:val="23"/>
          <w:szCs w:val="23"/>
        </w:rPr>
      </w:pPr>
      <w:r w:rsidRPr="00C0099A">
        <w:rPr>
          <w:rFonts w:ascii="Helvetica" w:hAnsi="Helvetica"/>
          <w:b/>
          <w:color w:val="333333"/>
          <w:sz w:val="23"/>
          <w:szCs w:val="23"/>
        </w:rPr>
        <w:t>-i ID</w:t>
      </w:r>
      <w:r>
        <w:rPr>
          <w:rFonts w:ascii="Helvetica" w:hAnsi="Helvetica"/>
          <w:color w:val="333333"/>
          <w:sz w:val="23"/>
          <w:szCs w:val="23"/>
        </w:rPr>
        <w:t>, de-replication clustering value for USEARCH, defaults to 0.9 (range from 0.0-1.0)</w:t>
      </w:r>
    </w:p>
    <w:p w14:paraId="22299B94" w14:textId="32916754" w:rsidR="00DB6FBD" w:rsidRDefault="00DB6FBD" w:rsidP="00DB6FBD">
      <w:pPr>
        <w:pStyle w:val="NormalWeb"/>
        <w:spacing w:before="225" w:beforeAutospacing="0" w:after="225" w:afterAutospacing="0" w:line="383" w:lineRule="atLeast"/>
        <w:ind w:left="-720"/>
        <w:rPr>
          <w:rFonts w:ascii="Helvetica" w:hAnsi="Helvetica"/>
          <w:color w:val="333333"/>
          <w:sz w:val="23"/>
          <w:szCs w:val="23"/>
        </w:rPr>
      </w:pPr>
      <w:r w:rsidRPr="00C0099A">
        <w:rPr>
          <w:rFonts w:ascii="Helvetica" w:hAnsi="Helvetica"/>
          <w:b/>
          <w:color w:val="333333"/>
          <w:sz w:val="23"/>
          <w:szCs w:val="23"/>
        </w:rPr>
        <w:t>-f FILTER</w:t>
      </w:r>
      <w:r>
        <w:rPr>
          <w:rFonts w:ascii="Helvetica" w:hAnsi="Helvetica"/>
          <w:color w:val="333333"/>
          <w:sz w:val="23"/>
          <w:szCs w:val="23"/>
        </w:rPr>
        <w:t>, whether to use BLAST filtering, default is "F" or filter, turn off with "T"</w:t>
      </w:r>
      <w:r w:rsidR="00582FA3">
        <w:rPr>
          <w:rFonts w:ascii="Helvetica" w:hAnsi="Helvetica"/>
          <w:color w:val="333333"/>
          <w:sz w:val="23"/>
          <w:szCs w:val="23"/>
        </w:rPr>
        <w:t>.  Turning this to “T” should speed up the analysis, but may throw out highly repetitive sequences.</w:t>
      </w:r>
    </w:p>
    <w:p w14:paraId="3142303E" w14:textId="0F35DE81" w:rsidR="00DB6FBD" w:rsidRDefault="00DB6FBD" w:rsidP="00DB6FBD">
      <w:pPr>
        <w:pStyle w:val="NormalWeb"/>
        <w:spacing w:before="225" w:beforeAutospacing="0" w:after="225" w:afterAutospacing="0" w:line="383" w:lineRule="atLeast"/>
        <w:ind w:left="-720"/>
        <w:rPr>
          <w:rFonts w:ascii="Helvetica" w:hAnsi="Helvetica"/>
          <w:color w:val="333333"/>
          <w:sz w:val="23"/>
          <w:szCs w:val="23"/>
        </w:rPr>
      </w:pPr>
      <w:r w:rsidRPr="00582FA3">
        <w:rPr>
          <w:rFonts w:ascii="Helvetica" w:hAnsi="Helvetica"/>
          <w:b/>
          <w:color w:val="333333"/>
          <w:sz w:val="23"/>
          <w:szCs w:val="23"/>
        </w:rPr>
        <w:t>-p PROCESSORS</w:t>
      </w:r>
      <w:r>
        <w:rPr>
          <w:rFonts w:ascii="Helvetica" w:hAnsi="Helvetica"/>
          <w:color w:val="333333"/>
          <w:sz w:val="23"/>
          <w:szCs w:val="23"/>
        </w:rPr>
        <w:t>, number of processors to use, defaults to 2</w:t>
      </w:r>
      <w:r w:rsidR="00582FA3">
        <w:rPr>
          <w:rFonts w:ascii="Helvetica" w:hAnsi="Helvetica"/>
          <w:color w:val="333333"/>
          <w:sz w:val="23"/>
          <w:szCs w:val="23"/>
        </w:rPr>
        <w:t>.</w:t>
      </w:r>
    </w:p>
    <w:p w14:paraId="53418C32" w14:textId="491E9FA4" w:rsidR="00DB6FBD" w:rsidRDefault="00DB6FBD" w:rsidP="00DB6FBD">
      <w:pPr>
        <w:pStyle w:val="NormalWeb"/>
        <w:spacing w:before="225" w:beforeAutospacing="0" w:after="225" w:afterAutospacing="0" w:line="383" w:lineRule="atLeast"/>
        <w:ind w:left="-720"/>
        <w:rPr>
          <w:rFonts w:ascii="Helvetica" w:hAnsi="Helvetica"/>
          <w:color w:val="333333"/>
          <w:sz w:val="23"/>
          <w:szCs w:val="23"/>
        </w:rPr>
      </w:pPr>
      <w:r w:rsidRPr="001F6DD0">
        <w:rPr>
          <w:rFonts w:ascii="Helvetica" w:hAnsi="Helvetica"/>
          <w:b/>
          <w:color w:val="333333"/>
          <w:sz w:val="23"/>
          <w:szCs w:val="23"/>
        </w:rPr>
        <w:t>-g GENES</w:t>
      </w:r>
      <w:r>
        <w:rPr>
          <w:rFonts w:ascii="Helvetica" w:hAnsi="Helvetica"/>
          <w:color w:val="333333"/>
          <w:sz w:val="23"/>
          <w:szCs w:val="23"/>
        </w:rPr>
        <w:t>, if you have a list of genes to screen, supply a nucleotide fasta file. Each gene sequence must be in frame, or questionable results will be obtained</w:t>
      </w:r>
      <w:r w:rsidR="001F6DD0">
        <w:rPr>
          <w:rFonts w:ascii="Helvetica" w:hAnsi="Helvetica"/>
          <w:color w:val="333333"/>
          <w:sz w:val="23"/>
          <w:szCs w:val="23"/>
        </w:rPr>
        <w:t xml:space="preserve"> (only true for TBLASTN)</w:t>
      </w:r>
      <w:r>
        <w:rPr>
          <w:rFonts w:ascii="Helvetica" w:hAnsi="Helvetica"/>
          <w:color w:val="333333"/>
          <w:sz w:val="23"/>
          <w:szCs w:val="23"/>
        </w:rPr>
        <w:t xml:space="preserve">. If this flag is not envoked, then the de novo gene prediction method is </w:t>
      </w:r>
      <w:r w:rsidR="001F6DD0">
        <w:rPr>
          <w:rFonts w:ascii="Helvetica" w:hAnsi="Helvetica"/>
          <w:color w:val="333333"/>
          <w:sz w:val="23"/>
          <w:szCs w:val="23"/>
        </w:rPr>
        <w:t>envoked</w:t>
      </w:r>
    </w:p>
    <w:p w14:paraId="14AC338E" w14:textId="425891BE" w:rsidR="00DB6FBD" w:rsidRDefault="00DB6FBD" w:rsidP="00DB6FBD">
      <w:pPr>
        <w:pStyle w:val="NormalWeb"/>
        <w:spacing w:before="225" w:beforeAutospacing="0" w:after="225" w:afterAutospacing="0" w:line="383" w:lineRule="atLeast"/>
        <w:ind w:left="-720"/>
        <w:rPr>
          <w:rFonts w:ascii="Helvetica" w:hAnsi="Helvetica"/>
          <w:color w:val="333333"/>
          <w:sz w:val="23"/>
          <w:szCs w:val="23"/>
        </w:rPr>
      </w:pPr>
      <w:r>
        <w:rPr>
          <w:rFonts w:ascii="Helvetica" w:hAnsi="Helvetica"/>
          <w:color w:val="333333"/>
          <w:sz w:val="23"/>
          <w:szCs w:val="23"/>
        </w:rPr>
        <w:t>-</w:t>
      </w:r>
      <w:r w:rsidRPr="00655774">
        <w:rPr>
          <w:rFonts w:ascii="Helvetica" w:hAnsi="Helvetica"/>
          <w:b/>
          <w:color w:val="333333"/>
          <w:sz w:val="23"/>
          <w:szCs w:val="23"/>
        </w:rPr>
        <w:t>b BLAST</w:t>
      </w:r>
      <w:r>
        <w:rPr>
          <w:rFonts w:ascii="Helvetica" w:hAnsi="Helvetica"/>
          <w:color w:val="333333"/>
          <w:sz w:val="23"/>
          <w:szCs w:val="23"/>
        </w:rPr>
        <w:t>, which blast method to</w:t>
      </w:r>
      <w:r w:rsidR="00655774">
        <w:rPr>
          <w:rFonts w:ascii="Helvetica" w:hAnsi="Helvetica"/>
          <w:color w:val="333333"/>
          <w:sz w:val="23"/>
          <w:szCs w:val="23"/>
        </w:rPr>
        <w:t xml:space="preserve"> use</w:t>
      </w:r>
      <w:r>
        <w:rPr>
          <w:rFonts w:ascii="Helvetica" w:hAnsi="Helvetica"/>
          <w:color w:val="333333"/>
          <w:sz w:val="23"/>
          <w:szCs w:val="23"/>
        </w:rPr>
        <w:t xml:space="preserve">. Default is 'tblastn', can be changed to 'blastn'. </w:t>
      </w:r>
      <w:r w:rsidR="00655774">
        <w:rPr>
          <w:rFonts w:ascii="Helvetica" w:hAnsi="Helvetica"/>
          <w:color w:val="333333"/>
          <w:sz w:val="23"/>
          <w:szCs w:val="23"/>
        </w:rPr>
        <w:t xml:space="preserve">Can be used with either a list of supplied genes, or with the </w:t>
      </w:r>
      <w:r w:rsidR="00655774" w:rsidRPr="00655774">
        <w:rPr>
          <w:rFonts w:ascii="Helvetica" w:hAnsi="Helvetica"/>
          <w:i/>
          <w:color w:val="333333"/>
          <w:sz w:val="23"/>
          <w:szCs w:val="23"/>
        </w:rPr>
        <w:t>de novo</w:t>
      </w:r>
      <w:r w:rsidR="00655774">
        <w:rPr>
          <w:rFonts w:ascii="Helvetica" w:hAnsi="Helvetica"/>
          <w:color w:val="333333"/>
          <w:sz w:val="23"/>
          <w:szCs w:val="23"/>
        </w:rPr>
        <w:t xml:space="preserve"> method.</w:t>
      </w:r>
    </w:p>
    <w:p w14:paraId="2D429CD0" w14:textId="263B324E" w:rsidR="00DB6FBD" w:rsidRDefault="00DB6FBD" w:rsidP="00DB6FBD">
      <w:pPr>
        <w:pStyle w:val="NormalWeb"/>
        <w:spacing w:before="225" w:beforeAutospacing="0" w:after="225" w:afterAutospacing="0" w:line="383" w:lineRule="atLeast"/>
        <w:ind w:left="-720"/>
        <w:rPr>
          <w:rFonts w:ascii="Helvetica" w:hAnsi="Helvetica"/>
          <w:color w:val="333333"/>
          <w:sz w:val="23"/>
          <w:szCs w:val="23"/>
        </w:rPr>
      </w:pPr>
      <w:r w:rsidRPr="00DC1119">
        <w:rPr>
          <w:rFonts w:ascii="Helvetica" w:hAnsi="Helvetica"/>
          <w:b/>
          <w:color w:val="333333"/>
          <w:sz w:val="23"/>
          <w:szCs w:val="23"/>
        </w:rPr>
        <w:t>-q PENALTY</w:t>
      </w:r>
      <w:r>
        <w:rPr>
          <w:rFonts w:ascii="Helvetica" w:hAnsi="Helvetica"/>
          <w:color w:val="333333"/>
          <w:sz w:val="23"/>
          <w:szCs w:val="23"/>
        </w:rPr>
        <w:t>, blast mismatch penalty, default is -4, only works with blastn. Optimized to return longer matches. Only certain q/r ratios are allowed. See BLAST documentation for more details.</w:t>
      </w:r>
    </w:p>
    <w:p w14:paraId="6F86A350" w14:textId="4805A005" w:rsidR="00DB6FBD" w:rsidRDefault="00DB6FBD" w:rsidP="00DB6FBD">
      <w:pPr>
        <w:pStyle w:val="NormalWeb"/>
        <w:spacing w:before="225" w:beforeAutospacing="0" w:after="225" w:afterAutospacing="0" w:line="383" w:lineRule="atLeast"/>
        <w:ind w:left="-720"/>
        <w:rPr>
          <w:rFonts w:ascii="Helvetica" w:hAnsi="Helvetica"/>
          <w:color w:val="333333"/>
          <w:sz w:val="23"/>
          <w:szCs w:val="23"/>
        </w:rPr>
      </w:pPr>
      <w:r w:rsidRPr="00DC1119">
        <w:rPr>
          <w:rFonts w:ascii="Helvetica" w:hAnsi="Helvetica"/>
          <w:b/>
          <w:color w:val="333333"/>
          <w:sz w:val="23"/>
          <w:szCs w:val="23"/>
        </w:rPr>
        <w:t>-r REWARD</w:t>
      </w:r>
      <w:r>
        <w:rPr>
          <w:rFonts w:ascii="Helvetica" w:hAnsi="Helvetica"/>
          <w:color w:val="333333"/>
          <w:sz w:val="23"/>
          <w:szCs w:val="23"/>
        </w:rPr>
        <w:t>, blast reward value, default is 5, only works with blastn. Optimized to return longer matches. Only certain q/r ratios are allowed. See BLAST documentation for more details.</w:t>
      </w:r>
    </w:p>
    <w:p w14:paraId="1B342668" w14:textId="77777777" w:rsidR="00DB6FBD" w:rsidRDefault="00DB6FBD" w:rsidP="00DB6FBD">
      <w:pPr>
        <w:pStyle w:val="NormalWeb"/>
        <w:spacing w:before="225" w:beforeAutospacing="0" w:after="225" w:afterAutospacing="0" w:line="383" w:lineRule="atLeast"/>
        <w:ind w:left="-720"/>
        <w:rPr>
          <w:rFonts w:ascii="Helvetica" w:hAnsi="Helvetica"/>
          <w:color w:val="333333"/>
          <w:sz w:val="23"/>
          <w:szCs w:val="23"/>
        </w:rPr>
      </w:pPr>
      <w:r w:rsidRPr="00DC1119">
        <w:rPr>
          <w:rFonts w:ascii="Helvetica" w:hAnsi="Helvetica"/>
          <w:b/>
          <w:color w:val="333333"/>
          <w:sz w:val="23"/>
          <w:szCs w:val="23"/>
        </w:rPr>
        <w:t>-l LENGTH</w:t>
      </w:r>
      <w:r>
        <w:rPr>
          <w:rFonts w:ascii="Helvetica" w:hAnsi="Helvetica"/>
          <w:color w:val="333333"/>
          <w:sz w:val="23"/>
          <w:szCs w:val="23"/>
        </w:rPr>
        <w:t>, minimum BSR value to be called a duplicate, defaults to 0.7. The BSR of the "duplicate" divided by the reference bit score must be greater than this value to be called a duplicate</w:t>
      </w:r>
    </w:p>
    <w:p w14:paraId="3AB21E73" w14:textId="77777777" w:rsidR="00DB6FBD" w:rsidRDefault="00DB6FBD" w:rsidP="00DB6FBD">
      <w:pPr>
        <w:pStyle w:val="NormalWeb"/>
        <w:spacing w:before="225" w:beforeAutospacing="0" w:after="225" w:afterAutospacing="0" w:line="383" w:lineRule="atLeast"/>
        <w:ind w:left="-720"/>
        <w:rPr>
          <w:rFonts w:ascii="Helvetica" w:hAnsi="Helvetica"/>
          <w:color w:val="333333"/>
          <w:sz w:val="23"/>
          <w:szCs w:val="23"/>
        </w:rPr>
      </w:pPr>
      <w:r w:rsidRPr="00DC1119">
        <w:rPr>
          <w:rFonts w:ascii="Helvetica" w:hAnsi="Helvetica"/>
          <w:b/>
          <w:color w:val="333333"/>
          <w:sz w:val="23"/>
          <w:szCs w:val="23"/>
        </w:rPr>
        <w:t>-m MAX_PLOG</w:t>
      </w:r>
      <w:r>
        <w:rPr>
          <w:rFonts w:ascii="Helvetica" w:hAnsi="Helvetica"/>
          <w:color w:val="333333"/>
          <w:sz w:val="23"/>
          <w:szCs w:val="23"/>
        </w:rPr>
        <w:t>, maximum value to be called a paralog, defaults to 0.85. If the BSR value is greater than this value, then it is considered to be an ortholog</w:t>
      </w:r>
    </w:p>
    <w:p w14:paraId="5E47043B" w14:textId="77777777" w:rsidR="00DB6FBD" w:rsidRDefault="00DB6FBD" w:rsidP="00DB6FBD">
      <w:pPr>
        <w:pStyle w:val="NormalWeb"/>
        <w:spacing w:before="225" w:beforeAutospacing="0" w:after="225" w:afterAutospacing="0" w:line="383" w:lineRule="atLeast"/>
        <w:ind w:left="-720"/>
        <w:rPr>
          <w:rFonts w:ascii="Helvetica" w:hAnsi="Helvetica"/>
          <w:color w:val="333333"/>
          <w:sz w:val="23"/>
          <w:szCs w:val="23"/>
        </w:rPr>
      </w:pPr>
      <w:r w:rsidRPr="00DC1119">
        <w:rPr>
          <w:rFonts w:ascii="Helvetica" w:hAnsi="Helvetica"/>
          <w:b/>
          <w:color w:val="333333"/>
          <w:sz w:val="23"/>
          <w:szCs w:val="23"/>
        </w:rPr>
        <w:t>-n MIN_HLOG</w:t>
      </w:r>
      <w:r>
        <w:rPr>
          <w:rFonts w:ascii="Helvetica" w:hAnsi="Helvetica"/>
          <w:color w:val="333333"/>
          <w:sz w:val="23"/>
          <w:szCs w:val="23"/>
        </w:rPr>
        <w:t>, minimum BLAST ID to be called a homolog, defaults to 75. If the BLAST ID is below this value, it is considered a remote homolog</w:t>
      </w:r>
    </w:p>
    <w:p w14:paraId="657A3F32" w14:textId="77777777" w:rsidR="00DB6FBD" w:rsidRDefault="00DB6FBD" w:rsidP="00DB6FBD">
      <w:pPr>
        <w:pStyle w:val="NormalWeb"/>
        <w:spacing w:before="225" w:beforeAutospacing="0" w:after="225" w:afterAutospacing="0" w:line="383" w:lineRule="atLeast"/>
        <w:ind w:left="-720"/>
        <w:rPr>
          <w:rFonts w:ascii="Helvetica" w:hAnsi="Helvetica"/>
          <w:color w:val="333333"/>
          <w:sz w:val="23"/>
          <w:szCs w:val="23"/>
        </w:rPr>
      </w:pPr>
      <w:r w:rsidRPr="00DC1119">
        <w:rPr>
          <w:rFonts w:ascii="Helvetica" w:hAnsi="Helvetica"/>
          <w:b/>
          <w:color w:val="333333"/>
          <w:sz w:val="23"/>
          <w:szCs w:val="23"/>
        </w:rPr>
        <w:t>-t F_PLOG</w:t>
      </w:r>
      <w:r>
        <w:rPr>
          <w:rFonts w:ascii="Helvetica" w:hAnsi="Helvetica"/>
          <w:color w:val="333333"/>
          <w:sz w:val="23"/>
          <w:szCs w:val="23"/>
        </w:rPr>
        <w:t>, filter ORFs with a paralog from BSR matrix? Default is F (do not filter), values can be T (filter paralogs) or F</w:t>
      </w:r>
    </w:p>
    <w:p w14:paraId="729E0AB5" w14:textId="6EBAF422" w:rsidR="00F21598" w:rsidRPr="00F21598" w:rsidRDefault="00F21598" w:rsidP="00F215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Arial" w:hAnsi="Arial" w:cs="Arial"/>
        </w:rPr>
      </w:pPr>
      <w:r w:rsidRPr="00F21598">
        <w:rPr>
          <w:rFonts w:ascii="Arial" w:hAnsi="Arial" w:cs="Arial"/>
          <w:b/>
        </w:rPr>
        <w:t>-k KEEP</w:t>
      </w:r>
      <w:r w:rsidRPr="00F21598">
        <w:rPr>
          <w:rFonts w:ascii="Arial" w:hAnsi="Arial" w:cs="Arial"/>
        </w:rPr>
        <w:t>, keep or remove temp files, choose from T or F,</w:t>
      </w:r>
      <w:r>
        <w:rPr>
          <w:rFonts w:ascii="Arial" w:hAnsi="Arial" w:cs="Arial"/>
        </w:rPr>
        <w:t xml:space="preserve"> defaults to False (F)</w:t>
      </w:r>
    </w:p>
    <w:p w14:paraId="464FFED7" w14:textId="77777777" w:rsidR="00714A26" w:rsidRDefault="00714A26" w:rsidP="00714A26">
      <w:pPr>
        <w:pStyle w:val="NormalWeb"/>
        <w:spacing w:before="225" w:beforeAutospacing="0" w:after="225" w:afterAutospacing="0" w:line="383" w:lineRule="atLeast"/>
        <w:ind w:left="-720"/>
        <w:rPr>
          <w:rFonts w:ascii="Arial" w:hAnsi="Arial" w:cs="Arial"/>
          <w:b/>
          <w:color w:val="333333"/>
          <w:sz w:val="24"/>
          <w:szCs w:val="24"/>
        </w:rPr>
      </w:pPr>
      <w:r w:rsidRPr="00714A26">
        <w:rPr>
          <w:rFonts w:ascii="Arial" w:hAnsi="Arial" w:cs="Arial"/>
          <w:b/>
          <w:color w:val="333333"/>
          <w:sz w:val="24"/>
          <w:szCs w:val="24"/>
        </w:rPr>
        <w:t>Test data – give LS-BSR a whirl on small datasets</w:t>
      </w:r>
    </w:p>
    <w:p w14:paraId="6B9CE7FE" w14:textId="71B261D7" w:rsidR="00714A26" w:rsidRPr="00714A26" w:rsidRDefault="00714A26" w:rsidP="00714A26">
      <w:pPr>
        <w:pStyle w:val="NormalWeb"/>
        <w:spacing w:before="225" w:beforeAutospacing="0" w:after="225" w:afterAutospacing="0" w:line="383" w:lineRule="atLeast"/>
        <w:ind w:left="-720"/>
        <w:rPr>
          <w:rFonts w:ascii="Arial" w:hAnsi="Arial" w:cs="Arial"/>
          <w:b/>
          <w:color w:val="333333"/>
          <w:sz w:val="24"/>
          <w:szCs w:val="24"/>
        </w:rPr>
      </w:pPr>
      <w:r w:rsidRPr="00714A26">
        <w:rPr>
          <w:rFonts w:ascii="Arial" w:hAnsi="Arial" w:cs="Arial"/>
          <w:color w:val="333333"/>
          <w:sz w:val="24"/>
          <w:szCs w:val="24"/>
        </w:rPr>
        <w:t>-</w:t>
      </w:r>
      <w:r w:rsidRPr="00714A26">
        <w:rPr>
          <w:rFonts w:ascii="Helvetica" w:hAnsi="Helvetica"/>
          <w:color w:val="333333"/>
          <w:sz w:val="23"/>
          <w:szCs w:val="23"/>
        </w:rPr>
        <w:t>Test data is present in the test_data directory. This data consists of:</w:t>
      </w:r>
    </w:p>
    <w:p w14:paraId="55AEEBB4" w14:textId="3B992699" w:rsidR="00714A26" w:rsidRDefault="00714A26" w:rsidP="00714A26">
      <w:pPr>
        <w:spacing w:before="100" w:beforeAutospacing="1" w:after="100" w:afterAutospacing="1"/>
        <w:ind w:left="-72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 xml:space="preserve">- </w:t>
      </w:r>
      <w:r w:rsidRPr="00714A26">
        <w:rPr>
          <w:rFonts w:ascii="Helvetica" w:eastAsia="Times New Roman" w:hAnsi="Helvetica" w:cs="Times New Roman"/>
          <w:color w:val="333333"/>
          <w:sz w:val="23"/>
          <w:szCs w:val="23"/>
        </w:rPr>
        <w:t xml:space="preserve">Genomes (4 </w:t>
      </w:r>
      <w:r w:rsidRPr="00714A26">
        <w:rPr>
          <w:rFonts w:ascii="Helvetica" w:eastAsia="Times New Roman" w:hAnsi="Helvetica" w:cs="Times New Roman"/>
          <w:i/>
          <w:color w:val="333333"/>
          <w:sz w:val="23"/>
          <w:szCs w:val="23"/>
        </w:rPr>
        <w:t xml:space="preserve">E.coli </w:t>
      </w:r>
      <w:r w:rsidRPr="00714A26">
        <w:rPr>
          <w:rFonts w:ascii="Helvetica" w:eastAsia="Times New Roman" w:hAnsi="Helvetica" w:cs="Times New Roman"/>
          <w:color w:val="333333"/>
          <w:sz w:val="23"/>
          <w:szCs w:val="23"/>
        </w:rPr>
        <w:t>genomes from 4 different pathogenic variants). Genomes are:</w:t>
      </w:r>
    </w:p>
    <w:p w14:paraId="43E382D5" w14:textId="77777777" w:rsidR="00714A26" w:rsidRPr="00714A26" w:rsidRDefault="00714A26" w:rsidP="00714A26">
      <w:pPr>
        <w:numPr>
          <w:ilvl w:val="0"/>
          <w:numId w:val="13"/>
        </w:numPr>
        <w:spacing w:before="100" w:beforeAutospacing="1" w:after="100" w:afterAutospacing="1"/>
        <w:ind w:left="-360"/>
        <w:rPr>
          <w:rFonts w:ascii="Helvetica" w:eastAsia="Times New Roman" w:hAnsi="Helvetica" w:cs="Times New Roman"/>
          <w:color w:val="333333"/>
          <w:sz w:val="23"/>
          <w:szCs w:val="23"/>
        </w:rPr>
      </w:pPr>
      <w:r w:rsidRPr="00714A26">
        <w:rPr>
          <w:rFonts w:ascii="Helvetica" w:hAnsi="Helvetica" w:cs="Times New Roman"/>
          <w:color w:val="333333"/>
          <w:sz w:val="23"/>
          <w:szCs w:val="23"/>
        </w:rPr>
        <w:t xml:space="preserve">H10407 - </w:t>
      </w:r>
      <w:r>
        <w:rPr>
          <w:rFonts w:ascii="Helvetica" w:hAnsi="Helvetica" w:cs="Times New Roman"/>
          <w:color w:val="333333"/>
          <w:sz w:val="23"/>
          <w:szCs w:val="23"/>
        </w:rPr>
        <w:t xml:space="preserve">enterotoxigenic </w:t>
      </w:r>
      <w:r w:rsidRPr="00714A26">
        <w:rPr>
          <w:rFonts w:ascii="Helvetica" w:hAnsi="Helvetica" w:cs="Times New Roman"/>
          <w:i/>
          <w:color w:val="333333"/>
          <w:sz w:val="23"/>
          <w:szCs w:val="23"/>
        </w:rPr>
        <w:t>E. coli</w:t>
      </w:r>
      <w:r>
        <w:rPr>
          <w:rFonts w:ascii="Helvetica" w:hAnsi="Helvetica" w:cs="Times New Roman"/>
          <w:color w:val="333333"/>
          <w:sz w:val="23"/>
          <w:szCs w:val="23"/>
        </w:rPr>
        <w:t xml:space="preserve"> (ETEC)</w:t>
      </w:r>
    </w:p>
    <w:p w14:paraId="7E256BEB" w14:textId="77777777" w:rsidR="00714A26" w:rsidRPr="00714A26" w:rsidRDefault="00714A26" w:rsidP="00714A26">
      <w:pPr>
        <w:numPr>
          <w:ilvl w:val="0"/>
          <w:numId w:val="13"/>
        </w:numPr>
        <w:spacing w:before="100" w:beforeAutospacing="1" w:after="100" w:afterAutospacing="1"/>
        <w:ind w:left="-360"/>
        <w:rPr>
          <w:rFonts w:ascii="Helvetica" w:eastAsia="Times New Roman" w:hAnsi="Helvetica" w:cs="Times New Roman"/>
          <w:color w:val="333333"/>
          <w:sz w:val="23"/>
          <w:szCs w:val="23"/>
        </w:rPr>
      </w:pPr>
      <w:r w:rsidRPr="00714A26">
        <w:rPr>
          <w:rFonts w:ascii="Helvetica" w:hAnsi="Helvetica" w:cs="Times New Roman"/>
          <w:color w:val="333333"/>
          <w:sz w:val="23"/>
          <w:szCs w:val="23"/>
        </w:rPr>
        <w:t>E2348/69 - e</w:t>
      </w:r>
      <w:r>
        <w:rPr>
          <w:rFonts w:ascii="Helvetica" w:hAnsi="Helvetica" w:cs="Times New Roman"/>
          <w:color w:val="333333"/>
          <w:sz w:val="23"/>
          <w:szCs w:val="23"/>
        </w:rPr>
        <w:t xml:space="preserve">nteropathogenic </w:t>
      </w:r>
      <w:r w:rsidRPr="00714A26">
        <w:rPr>
          <w:rFonts w:ascii="Helvetica" w:hAnsi="Helvetica" w:cs="Times New Roman"/>
          <w:i/>
          <w:color w:val="333333"/>
          <w:sz w:val="23"/>
          <w:szCs w:val="23"/>
        </w:rPr>
        <w:t>E. coli</w:t>
      </w:r>
      <w:r>
        <w:rPr>
          <w:rFonts w:ascii="Helvetica" w:hAnsi="Helvetica" w:cs="Times New Roman"/>
          <w:color w:val="333333"/>
          <w:sz w:val="23"/>
          <w:szCs w:val="23"/>
        </w:rPr>
        <w:t xml:space="preserve"> (EPEC)</w:t>
      </w:r>
    </w:p>
    <w:p w14:paraId="4FF74492" w14:textId="77777777" w:rsidR="00714A26" w:rsidRPr="00714A26" w:rsidRDefault="00714A26" w:rsidP="00714A26">
      <w:pPr>
        <w:numPr>
          <w:ilvl w:val="0"/>
          <w:numId w:val="13"/>
        </w:numPr>
        <w:spacing w:before="100" w:beforeAutospacing="1" w:after="100" w:afterAutospacing="1"/>
        <w:ind w:left="-360"/>
        <w:rPr>
          <w:rFonts w:ascii="Helvetica" w:eastAsia="Times New Roman" w:hAnsi="Helvetica" w:cs="Times New Roman"/>
          <w:color w:val="333333"/>
          <w:sz w:val="23"/>
          <w:szCs w:val="23"/>
        </w:rPr>
      </w:pPr>
      <w:r w:rsidRPr="00714A26">
        <w:rPr>
          <w:rFonts w:ascii="Helvetica" w:hAnsi="Helvetica" w:cs="Times New Roman"/>
          <w:color w:val="333333"/>
          <w:sz w:val="23"/>
          <w:szCs w:val="23"/>
        </w:rPr>
        <w:t>O157:H7 saka</w:t>
      </w:r>
      <w:r>
        <w:rPr>
          <w:rFonts w:ascii="Helvetica" w:hAnsi="Helvetica" w:cs="Times New Roman"/>
          <w:color w:val="333333"/>
          <w:sz w:val="23"/>
          <w:szCs w:val="23"/>
        </w:rPr>
        <w:t xml:space="preserve">i - shiga toxin </w:t>
      </w:r>
      <w:r w:rsidRPr="00714A26">
        <w:rPr>
          <w:rFonts w:ascii="Helvetica" w:hAnsi="Helvetica" w:cs="Times New Roman"/>
          <w:i/>
          <w:color w:val="333333"/>
          <w:sz w:val="23"/>
          <w:szCs w:val="23"/>
        </w:rPr>
        <w:t>E. coli</w:t>
      </w:r>
      <w:r>
        <w:rPr>
          <w:rFonts w:ascii="Helvetica" w:hAnsi="Helvetica" w:cs="Times New Roman"/>
          <w:color w:val="333333"/>
          <w:sz w:val="23"/>
          <w:szCs w:val="23"/>
        </w:rPr>
        <w:t xml:space="preserve"> (STEC)</w:t>
      </w:r>
    </w:p>
    <w:p w14:paraId="5B50F1CE" w14:textId="77777777" w:rsidR="00714A26" w:rsidRPr="00714A26" w:rsidRDefault="00714A26" w:rsidP="00714A26">
      <w:pPr>
        <w:numPr>
          <w:ilvl w:val="0"/>
          <w:numId w:val="13"/>
        </w:numPr>
        <w:spacing w:before="100" w:beforeAutospacing="1" w:after="100" w:afterAutospacing="1"/>
        <w:ind w:left="-360"/>
        <w:rPr>
          <w:rFonts w:ascii="Helvetica" w:eastAsia="Times New Roman" w:hAnsi="Helvetica" w:cs="Times New Roman"/>
          <w:color w:val="333333"/>
          <w:sz w:val="23"/>
          <w:szCs w:val="23"/>
        </w:rPr>
      </w:pPr>
      <w:r w:rsidRPr="00714A26">
        <w:rPr>
          <w:rFonts w:ascii="Helvetica" w:hAnsi="Helvetica" w:cs="Times New Roman"/>
          <w:color w:val="333333"/>
          <w:sz w:val="23"/>
          <w:szCs w:val="23"/>
        </w:rPr>
        <w:t>SSON046 - Shigella sonnei</w:t>
      </w:r>
    </w:p>
    <w:p w14:paraId="546F8497" w14:textId="5C7FD8AC" w:rsidR="000F6B14" w:rsidRPr="000F6B14" w:rsidRDefault="009E782E" w:rsidP="009E782E">
      <w:pPr>
        <w:pStyle w:val="ListParagraph"/>
        <w:spacing w:before="100" w:beforeAutospacing="1" w:after="100" w:afterAutospacing="1"/>
        <w:ind w:left="-720"/>
        <w:rPr>
          <w:rFonts w:ascii="Helvetica" w:eastAsia="Times New Roman" w:hAnsi="Helvetica" w:cs="Times New Roman"/>
          <w:color w:val="333333"/>
          <w:sz w:val="23"/>
          <w:szCs w:val="23"/>
        </w:rPr>
      </w:pPr>
      <w:r>
        <w:rPr>
          <w:rFonts w:ascii="Helvetica" w:eastAsia="Times New Roman" w:hAnsi="Helvetica" w:cs="Times New Roman"/>
          <w:color w:val="333333"/>
          <w:sz w:val="23"/>
          <w:szCs w:val="23"/>
        </w:rPr>
        <w:t>-</w:t>
      </w:r>
      <w:r w:rsidR="00714A26" w:rsidRPr="000F6B14">
        <w:rPr>
          <w:rFonts w:ascii="Helvetica" w:eastAsia="Times New Roman" w:hAnsi="Helvetica" w:cs="Times New Roman"/>
          <w:color w:val="333333"/>
          <w:sz w:val="23"/>
          <w:szCs w:val="23"/>
        </w:rPr>
        <w:t xml:space="preserve">Genes </w:t>
      </w:r>
      <w:r w:rsidR="000F6B14" w:rsidRPr="000F6B14">
        <w:rPr>
          <w:rFonts w:ascii="Helvetica" w:eastAsia="Times New Roman" w:hAnsi="Helvetica" w:cs="Times New Roman"/>
          <w:color w:val="333333"/>
          <w:sz w:val="23"/>
          <w:szCs w:val="23"/>
        </w:rPr>
        <w:t>(5 different markers that deline</w:t>
      </w:r>
      <w:r w:rsidR="00714A26" w:rsidRPr="000F6B14">
        <w:rPr>
          <w:rFonts w:ascii="Helvetica" w:eastAsia="Times New Roman" w:hAnsi="Helvetica" w:cs="Times New Roman"/>
          <w:color w:val="333333"/>
          <w:sz w:val="23"/>
          <w:szCs w:val="23"/>
        </w:rPr>
        <w:t>ate betwe</w:t>
      </w:r>
      <w:r w:rsidR="000F6B14" w:rsidRPr="000F6B14">
        <w:rPr>
          <w:rFonts w:ascii="Helvetica" w:eastAsia="Times New Roman" w:hAnsi="Helvetica" w:cs="Times New Roman"/>
          <w:color w:val="333333"/>
          <w:sz w:val="23"/>
          <w:szCs w:val="23"/>
        </w:rPr>
        <w:t>en the variants). These include:</w:t>
      </w:r>
    </w:p>
    <w:p w14:paraId="38AF720D" w14:textId="77777777" w:rsidR="000F6B14" w:rsidRPr="000F6B14" w:rsidRDefault="00714A26" w:rsidP="009E782E">
      <w:pPr>
        <w:pStyle w:val="ListParagraph"/>
        <w:numPr>
          <w:ilvl w:val="0"/>
          <w:numId w:val="16"/>
        </w:numPr>
        <w:spacing w:before="100" w:beforeAutospacing="1" w:after="100" w:afterAutospacing="1"/>
        <w:ind w:left="-360"/>
        <w:rPr>
          <w:rFonts w:ascii="Helvetica" w:eastAsia="Times New Roman" w:hAnsi="Helvetica" w:cs="Times New Roman"/>
          <w:color w:val="333333"/>
          <w:sz w:val="23"/>
          <w:szCs w:val="23"/>
        </w:rPr>
      </w:pPr>
      <w:r w:rsidRPr="000F6B14">
        <w:rPr>
          <w:rFonts w:ascii="Helvetica" w:hAnsi="Helvetica" w:cs="Times New Roman"/>
          <w:color w:val="333333"/>
          <w:sz w:val="23"/>
          <w:szCs w:val="23"/>
        </w:rPr>
        <w:t xml:space="preserve">IpaH3 - Shigella invasion antigen. Mostly present in </w:t>
      </w:r>
      <w:r w:rsidRPr="000F6B14">
        <w:rPr>
          <w:rFonts w:ascii="Helvetica" w:hAnsi="Helvetica" w:cs="Times New Roman"/>
          <w:i/>
          <w:color w:val="333333"/>
          <w:sz w:val="23"/>
          <w:szCs w:val="23"/>
        </w:rPr>
        <w:t>Shigella</w:t>
      </w:r>
      <w:r w:rsidRPr="000F6B14">
        <w:rPr>
          <w:rFonts w:ascii="Helvetica" w:hAnsi="Helvetica" w:cs="Times New Roman"/>
          <w:color w:val="333333"/>
          <w:sz w:val="23"/>
          <w:szCs w:val="23"/>
        </w:rPr>
        <w:t xml:space="preserve"> spp. </w:t>
      </w:r>
    </w:p>
    <w:p w14:paraId="4AA25A3C" w14:textId="68562E5E" w:rsidR="000F6B14" w:rsidRPr="000F6B14" w:rsidRDefault="00714A26" w:rsidP="009E782E">
      <w:pPr>
        <w:pStyle w:val="ListParagraph"/>
        <w:numPr>
          <w:ilvl w:val="0"/>
          <w:numId w:val="16"/>
        </w:numPr>
        <w:spacing w:before="100" w:beforeAutospacing="1" w:after="100" w:afterAutospacing="1"/>
        <w:ind w:left="-360"/>
        <w:rPr>
          <w:rFonts w:ascii="Helvetica" w:eastAsia="Times New Roman" w:hAnsi="Helvetica" w:cs="Times New Roman"/>
          <w:color w:val="333333"/>
          <w:sz w:val="23"/>
          <w:szCs w:val="23"/>
        </w:rPr>
      </w:pPr>
      <w:r w:rsidRPr="000F6B14">
        <w:rPr>
          <w:rFonts w:ascii="Helvetica" w:hAnsi="Helvetica" w:cs="Times New Roman"/>
          <w:color w:val="333333"/>
          <w:sz w:val="23"/>
          <w:szCs w:val="23"/>
        </w:rPr>
        <w:t xml:space="preserve">LT - heat-labile toxin. Only present in ETEC </w:t>
      </w:r>
      <w:r w:rsidR="000F6B14">
        <w:rPr>
          <w:rFonts w:ascii="Helvetica" w:hAnsi="Helvetica" w:cs="Times New Roman"/>
          <w:color w:val="333333"/>
          <w:sz w:val="23"/>
          <w:szCs w:val="23"/>
        </w:rPr>
        <w:t>(not all)</w:t>
      </w:r>
    </w:p>
    <w:p w14:paraId="5FB733A0" w14:textId="4D3DBD97" w:rsidR="000F6B14" w:rsidRPr="000F6B14" w:rsidRDefault="00714A26" w:rsidP="009E782E">
      <w:pPr>
        <w:pStyle w:val="ListParagraph"/>
        <w:numPr>
          <w:ilvl w:val="0"/>
          <w:numId w:val="16"/>
        </w:numPr>
        <w:spacing w:before="100" w:beforeAutospacing="1" w:after="100" w:afterAutospacing="1"/>
        <w:ind w:left="-360"/>
        <w:rPr>
          <w:rFonts w:ascii="Helvetica" w:eastAsia="Times New Roman" w:hAnsi="Helvetica" w:cs="Times New Roman"/>
          <w:color w:val="333333"/>
          <w:sz w:val="23"/>
          <w:szCs w:val="23"/>
        </w:rPr>
      </w:pPr>
      <w:r w:rsidRPr="000F6B14">
        <w:rPr>
          <w:rFonts w:ascii="Helvetica" w:hAnsi="Helvetica" w:cs="Times New Roman"/>
          <w:color w:val="333333"/>
          <w:sz w:val="23"/>
          <w:szCs w:val="23"/>
        </w:rPr>
        <w:t xml:space="preserve">ST2 - heat-stable toxin. Only present in ETEC </w:t>
      </w:r>
      <w:r w:rsidR="000F6B14">
        <w:rPr>
          <w:rFonts w:ascii="Helvetica" w:hAnsi="Helvetica" w:cs="Times New Roman"/>
          <w:color w:val="333333"/>
          <w:sz w:val="23"/>
          <w:szCs w:val="23"/>
        </w:rPr>
        <w:t>(not all)</w:t>
      </w:r>
    </w:p>
    <w:p w14:paraId="3C7CD16A" w14:textId="77777777" w:rsidR="009E782E" w:rsidRPr="009E782E" w:rsidRDefault="00714A26" w:rsidP="009E782E">
      <w:pPr>
        <w:pStyle w:val="ListParagraph"/>
        <w:numPr>
          <w:ilvl w:val="0"/>
          <w:numId w:val="16"/>
        </w:numPr>
        <w:spacing w:before="100" w:beforeAutospacing="1" w:after="100" w:afterAutospacing="1"/>
        <w:ind w:left="-360"/>
        <w:rPr>
          <w:rFonts w:ascii="Helvetica" w:eastAsia="Times New Roman" w:hAnsi="Helvetica" w:cs="Times New Roman"/>
          <w:color w:val="333333"/>
          <w:sz w:val="23"/>
          <w:szCs w:val="23"/>
        </w:rPr>
      </w:pPr>
      <w:r w:rsidRPr="000F6B14">
        <w:rPr>
          <w:rFonts w:ascii="Helvetica" w:hAnsi="Helvetica" w:cs="Times New Roman"/>
          <w:color w:val="333333"/>
          <w:sz w:val="23"/>
          <w:szCs w:val="23"/>
        </w:rPr>
        <w:t xml:space="preserve">bfpB - bundle forming pilus. Only present on plasmid in EPEC </w:t>
      </w:r>
    </w:p>
    <w:p w14:paraId="61F107A1" w14:textId="1B7A9E8F" w:rsidR="00714A26" w:rsidRPr="000F6B14" w:rsidRDefault="00714A26" w:rsidP="009E782E">
      <w:pPr>
        <w:pStyle w:val="ListParagraph"/>
        <w:numPr>
          <w:ilvl w:val="0"/>
          <w:numId w:val="16"/>
        </w:numPr>
        <w:spacing w:before="100" w:beforeAutospacing="1" w:after="100" w:afterAutospacing="1"/>
        <w:ind w:left="-360"/>
        <w:rPr>
          <w:rFonts w:ascii="Helvetica" w:eastAsia="Times New Roman" w:hAnsi="Helvetica" w:cs="Times New Roman"/>
          <w:color w:val="333333"/>
          <w:sz w:val="23"/>
          <w:szCs w:val="23"/>
        </w:rPr>
      </w:pPr>
      <w:r w:rsidRPr="000F6B14">
        <w:rPr>
          <w:rFonts w:ascii="Helvetica" w:hAnsi="Helvetica" w:cs="Times New Roman"/>
          <w:color w:val="333333"/>
          <w:sz w:val="23"/>
          <w:szCs w:val="23"/>
        </w:rPr>
        <w:t>stx2a - shiga toxin. Present in STEC</w:t>
      </w:r>
    </w:p>
    <w:p w14:paraId="07BD7DBC" w14:textId="4FCA8191" w:rsidR="00412603" w:rsidRDefault="00412603" w:rsidP="00412603">
      <w:pPr>
        <w:spacing w:before="225" w:after="225"/>
        <w:ind w:left="-720"/>
        <w:rPr>
          <w:rFonts w:ascii="Helvetica" w:hAnsi="Helvetica" w:cs="Times New Roman"/>
          <w:color w:val="333333"/>
          <w:sz w:val="23"/>
          <w:szCs w:val="23"/>
        </w:rPr>
      </w:pPr>
      <w:r>
        <w:rPr>
          <w:rFonts w:ascii="Helvetica" w:hAnsi="Helvetica" w:cs="Times New Roman"/>
          <w:color w:val="333333"/>
          <w:sz w:val="23"/>
          <w:szCs w:val="23"/>
        </w:rPr>
        <w:t>-</w:t>
      </w:r>
      <w:r w:rsidR="00714A26" w:rsidRPr="00714A26">
        <w:rPr>
          <w:rFonts w:ascii="Helvetica" w:hAnsi="Helvetica" w:cs="Times New Roman"/>
          <w:color w:val="333333"/>
          <w:sz w:val="23"/>
          <w:szCs w:val="23"/>
        </w:rPr>
        <w:t>You can test o</w:t>
      </w:r>
      <w:r>
        <w:rPr>
          <w:rFonts w:ascii="Helvetica" w:hAnsi="Helvetica" w:cs="Times New Roman"/>
          <w:color w:val="333333"/>
          <w:sz w:val="23"/>
          <w:szCs w:val="23"/>
        </w:rPr>
        <w:t>ut the LS-BSR functionality in 4</w:t>
      </w:r>
      <w:r w:rsidR="00714A26" w:rsidRPr="00714A26">
        <w:rPr>
          <w:rFonts w:ascii="Helvetica" w:hAnsi="Helvetica" w:cs="Times New Roman"/>
          <w:color w:val="333333"/>
          <w:sz w:val="23"/>
          <w:szCs w:val="23"/>
        </w:rPr>
        <w:t xml:space="preserve"> different ways:</w:t>
      </w:r>
    </w:p>
    <w:p w14:paraId="060DB931" w14:textId="44F73392" w:rsidR="00714A26" w:rsidRPr="00412603" w:rsidRDefault="00412603" w:rsidP="00412603">
      <w:pPr>
        <w:spacing w:before="225" w:after="225"/>
        <w:ind w:hanging="720"/>
        <w:rPr>
          <w:rFonts w:ascii="Helvetica" w:hAnsi="Helvetica" w:cs="Times New Roman"/>
          <w:color w:val="333333"/>
          <w:sz w:val="23"/>
          <w:szCs w:val="23"/>
        </w:rPr>
      </w:pPr>
      <w:r>
        <w:rPr>
          <w:rFonts w:ascii="Helvetica" w:eastAsia="Times New Roman" w:hAnsi="Helvetica" w:cs="Times New Roman"/>
          <w:color w:val="333333"/>
          <w:sz w:val="23"/>
          <w:szCs w:val="23"/>
        </w:rPr>
        <w:t xml:space="preserve">1.  </w:t>
      </w:r>
      <w:r w:rsidR="00714A26" w:rsidRPr="00714A26">
        <w:rPr>
          <w:rFonts w:ascii="Helvetica" w:eastAsia="Times New Roman" w:hAnsi="Helvetica" w:cs="Times New Roman"/>
          <w:color w:val="333333"/>
          <w:sz w:val="23"/>
          <w:szCs w:val="23"/>
        </w:rPr>
        <w:t>Test the gene screen method with tblastn:</w:t>
      </w:r>
    </w:p>
    <w:p w14:paraId="57863FFA" w14:textId="26D9867F" w:rsidR="00714A26" w:rsidRPr="00714A26" w:rsidRDefault="00714A26" w:rsidP="00412603">
      <w:pPr>
        <w:spacing w:before="225" w:after="225"/>
        <w:ind w:hanging="360"/>
        <w:rPr>
          <w:rFonts w:ascii="Helvetica" w:hAnsi="Helvetica" w:cs="Times New Roman"/>
          <w:color w:val="333333"/>
          <w:sz w:val="23"/>
          <w:szCs w:val="23"/>
        </w:rPr>
      </w:pPr>
      <w:r w:rsidRPr="00714A26">
        <w:rPr>
          <w:rFonts w:ascii="Helvetica" w:hAnsi="Helvetica" w:cs="Times New Roman"/>
          <w:color w:val="333333"/>
          <w:sz w:val="23"/>
          <w:szCs w:val="23"/>
        </w:rPr>
        <w:t>-enter test_data directory</w:t>
      </w:r>
      <w:r w:rsidR="00412603">
        <w:rPr>
          <w:rFonts w:ascii="Helvetica" w:hAnsi="Helvetica" w:cs="Times New Roman"/>
          <w:color w:val="333333"/>
          <w:sz w:val="23"/>
          <w:szCs w:val="23"/>
        </w:rPr>
        <w:t>, run LS-BSR</w:t>
      </w:r>
    </w:p>
    <w:p w14:paraId="4A90C80F" w14:textId="0209826B" w:rsidR="00714A26" w:rsidRPr="00714A26" w:rsidRDefault="00412603" w:rsidP="00412603">
      <w:pPr>
        <w:spacing w:before="225" w:after="225"/>
        <w:ind w:hanging="360"/>
        <w:rPr>
          <w:rFonts w:ascii="Helvetica" w:hAnsi="Helvetica" w:cs="Times New Roman"/>
          <w:color w:val="333333"/>
          <w:sz w:val="23"/>
          <w:szCs w:val="23"/>
        </w:rPr>
      </w:pPr>
      <w:r>
        <w:rPr>
          <w:rFonts w:ascii="Helvetica" w:hAnsi="Helvetica" w:cs="Times New Roman"/>
          <w:color w:val="333333"/>
          <w:sz w:val="23"/>
          <w:szCs w:val="23"/>
        </w:rPr>
        <w:t>$</w:t>
      </w:r>
      <w:r w:rsidR="00714A26" w:rsidRPr="00714A26">
        <w:rPr>
          <w:rFonts w:ascii="Helvetica" w:hAnsi="Helvetica" w:cs="Times New Roman"/>
          <w:color w:val="333333"/>
          <w:sz w:val="23"/>
          <w:szCs w:val="23"/>
        </w:rPr>
        <w:t>python /Users/jsahl/LS-BSR/ls_bsr.py -d genomes -g genes/ecoli_markers.fasta</w:t>
      </w:r>
    </w:p>
    <w:p w14:paraId="2F57B42D" w14:textId="77777777" w:rsidR="00714A26" w:rsidRPr="00714A26" w:rsidRDefault="00714A26" w:rsidP="00412603">
      <w:pPr>
        <w:spacing w:before="225" w:after="225"/>
        <w:ind w:hanging="360"/>
        <w:rPr>
          <w:rFonts w:ascii="Helvetica" w:hAnsi="Helvetica" w:cs="Times New Roman"/>
          <w:color w:val="333333"/>
          <w:sz w:val="23"/>
          <w:szCs w:val="23"/>
        </w:rPr>
      </w:pPr>
      <w:r w:rsidRPr="00714A26">
        <w:rPr>
          <w:rFonts w:ascii="Helvetica" w:hAnsi="Helvetica" w:cs="Times New Roman"/>
          <w:color w:val="333333"/>
          <w:sz w:val="23"/>
          <w:szCs w:val="23"/>
        </w:rPr>
        <w:t>-the output should show how each gene is only present in the correct pathovar</w:t>
      </w:r>
    </w:p>
    <w:p w14:paraId="52A7FC30" w14:textId="1D7594A6" w:rsidR="00714A26" w:rsidRPr="00F06309" w:rsidRDefault="00714A26" w:rsidP="00F06309">
      <w:pPr>
        <w:pStyle w:val="ListParagraph"/>
        <w:numPr>
          <w:ilvl w:val="0"/>
          <w:numId w:val="18"/>
        </w:numPr>
        <w:spacing w:before="100" w:beforeAutospacing="1" w:after="100" w:afterAutospacing="1"/>
        <w:ind w:left="-360"/>
        <w:rPr>
          <w:rFonts w:ascii="Helvetica" w:eastAsia="Times New Roman" w:hAnsi="Helvetica" w:cs="Times New Roman"/>
          <w:color w:val="333333"/>
          <w:sz w:val="23"/>
          <w:szCs w:val="23"/>
        </w:rPr>
      </w:pPr>
      <w:r w:rsidRPr="00F06309">
        <w:rPr>
          <w:rFonts w:ascii="Helvetica" w:eastAsia="Times New Roman" w:hAnsi="Helvetica" w:cs="Times New Roman"/>
          <w:color w:val="333333"/>
          <w:sz w:val="23"/>
          <w:szCs w:val="23"/>
        </w:rPr>
        <w:t>Test the gene screen method with blastn:</w:t>
      </w:r>
    </w:p>
    <w:p w14:paraId="58B8FE8F" w14:textId="5E2501A4" w:rsidR="00714A26" w:rsidRPr="00714A26" w:rsidRDefault="00714A26" w:rsidP="00F06309">
      <w:pPr>
        <w:spacing w:before="225" w:after="225"/>
        <w:ind w:hanging="360"/>
        <w:rPr>
          <w:rFonts w:ascii="Helvetica" w:hAnsi="Helvetica" w:cs="Times New Roman"/>
          <w:color w:val="333333"/>
          <w:sz w:val="23"/>
          <w:szCs w:val="23"/>
        </w:rPr>
      </w:pPr>
      <w:r w:rsidRPr="00714A26">
        <w:rPr>
          <w:rFonts w:ascii="Helvetica" w:hAnsi="Helvetica" w:cs="Times New Roman"/>
          <w:color w:val="333333"/>
          <w:sz w:val="23"/>
          <w:szCs w:val="23"/>
        </w:rPr>
        <w:t>-enter test_data directory</w:t>
      </w:r>
      <w:r w:rsidR="00F06309">
        <w:rPr>
          <w:rFonts w:ascii="Helvetica" w:hAnsi="Helvetica" w:cs="Times New Roman"/>
          <w:color w:val="333333"/>
          <w:sz w:val="23"/>
          <w:szCs w:val="23"/>
        </w:rPr>
        <w:t xml:space="preserve">, </w:t>
      </w:r>
      <w:r w:rsidRPr="00714A26">
        <w:rPr>
          <w:rFonts w:ascii="Helvetica" w:hAnsi="Helvetica" w:cs="Times New Roman"/>
          <w:color w:val="333333"/>
          <w:sz w:val="23"/>
          <w:szCs w:val="23"/>
        </w:rPr>
        <w:t>run LS-BSR</w:t>
      </w:r>
    </w:p>
    <w:p w14:paraId="4C0AA88A" w14:textId="4CBCDD4C" w:rsidR="00714A26" w:rsidRPr="00714A26" w:rsidRDefault="00F06309" w:rsidP="00F06309">
      <w:pPr>
        <w:spacing w:before="225" w:after="225"/>
        <w:ind w:hanging="360"/>
        <w:rPr>
          <w:rFonts w:ascii="Helvetica" w:hAnsi="Helvetica" w:cs="Times New Roman"/>
          <w:color w:val="333333"/>
          <w:sz w:val="23"/>
          <w:szCs w:val="23"/>
        </w:rPr>
      </w:pPr>
      <w:r>
        <w:rPr>
          <w:rFonts w:ascii="Helvetica" w:hAnsi="Helvetica" w:cs="Times New Roman"/>
          <w:color w:val="333333"/>
          <w:sz w:val="23"/>
          <w:szCs w:val="23"/>
        </w:rPr>
        <w:t>$</w:t>
      </w:r>
      <w:bookmarkStart w:id="0" w:name="_GoBack"/>
      <w:bookmarkEnd w:id="0"/>
      <w:r w:rsidR="00714A26" w:rsidRPr="00714A26">
        <w:rPr>
          <w:rFonts w:ascii="Helvetica" w:hAnsi="Helvetica" w:cs="Times New Roman"/>
          <w:color w:val="333333"/>
          <w:sz w:val="23"/>
          <w:szCs w:val="23"/>
        </w:rPr>
        <w:t>python /Users/jsahl/LS-BSR/ls_bsr.py -d genomes -g genes/ecoli_markers.fasta -b blastn</w:t>
      </w:r>
    </w:p>
    <w:p w14:paraId="4FF081E2" w14:textId="77777777" w:rsidR="00714A26" w:rsidRPr="00714A26" w:rsidRDefault="00714A26" w:rsidP="00714A26">
      <w:pPr>
        <w:numPr>
          <w:ilvl w:val="0"/>
          <w:numId w:val="11"/>
        </w:numPr>
        <w:spacing w:before="100" w:beforeAutospacing="1" w:after="100" w:afterAutospacing="1"/>
        <w:ind w:left="0"/>
        <w:rPr>
          <w:rFonts w:ascii="Helvetica" w:eastAsia="Times New Roman" w:hAnsi="Helvetica" w:cs="Times New Roman"/>
          <w:color w:val="333333"/>
          <w:sz w:val="23"/>
          <w:szCs w:val="23"/>
        </w:rPr>
      </w:pPr>
      <w:r w:rsidRPr="00714A26">
        <w:rPr>
          <w:rFonts w:ascii="Helvetica" w:eastAsia="Times New Roman" w:hAnsi="Helvetica" w:cs="Times New Roman"/>
          <w:color w:val="333333"/>
          <w:sz w:val="23"/>
          <w:szCs w:val="23"/>
        </w:rPr>
        <w:t>Test the de novo gene prediction method:</w:t>
      </w:r>
    </w:p>
    <w:p w14:paraId="58B3AD71" w14:textId="77777777" w:rsidR="00714A26" w:rsidRPr="00714A26" w:rsidRDefault="00714A26" w:rsidP="00714A26">
      <w:pPr>
        <w:spacing w:before="225" w:after="225"/>
        <w:rPr>
          <w:rFonts w:ascii="Helvetica" w:hAnsi="Helvetica" w:cs="Times New Roman"/>
          <w:color w:val="333333"/>
          <w:sz w:val="23"/>
          <w:szCs w:val="23"/>
        </w:rPr>
      </w:pPr>
      <w:r w:rsidRPr="00714A26">
        <w:rPr>
          <w:rFonts w:ascii="Helvetica" w:hAnsi="Helvetica" w:cs="Times New Roman"/>
          <w:color w:val="333333"/>
          <w:sz w:val="23"/>
          <w:szCs w:val="23"/>
        </w:rPr>
        <w:t>-enter test_data directory</w:t>
      </w:r>
    </w:p>
    <w:p w14:paraId="0011A8F0" w14:textId="77777777" w:rsidR="00714A26" w:rsidRPr="00714A26" w:rsidRDefault="00714A26" w:rsidP="00714A26">
      <w:pPr>
        <w:spacing w:before="225" w:after="225"/>
        <w:rPr>
          <w:rFonts w:ascii="Helvetica" w:hAnsi="Helvetica" w:cs="Times New Roman"/>
          <w:color w:val="333333"/>
          <w:sz w:val="23"/>
          <w:szCs w:val="23"/>
        </w:rPr>
      </w:pPr>
      <w:r w:rsidRPr="00714A26">
        <w:rPr>
          <w:rFonts w:ascii="Helvetica" w:hAnsi="Helvetica" w:cs="Times New Roman"/>
          <w:color w:val="333333"/>
          <w:sz w:val="23"/>
          <w:szCs w:val="23"/>
        </w:rPr>
        <w:t>-run LS-BSR</w:t>
      </w:r>
    </w:p>
    <w:p w14:paraId="408AAD58" w14:textId="77777777" w:rsidR="00714A26" w:rsidRPr="00714A26" w:rsidRDefault="00714A26" w:rsidP="00714A26">
      <w:pPr>
        <w:spacing w:before="225" w:after="225"/>
        <w:rPr>
          <w:rFonts w:ascii="Helvetica" w:hAnsi="Helvetica" w:cs="Times New Roman"/>
          <w:color w:val="333333"/>
          <w:sz w:val="23"/>
          <w:szCs w:val="23"/>
        </w:rPr>
      </w:pPr>
      <w:r w:rsidRPr="00714A26">
        <w:rPr>
          <w:rFonts w:ascii="Helvetica" w:hAnsi="Helvetica" w:cs="Times New Roman"/>
          <w:color w:val="333333"/>
          <w:sz w:val="23"/>
          <w:szCs w:val="23"/>
        </w:rPr>
        <w:t>python /Users/jsahl/LS-BSR/ls_bsr.py -d genomes -u /usr/local/bin/usearch6</w:t>
      </w:r>
    </w:p>
    <w:p w14:paraId="2328DE9E" w14:textId="77777777" w:rsidR="00714A26" w:rsidRPr="00714A26" w:rsidRDefault="00714A26" w:rsidP="00714A26">
      <w:pPr>
        <w:spacing w:before="225" w:after="225"/>
        <w:rPr>
          <w:rFonts w:ascii="Helvetica" w:hAnsi="Helvetica" w:cs="Times New Roman"/>
          <w:color w:val="333333"/>
          <w:sz w:val="23"/>
          <w:szCs w:val="23"/>
        </w:rPr>
      </w:pPr>
      <w:r w:rsidRPr="00714A26">
        <w:rPr>
          <w:rFonts w:ascii="Helvetica" w:hAnsi="Helvetica" w:cs="Times New Roman"/>
          <w:color w:val="333333"/>
          <w:sz w:val="23"/>
          <w:szCs w:val="23"/>
        </w:rPr>
        <w:t>-To inspect the output, you can look up the following entries in the BSR matrix. They should correspond with the results obtained with the gene screen methods (TBLASTN only):</w:t>
      </w:r>
    </w:p>
    <w:p w14:paraId="71F105BF" w14:textId="77777777" w:rsidR="00714A26" w:rsidRPr="00714A26" w:rsidRDefault="00714A26" w:rsidP="00714A26">
      <w:pPr>
        <w:spacing w:before="225" w:after="225"/>
        <w:rPr>
          <w:rFonts w:ascii="Helvetica" w:hAnsi="Helvetica" w:cs="Times New Roman"/>
          <w:color w:val="333333"/>
          <w:sz w:val="23"/>
          <w:szCs w:val="23"/>
        </w:rPr>
      </w:pPr>
      <w:r w:rsidRPr="00714A26">
        <w:rPr>
          <w:rFonts w:ascii="Helvetica" w:hAnsi="Helvetica" w:cs="Times New Roman"/>
          <w:color w:val="333333"/>
          <w:sz w:val="23"/>
          <w:szCs w:val="23"/>
        </w:rPr>
        <w:t>IpaH3 -&gt; centroid_1724 LT -&gt; centroid_11953 ST2 -&gt; centroid_19265 bfpB -&gt; centroid_1922 stx2a -&gt; centroid_7471</w:t>
      </w:r>
    </w:p>
    <w:p w14:paraId="467672FD" w14:textId="77777777" w:rsidR="00714A26" w:rsidRPr="00714A26" w:rsidRDefault="00714A26" w:rsidP="00714A26">
      <w:pPr>
        <w:spacing w:before="225" w:after="225"/>
        <w:rPr>
          <w:rFonts w:ascii="Helvetica" w:hAnsi="Helvetica" w:cs="Times New Roman"/>
          <w:color w:val="333333"/>
          <w:sz w:val="23"/>
          <w:szCs w:val="23"/>
        </w:rPr>
      </w:pPr>
      <w:r w:rsidRPr="00714A26">
        <w:rPr>
          <w:rFonts w:ascii="Helvetica" w:hAnsi="Helvetica" w:cs="Times New Roman"/>
          <w:color w:val="333333"/>
          <w:sz w:val="23"/>
          <w:szCs w:val="23"/>
        </w:rPr>
        <w:t>Sample output for each method is shown in the test_data directory</w:t>
      </w:r>
    </w:p>
    <w:p w14:paraId="61F2D1D3" w14:textId="77777777" w:rsidR="00714A26" w:rsidRPr="00714A26" w:rsidRDefault="00714A26" w:rsidP="00DB6FBD">
      <w:pPr>
        <w:pStyle w:val="NormalWeb"/>
        <w:spacing w:before="225" w:beforeAutospacing="0" w:after="225" w:afterAutospacing="0" w:line="383" w:lineRule="atLeast"/>
        <w:ind w:left="-720"/>
        <w:rPr>
          <w:rFonts w:ascii="Arial" w:hAnsi="Arial" w:cs="Arial"/>
          <w:b/>
          <w:color w:val="333333"/>
          <w:sz w:val="24"/>
          <w:szCs w:val="24"/>
        </w:rPr>
      </w:pPr>
    </w:p>
    <w:p w14:paraId="46FA9046" w14:textId="77777777" w:rsidR="00714A26" w:rsidRDefault="00714A26" w:rsidP="00DB6FBD">
      <w:pPr>
        <w:pStyle w:val="NormalWeb"/>
        <w:spacing w:before="225" w:beforeAutospacing="0" w:after="225" w:afterAutospacing="0" w:line="383" w:lineRule="atLeast"/>
        <w:ind w:left="-720"/>
        <w:rPr>
          <w:rFonts w:ascii="Helvetica" w:hAnsi="Helvetica"/>
          <w:color w:val="333333"/>
          <w:sz w:val="23"/>
          <w:szCs w:val="23"/>
        </w:rPr>
      </w:pPr>
    </w:p>
    <w:p w14:paraId="1352938A" w14:textId="77777777" w:rsidR="00714A26" w:rsidRDefault="00714A26" w:rsidP="00DB6FBD">
      <w:pPr>
        <w:pStyle w:val="NormalWeb"/>
        <w:spacing w:before="225" w:beforeAutospacing="0" w:after="225" w:afterAutospacing="0" w:line="383" w:lineRule="atLeast"/>
        <w:ind w:left="-720"/>
        <w:rPr>
          <w:rFonts w:ascii="Helvetica" w:hAnsi="Helvetica"/>
          <w:color w:val="333333"/>
          <w:sz w:val="23"/>
          <w:szCs w:val="23"/>
        </w:rPr>
      </w:pPr>
    </w:p>
    <w:p w14:paraId="79594717" w14:textId="77777777" w:rsidR="00F21598" w:rsidRDefault="00F21598" w:rsidP="00DB6FBD">
      <w:pPr>
        <w:pStyle w:val="NormalWeb"/>
        <w:spacing w:before="225" w:beforeAutospacing="0" w:after="225" w:afterAutospacing="0" w:line="383" w:lineRule="atLeast"/>
        <w:ind w:left="-720"/>
        <w:rPr>
          <w:rFonts w:ascii="Helvetica" w:hAnsi="Helvetica"/>
          <w:color w:val="333333"/>
          <w:sz w:val="23"/>
          <w:szCs w:val="23"/>
        </w:rPr>
      </w:pPr>
    </w:p>
    <w:p w14:paraId="7EA5005D" w14:textId="77777777" w:rsidR="00755F7F" w:rsidRPr="00755F7F" w:rsidRDefault="00755F7F" w:rsidP="006143C2">
      <w:pPr>
        <w:tabs>
          <w:tab w:val="left" w:pos="9360"/>
        </w:tabs>
        <w:ind w:left="-720"/>
        <w:rPr>
          <w:rFonts w:ascii="Arial" w:hAnsi="Arial"/>
        </w:rPr>
      </w:pPr>
    </w:p>
    <w:p w14:paraId="1B0BE533" w14:textId="77777777" w:rsidR="006143C2" w:rsidRDefault="006143C2" w:rsidP="006143C2">
      <w:pPr>
        <w:tabs>
          <w:tab w:val="left" w:pos="9360"/>
        </w:tabs>
        <w:ind w:left="-720"/>
        <w:rPr>
          <w:rFonts w:ascii="Arial" w:hAnsi="Arial"/>
          <w:b/>
          <w:sz w:val="36"/>
          <w:szCs w:val="36"/>
        </w:rPr>
      </w:pPr>
    </w:p>
    <w:p w14:paraId="3264A148" w14:textId="77777777" w:rsidR="006143C2" w:rsidRDefault="006143C2" w:rsidP="006143C2">
      <w:pPr>
        <w:tabs>
          <w:tab w:val="left" w:pos="9360"/>
        </w:tabs>
        <w:ind w:left="-720"/>
        <w:jc w:val="both"/>
        <w:rPr>
          <w:rFonts w:ascii="Arial" w:hAnsi="Arial"/>
          <w:b/>
          <w:sz w:val="36"/>
          <w:szCs w:val="36"/>
        </w:rPr>
      </w:pPr>
    </w:p>
    <w:p w14:paraId="598C1322" w14:textId="77777777" w:rsidR="006143C2" w:rsidRDefault="006143C2" w:rsidP="006143C2">
      <w:pPr>
        <w:tabs>
          <w:tab w:val="left" w:pos="9360"/>
        </w:tabs>
        <w:ind w:left="-720"/>
        <w:jc w:val="both"/>
        <w:rPr>
          <w:rFonts w:ascii="Arial" w:hAnsi="Arial"/>
        </w:rPr>
      </w:pPr>
      <w:r>
        <w:rPr>
          <w:rFonts w:ascii="Arial" w:hAnsi="Arial"/>
        </w:rPr>
        <w:t>*Disclaimer</w:t>
      </w:r>
    </w:p>
    <w:p w14:paraId="6DC6E03B" w14:textId="77777777" w:rsidR="006143C2" w:rsidRDefault="006143C2" w:rsidP="006143C2">
      <w:pPr>
        <w:tabs>
          <w:tab w:val="left" w:pos="9360"/>
        </w:tabs>
        <w:ind w:left="-720"/>
        <w:jc w:val="both"/>
        <w:rPr>
          <w:rFonts w:ascii="Arial" w:hAnsi="Arial"/>
        </w:rPr>
      </w:pPr>
    </w:p>
    <w:p w14:paraId="01953252" w14:textId="77777777" w:rsidR="006143C2" w:rsidRPr="006143C2" w:rsidRDefault="006143C2" w:rsidP="006143C2">
      <w:pPr>
        <w:ind w:left="-720"/>
        <w:jc w:val="both"/>
        <w:rPr>
          <w:rFonts w:ascii="Arial" w:eastAsia="Times New Roman" w:hAnsi="Arial" w:cs="Arial"/>
          <w:color w:val="000000"/>
        </w:rPr>
      </w:pPr>
      <w:r w:rsidRPr="006143C2">
        <w:rPr>
          <w:rFonts w:ascii="Arial" w:eastAsia="Times New Roman" w:hAnsi="Arial" w:cs="Arial"/>
          <w:color w:val="000000"/>
        </w:rPr>
        <w:t>TGen and ITS Affiliates, representatives and employees make no representations, warranties, guarantees, or claims, of any kind or nature, as to the accuracy of, reliability, utility, performance, effectiveness, or otherwise, of the Software or the results obtained therefrom, nor do they assume any responsibility for the results, quality of results, or lack of results. THE SOFTWARE IS PROVIDED "AS IS" AND WITHOUT WARRANTY OF ANY KIND, WRITTEN OR ORAL, EXPRESS OR IMPLIED, DIRECT, INDIRECT, BY ESTOPPEL, OR OTHERWISE, AND SPECIFICALLY EXCLUDING ANY IMPLIED WARRANTIES OF MERCHANTABILITY OR FITNESS FOR A PARTICULAR PURPOSE, NONINFRINGEMENT OF ANY THIRD PARTY PATENT OR OTHER INTELLECTUAL PROPERTY RIGHTS, AND ANY OTHER WARRANTIES PROVIDED FOR BY THE UNIFORM COMMERCIAL CODE, USAGE IN THE INDUSTRY, OR COURSE OF DEALING BETWEEN THE PARTIES. TGEN AND IBBL DO NOT WARRANT THAT USE OF THE SOFTWARE WILL BE ERROR FREE, UNINTERRUPTED, SECURE, OR VIRUS-FREE. TO THE EXTENT TGEN AND IBBL MAY NOT AS A MATTER OF LAW DISCLAIM ANY WARRANTY, THE PARTIES AGREE THAT THE SCOPE AND DURATION OF ANY SUCH WARRANTY SHALL BE THE MINIMUM PERMITTED UNDER APPLICABLE LAW. </w:t>
      </w:r>
    </w:p>
    <w:p w14:paraId="53B82311" w14:textId="77777777" w:rsidR="006143C2" w:rsidRPr="006143C2" w:rsidRDefault="006143C2" w:rsidP="006143C2">
      <w:pPr>
        <w:ind w:left="-720"/>
        <w:jc w:val="both"/>
        <w:rPr>
          <w:rFonts w:ascii="Arial" w:eastAsia="Times New Roman" w:hAnsi="Arial" w:cs="Arial"/>
          <w:color w:val="000000"/>
        </w:rPr>
      </w:pPr>
      <w:r w:rsidRPr="006143C2">
        <w:rPr>
          <w:rFonts w:ascii="Arial" w:eastAsia="Times New Roman" w:hAnsi="Arial" w:cs="Arial"/>
          <w:color w:val="000000"/>
        </w:rPr>
        <w:t> </w:t>
      </w:r>
    </w:p>
    <w:p w14:paraId="5A26349E" w14:textId="77777777" w:rsidR="006143C2" w:rsidRPr="006143C2" w:rsidRDefault="006143C2" w:rsidP="006143C2">
      <w:pPr>
        <w:ind w:left="-720"/>
        <w:jc w:val="both"/>
        <w:rPr>
          <w:rFonts w:ascii="Arial" w:eastAsia="Times New Roman" w:hAnsi="Arial" w:cs="Arial"/>
          <w:color w:val="000000"/>
        </w:rPr>
      </w:pPr>
      <w:r w:rsidRPr="006143C2">
        <w:rPr>
          <w:rFonts w:ascii="Arial" w:eastAsia="Times New Roman" w:hAnsi="Arial" w:cs="Arial"/>
          <w:color w:val="000000"/>
          <w:u w:val="single"/>
        </w:rPr>
        <w:t>LIABILITY LIMITATION</w:t>
      </w:r>
    </w:p>
    <w:p w14:paraId="06BD76DB" w14:textId="77777777" w:rsidR="006143C2" w:rsidRPr="006143C2" w:rsidRDefault="006143C2" w:rsidP="006143C2">
      <w:pPr>
        <w:ind w:left="-720"/>
        <w:jc w:val="both"/>
        <w:rPr>
          <w:rFonts w:ascii="Arial" w:eastAsia="Times New Roman" w:hAnsi="Arial" w:cs="Arial"/>
          <w:color w:val="000000"/>
        </w:rPr>
      </w:pPr>
      <w:r w:rsidRPr="006143C2">
        <w:rPr>
          <w:rFonts w:ascii="Arial" w:eastAsia="Times New Roman" w:hAnsi="Arial" w:cs="Arial"/>
          <w:color w:val="000000"/>
        </w:rPr>
        <w:t> </w:t>
      </w:r>
    </w:p>
    <w:p w14:paraId="2D8560CA" w14:textId="77777777" w:rsidR="006143C2" w:rsidRPr="006143C2" w:rsidRDefault="006143C2" w:rsidP="006143C2">
      <w:pPr>
        <w:ind w:left="-720"/>
        <w:jc w:val="both"/>
        <w:rPr>
          <w:rFonts w:ascii="Arial" w:eastAsia="Times New Roman" w:hAnsi="Arial" w:cs="Arial"/>
          <w:color w:val="000000"/>
        </w:rPr>
      </w:pPr>
      <w:r w:rsidRPr="006143C2">
        <w:rPr>
          <w:rFonts w:ascii="Arial" w:eastAsia="Times New Roman" w:hAnsi="Arial" w:cs="Arial"/>
          <w:color w:val="000000"/>
        </w:rPr>
        <w:t>TGEN SHALL NOT BE LIABLE FOR ANY DAMAGES WHATSOEVER, INCLUDING ACTUAL OR DIRECT DAMAGES, AND SHALL NOT IN ANY EVENT BE LIABLE FOR ANY INDIRECT, INCIDENTAL, SPECIAL, EXEMPLARY, OR CONSEQUENTIAL DAMAGES (INCLUDING, BUT NOT LIMITED TO, PROCUREMENT OF INAPPROPRIATE, SUBSTITUTE, OR ALTERNATIVE, SOFTWARE, LOSS OF USE, LOSS OF DATA, LOSS OF PROFITS, LOSS OF REVENUES, OR BUSINESS INTERRUPTION) HOWEVER CAUSED, RESULTING FROM, RELATED TO, OR ARISING OUT OF THE USE OF THE SOFTWARE, REGARDLESS OF FORESEEABILITY AND NOTWITHSTANDING WHETHER RECIPIENT HAS BEEN ADVISED OF THE POSSIBILITY OF ANY SUCH DAMAGES, AND REGARDLESS OF THE FORM OF THE CAUSE OF ACTION, WHETHER IN CONTRACT, BREACH OF WARRANTY, OR TORT (INCLUDING NEGLIGENCE, STRICT LIABILITY, OR OTHERWISE), OR OTHERWISE. </w:t>
      </w:r>
    </w:p>
    <w:p w14:paraId="70DEE5D2" w14:textId="77777777" w:rsidR="006143C2" w:rsidRPr="006143C2" w:rsidRDefault="006143C2" w:rsidP="006143C2">
      <w:pPr>
        <w:tabs>
          <w:tab w:val="left" w:pos="9360"/>
        </w:tabs>
        <w:ind w:left="-720"/>
        <w:rPr>
          <w:rFonts w:ascii="Arial" w:hAnsi="Arial"/>
        </w:rPr>
      </w:pPr>
    </w:p>
    <w:sectPr w:rsidR="006143C2" w:rsidRPr="006143C2" w:rsidSect="006143C2">
      <w:pgSz w:w="12240" w:h="15840"/>
      <w:pgMar w:top="1440" w:right="108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E0092"/>
    <w:multiLevelType w:val="multilevel"/>
    <w:tmpl w:val="06761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7F2AEB"/>
    <w:multiLevelType w:val="multilevel"/>
    <w:tmpl w:val="60086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12283C"/>
    <w:multiLevelType w:val="hybridMultilevel"/>
    <w:tmpl w:val="635E9648"/>
    <w:lvl w:ilvl="0" w:tplc="39468644">
      <w:start w:val="1"/>
      <w:numFmt w:val="bullet"/>
      <w:lvlText w:val="-"/>
      <w:lvlJc w:val="left"/>
      <w:pPr>
        <w:ind w:left="-360" w:hanging="360"/>
      </w:pPr>
      <w:rPr>
        <w:rFonts w:ascii="Helvetica" w:eastAsia="Times New Roman" w:hAnsi="Helvetica"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nsid w:val="194D5EC1"/>
    <w:multiLevelType w:val="multilevel"/>
    <w:tmpl w:val="635E9648"/>
    <w:lvl w:ilvl="0">
      <w:start w:val="1"/>
      <w:numFmt w:val="bullet"/>
      <w:lvlText w:val="-"/>
      <w:lvlJc w:val="left"/>
      <w:pPr>
        <w:ind w:left="-360" w:hanging="360"/>
      </w:pPr>
      <w:rPr>
        <w:rFonts w:ascii="Helvetica" w:eastAsia="Times New Roman" w:hAnsi="Helvetica" w:cs="Times New Roman" w:hint="default"/>
      </w:rPr>
    </w:lvl>
    <w:lvl w:ilvl="1">
      <w:start w:val="1"/>
      <w:numFmt w:val="bullet"/>
      <w:lvlText w:val="o"/>
      <w:lvlJc w:val="left"/>
      <w:pPr>
        <w:ind w:left="36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520" w:hanging="360"/>
      </w:pPr>
      <w:rPr>
        <w:rFonts w:ascii="Courier New" w:hAnsi="Courier New" w:cs="Courier New"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960" w:hanging="360"/>
      </w:pPr>
      <w:rPr>
        <w:rFonts w:ascii="Symbol" w:hAnsi="Symbol" w:hint="default"/>
      </w:rPr>
    </w:lvl>
    <w:lvl w:ilvl="7">
      <w:start w:val="1"/>
      <w:numFmt w:val="bullet"/>
      <w:lvlText w:val="o"/>
      <w:lvlJc w:val="left"/>
      <w:pPr>
        <w:ind w:left="4680" w:hanging="360"/>
      </w:pPr>
      <w:rPr>
        <w:rFonts w:ascii="Courier New" w:hAnsi="Courier New" w:cs="Courier New" w:hint="default"/>
      </w:rPr>
    </w:lvl>
    <w:lvl w:ilvl="8">
      <w:start w:val="1"/>
      <w:numFmt w:val="bullet"/>
      <w:lvlText w:val=""/>
      <w:lvlJc w:val="left"/>
      <w:pPr>
        <w:ind w:left="5400" w:hanging="360"/>
      </w:pPr>
      <w:rPr>
        <w:rFonts w:ascii="Wingdings" w:hAnsi="Wingdings" w:hint="default"/>
      </w:rPr>
    </w:lvl>
  </w:abstractNum>
  <w:abstractNum w:abstractNumId="4">
    <w:nsid w:val="1A142562"/>
    <w:multiLevelType w:val="multilevel"/>
    <w:tmpl w:val="8FEA8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4D2623"/>
    <w:multiLevelType w:val="multilevel"/>
    <w:tmpl w:val="6CC4F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E37707"/>
    <w:multiLevelType w:val="multilevel"/>
    <w:tmpl w:val="2B3857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A03321"/>
    <w:multiLevelType w:val="hybridMultilevel"/>
    <w:tmpl w:val="03729CA2"/>
    <w:lvl w:ilvl="0" w:tplc="9C063A2C">
      <w:start w:val="1"/>
      <w:numFmt w:val="decimal"/>
      <w:lvlText w:val="%1."/>
      <w:lvlJc w:val="left"/>
      <w:pPr>
        <w:ind w:left="-360" w:hanging="360"/>
      </w:pPr>
      <w:rPr>
        <w:rFonts w:ascii="Arial" w:eastAsiaTheme="minorEastAsia" w:hAnsi="Arial" w:cstheme="minorBidi" w:hint="default"/>
        <w:color w:val="auto"/>
        <w:sz w:val="24"/>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nsid w:val="349D1764"/>
    <w:multiLevelType w:val="multilevel"/>
    <w:tmpl w:val="2C8C8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CE10D5"/>
    <w:multiLevelType w:val="multilevel"/>
    <w:tmpl w:val="D8528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DD2631"/>
    <w:multiLevelType w:val="multilevel"/>
    <w:tmpl w:val="C3120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D36859"/>
    <w:multiLevelType w:val="hybridMultilevel"/>
    <w:tmpl w:val="647ED1D8"/>
    <w:lvl w:ilvl="0" w:tplc="B2EA5D66">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4410E6F"/>
    <w:multiLevelType w:val="multilevel"/>
    <w:tmpl w:val="C3401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3F2FF6"/>
    <w:multiLevelType w:val="hybridMultilevel"/>
    <w:tmpl w:val="53E0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4">
    <w:nsid w:val="5FF33466"/>
    <w:multiLevelType w:val="hybridMultilevel"/>
    <w:tmpl w:val="5C4057F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2F613E"/>
    <w:multiLevelType w:val="hybridMultilevel"/>
    <w:tmpl w:val="8222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EE11E1"/>
    <w:multiLevelType w:val="multilevel"/>
    <w:tmpl w:val="4B9E7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9950AEA"/>
    <w:multiLevelType w:val="multilevel"/>
    <w:tmpl w:val="2B3857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9"/>
  </w:num>
  <w:num w:numId="2">
    <w:abstractNumId w:val="7"/>
  </w:num>
  <w:num w:numId="3">
    <w:abstractNumId w:val="1"/>
  </w:num>
  <w:num w:numId="4">
    <w:abstractNumId w:val="8"/>
  </w:num>
  <w:num w:numId="5">
    <w:abstractNumId w:val="10"/>
  </w:num>
  <w:num w:numId="6">
    <w:abstractNumId w:val="12"/>
  </w:num>
  <w:num w:numId="7">
    <w:abstractNumId w:val="6"/>
  </w:num>
  <w:num w:numId="8">
    <w:abstractNumId w:val="5"/>
  </w:num>
  <w:num w:numId="9">
    <w:abstractNumId w:val="0"/>
  </w:num>
  <w:num w:numId="10">
    <w:abstractNumId w:val="16"/>
  </w:num>
  <w:num w:numId="11">
    <w:abstractNumId w:val="4"/>
  </w:num>
  <w:num w:numId="12">
    <w:abstractNumId w:val="17"/>
  </w:num>
  <w:num w:numId="13">
    <w:abstractNumId w:val="15"/>
  </w:num>
  <w:num w:numId="14">
    <w:abstractNumId w:val="2"/>
  </w:num>
  <w:num w:numId="15">
    <w:abstractNumId w:val="3"/>
  </w:num>
  <w:num w:numId="16">
    <w:abstractNumId w:val="13"/>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3C2"/>
    <w:rsid w:val="000F6B14"/>
    <w:rsid w:val="001C1C4F"/>
    <w:rsid w:val="001F6DD0"/>
    <w:rsid w:val="002235EE"/>
    <w:rsid w:val="003C7C42"/>
    <w:rsid w:val="00412603"/>
    <w:rsid w:val="00450B60"/>
    <w:rsid w:val="00534ECE"/>
    <w:rsid w:val="005462A9"/>
    <w:rsid w:val="00582FA3"/>
    <w:rsid w:val="006143C2"/>
    <w:rsid w:val="0065415B"/>
    <w:rsid w:val="00655774"/>
    <w:rsid w:val="006D6C0A"/>
    <w:rsid w:val="00714A26"/>
    <w:rsid w:val="00755F7F"/>
    <w:rsid w:val="00811365"/>
    <w:rsid w:val="00846F2E"/>
    <w:rsid w:val="0099793D"/>
    <w:rsid w:val="009E782E"/>
    <w:rsid w:val="00C0099A"/>
    <w:rsid w:val="00DB6FBD"/>
    <w:rsid w:val="00DC1119"/>
    <w:rsid w:val="00ED6FB6"/>
    <w:rsid w:val="00F06309"/>
    <w:rsid w:val="00F2159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A0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43C2"/>
  </w:style>
  <w:style w:type="character" w:styleId="Hyperlink">
    <w:name w:val="Hyperlink"/>
    <w:basedOn w:val="DefaultParagraphFont"/>
    <w:uiPriority w:val="99"/>
    <w:unhideWhenUsed/>
    <w:rsid w:val="00755F7F"/>
    <w:rPr>
      <w:color w:val="0000FF" w:themeColor="hyperlink"/>
      <w:u w:val="single"/>
    </w:rPr>
  </w:style>
  <w:style w:type="paragraph" w:styleId="NormalWeb">
    <w:name w:val="Normal (Web)"/>
    <w:basedOn w:val="Normal"/>
    <w:uiPriority w:val="99"/>
    <w:unhideWhenUsed/>
    <w:rsid w:val="00755F7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1C1C4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143C2"/>
  </w:style>
  <w:style w:type="character" w:styleId="Hyperlink">
    <w:name w:val="Hyperlink"/>
    <w:basedOn w:val="DefaultParagraphFont"/>
    <w:uiPriority w:val="99"/>
    <w:unhideWhenUsed/>
    <w:rsid w:val="00755F7F"/>
    <w:rPr>
      <w:color w:val="0000FF" w:themeColor="hyperlink"/>
      <w:u w:val="single"/>
    </w:rPr>
  </w:style>
  <w:style w:type="paragraph" w:styleId="NormalWeb">
    <w:name w:val="Normal (Web)"/>
    <w:basedOn w:val="Normal"/>
    <w:uiPriority w:val="99"/>
    <w:unhideWhenUsed/>
    <w:rsid w:val="00755F7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1C1C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68111">
      <w:bodyDiv w:val="1"/>
      <w:marLeft w:val="0"/>
      <w:marRight w:val="0"/>
      <w:marTop w:val="0"/>
      <w:marBottom w:val="0"/>
      <w:divBdr>
        <w:top w:val="none" w:sz="0" w:space="0" w:color="auto"/>
        <w:left w:val="none" w:sz="0" w:space="0" w:color="auto"/>
        <w:bottom w:val="none" w:sz="0" w:space="0" w:color="auto"/>
        <w:right w:val="none" w:sz="0" w:space="0" w:color="auto"/>
      </w:divBdr>
    </w:div>
    <w:div w:id="268708248">
      <w:bodyDiv w:val="1"/>
      <w:marLeft w:val="0"/>
      <w:marRight w:val="0"/>
      <w:marTop w:val="0"/>
      <w:marBottom w:val="0"/>
      <w:divBdr>
        <w:top w:val="none" w:sz="0" w:space="0" w:color="auto"/>
        <w:left w:val="none" w:sz="0" w:space="0" w:color="auto"/>
        <w:bottom w:val="none" w:sz="0" w:space="0" w:color="auto"/>
        <w:right w:val="none" w:sz="0" w:space="0" w:color="auto"/>
      </w:divBdr>
    </w:div>
    <w:div w:id="748650412">
      <w:bodyDiv w:val="1"/>
      <w:marLeft w:val="0"/>
      <w:marRight w:val="0"/>
      <w:marTop w:val="0"/>
      <w:marBottom w:val="0"/>
      <w:divBdr>
        <w:top w:val="none" w:sz="0" w:space="0" w:color="auto"/>
        <w:left w:val="none" w:sz="0" w:space="0" w:color="auto"/>
        <w:bottom w:val="none" w:sz="0" w:space="0" w:color="auto"/>
        <w:right w:val="none" w:sz="0" w:space="0" w:color="auto"/>
      </w:divBdr>
    </w:div>
    <w:div w:id="1052508565">
      <w:bodyDiv w:val="1"/>
      <w:marLeft w:val="0"/>
      <w:marRight w:val="0"/>
      <w:marTop w:val="0"/>
      <w:marBottom w:val="0"/>
      <w:divBdr>
        <w:top w:val="none" w:sz="0" w:space="0" w:color="auto"/>
        <w:left w:val="none" w:sz="0" w:space="0" w:color="auto"/>
        <w:bottom w:val="none" w:sz="0" w:space="0" w:color="auto"/>
        <w:right w:val="none" w:sz="0" w:space="0" w:color="auto"/>
      </w:divBdr>
    </w:div>
    <w:div w:id="1475416347">
      <w:bodyDiv w:val="1"/>
      <w:marLeft w:val="0"/>
      <w:marRight w:val="0"/>
      <w:marTop w:val="0"/>
      <w:marBottom w:val="0"/>
      <w:divBdr>
        <w:top w:val="none" w:sz="0" w:space="0" w:color="auto"/>
        <w:left w:val="none" w:sz="0" w:space="0" w:color="auto"/>
        <w:bottom w:val="none" w:sz="0" w:space="0" w:color="auto"/>
        <w:right w:val="none" w:sz="0" w:space="0" w:color="auto"/>
      </w:divBdr>
    </w:div>
    <w:div w:id="1479226468">
      <w:bodyDiv w:val="1"/>
      <w:marLeft w:val="0"/>
      <w:marRight w:val="0"/>
      <w:marTop w:val="0"/>
      <w:marBottom w:val="0"/>
      <w:divBdr>
        <w:top w:val="none" w:sz="0" w:space="0" w:color="auto"/>
        <w:left w:val="none" w:sz="0" w:space="0" w:color="auto"/>
        <w:bottom w:val="none" w:sz="0" w:space="0" w:color="auto"/>
        <w:right w:val="none" w:sz="0" w:space="0" w:color="auto"/>
      </w:divBdr>
      <w:divsChild>
        <w:div w:id="1539732694">
          <w:marLeft w:val="0"/>
          <w:marRight w:val="0"/>
          <w:marTop w:val="0"/>
          <w:marBottom w:val="0"/>
          <w:divBdr>
            <w:top w:val="none" w:sz="0" w:space="0" w:color="auto"/>
            <w:left w:val="none" w:sz="0" w:space="0" w:color="auto"/>
            <w:bottom w:val="none" w:sz="0" w:space="0" w:color="auto"/>
            <w:right w:val="none" w:sz="0" w:space="0" w:color="auto"/>
          </w:divBdr>
        </w:div>
        <w:div w:id="1749036030">
          <w:marLeft w:val="0"/>
          <w:marRight w:val="0"/>
          <w:marTop w:val="0"/>
          <w:marBottom w:val="0"/>
          <w:divBdr>
            <w:top w:val="none" w:sz="0" w:space="0" w:color="auto"/>
            <w:left w:val="none" w:sz="0" w:space="0" w:color="auto"/>
            <w:bottom w:val="none" w:sz="0" w:space="0" w:color="auto"/>
            <w:right w:val="none" w:sz="0" w:space="0" w:color="auto"/>
          </w:divBdr>
        </w:div>
        <w:div w:id="1424297228">
          <w:marLeft w:val="0"/>
          <w:marRight w:val="0"/>
          <w:marTop w:val="0"/>
          <w:marBottom w:val="0"/>
          <w:divBdr>
            <w:top w:val="none" w:sz="0" w:space="0" w:color="auto"/>
            <w:left w:val="none" w:sz="0" w:space="0" w:color="auto"/>
            <w:bottom w:val="none" w:sz="0" w:space="0" w:color="auto"/>
            <w:right w:val="none" w:sz="0" w:space="0" w:color="auto"/>
          </w:divBdr>
        </w:div>
        <w:div w:id="156699806">
          <w:marLeft w:val="0"/>
          <w:marRight w:val="0"/>
          <w:marTop w:val="0"/>
          <w:marBottom w:val="0"/>
          <w:divBdr>
            <w:top w:val="none" w:sz="0" w:space="0" w:color="auto"/>
            <w:left w:val="none" w:sz="0" w:space="0" w:color="auto"/>
            <w:bottom w:val="none" w:sz="0" w:space="0" w:color="auto"/>
            <w:right w:val="none" w:sz="0" w:space="0" w:color="auto"/>
          </w:divBdr>
        </w:div>
        <w:div w:id="60182616">
          <w:marLeft w:val="0"/>
          <w:marRight w:val="0"/>
          <w:marTop w:val="0"/>
          <w:marBottom w:val="0"/>
          <w:divBdr>
            <w:top w:val="none" w:sz="0" w:space="0" w:color="auto"/>
            <w:left w:val="none" w:sz="0" w:space="0" w:color="auto"/>
            <w:bottom w:val="none" w:sz="0" w:space="0" w:color="auto"/>
            <w:right w:val="none" w:sz="0" w:space="0" w:color="auto"/>
          </w:divBdr>
        </w:div>
      </w:divsChild>
    </w:div>
    <w:div w:id="1512909405">
      <w:bodyDiv w:val="1"/>
      <w:marLeft w:val="0"/>
      <w:marRight w:val="0"/>
      <w:marTop w:val="0"/>
      <w:marBottom w:val="0"/>
      <w:divBdr>
        <w:top w:val="none" w:sz="0" w:space="0" w:color="auto"/>
        <w:left w:val="none" w:sz="0" w:space="0" w:color="auto"/>
        <w:bottom w:val="none" w:sz="0" w:space="0" w:color="auto"/>
        <w:right w:val="none" w:sz="0" w:space="0" w:color="auto"/>
      </w:divBdr>
    </w:div>
    <w:div w:id="1570577454">
      <w:bodyDiv w:val="1"/>
      <w:marLeft w:val="0"/>
      <w:marRight w:val="0"/>
      <w:marTop w:val="0"/>
      <w:marBottom w:val="0"/>
      <w:divBdr>
        <w:top w:val="none" w:sz="0" w:space="0" w:color="auto"/>
        <w:left w:val="none" w:sz="0" w:space="0" w:color="auto"/>
        <w:bottom w:val="none" w:sz="0" w:space="0" w:color="auto"/>
        <w:right w:val="none" w:sz="0" w:space="0" w:color="auto"/>
      </w:divBdr>
    </w:div>
    <w:div w:id="20385016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ode.google.com/p/prodigal/"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jasonsahl/LS-BSR.git" TargetMode="External"/><Relationship Id="rId7" Type="http://schemas.openxmlformats.org/officeDocument/2006/relationships/hyperlink" Target="https://github.com/jasonsahl/LS-BSR.git" TargetMode="External"/><Relationship Id="rId8" Type="http://schemas.openxmlformats.org/officeDocument/2006/relationships/hyperlink" Target="http://www.drive5.com/usearch/" TargetMode="External"/><Relationship Id="rId9" Type="http://schemas.openxmlformats.org/officeDocument/2006/relationships/hyperlink" Target="http://biopython.org/wiki/Main_Page" TargetMode="External"/><Relationship Id="rId10" Type="http://schemas.openxmlformats.org/officeDocument/2006/relationships/hyperlink" Target="ftp://ftp.ncbi.nlm.nih.gov/blast/executables/release/2.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1266</Words>
  <Characters>7221</Characters>
  <Application>Microsoft Macintosh Word</Application>
  <DocSecurity>0</DocSecurity>
  <Lines>60</Lines>
  <Paragraphs>16</Paragraphs>
  <ScaleCrop>false</ScaleCrop>
  <Company>UMIGS</Company>
  <LinksUpToDate>false</LinksUpToDate>
  <CharactersWithSpaces>8471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Sahl</dc:creator>
  <cp:keywords/>
  <dc:description/>
  <cp:lastModifiedBy>Jason Sahl</cp:lastModifiedBy>
  <cp:revision>18</cp:revision>
  <dcterms:created xsi:type="dcterms:W3CDTF">2014-02-28T16:34:00Z</dcterms:created>
  <dcterms:modified xsi:type="dcterms:W3CDTF">2014-02-28T21:07:00Z</dcterms:modified>
</cp:coreProperties>
</file>