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C7689" w14:textId="7CA194B5" w:rsidR="00741969" w:rsidRDefault="00FD5935" w:rsidP="00F77B47">
      <w:pPr>
        <w:spacing w:after="0"/>
      </w:pPr>
      <w:sdt>
        <w:sdtPr>
          <w:rPr>
            <w:b/>
            <w:color w:val="1F497D" w:themeColor="text2"/>
            <w:sz w:val="64"/>
            <w:szCs w:val="64"/>
            <w:lang w:eastAsia="en-GB"/>
          </w:rPr>
          <w:id w:val="1246844705"/>
          <w:docPartObj>
            <w:docPartGallery w:val="Cover Pages"/>
            <w:docPartUnique/>
          </w:docPartObj>
        </w:sdtPr>
        <w:sdtEndPr/>
        <w:sdtContent>
          <w:r w:rsidR="008B7696" w:rsidRPr="00500BD0">
            <w:rPr>
              <w:b/>
              <w:color w:val="1F497D" w:themeColor="text2"/>
              <w:sz w:val="64"/>
              <w:szCs w:val="64"/>
              <w:lang w:eastAsia="en-GB"/>
            </w:rPr>
            <w:t xml:space="preserve"> </w:t>
          </w:r>
        </w:sdtContent>
      </w:sdt>
    </w:p>
    <w:p w14:paraId="658E3C56" w14:textId="0E509312" w:rsidR="00085592" w:rsidRPr="001236BB" w:rsidRDefault="000C51BD" w:rsidP="00262A8A">
      <w:pPr>
        <w:pStyle w:val="Heading1"/>
        <w:tabs>
          <w:tab w:val="right" w:pos="9026"/>
        </w:tabs>
      </w:pPr>
      <w:bookmarkStart w:id="0" w:name="_Toc380519824"/>
      <w:r>
        <w:rPr>
          <w:noProof/>
          <w:lang w:eastAsia="en-GB"/>
        </w:rPr>
        <w:drawing>
          <wp:anchor distT="0" distB="0" distL="114300" distR="114300" simplePos="0" relativeHeight="252127232" behindDoc="1" locked="0" layoutInCell="1" allowOverlap="1" wp14:anchorId="462B495F" wp14:editId="21853D19">
            <wp:simplePos x="0" y="0"/>
            <wp:positionH relativeFrom="margin">
              <wp:posOffset>5164211</wp:posOffset>
            </wp:positionH>
            <wp:positionV relativeFrom="paragraph">
              <wp:posOffset>6350</wp:posOffset>
            </wp:positionV>
            <wp:extent cx="974880" cy="689317"/>
            <wp:effectExtent l="0" t="0" r="0" b="0"/>
            <wp:wrapNone/>
            <wp:docPr id="446" name="Pictur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80" cy="689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B7696">
        <w:tab/>
      </w:r>
    </w:p>
    <w:p w14:paraId="623062CE" w14:textId="7B053171" w:rsidR="00063A5B" w:rsidRDefault="00063A5B" w:rsidP="00262A8A">
      <w:pPr>
        <w:jc w:val="right"/>
      </w:pPr>
    </w:p>
    <w:p w14:paraId="6A24F4B7" w14:textId="1EA82EBB" w:rsidR="00063A5B" w:rsidRDefault="008B7696" w:rsidP="00262A8A">
      <w:pPr>
        <w:tabs>
          <w:tab w:val="left" w:pos="7984"/>
        </w:tabs>
      </w:pPr>
      <w:r>
        <w:tab/>
      </w:r>
    </w:p>
    <w:p w14:paraId="21709F5E" w14:textId="7FA40271" w:rsidR="001236BB" w:rsidRDefault="001236BB" w:rsidP="00F76273"/>
    <w:p w14:paraId="789E916B" w14:textId="0F14D8F0" w:rsidR="001236BB" w:rsidRDefault="001236BB" w:rsidP="00F76273"/>
    <w:p w14:paraId="763D9F84" w14:textId="77777777" w:rsidR="001236BB" w:rsidRDefault="001236BB" w:rsidP="00F76273"/>
    <w:p w14:paraId="351D8FA7" w14:textId="7B48728A" w:rsidR="001236BB" w:rsidRPr="00262A8A" w:rsidRDefault="00262A8A" w:rsidP="00165537">
      <w:pPr>
        <w:ind w:firstLine="709"/>
        <w:rPr>
          <w:b/>
          <w:color w:val="1F497D" w:themeColor="text2"/>
          <w:sz w:val="72"/>
        </w:rPr>
      </w:pPr>
      <w:r w:rsidRPr="00262A8A">
        <w:rPr>
          <w:b/>
          <w:color w:val="1F497D" w:themeColor="text2"/>
          <w:sz w:val="72"/>
        </w:rPr>
        <w:t>WJEC GCSE Computer Science</w:t>
      </w:r>
    </w:p>
    <w:p w14:paraId="210F56BB" w14:textId="16F4AC0E" w:rsidR="00262A8A" w:rsidRPr="00262A8A" w:rsidRDefault="00262A8A" w:rsidP="00165537">
      <w:pPr>
        <w:ind w:left="709"/>
        <w:rPr>
          <w:b/>
          <w:color w:val="8DB3E2" w:themeColor="text2" w:themeTint="66"/>
          <w:sz w:val="52"/>
        </w:rPr>
      </w:pPr>
      <w:r w:rsidRPr="00262A8A">
        <w:rPr>
          <w:b/>
          <w:color w:val="8DB3E2" w:themeColor="text2" w:themeTint="66"/>
          <w:sz w:val="52"/>
        </w:rPr>
        <w:t xml:space="preserve">Unit </w:t>
      </w:r>
      <w:r w:rsidR="008B7696" w:rsidRPr="00262A8A">
        <w:rPr>
          <w:b/>
          <w:color w:val="8DB3E2" w:themeColor="text2" w:themeTint="66"/>
          <w:sz w:val="52"/>
        </w:rPr>
        <w:t>3</w:t>
      </w:r>
    </w:p>
    <w:p w14:paraId="4A1CC785" w14:textId="77777777" w:rsidR="001236BB" w:rsidRDefault="001236BB" w:rsidP="00F7627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56"/>
        <w:gridCol w:w="5760"/>
      </w:tblGrid>
      <w:tr w:rsidR="00262A8A" w:rsidRPr="00262A8A" w14:paraId="420AD3E8" w14:textId="77777777" w:rsidTr="00165537">
        <w:trPr>
          <w:trHeight w:hRule="exact" w:val="851"/>
        </w:trPr>
        <w:tc>
          <w:tcPr>
            <w:tcW w:w="3256" w:type="dxa"/>
            <w:shd w:val="clear" w:color="auto" w:fill="4F81BD" w:themeFill="accent1"/>
            <w:vAlign w:val="center"/>
          </w:tcPr>
          <w:p w14:paraId="324783F1" w14:textId="055DD70B" w:rsidR="00262A8A" w:rsidRPr="00262A8A" w:rsidRDefault="00262A8A" w:rsidP="00F76273">
            <w:pPr>
              <w:rPr>
                <w:color w:val="FFFFFF" w:themeColor="background1"/>
                <w:sz w:val="36"/>
                <w:szCs w:val="36"/>
              </w:rPr>
            </w:pPr>
            <w:r w:rsidRPr="00262A8A">
              <w:rPr>
                <w:color w:val="FFFFFF" w:themeColor="background1"/>
                <w:sz w:val="36"/>
                <w:szCs w:val="36"/>
              </w:rPr>
              <w:t xml:space="preserve">Name </w:t>
            </w:r>
            <w:r w:rsidR="008B7696" w:rsidRPr="00262A8A">
              <w:rPr>
                <w:color w:val="FFFFFF" w:themeColor="background1"/>
                <w:sz w:val="36"/>
                <w:szCs w:val="36"/>
              </w:rPr>
              <w:t>Of Candidate</w:t>
            </w:r>
          </w:p>
        </w:tc>
        <w:tc>
          <w:tcPr>
            <w:tcW w:w="5760" w:type="dxa"/>
            <w:vAlign w:val="center"/>
          </w:tcPr>
          <w:p w14:paraId="7C9D852C" w14:textId="60060903" w:rsidR="00262A8A" w:rsidRPr="00262A8A" w:rsidRDefault="005F49B5" w:rsidP="00F762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Josh Harries</w:t>
            </w:r>
          </w:p>
        </w:tc>
      </w:tr>
      <w:tr w:rsidR="00262A8A" w:rsidRPr="00262A8A" w14:paraId="5EBEB9D7" w14:textId="77777777" w:rsidTr="00165537">
        <w:trPr>
          <w:trHeight w:hRule="exact" w:val="851"/>
        </w:trPr>
        <w:tc>
          <w:tcPr>
            <w:tcW w:w="3256" w:type="dxa"/>
            <w:shd w:val="clear" w:color="auto" w:fill="4F81BD" w:themeFill="accent1"/>
            <w:vAlign w:val="center"/>
          </w:tcPr>
          <w:p w14:paraId="34704CEA" w14:textId="788F50A4" w:rsidR="00262A8A" w:rsidRPr="00262A8A" w:rsidRDefault="00262A8A" w:rsidP="00F76273">
            <w:pPr>
              <w:rPr>
                <w:color w:val="FFFFFF" w:themeColor="background1"/>
                <w:sz w:val="36"/>
                <w:szCs w:val="36"/>
              </w:rPr>
            </w:pPr>
            <w:r w:rsidRPr="00262A8A">
              <w:rPr>
                <w:color w:val="FFFFFF" w:themeColor="background1"/>
                <w:sz w:val="36"/>
                <w:szCs w:val="36"/>
              </w:rPr>
              <w:t xml:space="preserve">Candidate </w:t>
            </w:r>
            <w:r w:rsidR="008B7696" w:rsidRPr="00262A8A">
              <w:rPr>
                <w:color w:val="FFFFFF" w:themeColor="background1"/>
                <w:sz w:val="36"/>
                <w:szCs w:val="36"/>
              </w:rPr>
              <w:t>Number</w:t>
            </w:r>
          </w:p>
        </w:tc>
        <w:tc>
          <w:tcPr>
            <w:tcW w:w="5760" w:type="dxa"/>
            <w:vAlign w:val="center"/>
          </w:tcPr>
          <w:p w14:paraId="53437A7C" w14:textId="334CF4FD" w:rsidR="00262A8A" w:rsidRPr="00262A8A" w:rsidRDefault="008B7696" w:rsidP="00F762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1091</w:t>
            </w:r>
          </w:p>
        </w:tc>
      </w:tr>
      <w:tr w:rsidR="00262A8A" w:rsidRPr="00262A8A" w14:paraId="1FABE4FA" w14:textId="77777777" w:rsidTr="00165537">
        <w:trPr>
          <w:trHeight w:hRule="exact" w:val="851"/>
        </w:trPr>
        <w:tc>
          <w:tcPr>
            <w:tcW w:w="3256" w:type="dxa"/>
            <w:shd w:val="clear" w:color="auto" w:fill="4F81BD" w:themeFill="accent1"/>
            <w:vAlign w:val="center"/>
          </w:tcPr>
          <w:p w14:paraId="55EC624B" w14:textId="284A2BDD" w:rsidR="00262A8A" w:rsidRPr="00262A8A" w:rsidRDefault="00262A8A" w:rsidP="00F76273">
            <w:pPr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 xml:space="preserve">Centre </w:t>
            </w:r>
            <w:r w:rsidR="008B7696">
              <w:rPr>
                <w:color w:val="FFFFFF" w:themeColor="background1"/>
                <w:sz w:val="36"/>
                <w:szCs w:val="36"/>
              </w:rPr>
              <w:t>Name</w:t>
            </w:r>
          </w:p>
        </w:tc>
        <w:tc>
          <w:tcPr>
            <w:tcW w:w="5760" w:type="dxa"/>
            <w:vAlign w:val="center"/>
          </w:tcPr>
          <w:p w14:paraId="6883B461" w14:textId="2ADA0383" w:rsidR="00262A8A" w:rsidRPr="00262A8A" w:rsidRDefault="00262A8A" w:rsidP="00F762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Ebbw </w:t>
            </w:r>
            <w:proofErr w:type="spellStart"/>
            <w:r>
              <w:rPr>
                <w:sz w:val="36"/>
                <w:szCs w:val="36"/>
              </w:rPr>
              <w:t>Fawr</w:t>
            </w:r>
            <w:proofErr w:type="spellEnd"/>
            <w:r>
              <w:rPr>
                <w:sz w:val="36"/>
                <w:szCs w:val="36"/>
              </w:rPr>
              <w:t xml:space="preserve"> Learning Community</w:t>
            </w:r>
          </w:p>
        </w:tc>
      </w:tr>
      <w:tr w:rsidR="00262A8A" w:rsidRPr="00262A8A" w14:paraId="517CBFE5" w14:textId="77777777" w:rsidTr="00165537">
        <w:trPr>
          <w:trHeight w:hRule="exact" w:val="851"/>
        </w:trPr>
        <w:tc>
          <w:tcPr>
            <w:tcW w:w="3256" w:type="dxa"/>
            <w:shd w:val="clear" w:color="auto" w:fill="4F81BD" w:themeFill="accent1"/>
            <w:vAlign w:val="center"/>
          </w:tcPr>
          <w:p w14:paraId="207C0857" w14:textId="4595638C" w:rsidR="00262A8A" w:rsidRPr="00262A8A" w:rsidRDefault="00262A8A" w:rsidP="00F76273">
            <w:pPr>
              <w:rPr>
                <w:color w:val="FFFFFF" w:themeColor="background1"/>
                <w:sz w:val="36"/>
                <w:szCs w:val="36"/>
              </w:rPr>
            </w:pPr>
            <w:r w:rsidRPr="00262A8A">
              <w:rPr>
                <w:color w:val="FFFFFF" w:themeColor="background1"/>
                <w:sz w:val="36"/>
                <w:szCs w:val="36"/>
              </w:rPr>
              <w:t xml:space="preserve">Centre </w:t>
            </w:r>
            <w:r w:rsidR="008B7696" w:rsidRPr="00262A8A">
              <w:rPr>
                <w:color w:val="FFFFFF" w:themeColor="background1"/>
                <w:sz w:val="36"/>
                <w:szCs w:val="36"/>
              </w:rPr>
              <w:t>Number</w:t>
            </w:r>
          </w:p>
        </w:tc>
        <w:tc>
          <w:tcPr>
            <w:tcW w:w="5760" w:type="dxa"/>
            <w:vAlign w:val="center"/>
          </w:tcPr>
          <w:p w14:paraId="5158A9F3" w14:textId="4736ED96" w:rsidR="00262A8A" w:rsidRPr="00262A8A" w:rsidRDefault="008B7696" w:rsidP="00F762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68394</w:t>
            </w:r>
          </w:p>
        </w:tc>
      </w:tr>
    </w:tbl>
    <w:p w14:paraId="0F623AA7" w14:textId="1C0B31D6" w:rsidR="00262A8A" w:rsidRPr="00262A8A" w:rsidRDefault="00262A8A" w:rsidP="00F76273">
      <w:pPr>
        <w:rPr>
          <w:sz w:val="36"/>
          <w:szCs w:val="36"/>
        </w:rPr>
      </w:pPr>
    </w:p>
    <w:p w14:paraId="4D1F0897" w14:textId="77777777" w:rsidR="001236BB" w:rsidRDefault="001236BB" w:rsidP="00F76273"/>
    <w:p w14:paraId="3A996970" w14:textId="172D8792" w:rsidR="001236BB" w:rsidRDefault="001236BB" w:rsidP="00F76273"/>
    <w:p w14:paraId="2A6ECCB3" w14:textId="7B909ECF" w:rsidR="001236BB" w:rsidRDefault="001236BB" w:rsidP="00F76273"/>
    <w:p w14:paraId="77AFAECA" w14:textId="6CDDADEC" w:rsidR="001236BB" w:rsidRDefault="001236BB" w:rsidP="00F76273"/>
    <w:p w14:paraId="29D16B54" w14:textId="58F1ACFC" w:rsidR="001236BB" w:rsidRDefault="001236BB" w:rsidP="00F76273"/>
    <w:p w14:paraId="26CD0AFD" w14:textId="7B199190" w:rsidR="00063A5B" w:rsidRDefault="00063A5B" w:rsidP="00F76273"/>
    <w:p w14:paraId="232B6514" w14:textId="2CCA5D45" w:rsidR="00063A5B" w:rsidRDefault="00063A5B" w:rsidP="00F76273"/>
    <w:p w14:paraId="78700C66" w14:textId="2A8C3750" w:rsidR="005B138E" w:rsidRDefault="005B138E" w:rsidP="005B138E">
      <w:pPr>
        <w:pStyle w:val="Heading1"/>
      </w:pPr>
      <w:bookmarkStart w:id="1" w:name="_Toc380519825"/>
      <w:r>
        <w:t xml:space="preserve">Design </w:t>
      </w:r>
      <w:proofErr w:type="gramStart"/>
      <w:r w:rsidR="008B7696">
        <w:t>Of</w:t>
      </w:r>
      <w:proofErr w:type="gramEnd"/>
      <w:r w:rsidR="008B7696">
        <w:t xml:space="preserve"> The Solution (8 Marks)</w:t>
      </w:r>
      <w:bookmarkEnd w:id="1"/>
    </w:p>
    <w:p w14:paraId="6436A4A7" w14:textId="77777777" w:rsidR="005B138E" w:rsidRDefault="005B138E" w:rsidP="005B138E"/>
    <w:p w14:paraId="0B69ACD6" w14:textId="6228FD2F" w:rsidR="00B853EF" w:rsidRPr="000E5A10" w:rsidRDefault="00B853EF" w:rsidP="00A70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i/>
        </w:rPr>
      </w:pPr>
      <w:r w:rsidRPr="000E5A10">
        <w:rPr>
          <w:b/>
          <w:i/>
        </w:rPr>
        <w:t xml:space="preserve">The </w:t>
      </w:r>
      <w:r w:rsidR="008B7696" w:rsidRPr="000E5A10">
        <w:rPr>
          <w:b/>
          <w:i/>
        </w:rPr>
        <w:t xml:space="preserve">Candidate Has Provided A Detailed Analysis Of The Task And A Comprehensive Description Fully Justifying Their Intended Solution In Terms Of The Programming Facilities Of The Language Software Chosen. </w:t>
      </w:r>
      <w:r w:rsidRPr="000E5A10">
        <w:rPr>
          <w:b/>
          <w:i/>
        </w:rPr>
        <w:t xml:space="preserve">The </w:t>
      </w:r>
      <w:proofErr w:type="spellStart"/>
      <w:r w:rsidR="008B7696" w:rsidRPr="000E5A10">
        <w:rPr>
          <w:b/>
          <w:i/>
        </w:rPr>
        <w:t>Pseudocode</w:t>
      </w:r>
      <w:proofErr w:type="spellEnd"/>
      <w:r w:rsidR="008B7696" w:rsidRPr="000E5A10">
        <w:rPr>
          <w:b/>
          <w:i/>
        </w:rPr>
        <w:t xml:space="preserve"> (Or Flow Chart) </w:t>
      </w:r>
      <w:proofErr w:type="gramStart"/>
      <w:r w:rsidR="008B7696" w:rsidRPr="000E5A10">
        <w:rPr>
          <w:b/>
          <w:i/>
        </w:rPr>
        <w:t>Is Well Annotated</w:t>
      </w:r>
      <w:proofErr w:type="gramEnd"/>
      <w:r w:rsidR="008B7696" w:rsidRPr="000E5A10">
        <w:rPr>
          <w:b/>
          <w:i/>
        </w:rPr>
        <w:t xml:space="preserve">, Showing A Thorough Understanding. </w:t>
      </w:r>
      <w:r w:rsidRPr="000E5A10">
        <w:rPr>
          <w:b/>
          <w:i/>
        </w:rPr>
        <w:t xml:space="preserve">The </w:t>
      </w:r>
      <w:r w:rsidR="008B7696" w:rsidRPr="000E5A10">
        <w:rPr>
          <w:b/>
          <w:i/>
        </w:rPr>
        <w:t xml:space="preserve">Candidate Has Produced A Complete Suite Of Algorithms Covering The Whole Solution As Well As Any Validation Required. </w:t>
      </w:r>
      <w:r w:rsidRPr="000E5A10">
        <w:rPr>
          <w:b/>
          <w:i/>
        </w:rPr>
        <w:t xml:space="preserve">There </w:t>
      </w:r>
      <w:r w:rsidR="008B7696" w:rsidRPr="000E5A10">
        <w:rPr>
          <w:b/>
          <w:i/>
        </w:rPr>
        <w:t xml:space="preserve">Is A Comprehensive Testing Strategy And Evaluation Criteria That Will Allow The Performance Of The Completed System To </w:t>
      </w:r>
      <w:proofErr w:type="gramStart"/>
      <w:r w:rsidR="008B7696" w:rsidRPr="000E5A10">
        <w:rPr>
          <w:b/>
          <w:i/>
        </w:rPr>
        <w:t>Be Measured</w:t>
      </w:r>
      <w:proofErr w:type="gramEnd"/>
      <w:r w:rsidR="008B7696" w:rsidRPr="000E5A10">
        <w:rPr>
          <w:b/>
          <w:i/>
        </w:rPr>
        <w:t xml:space="preserve">. </w:t>
      </w:r>
      <w:r w:rsidRPr="000E5A10">
        <w:rPr>
          <w:b/>
          <w:i/>
        </w:rPr>
        <w:t xml:space="preserve">The </w:t>
      </w:r>
      <w:r w:rsidR="008B7696" w:rsidRPr="000E5A10">
        <w:rPr>
          <w:b/>
          <w:i/>
        </w:rPr>
        <w:t>Design Demonstrates A Clear Sense Of Audience And Purpose.</w:t>
      </w:r>
    </w:p>
    <w:p w14:paraId="6B7CCAAE" w14:textId="77777777" w:rsidR="00B853EF" w:rsidRDefault="00B853EF" w:rsidP="001F5A5C">
      <w:pPr>
        <w:pStyle w:val="Heading2"/>
      </w:pPr>
    </w:p>
    <w:p w14:paraId="4DB7AE0F" w14:textId="7DB4F61D" w:rsidR="00F76273" w:rsidRDefault="00A63A27" w:rsidP="001F5A5C">
      <w:pPr>
        <w:pStyle w:val="Heading2"/>
      </w:pPr>
      <w:bookmarkStart w:id="2" w:name="_Toc380519826"/>
      <w:r>
        <w:t xml:space="preserve">Design </w:t>
      </w:r>
      <w:r w:rsidR="008B7696">
        <w:t>Brief</w:t>
      </w:r>
      <w:bookmarkEnd w:id="2"/>
    </w:p>
    <w:p w14:paraId="083C9DBF" w14:textId="77777777" w:rsidR="009B3453" w:rsidRDefault="009B3453" w:rsidP="009B3453"/>
    <w:p w14:paraId="526DBF35" w14:textId="1381F270" w:rsidR="005517E2" w:rsidRDefault="005517E2" w:rsidP="005517E2">
      <w:r>
        <w:t xml:space="preserve">A </w:t>
      </w:r>
      <w:r w:rsidR="008B7696">
        <w:t>New Business Has Opened In Your Local Area That Provides Materials And Ingredients For Home Bakers To Create Cakes And Other Baked Items In Their Own Kitchens.</w:t>
      </w:r>
    </w:p>
    <w:p w14:paraId="574D41CC" w14:textId="2286FD4B" w:rsidR="005517E2" w:rsidRDefault="005517E2" w:rsidP="005517E2">
      <w:r>
        <w:t xml:space="preserve">The </w:t>
      </w:r>
      <w:r w:rsidR="008B7696">
        <w:t xml:space="preserve">Owner Has Decided To Extend The Business By Allowing Customers To Purchase Cake Kits Over The </w:t>
      </w:r>
      <w:r>
        <w:t>Internet</w:t>
      </w:r>
      <w:r w:rsidR="008B7696">
        <w:t xml:space="preserve">. </w:t>
      </w:r>
      <w:r>
        <w:t xml:space="preserve">Customers </w:t>
      </w:r>
      <w:r w:rsidR="008B7696">
        <w:t>Will Be Able To Select The Items They Wish To Make And The Owner Will Send Them All The Basic Ingredients That They Will Need.</w:t>
      </w:r>
    </w:p>
    <w:p w14:paraId="71E00386" w14:textId="0983E474" w:rsidR="005517E2" w:rsidRDefault="005517E2" w:rsidP="005517E2">
      <w:r>
        <w:t xml:space="preserve">To </w:t>
      </w:r>
      <w:r w:rsidR="008B7696">
        <w:t>Make Sure That The Business Runs Efficiently The Owner Needs A System To Work Out The Basic Ingredients For Each Of The Recipes Chosen And Calculate The Total Of Each Basic Ingredient Needed.</w:t>
      </w:r>
    </w:p>
    <w:p w14:paraId="02B43EF7" w14:textId="14464574" w:rsidR="005517E2" w:rsidRDefault="005517E2" w:rsidP="005517E2">
      <w:r>
        <w:rPr>
          <w:sz w:val="23"/>
          <w:szCs w:val="23"/>
        </w:rPr>
        <w:t xml:space="preserve">The </w:t>
      </w:r>
      <w:r w:rsidR="008B7696">
        <w:rPr>
          <w:sz w:val="23"/>
          <w:szCs w:val="23"/>
        </w:rPr>
        <w:t xml:space="preserve">Owner Will Not Have Time To Weigh Out These Ingredients Individually And Therefore Wants To Send Out Bags Of Each Ingredient. </w:t>
      </w:r>
      <w:r>
        <w:rPr>
          <w:sz w:val="23"/>
          <w:szCs w:val="23"/>
        </w:rPr>
        <w:t xml:space="preserve">The </w:t>
      </w:r>
      <w:r w:rsidR="008B7696">
        <w:rPr>
          <w:sz w:val="23"/>
          <w:szCs w:val="23"/>
        </w:rPr>
        <w:t xml:space="preserve">Bakery Has A Range Of Bag Sizes For The Standard Ingredients Such As Sugar And Flour. </w:t>
      </w:r>
      <w:r>
        <w:rPr>
          <w:sz w:val="23"/>
          <w:szCs w:val="23"/>
        </w:rPr>
        <w:t xml:space="preserve">Sometimes </w:t>
      </w:r>
      <w:r w:rsidR="008B7696">
        <w:rPr>
          <w:sz w:val="23"/>
          <w:szCs w:val="23"/>
        </w:rPr>
        <w:t>Customers Will Want To Make More Cakes.</w:t>
      </w:r>
    </w:p>
    <w:p w14:paraId="39F4255D" w14:textId="77777777" w:rsidR="005517E2" w:rsidRDefault="005517E2" w:rsidP="009B3453"/>
    <w:p w14:paraId="5E39F205" w14:textId="34F3DA0F" w:rsidR="009B3453" w:rsidRDefault="00A63A27" w:rsidP="001F5A5C">
      <w:pPr>
        <w:pStyle w:val="Heading2"/>
      </w:pPr>
      <w:bookmarkStart w:id="3" w:name="_Toc380519827"/>
      <w:r>
        <w:t xml:space="preserve">My </w:t>
      </w:r>
      <w:r w:rsidR="008B7696">
        <w:t>Task</w:t>
      </w:r>
      <w:bookmarkEnd w:id="3"/>
    </w:p>
    <w:p w14:paraId="3671C1B8" w14:textId="77777777" w:rsidR="009B3453" w:rsidRDefault="009B3453" w:rsidP="009B3453"/>
    <w:p w14:paraId="34133937" w14:textId="0F49257C" w:rsidR="005517E2" w:rsidRDefault="005517E2" w:rsidP="005517E2">
      <w:pPr>
        <w:pStyle w:val="ListParagraph"/>
        <w:numPr>
          <w:ilvl w:val="0"/>
          <w:numId w:val="16"/>
        </w:numPr>
      </w:pPr>
      <w:r>
        <w:t xml:space="preserve">Input </w:t>
      </w:r>
      <w:r w:rsidR="008B7696">
        <w:t>A Customer’s Order Which May Include Ingredients For More Than One Recipe</w:t>
      </w:r>
    </w:p>
    <w:p w14:paraId="6086B4C4" w14:textId="2FCBD2A3" w:rsidR="005517E2" w:rsidRDefault="005517E2" w:rsidP="005517E2">
      <w:pPr>
        <w:pStyle w:val="ListParagraph"/>
        <w:numPr>
          <w:ilvl w:val="0"/>
          <w:numId w:val="16"/>
        </w:numPr>
      </w:pPr>
      <w:r>
        <w:t xml:space="preserve">Calculate </w:t>
      </w:r>
      <w:r w:rsidR="008B7696">
        <w:t>And Display The Total Quantity For Each Ingredient</w:t>
      </w:r>
    </w:p>
    <w:p w14:paraId="2AD1AF7A" w14:textId="39776DF9" w:rsidR="005517E2" w:rsidRDefault="005517E2" w:rsidP="005517E2">
      <w:pPr>
        <w:pStyle w:val="ListParagraph"/>
        <w:numPr>
          <w:ilvl w:val="0"/>
          <w:numId w:val="16"/>
        </w:numPr>
      </w:pPr>
      <w:r>
        <w:t xml:space="preserve">Calculate </w:t>
      </w:r>
      <w:r w:rsidR="008B7696">
        <w:t>The Fewest Required Number Of Bags And Boxes Of Each Basic Ingredient</w:t>
      </w:r>
    </w:p>
    <w:p w14:paraId="68B9B440" w14:textId="2FEBAC58" w:rsidR="005517E2" w:rsidRDefault="005517E2" w:rsidP="005517E2">
      <w:pPr>
        <w:pStyle w:val="ListParagraph"/>
        <w:numPr>
          <w:ilvl w:val="0"/>
          <w:numId w:val="16"/>
        </w:numPr>
      </w:pPr>
      <w:r>
        <w:t xml:space="preserve">Produce </w:t>
      </w:r>
      <w:r w:rsidR="008B7696">
        <w:t>And Display A List Of All Bags And Boxes Of Each Basic Ingredient To Be Sent To A Customer</w:t>
      </w:r>
    </w:p>
    <w:p w14:paraId="11403EE6" w14:textId="77777777" w:rsidR="005517E2" w:rsidRDefault="005517E2" w:rsidP="009B3453"/>
    <w:p w14:paraId="700BE982" w14:textId="77777777" w:rsidR="005517E2" w:rsidRDefault="005517E2" w:rsidP="009B3453"/>
    <w:p w14:paraId="140A0096" w14:textId="77777777" w:rsidR="005517E2" w:rsidRDefault="005517E2" w:rsidP="009B3453"/>
    <w:p w14:paraId="4240D563" w14:textId="4682AE52" w:rsidR="001B2D6D" w:rsidRDefault="00A63A27" w:rsidP="001B2D6D">
      <w:pPr>
        <w:pStyle w:val="Heading2"/>
      </w:pPr>
      <w:bookmarkStart w:id="4" w:name="_Toc380519828"/>
      <w:r>
        <w:lastRenderedPageBreak/>
        <w:t xml:space="preserve">Hardware </w:t>
      </w:r>
      <w:proofErr w:type="gramStart"/>
      <w:r w:rsidR="008B7696">
        <w:t>And</w:t>
      </w:r>
      <w:proofErr w:type="gramEnd"/>
      <w:r w:rsidR="008B7696">
        <w:t xml:space="preserve"> Software</w:t>
      </w:r>
      <w:bookmarkEnd w:id="4"/>
    </w:p>
    <w:p w14:paraId="4C4709FC" w14:textId="77777777" w:rsidR="001B2D6D" w:rsidRDefault="001B2D6D" w:rsidP="001B2D6D"/>
    <w:p w14:paraId="5EC544BF" w14:textId="1FDB55BE" w:rsidR="005517E2" w:rsidRDefault="005517E2" w:rsidP="001B2D6D">
      <w:r>
        <w:t>I Will Use Microsoft</w:t>
      </w:r>
      <w:r w:rsidR="005F49B5">
        <w:t>’</w:t>
      </w:r>
      <w:r>
        <w:t>s Visual Basic</w:t>
      </w:r>
      <w:r w:rsidR="005F49B5">
        <w:t xml:space="preserve"> Studio </w:t>
      </w:r>
      <w:r w:rsidR="008B7696">
        <w:t>2013 (</w:t>
      </w:r>
      <w:r w:rsidR="005F49B5">
        <w:t>Or Newer</w:t>
      </w:r>
      <w:r w:rsidR="008B7696">
        <w:t xml:space="preserve">) </w:t>
      </w:r>
      <w:r w:rsidR="005F49B5">
        <w:t xml:space="preserve">As </w:t>
      </w:r>
      <w:proofErr w:type="gramStart"/>
      <w:r w:rsidR="005F49B5">
        <w:t>An IDE To Help Develop The Program And Use The</w:t>
      </w:r>
      <w:proofErr w:type="gramEnd"/>
      <w:r w:rsidR="005F49B5">
        <w:t xml:space="preserve"> Native Language Visual Basic</w:t>
      </w:r>
      <w:r w:rsidR="008B7696">
        <w:t xml:space="preserve">. </w:t>
      </w:r>
      <w:r w:rsidR="005F49B5">
        <w:t xml:space="preserve">I </w:t>
      </w:r>
      <w:r w:rsidR="008B7696">
        <w:t xml:space="preserve">Will Also Use </w:t>
      </w:r>
      <w:hyperlink r:id="rId15" w:history="1">
        <w:r w:rsidR="008B7696" w:rsidRPr="00747A00">
          <w:rPr>
            <w:rStyle w:val="Hyperlink"/>
          </w:rPr>
          <w:t>Https://Www.Draw.Io/#</w:t>
        </w:r>
      </w:hyperlink>
      <w:r w:rsidR="008B7696">
        <w:t xml:space="preserve"> To Create My Flowcharts. </w:t>
      </w:r>
      <w:r w:rsidR="005F49B5">
        <w:t xml:space="preserve">Microsoft Visual Basic </w:t>
      </w:r>
      <w:r w:rsidR="008B7696">
        <w:t xml:space="preserve">Will Produce </w:t>
      </w:r>
      <w:proofErr w:type="gramStart"/>
      <w:r w:rsidR="008B7696">
        <w:t>An</w:t>
      </w:r>
      <w:proofErr w:type="gramEnd"/>
      <w:r w:rsidR="008B7696">
        <w:t xml:space="preserve"> Executable File (.Exe) That Is Portable.</w:t>
      </w:r>
    </w:p>
    <w:p w14:paraId="50EB2D73" w14:textId="77777777" w:rsidR="005517E2" w:rsidRDefault="005517E2" w:rsidP="001B2D6D"/>
    <w:p w14:paraId="26EBB644" w14:textId="1BF547F5" w:rsidR="00A63A27" w:rsidRDefault="00A63A27" w:rsidP="00A63A27">
      <w:pPr>
        <w:pStyle w:val="Heading2"/>
      </w:pPr>
      <w:bookmarkStart w:id="5" w:name="_Toc380519829"/>
      <w:r>
        <w:t xml:space="preserve">Initial </w:t>
      </w:r>
      <w:r w:rsidR="008B7696">
        <w:t xml:space="preserve">Analysis </w:t>
      </w:r>
      <w:proofErr w:type="gramStart"/>
      <w:r w:rsidR="008B7696">
        <w:t>And</w:t>
      </w:r>
      <w:proofErr w:type="gramEnd"/>
      <w:r w:rsidR="008B7696">
        <w:t xml:space="preserve"> Ideas</w:t>
      </w:r>
      <w:bookmarkEnd w:id="5"/>
    </w:p>
    <w:p w14:paraId="464315B0" w14:textId="77777777" w:rsidR="004D471D" w:rsidRDefault="004D471D" w:rsidP="001B2D6D"/>
    <w:p w14:paraId="5CC973B4" w14:textId="662AD678" w:rsidR="005F49B5" w:rsidRDefault="005F49B5" w:rsidP="005F49B5">
      <w:r>
        <w:t xml:space="preserve">I </w:t>
      </w:r>
      <w:r w:rsidR="008B7696">
        <w:t xml:space="preserve">Will Use Self-Documenting Code To Make My Program Easier To Read By Others. </w:t>
      </w:r>
      <w:r>
        <w:t xml:space="preserve">I </w:t>
      </w:r>
      <w:r w:rsidR="008B7696">
        <w:t xml:space="preserve">Will Also Add Comments To Remind Me What Each Part Of My Program Does. </w:t>
      </w:r>
      <w:r>
        <w:t xml:space="preserve">This </w:t>
      </w:r>
      <w:r w:rsidR="008B7696">
        <w:t xml:space="preserve">Will Be Especially Useful If </w:t>
      </w:r>
      <w:r>
        <w:t xml:space="preserve">I </w:t>
      </w:r>
      <w:r w:rsidR="008B7696">
        <w:t>Or Anybody Else Needs To Update My Program In The Future.</w:t>
      </w:r>
    </w:p>
    <w:p w14:paraId="140FE057" w14:textId="3FF74F86" w:rsidR="005F49B5" w:rsidRDefault="005F49B5" w:rsidP="005F49B5">
      <w:r>
        <w:t xml:space="preserve">The </w:t>
      </w:r>
      <w:r w:rsidR="008B7696">
        <w:t xml:space="preserve">First Thing </w:t>
      </w:r>
      <w:r>
        <w:t xml:space="preserve">I </w:t>
      </w:r>
      <w:r w:rsidR="008B7696">
        <w:t xml:space="preserve">Will Do In My Project Is Design My Flowcharts And Algorithms. </w:t>
      </w:r>
      <w:r>
        <w:t xml:space="preserve">This </w:t>
      </w:r>
      <w:r w:rsidR="008B7696">
        <w:t xml:space="preserve">Will Help Me Visualise How The User Will Interact With The Program And How Data Will Flow Through The System. </w:t>
      </w:r>
      <w:r>
        <w:t xml:space="preserve">I </w:t>
      </w:r>
      <w:r w:rsidR="008B7696">
        <w:t>Will Also Use Printouts During The Program Development To Help Me Debug Any Situation That May Arise.</w:t>
      </w:r>
    </w:p>
    <w:p w14:paraId="401E1943" w14:textId="27F62D2A" w:rsidR="005F49B5" w:rsidRDefault="005F49B5" w:rsidP="005F49B5">
      <w:r>
        <w:t xml:space="preserve">When </w:t>
      </w:r>
      <w:r w:rsidR="008B7696">
        <w:t xml:space="preserve">My Program Is </w:t>
      </w:r>
      <w:proofErr w:type="gramStart"/>
      <w:r w:rsidR="008B7696">
        <w:t>Complete</w:t>
      </w:r>
      <w:proofErr w:type="gramEnd"/>
      <w:r w:rsidR="008B7696">
        <w:t xml:space="preserve"> </w:t>
      </w:r>
      <w:r>
        <w:t xml:space="preserve">I </w:t>
      </w:r>
      <w:r w:rsidR="008B7696">
        <w:t xml:space="preserve">Will Test It Thoroughly Using Test Data To Make Sure That It Performs All Tasks Set Out In My Design Brief. </w:t>
      </w:r>
      <w:r>
        <w:t xml:space="preserve">At </w:t>
      </w:r>
      <w:r w:rsidR="008B7696">
        <w:t xml:space="preserve">The End Of My </w:t>
      </w:r>
      <w:proofErr w:type="gramStart"/>
      <w:r w:rsidR="008B7696">
        <w:t>Project</w:t>
      </w:r>
      <w:proofErr w:type="gramEnd"/>
      <w:r w:rsidR="008B7696">
        <w:t xml:space="preserve"> </w:t>
      </w:r>
      <w:r>
        <w:t xml:space="preserve">I </w:t>
      </w:r>
      <w:r w:rsidR="008B7696">
        <w:t xml:space="preserve">Will Evaluate My Program Commenting On Its Functionality And Limitations. </w:t>
      </w:r>
      <w:r>
        <w:t xml:space="preserve">I </w:t>
      </w:r>
      <w:r w:rsidR="008B7696">
        <w:t>Will Also Include A Section On Future Developments.</w:t>
      </w:r>
    </w:p>
    <w:p w14:paraId="5DBBE6E5" w14:textId="77777777" w:rsidR="005F49B5" w:rsidRDefault="005F49B5" w:rsidP="005F49B5">
      <w:bookmarkStart w:id="6" w:name="_GoBack"/>
      <w:bookmarkEnd w:id="6"/>
    </w:p>
    <w:p w14:paraId="15C4EBBC" w14:textId="7798A9B2" w:rsidR="00FC78E6" w:rsidRDefault="00FC78E6" w:rsidP="00FC78E6">
      <w:pPr>
        <w:pStyle w:val="Heading2"/>
      </w:pPr>
      <w:bookmarkStart w:id="7" w:name="_Toc380519830"/>
      <w:r>
        <w:t xml:space="preserve">User </w:t>
      </w:r>
      <w:r w:rsidR="008B7696">
        <w:t>Interface</w:t>
      </w:r>
      <w:bookmarkEnd w:id="7"/>
    </w:p>
    <w:p w14:paraId="4753415D" w14:textId="77777777" w:rsidR="00FC78E6" w:rsidRDefault="00FC78E6" w:rsidP="00FC78E6"/>
    <w:p w14:paraId="0C95CAF1" w14:textId="1F970F89" w:rsidR="005F49B5" w:rsidRDefault="008B7696" w:rsidP="00FC78E6">
      <w:r>
        <w:t>My Program Will B</w:t>
      </w:r>
      <w:r w:rsidR="005F49B5">
        <w:t>e In A Windows Form</w:t>
      </w:r>
      <w:r>
        <w:t xml:space="preserve">, </w:t>
      </w:r>
      <w:r w:rsidR="005F49B5">
        <w:t>So That The User Will Be Able To Operate The Program With Ease</w:t>
      </w:r>
      <w:r>
        <w:t xml:space="preserve">. </w:t>
      </w:r>
      <w:r w:rsidR="005F49B5">
        <w:t xml:space="preserve">It Will Be Only One Screen With </w:t>
      </w:r>
      <w:proofErr w:type="gramStart"/>
      <w:r>
        <w:t>2</w:t>
      </w:r>
      <w:proofErr w:type="gramEnd"/>
      <w:r>
        <w:t xml:space="preserve"> </w:t>
      </w:r>
      <w:r w:rsidR="005F49B5">
        <w:t>Main Inputs For The Program</w:t>
      </w:r>
      <w:r>
        <w:t xml:space="preserve">, </w:t>
      </w:r>
      <w:r w:rsidR="005F49B5">
        <w:t>Which Will Output To Various Labels On The Screen</w:t>
      </w:r>
      <w:r>
        <w:t xml:space="preserve">, </w:t>
      </w:r>
      <w:r w:rsidR="005F49B5">
        <w:t>Displaying The Needed Amount</w:t>
      </w:r>
      <w:r>
        <w:t xml:space="preserve">. </w:t>
      </w:r>
      <w:r w:rsidR="005F49B5">
        <w:t xml:space="preserve">There Will Also Be An Option To </w:t>
      </w:r>
      <w:r>
        <w:t>‘</w:t>
      </w:r>
      <w:r w:rsidR="005F49B5">
        <w:t>Print To File’</w:t>
      </w:r>
      <w:r>
        <w:t xml:space="preserve">, </w:t>
      </w:r>
      <w:r w:rsidR="005F49B5">
        <w:t>Which Allows The User To Have A Full Order History Day By Day Basis And A Full Order History</w:t>
      </w:r>
      <w:r>
        <w:t xml:space="preserve">, </w:t>
      </w:r>
      <w:r w:rsidR="005F49B5">
        <w:t>With The Option To Add An Order Name</w:t>
      </w:r>
      <w:r>
        <w:t>.</w:t>
      </w:r>
    </w:p>
    <w:p w14:paraId="68D59468" w14:textId="5ED15E53" w:rsidR="005F49B5" w:rsidRDefault="005F49B5" w:rsidP="005F49B5">
      <w:r>
        <w:t xml:space="preserve">During </w:t>
      </w:r>
      <w:r w:rsidR="008B7696">
        <w:t xml:space="preserve">The Development Of My Project </w:t>
      </w:r>
      <w:r>
        <w:t xml:space="preserve">I </w:t>
      </w:r>
      <w:r w:rsidR="008B7696">
        <w:t>Will Incorporate Some Error Checking And Validation Techniques To Minimise User Error.</w:t>
      </w:r>
    </w:p>
    <w:p w14:paraId="64AB5929" w14:textId="77777777" w:rsidR="005F49B5" w:rsidRDefault="005F49B5" w:rsidP="005F49B5"/>
    <w:p w14:paraId="4FEE1228" w14:textId="5C2947A0" w:rsidR="00047677" w:rsidRDefault="00047677" w:rsidP="00047677">
      <w:pPr>
        <w:pStyle w:val="Heading2"/>
      </w:pPr>
      <w:bookmarkStart w:id="8" w:name="_Toc380519831"/>
      <w:r>
        <w:t xml:space="preserve">Target </w:t>
      </w:r>
      <w:r w:rsidR="008B7696">
        <w:t>Audience</w:t>
      </w:r>
      <w:bookmarkEnd w:id="8"/>
    </w:p>
    <w:p w14:paraId="1C88571C" w14:textId="77777777" w:rsidR="005F49B5" w:rsidRDefault="005F49B5" w:rsidP="005F49B5"/>
    <w:p w14:paraId="35827F26" w14:textId="38235252" w:rsidR="005F49B5" w:rsidRPr="005F49B5" w:rsidRDefault="005F49B5" w:rsidP="005F49B5">
      <w:r>
        <w:t>Since The Target Audience Will Vary From Young To Old</w:t>
      </w:r>
      <w:r w:rsidR="008B7696">
        <w:t xml:space="preserve">, </w:t>
      </w:r>
      <w:r>
        <w:t>I Will Design A Plain</w:t>
      </w:r>
      <w:r w:rsidR="008B7696">
        <w:t xml:space="preserve">, </w:t>
      </w:r>
      <w:r>
        <w:t>Simple To Use Interface That Anyone Can Use</w:t>
      </w:r>
      <w:r w:rsidR="008B7696">
        <w:t>.</w:t>
      </w:r>
    </w:p>
    <w:p w14:paraId="385A839D" w14:textId="3CE539CA" w:rsidR="00E5570D" w:rsidRDefault="00E5570D" w:rsidP="00047677"/>
    <w:p w14:paraId="2807273C" w14:textId="79A6F29D" w:rsidR="003534B8" w:rsidRDefault="008B7696" w:rsidP="00F77B47">
      <w:pPr>
        <w:pStyle w:val="Heading2"/>
      </w:pPr>
      <w:r>
        <w:lastRenderedPageBreak/>
        <w:t xml:space="preserve">*** </w:t>
      </w:r>
      <w:r w:rsidR="00F77B47">
        <w:t xml:space="preserve">Add </w:t>
      </w:r>
      <w:r>
        <w:t>Your Flowcharts ***</w:t>
      </w:r>
    </w:p>
    <w:p w14:paraId="0BAC9D4C" w14:textId="09C300E1" w:rsidR="009B40A6" w:rsidRDefault="009B40A6" w:rsidP="009B40A6">
      <w:pPr>
        <w:pStyle w:val="Default"/>
        <w:ind w:left="766" w:hanging="360"/>
        <w:rPr>
          <w:sz w:val="22"/>
          <w:szCs w:val="22"/>
        </w:rPr>
      </w:pPr>
    </w:p>
    <w:p w14:paraId="61187C7A" w14:textId="27E9AE3C" w:rsidR="00F77B47" w:rsidRDefault="008B7696" w:rsidP="001A1AD5">
      <w:pPr>
        <w:pStyle w:val="Heading2"/>
        <w:rPr>
          <w:lang w:eastAsia="en-GB"/>
        </w:rPr>
      </w:pPr>
      <w:bookmarkStart w:id="9" w:name="_Toc380519839"/>
      <w:r>
        <w:rPr>
          <w:lang w:eastAsia="en-GB"/>
        </w:rPr>
        <w:t xml:space="preserve">*** </w:t>
      </w:r>
      <w:r w:rsidR="00F77B47">
        <w:rPr>
          <w:lang w:eastAsia="en-GB"/>
        </w:rPr>
        <w:t xml:space="preserve">Add </w:t>
      </w:r>
      <w:r>
        <w:rPr>
          <w:lang w:eastAsia="en-GB"/>
        </w:rPr>
        <w:t>Your Algorithms ***</w:t>
      </w:r>
    </w:p>
    <w:bookmarkEnd w:id="9"/>
    <w:p w14:paraId="195A1601" w14:textId="77777777" w:rsidR="00CA2B79" w:rsidRDefault="00CA2B79" w:rsidP="00E83DD0">
      <w:pPr>
        <w:rPr>
          <w:lang w:eastAsia="en-GB"/>
        </w:rPr>
      </w:pPr>
    </w:p>
    <w:p w14:paraId="5EEB99E9" w14:textId="396302AC" w:rsidR="00E83DD0" w:rsidRDefault="003273C6" w:rsidP="003273C6">
      <w:pPr>
        <w:pStyle w:val="Heading2"/>
        <w:rPr>
          <w:lang w:eastAsia="en-GB"/>
        </w:rPr>
      </w:pPr>
      <w:bookmarkStart w:id="10" w:name="_Toc380519846"/>
      <w:r>
        <w:rPr>
          <w:lang w:eastAsia="en-GB"/>
        </w:rPr>
        <w:t>Validation</w:t>
      </w:r>
      <w:bookmarkEnd w:id="10"/>
    </w:p>
    <w:p w14:paraId="77484ED5" w14:textId="77777777" w:rsidR="00833C63" w:rsidRDefault="00833C63" w:rsidP="00833C63">
      <w:pPr>
        <w:rPr>
          <w:lang w:eastAsia="en-GB"/>
        </w:rPr>
      </w:pPr>
    </w:p>
    <w:p w14:paraId="64949650" w14:textId="4D46BA96" w:rsidR="00C745FE" w:rsidRDefault="00C745FE" w:rsidP="00C745FE">
      <w:pPr>
        <w:pStyle w:val="Heading2"/>
        <w:rPr>
          <w:lang w:eastAsia="en-GB"/>
        </w:rPr>
      </w:pPr>
      <w:bookmarkStart w:id="11" w:name="_Toc380519853"/>
      <w:r>
        <w:rPr>
          <w:lang w:eastAsia="en-GB"/>
        </w:rPr>
        <w:t xml:space="preserve">My </w:t>
      </w:r>
      <w:r w:rsidR="008B7696">
        <w:rPr>
          <w:lang w:eastAsia="en-GB"/>
        </w:rPr>
        <w:t>Success Criteria</w:t>
      </w:r>
      <w:bookmarkEnd w:id="11"/>
    </w:p>
    <w:p w14:paraId="6D7F7125" w14:textId="5E66A661" w:rsidR="00F77B47" w:rsidRDefault="008B76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GB"/>
        </w:rPr>
      </w:pPr>
      <w:bookmarkStart w:id="12" w:name="_Toc380519854"/>
      <w:r>
        <w:rPr>
          <w:lang w:eastAsia="en-GB"/>
        </w:rPr>
        <w:br w:type="page"/>
      </w:r>
    </w:p>
    <w:p w14:paraId="617C4C18" w14:textId="426DF9F0" w:rsidR="00C745FE" w:rsidRDefault="00F142EA" w:rsidP="00F142EA">
      <w:pPr>
        <w:pStyle w:val="Heading1"/>
        <w:rPr>
          <w:lang w:eastAsia="en-GB"/>
        </w:rPr>
      </w:pPr>
      <w:r>
        <w:rPr>
          <w:lang w:eastAsia="en-GB"/>
        </w:rPr>
        <w:lastRenderedPageBreak/>
        <w:t xml:space="preserve">Implementation </w:t>
      </w:r>
      <w:r w:rsidR="008B7696">
        <w:rPr>
          <w:lang w:eastAsia="en-GB"/>
        </w:rPr>
        <w:t>(17 Marks)</w:t>
      </w:r>
      <w:bookmarkEnd w:id="12"/>
    </w:p>
    <w:p w14:paraId="48D98074" w14:textId="77777777" w:rsidR="00F142EA" w:rsidRDefault="00F142EA" w:rsidP="00F142EA"/>
    <w:p w14:paraId="0EDC5DE8" w14:textId="7B23E181" w:rsidR="00F142EA" w:rsidRDefault="00F142EA" w:rsidP="00A70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i/>
        </w:rPr>
      </w:pPr>
      <w:r w:rsidRPr="00F142EA">
        <w:rPr>
          <w:b/>
          <w:i/>
        </w:rPr>
        <w:t xml:space="preserve">The </w:t>
      </w:r>
      <w:r w:rsidR="008B7696" w:rsidRPr="00F142EA">
        <w:rPr>
          <w:b/>
          <w:i/>
        </w:rPr>
        <w:t xml:space="preserve">Candidate Has Produced A Fully Functioning Solution To The Given Task. </w:t>
      </w:r>
      <w:r w:rsidRPr="00F142EA">
        <w:rPr>
          <w:b/>
          <w:i/>
        </w:rPr>
        <w:t xml:space="preserve">They </w:t>
      </w:r>
      <w:r w:rsidR="008B7696" w:rsidRPr="00F142EA">
        <w:rPr>
          <w:b/>
          <w:i/>
        </w:rPr>
        <w:t>Have Fully Exploited, As Appropriate, The Facilities Of The Chosen Programming Language And Have Demonstrated A Sound Understanding Of The Appropriate Techniques Available To Them.</w:t>
      </w:r>
    </w:p>
    <w:p w14:paraId="51CD5627" w14:textId="763704F5" w:rsidR="00C4323C" w:rsidRDefault="00BE1FF7" w:rsidP="00C4323C">
      <w:pPr>
        <w:pStyle w:val="Heading1"/>
        <w:rPr>
          <w:lang w:eastAsia="en-GB"/>
        </w:rPr>
      </w:pPr>
      <w:bookmarkStart w:id="13" w:name="_Toc380519855"/>
      <w:r>
        <w:rPr>
          <w:lang w:eastAsia="en-GB"/>
        </w:rPr>
        <w:t xml:space="preserve">Program Documentation </w:t>
      </w:r>
      <w:r w:rsidR="008B7696">
        <w:rPr>
          <w:lang w:eastAsia="en-GB"/>
        </w:rPr>
        <w:t>(5 Marks)</w:t>
      </w:r>
      <w:bookmarkEnd w:id="13"/>
    </w:p>
    <w:p w14:paraId="4D6EF121" w14:textId="77777777" w:rsidR="00C4323C" w:rsidRDefault="00C4323C" w:rsidP="00C4323C"/>
    <w:p w14:paraId="46768713" w14:textId="461A7665" w:rsidR="00C4323C" w:rsidRDefault="00BE1FF7" w:rsidP="00BE1FF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/>
          <w:color w:val="0070C0"/>
          <w:sz w:val="22"/>
          <w:szCs w:val="22"/>
        </w:rPr>
      </w:pPr>
      <w:r w:rsidRPr="00BE1FF7">
        <w:rPr>
          <w:rFonts w:asciiTheme="minorHAnsi" w:hAnsiTheme="minorHAnsi" w:cstheme="minorBidi"/>
          <w:b/>
          <w:i/>
          <w:color w:val="auto"/>
          <w:sz w:val="22"/>
          <w:szCs w:val="22"/>
        </w:rPr>
        <w:t xml:space="preserve">The </w:t>
      </w:r>
      <w:r w:rsidR="008B7696" w:rsidRPr="00BE1FF7">
        <w:rPr>
          <w:rFonts w:asciiTheme="minorHAnsi" w:hAnsiTheme="minorHAnsi" w:cstheme="minorBidi"/>
          <w:b/>
          <w:i/>
          <w:color w:val="auto"/>
          <w:sz w:val="22"/>
          <w:szCs w:val="22"/>
        </w:rPr>
        <w:t xml:space="preserve">Candidate Has Fully Documented A Solution </w:t>
      </w:r>
      <w:proofErr w:type="gramStart"/>
      <w:r w:rsidR="008B7696" w:rsidRPr="00BE1FF7">
        <w:rPr>
          <w:rFonts w:asciiTheme="minorHAnsi" w:hAnsiTheme="minorHAnsi" w:cstheme="minorBidi"/>
          <w:b/>
          <w:i/>
          <w:color w:val="auto"/>
          <w:sz w:val="22"/>
          <w:szCs w:val="22"/>
        </w:rPr>
        <w:t>And</w:t>
      </w:r>
      <w:proofErr w:type="gramEnd"/>
      <w:r w:rsidR="008B7696" w:rsidRPr="00BE1FF7">
        <w:rPr>
          <w:rFonts w:asciiTheme="minorHAnsi" w:hAnsiTheme="minorHAnsi" w:cstheme="minorBidi"/>
          <w:b/>
          <w:i/>
          <w:color w:val="auto"/>
          <w:sz w:val="22"/>
          <w:szCs w:val="22"/>
        </w:rPr>
        <w:t xml:space="preserve"> Used Appropriate Self-Documenting Identifiers. </w:t>
      </w:r>
      <w:r w:rsidRPr="00BE1FF7">
        <w:rPr>
          <w:rFonts w:asciiTheme="minorHAnsi" w:hAnsiTheme="minorHAnsi" w:cstheme="minorBidi"/>
          <w:b/>
          <w:i/>
          <w:color w:val="auto"/>
          <w:sz w:val="22"/>
          <w:szCs w:val="22"/>
        </w:rPr>
        <w:t xml:space="preserve">Listings </w:t>
      </w:r>
      <w:r w:rsidR="008B7696" w:rsidRPr="00BE1FF7">
        <w:rPr>
          <w:rFonts w:asciiTheme="minorHAnsi" w:hAnsiTheme="minorHAnsi" w:cstheme="minorBidi"/>
          <w:b/>
          <w:i/>
          <w:color w:val="auto"/>
          <w:sz w:val="22"/>
          <w:szCs w:val="22"/>
        </w:rPr>
        <w:t xml:space="preserve">Of Each Programming Routine </w:t>
      </w:r>
      <w:proofErr w:type="gramStart"/>
      <w:r w:rsidR="008B7696" w:rsidRPr="00BE1FF7">
        <w:rPr>
          <w:rFonts w:asciiTheme="minorHAnsi" w:hAnsiTheme="minorHAnsi" w:cstheme="minorBidi"/>
          <w:b/>
          <w:i/>
          <w:color w:val="auto"/>
          <w:sz w:val="22"/>
          <w:szCs w:val="22"/>
        </w:rPr>
        <w:t>Are Appropriately Laid Out</w:t>
      </w:r>
      <w:proofErr w:type="gramEnd"/>
      <w:r w:rsidR="008B7696" w:rsidRPr="00BE1FF7">
        <w:rPr>
          <w:rFonts w:asciiTheme="minorHAnsi" w:hAnsiTheme="minorHAnsi" w:cstheme="minorBidi"/>
          <w:b/>
          <w:i/>
          <w:color w:val="auto"/>
          <w:sz w:val="22"/>
          <w:szCs w:val="22"/>
        </w:rPr>
        <w:t xml:space="preserve"> And Contain Sufficient Annotation To Demonstrate A Sound Understanding Of The Programming Code Used. </w:t>
      </w:r>
      <w:r w:rsidRPr="00BE1FF7">
        <w:rPr>
          <w:rFonts w:asciiTheme="minorHAnsi" w:hAnsiTheme="minorHAnsi" w:cstheme="minorBidi"/>
          <w:b/>
          <w:i/>
          <w:color w:val="auto"/>
          <w:sz w:val="22"/>
          <w:szCs w:val="22"/>
        </w:rPr>
        <w:t xml:space="preserve">The </w:t>
      </w:r>
      <w:r w:rsidR="008B7696" w:rsidRPr="00BE1FF7">
        <w:rPr>
          <w:rFonts w:asciiTheme="minorHAnsi" w:hAnsiTheme="minorHAnsi" w:cstheme="minorBidi"/>
          <w:b/>
          <w:i/>
          <w:color w:val="auto"/>
          <w:sz w:val="22"/>
          <w:szCs w:val="22"/>
        </w:rPr>
        <w:t>User Interface Is Fit For Audience And Purpose.</w:t>
      </w:r>
    </w:p>
    <w:p w14:paraId="4C28BC51" w14:textId="77777777" w:rsidR="00C4323C" w:rsidRDefault="00C4323C" w:rsidP="00F142EA">
      <w:pPr>
        <w:pStyle w:val="Default"/>
        <w:rPr>
          <w:rFonts w:asciiTheme="minorHAnsi" w:hAnsiTheme="minorHAnsi"/>
          <w:color w:val="0070C0"/>
          <w:sz w:val="22"/>
          <w:szCs w:val="22"/>
        </w:rPr>
      </w:pPr>
    </w:p>
    <w:p w14:paraId="49C67FD5" w14:textId="166D6D1B" w:rsidR="00686BE2" w:rsidRDefault="00686BE2" w:rsidP="00686BE2">
      <w:pPr>
        <w:pStyle w:val="Heading1"/>
        <w:rPr>
          <w:lang w:eastAsia="en-GB"/>
        </w:rPr>
      </w:pPr>
      <w:bookmarkStart w:id="14" w:name="_Toc380519856"/>
      <w:r>
        <w:rPr>
          <w:lang w:eastAsia="en-GB"/>
        </w:rPr>
        <w:t xml:space="preserve">Testing </w:t>
      </w:r>
      <w:r w:rsidR="008B7696">
        <w:rPr>
          <w:lang w:eastAsia="en-GB"/>
        </w:rPr>
        <w:t>(5 Marks)</w:t>
      </w:r>
      <w:bookmarkEnd w:id="14"/>
    </w:p>
    <w:p w14:paraId="5F22DFF9" w14:textId="77777777" w:rsidR="00686BE2" w:rsidRDefault="00686BE2" w:rsidP="00686BE2"/>
    <w:p w14:paraId="4534B8DF" w14:textId="6F676C21" w:rsidR="00686BE2" w:rsidRDefault="00686BE2" w:rsidP="00686BE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/>
          <w:color w:val="0070C0"/>
          <w:sz w:val="22"/>
          <w:szCs w:val="22"/>
        </w:rPr>
      </w:pPr>
      <w:r w:rsidRPr="00686BE2">
        <w:rPr>
          <w:rFonts w:asciiTheme="minorHAnsi" w:hAnsiTheme="minorHAnsi" w:cstheme="minorBidi"/>
          <w:b/>
          <w:i/>
          <w:color w:val="auto"/>
          <w:sz w:val="22"/>
          <w:szCs w:val="22"/>
        </w:rPr>
        <w:t xml:space="preserve">The </w:t>
      </w:r>
      <w:r w:rsidR="008B7696" w:rsidRPr="00686BE2">
        <w:rPr>
          <w:rFonts w:asciiTheme="minorHAnsi" w:hAnsiTheme="minorHAnsi" w:cstheme="minorBidi"/>
          <w:b/>
          <w:i/>
          <w:color w:val="auto"/>
          <w:sz w:val="22"/>
          <w:szCs w:val="22"/>
        </w:rPr>
        <w:t>Test Plan Covers All The Success Criteria And The Candidate Has Included Extensive Evidence Of Thorough Testing Of The Completed Solution With An Informed Commentary Of The Testing Process.</w:t>
      </w:r>
    </w:p>
    <w:p w14:paraId="23EA0086" w14:textId="77777777" w:rsidR="002C5BDA" w:rsidRDefault="002C5BDA" w:rsidP="002C5BDA"/>
    <w:p w14:paraId="3FB11026" w14:textId="7D6FCDD8" w:rsidR="00E87CBD" w:rsidRDefault="00B52D7E" w:rsidP="00B52D7E">
      <w:pPr>
        <w:pStyle w:val="Heading2"/>
        <w:rPr>
          <w:lang w:eastAsia="en-GB"/>
        </w:rPr>
      </w:pPr>
      <w:bookmarkStart w:id="15" w:name="_Toc380519857"/>
      <w:r>
        <w:rPr>
          <w:lang w:eastAsia="en-GB"/>
        </w:rPr>
        <w:t xml:space="preserve">Test </w:t>
      </w:r>
      <w:r w:rsidR="008B7696">
        <w:rPr>
          <w:lang w:eastAsia="en-GB"/>
        </w:rPr>
        <w:t>Data</w:t>
      </w:r>
      <w:bookmarkEnd w:id="15"/>
    </w:p>
    <w:p w14:paraId="2F90C460" w14:textId="77777777" w:rsidR="002B6973" w:rsidRPr="002B6973" w:rsidRDefault="002B6973" w:rsidP="002B6973">
      <w:pPr>
        <w:spacing w:after="100"/>
        <w:rPr>
          <w:lang w:eastAsia="en-GB"/>
        </w:rPr>
      </w:pPr>
    </w:p>
    <w:p w14:paraId="5F5C7F75" w14:textId="672EB553" w:rsidR="00011F36" w:rsidRDefault="00011F36" w:rsidP="00011F36">
      <w:pPr>
        <w:pStyle w:val="Heading2"/>
        <w:rPr>
          <w:lang w:eastAsia="en-GB"/>
        </w:rPr>
      </w:pPr>
      <w:bookmarkStart w:id="16" w:name="_Toc380519858"/>
      <w:r>
        <w:rPr>
          <w:lang w:eastAsia="en-GB"/>
        </w:rPr>
        <w:t xml:space="preserve">Testing </w:t>
      </w:r>
      <w:r w:rsidR="008B7696">
        <w:rPr>
          <w:lang w:eastAsia="en-GB"/>
        </w:rPr>
        <w:t>My Interface</w:t>
      </w:r>
      <w:bookmarkEnd w:id="16"/>
    </w:p>
    <w:p w14:paraId="2D80C0F2" w14:textId="639561CE" w:rsidR="008450A3" w:rsidRDefault="008450A3" w:rsidP="006917CF">
      <w:pPr>
        <w:pStyle w:val="Heading1"/>
        <w:rPr>
          <w:lang w:eastAsia="en-GB"/>
        </w:rPr>
      </w:pPr>
      <w:r>
        <w:rPr>
          <w:lang w:eastAsia="en-GB"/>
        </w:rPr>
        <w:t xml:space="preserve">Evaluation </w:t>
      </w:r>
      <w:r w:rsidR="008B7696">
        <w:rPr>
          <w:lang w:eastAsia="en-GB"/>
        </w:rPr>
        <w:t>(12 Marks)</w:t>
      </w:r>
    </w:p>
    <w:p w14:paraId="42266D8F" w14:textId="77777777" w:rsidR="008450A3" w:rsidRDefault="008450A3" w:rsidP="008450A3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450A3" w14:paraId="58A6C7A5" w14:textId="77777777" w:rsidTr="008450A3">
        <w:tc>
          <w:tcPr>
            <w:tcW w:w="10682" w:type="dxa"/>
          </w:tcPr>
          <w:p w14:paraId="08FC787B" w14:textId="6ABF1F8C" w:rsidR="008450A3" w:rsidRDefault="008450A3" w:rsidP="008450A3">
            <w:pPr>
              <w:pStyle w:val="Default"/>
              <w:rPr>
                <w:lang w:eastAsia="en-GB"/>
              </w:rPr>
            </w:pPr>
            <w:r w:rsidRPr="008450A3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</w:rPr>
              <w:t xml:space="preserve">The </w:t>
            </w:r>
            <w:r w:rsidR="008B7696" w:rsidRPr="008450A3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</w:rPr>
              <w:t xml:space="preserve">Candidate Has Produced An Informed Discussion Of The Performance Of The Completed Solution Against The Evaluation Criteria. </w:t>
            </w:r>
            <w:r w:rsidRPr="008450A3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</w:rPr>
              <w:t xml:space="preserve">The </w:t>
            </w:r>
            <w:r w:rsidR="008B7696" w:rsidRPr="008450A3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</w:rPr>
              <w:t xml:space="preserve">Candidate Is Able To Make Valid Suggestions For Further Improvements. </w:t>
            </w:r>
            <w:r w:rsidRPr="008450A3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</w:rPr>
              <w:t xml:space="preserve">The </w:t>
            </w:r>
            <w:r w:rsidR="008B7696" w:rsidRPr="008450A3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</w:rPr>
              <w:t>Text Is Legible, Information Is Organised Clearly With Correct Use Of Specialist Vocabulary Where Appr</w:t>
            </w:r>
            <w:r w:rsidR="008B7696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</w:rPr>
              <w:t xml:space="preserve">opriate And Meaning Is Clear. </w:t>
            </w:r>
            <w:r w:rsidR="000D596C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</w:rPr>
              <w:t>Spelling</w:t>
            </w:r>
            <w:r w:rsidR="008B7696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</w:rPr>
              <w:t>, Punctuation And Grammar</w:t>
            </w:r>
            <w:r w:rsidR="008B7696" w:rsidRPr="008450A3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</w:rPr>
              <w:t xml:space="preserve"> Are Accurate. </w:t>
            </w:r>
            <w:r w:rsidRPr="008450A3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</w:rPr>
              <w:t xml:space="preserve">The </w:t>
            </w:r>
            <w:r w:rsidR="008B7696" w:rsidRPr="008450A3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</w:rPr>
              <w:t>Form And Style Of Writing Is Appropriate To Purpose And Subject Matter.</w:t>
            </w:r>
          </w:p>
        </w:tc>
      </w:tr>
    </w:tbl>
    <w:p w14:paraId="77D8F594" w14:textId="77777777" w:rsidR="008450A3" w:rsidRPr="008450A3" w:rsidRDefault="008450A3" w:rsidP="008450A3">
      <w:pPr>
        <w:rPr>
          <w:lang w:eastAsia="en-GB"/>
        </w:rPr>
      </w:pPr>
    </w:p>
    <w:p w14:paraId="3EF0D607" w14:textId="0A3A58E8" w:rsidR="00C61C92" w:rsidRDefault="00C61C92" w:rsidP="00C61C92">
      <w:pPr>
        <w:pStyle w:val="Heading2"/>
        <w:rPr>
          <w:lang w:eastAsia="en-GB"/>
        </w:rPr>
      </w:pPr>
      <w:bookmarkStart w:id="17" w:name="_Toc380519859"/>
      <w:r>
        <w:rPr>
          <w:lang w:eastAsia="en-GB"/>
        </w:rPr>
        <w:t xml:space="preserve">Future </w:t>
      </w:r>
      <w:r w:rsidR="008B7696">
        <w:rPr>
          <w:lang w:eastAsia="en-GB"/>
        </w:rPr>
        <w:t>Developments</w:t>
      </w:r>
      <w:bookmarkEnd w:id="17"/>
    </w:p>
    <w:p w14:paraId="44E7B356" w14:textId="77777777" w:rsidR="00363E07" w:rsidRDefault="00363E07" w:rsidP="006A62C6">
      <w:pPr>
        <w:rPr>
          <w:lang w:eastAsia="en-GB"/>
        </w:rPr>
      </w:pPr>
    </w:p>
    <w:sectPr w:rsidR="00363E07" w:rsidSect="000C51BD">
      <w:headerReference w:type="default" r:id="rId16"/>
      <w:footerReference w:type="default" r:id="rId17"/>
      <w:type w:val="continuous"/>
      <w:pgSz w:w="11906" w:h="16838"/>
      <w:pgMar w:top="1418" w:right="720" w:bottom="1928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4CB96D" w14:textId="77777777" w:rsidR="00FD5935" w:rsidRDefault="00FD5935">
      <w:pPr>
        <w:spacing w:after="0" w:line="240" w:lineRule="auto"/>
      </w:pPr>
      <w:r>
        <w:separator/>
      </w:r>
    </w:p>
  </w:endnote>
  <w:endnote w:type="continuationSeparator" w:id="0">
    <w:p w14:paraId="5FB72980" w14:textId="77777777" w:rsidR="00FD5935" w:rsidRDefault="00FD5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0558372"/>
      <w:docPartObj>
        <w:docPartGallery w:val="Page Numbers (Bottom of Page)"/>
        <w:docPartUnique/>
      </w:docPartObj>
    </w:sdtPr>
    <w:sdtEndPr>
      <w:rPr>
        <w:b/>
        <w:noProof/>
        <w:color w:val="FFFFFF" w:themeColor="background1"/>
      </w:rPr>
    </w:sdtEndPr>
    <w:sdtContent>
      <w:p w14:paraId="2945A460" w14:textId="77777777" w:rsidR="00053C0D" w:rsidRDefault="00053C0D">
        <w:pPr>
          <w:pStyle w:val="Footer"/>
          <w:jc w:val="center"/>
        </w:pPr>
      </w:p>
      <w:p w14:paraId="6FBFB836" w14:textId="77777777" w:rsidR="00053C0D" w:rsidRDefault="00053C0D">
        <w:pPr>
          <w:pStyle w:val="Footer"/>
          <w:jc w:val="center"/>
        </w:pPr>
      </w:p>
      <w:p w14:paraId="290AD872" w14:textId="77777777" w:rsidR="00053C0D" w:rsidRDefault="00053C0D">
        <w:pPr>
          <w:pStyle w:val="Footer"/>
          <w:jc w:val="center"/>
          <w:rPr>
            <w:b/>
            <w:color w:val="FFFFFF" w:themeColor="background1"/>
          </w:rPr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57728" behindDoc="1" locked="0" layoutInCell="1" allowOverlap="1" wp14:anchorId="47F52678" wp14:editId="22D1A7C8">
                  <wp:simplePos x="0" y="0"/>
                  <wp:positionH relativeFrom="column">
                    <wp:posOffset>-527050</wp:posOffset>
                  </wp:positionH>
                  <wp:positionV relativeFrom="paragraph">
                    <wp:posOffset>-405391</wp:posOffset>
                  </wp:positionV>
                  <wp:extent cx="7697470" cy="1192530"/>
                  <wp:effectExtent l="0" t="0" r="17780" b="7620"/>
                  <wp:wrapNone/>
                  <wp:docPr id="10" name="Group 10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697470" cy="1192530"/>
                            <a:chOff x="0" y="0"/>
                            <a:chExt cx="7697470" cy="1192530"/>
                          </a:xfrm>
                        </wpg:grpSpPr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20320" y="0"/>
                              <a:ext cx="7609205" cy="1192530"/>
                            </a:xfrm>
                            <a:custGeom>
                              <a:avLst/>
                              <a:gdLst>
                                <a:gd name="T0" fmla="*/ 3168 w 3168"/>
                                <a:gd name="T1" fmla="*/ 980 h 980"/>
                                <a:gd name="T2" fmla="*/ 3168 w 3168"/>
                                <a:gd name="T3" fmla="*/ 161 h 980"/>
                                <a:gd name="T4" fmla="*/ 0 w 3168"/>
                                <a:gd name="T5" fmla="*/ 176 h 980"/>
                                <a:gd name="T6" fmla="*/ 0 w 3168"/>
                                <a:gd name="T7" fmla="*/ 980 h 980"/>
                                <a:gd name="T8" fmla="*/ 3168 w 3168"/>
                                <a:gd name="T9" fmla="*/ 980 h 9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168" h="980">
                                  <a:moveTo>
                                    <a:pt x="3168" y="980"/>
                                  </a:moveTo>
                                  <a:cubicBezTo>
                                    <a:pt x="3168" y="161"/>
                                    <a:pt x="3168" y="161"/>
                                    <a:pt x="3168" y="161"/>
                                  </a:cubicBezTo>
                                  <a:cubicBezTo>
                                    <a:pt x="1659" y="0"/>
                                    <a:pt x="601" y="93"/>
                                    <a:pt x="0" y="176"/>
                                  </a:cubicBezTo>
                                  <a:cubicBezTo>
                                    <a:pt x="0" y="980"/>
                                    <a:pt x="0" y="980"/>
                                    <a:pt x="0" y="980"/>
                                  </a:cubicBezTo>
                                  <a:lnTo>
                                    <a:pt x="3168" y="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1"/>
                          <wpg:cNvGrpSpPr>
                            <a:grpSpLocks/>
                          </wpg:cNvGrpSpPr>
                          <wpg:grpSpPr bwMode="auto">
                            <a:xfrm>
                              <a:off x="0" y="20320"/>
                              <a:ext cx="7697470" cy="504190"/>
                              <a:chOff x="1053846" y="1132757"/>
                              <a:chExt cx="96012" cy="9159"/>
                            </a:xfrm>
                          </wpg:grpSpPr>
                          <wps:wsp>
                            <wps:cNvPr id="7" name="Freeform 3"/>
                            <wps:cNvSpPr>
                              <a:spLocks/>
                            </wps:cNvSpPr>
                            <wps:spPr bwMode="auto">
                              <a:xfrm>
                                <a:off x="1053846" y="1132757"/>
                                <a:ext cx="96012" cy="5326"/>
                              </a:xfrm>
                              <a:custGeom>
                                <a:avLst/>
                                <a:gdLst>
                                  <a:gd name="T0" fmla="*/ 0 w 3168"/>
                                  <a:gd name="T1" fmla="*/ 175 h 175"/>
                                  <a:gd name="T2" fmla="*/ 3168 w 3168"/>
                                  <a:gd name="T3" fmla="*/ 147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168" h="175">
                                    <a:moveTo>
                                      <a:pt x="0" y="175"/>
                                    </a:moveTo>
                                    <a:cubicBezTo>
                                      <a:pt x="1198" y="0"/>
                                      <a:pt x="2313" y="46"/>
                                      <a:pt x="3168" y="147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EFB32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E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4"/>
                            <wps:cNvSpPr>
                              <a:spLocks/>
                            </wps:cNvSpPr>
                            <wps:spPr bwMode="auto">
                              <a:xfrm>
                                <a:off x="1053846" y="1135892"/>
                                <a:ext cx="96012" cy="5934"/>
                              </a:xfrm>
                              <a:custGeom>
                                <a:avLst/>
                                <a:gdLst>
                                  <a:gd name="T0" fmla="*/ 0 w 3168"/>
                                  <a:gd name="T1" fmla="*/ 145 h 195"/>
                                  <a:gd name="T2" fmla="*/ 3168 w 3168"/>
                                  <a:gd name="T3" fmla="*/ 195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168" h="195">
                                    <a:moveTo>
                                      <a:pt x="0" y="145"/>
                                    </a:moveTo>
                                    <a:cubicBezTo>
                                      <a:pt x="1206" y="0"/>
                                      <a:pt x="2321" y="74"/>
                                      <a:pt x="3168" y="19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E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053846" y="1134979"/>
                                <a:ext cx="96012" cy="5751"/>
                              </a:xfrm>
                              <a:custGeom>
                                <a:avLst/>
                                <a:gdLst>
                                  <a:gd name="T0" fmla="*/ 0 w 3168"/>
                                  <a:gd name="T1" fmla="*/ 189 h 189"/>
                                  <a:gd name="T2" fmla="*/ 3168 w 3168"/>
                                  <a:gd name="T3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168" h="189">
                                    <a:moveTo>
                                      <a:pt x="0" y="189"/>
                                    </a:moveTo>
                                    <a:cubicBezTo>
                                      <a:pt x="1197" y="0"/>
                                      <a:pt x="2312" y="33"/>
                                      <a:pt x="3168" y="124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E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053846" y="1134675"/>
                                <a:ext cx="96012" cy="5234"/>
                              </a:xfrm>
                              <a:custGeom>
                                <a:avLst/>
                                <a:gdLst>
                                  <a:gd name="T0" fmla="*/ 0 w 3168"/>
                                  <a:gd name="T1" fmla="*/ 172 h 172"/>
                                  <a:gd name="T2" fmla="*/ 3168 w 3168"/>
                                  <a:gd name="T3" fmla="*/ 151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168" h="172">
                                    <a:moveTo>
                                      <a:pt x="0" y="172"/>
                                    </a:moveTo>
                                    <a:cubicBezTo>
                                      <a:pt x="1199" y="0"/>
                                      <a:pt x="2313" y="48"/>
                                      <a:pt x="3168" y="151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E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1053846" y="1136592"/>
                                <a:ext cx="96012" cy="5325"/>
                              </a:xfrm>
                              <a:custGeom>
                                <a:avLst/>
                                <a:gdLst>
                                  <a:gd name="T0" fmla="*/ 0 w 3168"/>
                                  <a:gd name="T1" fmla="*/ 175 h 175"/>
                                  <a:gd name="T2" fmla="*/ 3168 w 3168"/>
                                  <a:gd name="T3" fmla="*/ 147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168" h="175">
                                    <a:moveTo>
                                      <a:pt x="0" y="175"/>
                                    </a:moveTo>
                                    <a:cubicBezTo>
                                      <a:pt x="1198" y="0"/>
                                      <a:pt x="2313" y="46"/>
                                      <a:pt x="3168" y="147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EFB32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E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anchor>
              </w:drawing>
            </mc:Choice>
            <mc:Fallback xmlns:w15="http://schemas.microsoft.com/office/word/2012/wordml">
              <w:pict>
                <v:group w14:anchorId="20B2B3CF" id="Group 10" o:spid="_x0000_s1026" style="position:absolute;margin-left:-41.5pt;margin-top:-31.9pt;width:606.1pt;height:93.9pt;z-index:-251658752" coordsize="76974,1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AvYwQYAAEkrAAAOAAAAZHJzL2Uyb0RvYy54bWzsWllv20YQfi/Q/0DwsYAi3ocQObB1BAXS&#10;NkBc9JkiKZEoxWVJyrJT9L/3m12euuzakdO08oPMYzi7883sfDtDvn13v06kuzAvYpaOZfWNIkth&#10;6rMgTldj+dfb+cCRpaL00sBLWBqO5YewkN9dff/d2202CjUWsSQIcwlK0mK0zcZyVJbZaDgs/Chc&#10;e8UbloUpbi5ZvvZKnOarYZB7W2hfJ0NNUazhluVBljM/LApcnYqb8hXXv1yGfvnLclmEpZSMZcyt&#10;5L85/13Q7/DqrTda5V4WxX41De8Zs1h7cYpBG1VTr/SkTR7vqVrHfs4Ktizf+Gw9ZMtl7IfcBlij&#10;KjvWvM/ZJuO2rEbbVdbABGh3cHq2Wv/nu4+5FAfwHeBJvTV8xIeVcA5wttlqBJn3efYp+5hXF1bi&#10;jOy9X+Zr+g9LpHsO60MDa3hfSj4u2pZrGzbU+7inqq5m6hXwfgTv7D3nR7NHnhzWAw9pfs10thmC&#10;qGhxKl6G06fIy0IOf0EYVDi5NUzzPAwpMCVXAMWFCCXCo8g+MP/3AoBhip07dFJARlpsf2IBwPY2&#10;JeORs4OkpugaIDuEpuJqirmHZoOJN/I3Rfk+ZNwx3t2HohRRHuCIx2hQOfoWAyzXCQL+h6Gkq5Yj&#10;bfm/alU0YmpHzHUUKZLwuyukdYRO6NI7YqqlHtZldISUI5MCAs3cVds6rMjqCB1TZHdkjlqHNNaM&#10;dsI6BEcj1tMF76xq/L2odol/n1Y+wZHkUc5UeDBkrKBlQQ5CBNyqBDZUQIoceEQYHiBh/UnCgJiE&#10;zScJA0YStp8kDKhImK+Kes7if2Vrjqy8m49zWUI+XtAA3ijzSoKoPpS2Y5kwl6VoLFPk0Y01uwtv&#10;GRcpCSohgIGr0MSIrYi/WcT+Tfj54AOIwmrYvqJHrpNJPbX9s4wrUy0TIYFZVctFXLUUrCiaKncV&#10;7OWywtcI5RrlR7WLJyqD+2pOXdybeZIeBKZFshbwE1aEIhTJRzwmG2dxtW3iKVgSB/M4SchHnM/D&#10;SZJLdx6YuLzXKiN7UgmP7pTRU2IUcSXkRC4WDU+nlEGJm4rRggUPyKY5E8yOnQgOIpZ/lqUtWH0s&#10;F39svDyUpeTHFHTgqoYB1Ep+Ypg2pdi8e2fRveOlPlRhujLWJh1OSrF12GR5vIowkspjMWXXyOLL&#10;mPIsn5+YVXUCRhI8ynmqodSKTrC0eqxLuPRJl/Djj3YYpUvKHeVP4BURM4JdMJQ3OsjSpmKo7i5J&#10;q4qpO4bIBaqqa7bJEwLWQUPYLkIbaYiI3lUR+sKLgtq+AlcjtQtwG67mK67HyF+Aq48CU2PbgcXU&#10;tXqB14z/LLo+xmZdrlZtE7SIX/IDEVDN+8/hasNudWGpfxU2oxTTUOaLaIRAIUxajugn4ZoX2/sH&#10;07vqCrbrpXdNV7HLwRLAWuHAC9UNQ6lGQ6SdFA/bHs2pTWr0RklKtOiamrCjl0eLfLVocu1sfqNr&#10;82ol9sTWcYnaK4nXY9lR6E/MNgq9YJYGfOalFyfiGNPbT8Y8e1RMTbHOK54/XcWdOTPHGBiaNRsY&#10;ynQ6uJ5PjIE1B+pTfTqZTNW/CH3VGEVxEIQpJfy6+lKNp+3aqzpQ1E1N/dUzsIfDnP5m+zgM+9Pg&#10;nAZb6tQoTLqem4pt6M7Atk19YOgzZXDjzCeD64lqWfbsZnIz2zFpxjkLuzhe2mKMl1jVECDNim3g&#10;tk9RsJWCuAAH6aarYdUHMbhJs4UjJS9ZoR73S+yrwI2/xWXEq5l6f9lDxpk4llMTcqNdAFEzL501&#10;7qpsa6FCcAAyHgjfLD+/QumoNmTf8JFBAXlmPjIdl3u35fouH7k6nwNceH4+MjgfuV+Ej9yOLkz+&#10;W+cjgHKCj4wn8pGmiO3ZDh9RfgAf2dzTdaHQ8pFwCEDschxOz8JHx/IwuPjCRyiWOnlWVE9wxIWP&#10;gu2Fj/qt8X/U8j3cyjTRQ9upj3ieOTMfGa7NK8PDfGSbdbfr/HzkuFTTONVsXlYfaUar6z/ARwDl&#10;BB8JyGDmo/URSnAwzw4fUY8AV/Ve/6vlI63ekVz46FIf9V+VHa76LvVR3dk8X//yFeojc78+4h2U&#10;c/ORVXfIqIdBbyy79ZH2ivWRrfEeW1WtvYyPTHq3ptp1Xf+t10cw5AQfNWY+ykcHXse0/TpHdMB2&#10;+3XNjuTCRxc+uvDRv+N92ivwkYWXZTv1Ee/cn5mP8M74RL9OR8cfPUPsvc9fH13eHx37DOHy/ujS&#10;r6vbc817kfrCpV+Ht1P/r35d+3ED7KbvN/C9Jkeg+raUPgjtnnOp9gvYq78BAAD//wMAUEsDBBQA&#10;BgAIAAAAIQDakDf24gAAAAwBAAAPAAAAZHJzL2Rvd25yZXYueG1sTI/NasMwEITvhb6D2EJvifzT&#10;htS1HEJoewqFJoXS28ba2CaWZCzFdt6+m1Nzm2GH2fny1WRaMVDvG2cVxPMIBNnS6cZWCr7377Ml&#10;CB/QamydJQUX8rAq7u9yzLQb7RcNu1AJLrE+QwV1CF0mpS9rMujnriPLt6PrDQa2fSV1jyOXm1Ym&#10;UbSQBhvLH2rsaFNTedqdjYKPEcd1Gr8N29Nxc/ndP3/+bGNS6vFhWr+CCDSF/zBc5/N0KHjTwZ2t&#10;9qJVMFumzBJYLFJmuCbi5CUBcWCVPEUgi1zeQhR/AAAA//8DAFBLAQItABQABgAIAAAAIQC2gziS&#10;/gAAAOEBAAATAAAAAAAAAAAAAAAAAAAAAABbQ29udGVudF9UeXBlc10ueG1sUEsBAi0AFAAGAAgA&#10;AAAhADj9If/WAAAAlAEAAAsAAAAAAAAAAAAAAAAALwEAAF9yZWxzLy5yZWxzUEsBAi0AFAAGAAgA&#10;AAAhAPpAC9jBBgAASSsAAA4AAAAAAAAAAAAAAAAALgIAAGRycy9lMm9Eb2MueG1sUEsBAi0AFAAG&#10;AAgAAAAhANqQN/biAAAADAEAAA8AAAAAAAAAAAAAAAAAGwkAAGRycy9kb3ducmV2LnhtbFBLBQYA&#10;AAAABAAEAPMAAAAqCgAAAAA=&#10;">
                  <v:shape id="Freeform 9" o:spid="_x0000_s1027" style="position:absolute;left:203;width:76092;height:11925;visibility:visible;mso-wrap-style:square;v-text-anchor:top" coordsize="3168,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qDv8AA&#10;AADaAAAADwAAAGRycy9kb3ducmV2LnhtbESPT4vCMBTE7wt+h/AEb2vqny1u1yiiCJ6EtXp/Nm/b&#10;ss1LSaLWb28EweMwM79h5svONOJKzteWFYyGCQjiwuqaSwXHfPs5A+EDssbGMim4k4flovcxx0zb&#10;G//S9RBKESHsM1RQhdBmUvqiIoN+aFvi6P1ZZzBE6UqpHd4i3DRynCSpNFhzXKiwpXVFxf/hYhSk&#10;2k4pzemsT1+b/TSdOMrDWalBv1v9gAjUhXf41d5pBd/wvBJvgF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qDv8AAAADaAAAADwAAAAAAAAAAAAAAAACYAgAAZHJzL2Rvd25y&#10;ZXYueG1sUEsFBgAAAAAEAAQA9QAAAIUDAAAAAA==&#10;" path="m3168,980v,-819,,-819,,-819c1659,,601,93,,176,,980,,980,,980r3168,xe" fillcolor="#1f497d [3215]" stroked="f">
                    <v:path arrowok="t" o:connecttype="custom" o:connectlocs="7609205,1192530;7609205,195916;0,214169;0,1192530;7609205,1192530" o:connectangles="0,0,0,0,0"/>
                  </v:shape>
                  <v:group id="Group 1" o:spid="_x0000_s1028" style="position:absolute;top:203;width:76974;height:5042" coordorigin="10538,11327" coordsize="960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Freeform 3" o:spid="_x0000_s1029" style="position:absolute;left:10538;top:11327;width:960;height:53;visibility:visible;mso-wrap-style:square;v-text-anchor:top" coordsize="316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hldMQA&#10;AADaAAAADwAAAGRycy9kb3ducmV2LnhtbESPQWvCQBSE7wX/w/IEb3WjlrZEN0EE0YJUar14e2Rf&#10;N6nZtzG7mvjvu4VCj8PMfMMs8t7W4katrxwrmIwTEMSF0xUbBcfP9eMrCB+QNdaOScGdPOTZ4GGB&#10;qXYdf9DtEIyIEPYpKihDaFIpfVGSRT92DXH0vlxrMUTZGqlb7CLc1nKaJM/SYsVxocSGViUV58PV&#10;KnjfmLedDOZ6upyfNt+zfVfNTp1So2G/nIMI1If/8F97qxW8wO+Ve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YZXTEAAAA2gAAAA8AAAAAAAAAAAAAAAAAmAIAAGRycy9k&#10;b3ducmV2LnhtbFBLBQYAAAAABAAEAPUAAACJAwAAAAA=&#10;" path="m,175c1198,,2313,46,3168,147e" filled="f" fillcolor="#fffffe" strokecolor="#efb32f">
                      <v:stroke joinstyle="miter"/>
                      <v:shadow color="#8c8682"/>
                      <v:path arrowok="t" o:connecttype="custom" o:connectlocs="0,5326;96012,4474" o:connectangles="0,0"/>
                    </v:shape>
                    <v:shape id="Freeform 4" o:spid="_x0000_s1030" style="position:absolute;left:10538;top:11358;width:960;height:60;visibility:visible;mso-wrap-style:square;v-text-anchor:top" coordsize="3168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ujB70A&#10;AADbAAAADwAAAGRycy9kb3ducmV2LnhtbERPvQrCMBDeBd8hnOCmqQ4q1SgiiA4u/iFuR3O21eZS&#10;mmjr2xtBcLuP7/dmi8YU4kWVyy0rGPQjEMSJ1TmnCk7HdW8CwnlkjYVlUvAmB4t5uzXDWNua9/Q6&#10;+FSEEHYxKsi8L2MpXZKRQde3JXHgbrYy6AOsUqkrrEO4KeQwikbSYM6hIcOSVhklj8PTKBibVf0s&#10;J3w9p5vBrsnvvOTTRalup1lOQXhq/F/8c291mD+C7y/hADn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sujB70AAADbAAAADwAAAAAAAAAAAAAAAACYAgAAZHJzL2Rvd25yZXYu&#10;eG1sUEsFBgAAAAAEAAQA9QAAAIIDAAAAAA==&#10;" path="m,145c1206,,2321,74,3168,195e" filled="f" fillcolor="#fffffe" strokecolor="#fffffe">
                      <v:stroke joinstyle="miter"/>
                      <v:shadow color="#8c8682"/>
                      <v:path arrowok="t" o:connecttype="custom" o:connectlocs="0,4412;96012,5934" o:connectangles="0,0"/>
                    </v:shape>
                    <v:shape id="Freeform 5" o:spid="_x0000_s1031" style="position:absolute;left:10538;top:11349;width:960;height:58;visibility:visible;mso-wrap-style:square;v-text-anchor:top" coordsize="3168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2mQMQA&#10;AADbAAAADwAAAGRycy9kb3ducmV2LnhtbESPQYvCMBSE74L/ITxhb5q6rKtUo6goeBAWqwePz+bZ&#10;FpuXbhNr999vBMHjMDPfMLNFa0rRUO0KywqGgwgEcWp1wZmC03Hbn4BwHlljaZkU/JGDxbzbmWGs&#10;7YMP1CQ+EwHCLkYFufdVLKVLczLoBrYiDt7V1gZ9kHUmdY2PADel/Iyib2mw4LCQY0XrnNJbcjcK&#10;LpfMbfg8vn1Nhrv9789ZLle6Ueqj1y6nIDy1/h1+tXdawWgEzy/h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NpkDEAAAA2wAAAA8AAAAAAAAAAAAAAAAAmAIAAGRycy9k&#10;b3ducmV2LnhtbFBLBQYAAAAABAAEAPUAAACJAwAAAAA=&#10;" path="m,189c1197,,2312,33,3168,124e" filled="f" fillcolor="#fffffe" strokecolor="#fffffe">
                      <v:stroke joinstyle="miter"/>
                      <v:shadow color="#8c8682"/>
                      <v:path arrowok="t" o:connecttype="custom" o:connectlocs="0,5751;96012,3773" o:connectangles="0,0"/>
                    </v:shape>
                    <v:shape id="Freeform 6" o:spid="_x0000_s1032" style="position:absolute;left:10538;top:11346;width:960;height:53;visibility:visible;mso-wrap-style:square;v-text-anchor:top" coordsize="3168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G0+cMA&#10;AADbAAAADwAAAGRycy9kb3ducmV2LnhtbESPQWsCMRSE70L/Q3gFb5q1UJGt2aUttYgHQSv0+ti8&#10;bpZuXkISdfXXNwXB4zAz3zDLerC9OFGInWMFs2kBgrhxuuNWweFrNVmAiAlZY++YFFwoQl09jJZY&#10;anfmHZ32qRUZwrFEBSYlX0oZG0MW49R54uz9uGAxZRlaqQOeM9z28qko5tJix3nBoKd3Q83v/mgV&#10;dB/ffhu2s7fNtfgkExt/2LReqfHj8PoCItGQ7uFbe60VPM/h/0v+Ab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G0+cMAAADbAAAADwAAAAAAAAAAAAAAAACYAgAAZHJzL2Rv&#10;d25yZXYueG1sUEsFBgAAAAAEAAQA9QAAAIgDAAAAAA==&#10;" path="m,172c1199,,2313,48,3168,151e" filled="f" fillcolor="#fffffe" strokecolor="#fffffe">
                      <v:stroke joinstyle="miter"/>
                      <v:shadow color="#8c8682"/>
                      <v:path arrowok="t" o:connecttype="custom" o:connectlocs="0,5234;96012,4595" o:connectangles="0,0"/>
                    </v:shape>
                    <v:shape id="Freeform 7" o:spid="_x0000_s1033" style="position:absolute;left:10538;top:11365;width:960;height:54;visibility:visible;mso-wrap-style:square;v-text-anchor:top" coordsize="316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LXtMEA&#10;AADbAAAADwAAAGRycy9kb3ducmV2LnhtbERPy4rCMBTdC/5DuIK7MfWBDB2jDIKoIA6jbtxdmjtp&#10;x+amNtHWvzcLweXhvGeL1pbiTrUvHCsYDhIQxJnTBRsFp+Pq4xOED8gaS8ek4EEeFvNuZ4apdg3/&#10;0v0QjIgh7FNUkIdQpVL6LCeLfuAq4sj9udpiiLA2UtfYxHBbylGSTKXFgmNDjhUtc8ouh5tVsF+b&#10;7U4GcztfL5P1//inKcbnRql+r/3+AhGoDW/xy73RCqZxffw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S17TBAAAA2wAAAA8AAAAAAAAAAAAAAAAAmAIAAGRycy9kb3du&#10;cmV2LnhtbFBLBQYAAAAABAAEAPUAAACGAwAAAAA=&#10;" path="m,175c1198,,2313,46,3168,147e" filled="f" fillcolor="#fffffe" strokecolor="#efb32f">
                      <v:stroke joinstyle="miter"/>
                      <v:shadow color="#8c8682"/>
                      <v:path arrowok="t" o:connecttype="custom" o:connectlocs="0,5325;96012,4473" o:connectangles="0,0"/>
                    </v:shape>
                  </v:group>
                </v:group>
              </w:pict>
            </mc:Fallback>
          </mc:AlternateContent>
        </w:r>
        <w:r>
          <w:rPr>
            <w:b/>
            <w:color w:val="FFFFFF" w:themeColor="background1"/>
          </w:rPr>
          <w:fldChar w:fldCharType="begin"/>
        </w:r>
        <w:r>
          <w:rPr>
            <w:b/>
            <w:color w:val="FFFFFF" w:themeColor="background1"/>
          </w:rPr>
          <w:instrText xml:space="preserve"> PAGE   \* MERGEFORMAT </w:instrText>
        </w:r>
        <w:r>
          <w:rPr>
            <w:b/>
            <w:color w:val="FFFFFF" w:themeColor="background1"/>
          </w:rPr>
          <w:fldChar w:fldCharType="separate"/>
        </w:r>
        <w:r w:rsidR="008B7696">
          <w:rPr>
            <w:b/>
            <w:noProof/>
            <w:color w:val="FFFFFF" w:themeColor="background1"/>
          </w:rPr>
          <w:t>3</w:t>
        </w:r>
        <w:r>
          <w:rPr>
            <w:b/>
            <w:noProof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BE3A2" w14:textId="77777777" w:rsidR="00FD5935" w:rsidRDefault="00FD5935">
      <w:pPr>
        <w:spacing w:after="0" w:line="240" w:lineRule="auto"/>
      </w:pPr>
      <w:r>
        <w:separator/>
      </w:r>
    </w:p>
  </w:footnote>
  <w:footnote w:type="continuationSeparator" w:id="0">
    <w:p w14:paraId="78003F46" w14:textId="77777777" w:rsidR="00FD5935" w:rsidRDefault="00FD5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B100F" w14:textId="0B162ED7" w:rsidR="00053C0D" w:rsidRDefault="00053C0D">
    <w:pPr>
      <w:pStyle w:val="Header"/>
    </w:pPr>
    <w:r>
      <w:rPr>
        <w:noProof/>
        <w:sz w:val="12"/>
        <w:szCs w:val="24"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B456C39" wp14:editId="01557EFB">
              <wp:simplePos x="0" y="0"/>
              <wp:positionH relativeFrom="column">
                <wp:posOffset>-476885</wp:posOffset>
              </wp:positionH>
              <wp:positionV relativeFrom="paragraph">
                <wp:posOffset>-1105535</wp:posOffset>
              </wp:positionV>
              <wp:extent cx="7609205" cy="1192530"/>
              <wp:effectExtent l="0" t="0" r="0" b="0"/>
              <wp:wrapNone/>
              <wp:docPr id="5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0800000">
                        <a:off x="0" y="0"/>
                        <a:ext cx="7609205" cy="1192530"/>
                      </a:xfrm>
                      <a:custGeom>
                        <a:avLst/>
                        <a:gdLst>
                          <a:gd name="T0" fmla="*/ 3168 w 3168"/>
                          <a:gd name="T1" fmla="*/ 980 h 980"/>
                          <a:gd name="T2" fmla="*/ 3168 w 3168"/>
                          <a:gd name="T3" fmla="*/ 161 h 980"/>
                          <a:gd name="T4" fmla="*/ 0 w 3168"/>
                          <a:gd name="T5" fmla="*/ 176 h 980"/>
                          <a:gd name="T6" fmla="*/ 0 w 3168"/>
                          <a:gd name="T7" fmla="*/ 980 h 980"/>
                          <a:gd name="T8" fmla="*/ 3168 w 3168"/>
                          <a:gd name="T9" fmla="*/ 980 h 98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168" h="980">
                            <a:moveTo>
                              <a:pt x="3168" y="980"/>
                            </a:moveTo>
                            <a:cubicBezTo>
                              <a:pt x="3168" y="161"/>
                              <a:pt x="3168" y="161"/>
                              <a:pt x="3168" y="161"/>
                            </a:cubicBezTo>
                            <a:cubicBezTo>
                              <a:pt x="1659" y="0"/>
                              <a:pt x="601" y="93"/>
                              <a:pt x="0" y="176"/>
                            </a:cubicBezTo>
                            <a:cubicBezTo>
                              <a:pt x="0" y="980"/>
                              <a:pt x="0" y="980"/>
                              <a:pt x="0" y="980"/>
                            </a:cubicBezTo>
                            <a:lnTo>
                              <a:pt x="3168" y="980"/>
                            </a:lnTo>
                            <a:close/>
                          </a:path>
                        </a:pathLst>
                      </a:custGeom>
                      <a:solidFill>
                        <a:schemeClr val="tx2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8FDA515" id="Freeform 5" o:spid="_x0000_s1026" style="position:absolute;margin-left:-37.55pt;margin-top:-87.05pt;width:599.15pt;height:93.9pt;rotation:18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6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F1IwMAADYIAAAOAAAAZHJzL2Uyb0RvYy54bWysVdtu2zAMfR+wfxD0OGC1nTTOBXWKrUWH&#10;AbsUaPYBiizHxmxJk5Q47dePlJzEadMLhuXB0eXoiOShyIvLbVOTjTC2UjKjyVlMiZBc5ZVcZfTX&#10;4ubjhBLrmMxZraTI6L2w9HL+/t1Fq2dioEpV58IQIJF21uqMls7pWRRZXoqG2TOlhYTNQpmGOZia&#10;VZQb1gJ7U0eDOE6jVplcG8WFtbB6HTbp3PMXheDuZ1FY4UidUbDN+a/x3yV+o/kFm60M02XFOzPY&#10;P1jRsErCpXuqa+YYWZvqCVVTcaOsKtwZV02kiqLiwvsA3iTxI2/uSqaF9wWCY/U+TPb/0fIfm1tD&#10;qjyjI0oka0CiGyMEBpyMMDqttjMA3elbg/5Z/U3x3xY2oqMdnFjAkGX7XeXAwtZO+YhsC6AyCiKf&#10;xJMYf34ZXCdbr8P9XgexdYTD4jiNp4MYDOKwlyTTwWjolYrYDNnQDr627otQfsw236wLQuYw8jLk&#10;nTMLEL1oatD0Q0SGSTohrf/rhN/Dkh5sOolJSeD7GDTogV7gGvZgSZqc5jrvgeJnjIII7G1Pxulp&#10;orQHeo5o3MM86x281P1tL3g37cGOuECd1S7+rNxJwrey0wRGhGFZCAmglcUEQIFA5UWCwQYKQHl9&#10;T4NBAQQP3wSGECPYp/GrzBBGBI/fxAyhQvC0Dw43dL4aKDyPS46hBErOEs+wmWYOQ7QbkjajGHNK&#10;yoxi5uFGozZioTzEYagCAC7uUhNuPED4elnxz+Lh5AHIwu7aY6JX1tGlI9rjmfZkSTqClACruucS&#10;VtMYXhSa6qUCfz02aA2pvAvcq+zhROfwMc1Li08sr+XJwBwiuQPwWlkRUhE18jm5F8vTHgqPVXWV&#10;31R1jRr5liWuakM2DJqN2w46J49Qtc9uqfBUuCWsCN+rwqPxlRWLaai+S5XfQ2H1JRTCAc0Wammp&#10;zAMlLTSujNo/a2YEJfVXCZ1hmpyfA8z5yfloPICJ6e8s+ztMcqACcym8TRxeudAd19pUqxKrts9F&#10;qT5BQS8qrLPevmBVN4Hm5APVNVLsfv25Rx3a/fwvAAAA//8DAFBLAwQUAAYACAAAACEAzX7+FOEA&#10;AAAMAQAADwAAAGRycy9kb3ducmV2LnhtbEyPwU7DMAyG70i8Q2QkblvarqOjNJ0QEuI0EGMcdssa&#10;0xYapzTpVt4e7wS3z/Kv35+L9WQ7ccTBt44UxPMIBFLlTEu1gt3b42wFwgdNRneOUMEPeliXlxeF&#10;zo070Sset6EWXEI+1wqaEPpcSl81aLWfux6Jdx9usDrwONTSDPrE5baTSRTdSKtb4guN7vGhwepr&#10;O1oFS7ff1OP78+rbf6b73cbevjylQanrq+n+DkTAKfyF4azP6lCy08GNZLzoFMyyZcxRhjhLmc6R&#10;OFkkIA5MiwxkWcj/T5S/AAAA//8DAFBLAQItABQABgAIAAAAIQC2gziS/gAAAOEBAAATAAAAAAAA&#10;AAAAAAAAAAAAAABbQ29udGVudF9UeXBlc10ueG1sUEsBAi0AFAAGAAgAAAAhADj9If/WAAAAlAEA&#10;AAsAAAAAAAAAAAAAAAAALwEAAF9yZWxzLy5yZWxzUEsBAi0AFAAGAAgAAAAhAMsgAXUjAwAANggA&#10;AA4AAAAAAAAAAAAAAAAALgIAAGRycy9lMm9Eb2MueG1sUEsBAi0AFAAGAAgAAAAhAM1+/hThAAAA&#10;DAEAAA8AAAAAAAAAAAAAAAAAfQUAAGRycy9kb3ducmV2LnhtbFBLBQYAAAAABAAEAPMAAACLBgAA&#10;AAA=&#10;" path="m3168,980v,-819,,-819,,-819c1659,,601,93,,176,,980,,980,,980r3168,xe" fillcolor="#1f497d [3215]" stroked="f">
              <v:path arrowok="t" o:connecttype="custom" o:connectlocs="7609205,1192530;7609205,195916;0,214169;0,1192530;7609205,1192530" o:connectangles="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40BA"/>
    <w:multiLevelType w:val="hybridMultilevel"/>
    <w:tmpl w:val="BD40E7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96A6D"/>
    <w:multiLevelType w:val="hybridMultilevel"/>
    <w:tmpl w:val="64DE2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77BA5"/>
    <w:multiLevelType w:val="hybridMultilevel"/>
    <w:tmpl w:val="5720C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634D5"/>
    <w:multiLevelType w:val="hybridMultilevel"/>
    <w:tmpl w:val="22E063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D4593"/>
    <w:multiLevelType w:val="hybridMultilevel"/>
    <w:tmpl w:val="BD40E7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50772"/>
    <w:multiLevelType w:val="multilevel"/>
    <w:tmpl w:val="90F8FC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98766AE"/>
    <w:multiLevelType w:val="hybridMultilevel"/>
    <w:tmpl w:val="BA1C6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C3DFA"/>
    <w:multiLevelType w:val="hybridMultilevel"/>
    <w:tmpl w:val="F97836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623DF9"/>
    <w:multiLevelType w:val="hybridMultilevel"/>
    <w:tmpl w:val="920C3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47DA7"/>
    <w:multiLevelType w:val="hybridMultilevel"/>
    <w:tmpl w:val="7102C1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E4D61"/>
    <w:multiLevelType w:val="hybridMultilevel"/>
    <w:tmpl w:val="33B62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9B20B0"/>
    <w:multiLevelType w:val="hybridMultilevel"/>
    <w:tmpl w:val="920C3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BB33FA"/>
    <w:multiLevelType w:val="multilevel"/>
    <w:tmpl w:val="52CA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EF24A8"/>
    <w:multiLevelType w:val="hybridMultilevel"/>
    <w:tmpl w:val="F97836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B514BB3"/>
    <w:multiLevelType w:val="hybridMultilevel"/>
    <w:tmpl w:val="BD40E7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1F34A6"/>
    <w:multiLevelType w:val="hybridMultilevel"/>
    <w:tmpl w:val="920C3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0"/>
  </w:num>
  <w:num w:numId="7">
    <w:abstractNumId w:val="14"/>
  </w:num>
  <w:num w:numId="8">
    <w:abstractNumId w:val="15"/>
  </w:num>
  <w:num w:numId="9">
    <w:abstractNumId w:val="11"/>
  </w:num>
  <w:num w:numId="10">
    <w:abstractNumId w:val="3"/>
  </w:num>
  <w:num w:numId="11">
    <w:abstractNumId w:val="8"/>
  </w:num>
  <w:num w:numId="12">
    <w:abstractNumId w:val="12"/>
  </w:num>
  <w:num w:numId="13">
    <w:abstractNumId w:val="10"/>
  </w:num>
  <w:num w:numId="14">
    <w:abstractNumId w:val="13"/>
  </w:num>
  <w:num w:numId="15">
    <w:abstractNumId w:val="7"/>
  </w:num>
  <w:num w:numId="1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GB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6BD"/>
    <w:rsid w:val="00000D29"/>
    <w:rsid w:val="000017E5"/>
    <w:rsid w:val="0000577C"/>
    <w:rsid w:val="00011F36"/>
    <w:rsid w:val="00013A6B"/>
    <w:rsid w:val="00030767"/>
    <w:rsid w:val="00035CB1"/>
    <w:rsid w:val="00042CB6"/>
    <w:rsid w:val="00047677"/>
    <w:rsid w:val="00053303"/>
    <w:rsid w:val="00053C0D"/>
    <w:rsid w:val="00057665"/>
    <w:rsid w:val="00061531"/>
    <w:rsid w:val="00063A5B"/>
    <w:rsid w:val="000670B9"/>
    <w:rsid w:val="00071CA3"/>
    <w:rsid w:val="000827D4"/>
    <w:rsid w:val="000827E6"/>
    <w:rsid w:val="000834C7"/>
    <w:rsid w:val="00083EFC"/>
    <w:rsid w:val="000852E0"/>
    <w:rsid w:val="00085592"/>
    <w:rsid w:val="000B5D54"/>
    <w:rsid w:val="000C0F47"/>
    <w:rsid w:val="000C50ED"/>
    <w:rsid w:val="000C51BD"/>
    <w:rsid w:val="000C6E4A"/>
    <w:rsid w:val="000C7781"/>
    <w:rsid w:val="000D596C"/>
    <w:rsid w:val="000E41FB"/>
    <w:rsid w:val="000E5A10"/>
    <w:rsid w:val="00101A86"/>
    <w:rsid w:val="00101C4C"/>
    <w:rsid w:val="00102135"/>
    <w:rsid w:val="00105194"/>
    <w:rsid w:val="00105D10"/>
    <w:rsid w:val="001211CF"/>
    <w:rsid w:val="001236BB"/>
    <w:rsid w:val="001276D4"/>
    <w:rsid w:val="00136837"/>
    <w:rsid w:val="001443AA"/>
    <w:rsid w:val="001447B8"/>
    <w:rsid w:val="00147A48"/>
    <w:rsid w:val="00153582"/>
    <w:rsid w:val="00161816"/>
    <w:rsid w:val="00165537"/>
    <w:rsid w:val="00166161"/>
    <w:rsid w:val="00166C1A"/>
    <w:rsid w:val="00167418"/>
    <w:rsid w:val="00173ECC"/>
    <w:rsid w:val="00175EFC"/>
    <w:rsid w:val="001774A9"/>
    <w:rsid w:val="0018307C"/>
    <w:rsid w:val="00183DD4"/>
    <w:rsid w:val="00192718"/>
    <w:rsid w:val="00195ED6"/>
    <w:rsid w:val="001A0E4C"/>
    <w:rsid w:val="001A1AD5"/>
    <w:rsid w:val="001A1C0F"/>
    <w:rsid w:val="001A4E3D"/>
    <w:rsid w:val="001A7133"/>
    <w:rsid w:val="001B0B65"/>
    <w:rsid w:val="001B2D6D"/>
    <w:rsid w:val="001C2D0A"/>
    <w:rsid w:val="001C5CD1"/>
    <w:rsid w:val="001C5E14"/>
    <w:rsid w:val="001C66BC"/>
    <w:rsid w:val="001D15A8"/>
    <w:rsid w:val="001D4327"/>
    <w:rsid w:val="001E1544"/>
    <w:rsid w:val="001F176B"/>
    <w:rsid w:val="001F23E9"/>
    <w:rsid w:val="001F5A5C"/>
    <w:rsid w:val="00231F05"/>
    <w:rsid w:val="002339B9"/>
    <w:rsid w:val="00244C63"/>
    <w:rsid w:val="00244E0F"/>
    <w:rsid w:val="002508A4"/>
    <w:rsid w:val="0025643F"/>
    <w:rsid w:val="00257EB4"/>
    <w:rsid w:val="002626EE"/>
    <w:rsid w:val="00262761"/>
    <w:rsid w:val="00262A8A"/>
    <w:rsid w:val="0026360D"/>
    <w:rsid w:val="0027167C"/>
    <w:rsid w:val="0029586F"/>
    <w:rsid w:val="002A3843"/>
    <w:rsid w:val="002B6973"/>
    <w:rsid w:val="002C5BDA"/>
    <w:rsid w:val="002D10B1"/>
    <w:rsid w:val="002D146D"/>
    <w:rsid w:val="002D3F47"/>
    <w:rsid w:val="002F1773"/>
    <w:rsid w:val="002F5A6A"/>
    <w:rsid w:val="002F62CE"/>
    <w:rsid w:val="002F689E"/>
    <w:rsid w:val="002F7F9D"/>
    <w:rsid w:val="00301B2D"/>
    <w:rsid w:val="003135EE"/>
    <w:rsid w:val="00313F7E"/>
    <w:rsid w:val="00315534"/>
    <w:rsid w:val="003208BA"/>
    <w:rsid w:val="00321273"/>
    <w:rsid w:val="003272A4"/>
    <w:rsid w:val="003273C6"/>
    <w:rsid w:val="00330069"/>
    <w:rsid w:val="00332058"/>
    <w:rsid w:val="00332AF0"/>
    <w:rsid w:val="00333F91"/>
    <w:rsid w:val="00335790"/>
    <w:rsid w:val="0034321E"/>
    <w:rsid w:val="003534B8"/>
    <w:rsid w:val="00363E07"/>
    <w:rsid w:val="00384908"/>
    <w:rsid w:val="00390EAE"/>
    <w:rsid w:val="00394F0E"/>
    <w:rsid w:val="003A10C8"/>
    <w:rsid w:val="003A1930"/>
    <w:rsid w:val="003B3942"/>
    <w:rsid w:val="003B62CB"/>
    <w:rsid w:val="003C034B"/>
    <w:rsid w:val="003C69B3"/>
    <w:rsid w:val="003D0A5A"/>
    <w:rsid w:val="003D0B86"/>
    <w:rsid w:val="003D246D"/>
    <w:rsid w:val="003E3470"/>
    <w:rsid w:val="003E4527"/>
    <w:rsid w:val="003F4CAD"/>
    <w:rsid w:val="0040614C"/>
    <w:rsid w:val="004100CF"/>
    <w:rsid w:val="00412551"/>
    <w:rsid w:val="004155D7"/>
    <w:rsid w:val="00427BAA"/>
    <w:rsid w:val="00444B42"/>
    <w:rsid w:val="00446959"/>
    <w:rsid w:val="00447175"/>
    <w:rsid w:val="004527E9"/>
    <w:rsid w:val="00452B9F"/>
    <w:rsid w:val="0045535A"/>
    <w:rsid w:val="0046125D"/>
    <w:rsid w:val="00461816"/>
    <w:rsid w:val="004626E1"/>
    <w:rsid w:val="0046371B"/>
    <w:rsid w:val="00471BA8"/>
    <w:rsid w:val="00472975"/>
    <w:rsid w:val="004820D0"/>
    <w:rsid w:val="00486E56"/>
    <w:rsid w:val="00490546"/>
    <w:rsid w:val="00490BE2"/>
    <w:rsid w:val="00497456"/>
    <w:rsid w:val="004A0C31"/>
    <w:rsid w:val="004A1773"/>
    <w:rsid w:val="004B0116"/>
    <w:rsid w:val="004B7F45"/>
    <w:rsid w:val="004C0AFE"/>
    <w:rsid w:val="004C20C6"/>
    <w:rsid w:val="004D258E"/>
    <w:rsid w:val="004D471D"/>
    <w:rsid w:val="004E182E"/>
    <w:rsid w:val="004E386E"/>
    <w:rsid w:val="004F0B3D"/>
    <w:rsid w:val="004F0B90"/>
    <w:rsid w:val="004F11B1"/>
    <w:rsid w:val="004F2B8E"/>
    <w:rsid w:val="00500BD0"/>
    <w:rsid w:val="00502CD9"/>
    <w:rsid w:val="005120C8"/>
    <w:rsid w:val="00512968"/>
    <w:rsid w:val="00513119"/>
    <w:rsid w:val="00513868"/>
    <w:rsid w:val="0051522B"/>
    <w:rsid w:val="005215F2"/>
    <w:rsid w:val="00522523"/>
    <w:rsid w:val="00531B9A"/>
    <w:rsid w:val="005509AE"/>
    <w:rsid w:val="005517E2"/>
    <w:rsid w:val="005525D6"/>
    <w:rsid w:val="0055770D"/>
    <w:rsid w:val="00562220"/>
    <w:rsid w:val="00563BC0"/>
    <w:rsid w:val="00565889"/>
    <w:rsid w:val="005662C4"/>
    <w:rsid w:val="0057185A"/>
    <w:rsid w:val="005767E6"/>
    <w:rsid w:val="00576F79"/>
    <w:rsid w:val="00582B28"/>
    <w:rsid w:val="0059354E"/>
    <w:rsid w:val="00595BAC"/>
    <w:rsid w:val="0059650D"/>
    <w:rsid w:val="005A203E"/>
    <w:rsid w:val="005A3F46"/>
    <w:rsid w:val="005A5C9E"/>
    <w:rsid w:val="005B138E"/>
    <w:rsid w:val="005B4054"/>
    <w:rsid w:val="005B50EC"/>
    <w:rsid w:val="005B7BCD"/>
    <w:rsid w:val="005C0033"/>
    <w:rsid w:val="005D176D"/>
    <w:rsid w:val="005D241B"/>
    <w:rsid w:val="005D53D1"/>
    <w:rsid w:val="005E65FE"/>
    <w:rsid w:val="005F4075"/>
    <w:rsid w:val="005F49B5"/>
    <w:rsid w:val="005F6F76"/>
    <w:rsid w:val="00605278"/>
    <w:rsid w:val="006221D6"/>
    <w:rsid w:val="006230C2"/>
    <w:rsid w:val="00630D5C"/>
    <w:rsid w:val="00630FE8"/>
    <w:rsid w:val="00643E86"/>
    <w:rsid w:val="006442E3"/>
    <w:rsid w:val="0065597B"/>
    <w:rsid w:val="00657406"/>
    <w:rsid w:val="006576EC"/>
    <w:rsid w:val="0066004F"/>
    <w:rsid w:val="00662C05"/>
    <w:rsid w:val="00663EBE"/>
    <w:rsid w:val="006662D4"/>
    <w:rsid w:val="00667BC6"/>
    <w:rsid w:val="00671D1B"/>
    <w:rsid w:val="00674C6E"/>
    <w:rsid w:val="00675485"/>
    <w:rsid w:val="00681573"/>
    <w:rsid w:val="00681ABD"/>
    <w:rsid w:val="0068331D"/>
    <w:rsid w:val="00686BE2"/>
    <w:rsid w:val="006917CF"/>
    <w:rsid w:val="006A10B2"/>
    <w:rsid w:val="006A62C6"/>
    <w:rsid w:val="006A6417"/>
    <w:rsid w:val="006B2395"/>
    <w:rsid w:val="006B593A"/>
    <w:rsid w:val="006D4242"/>
    <w:rsid w:val="006D44C0"/>
    <w:rsid w:val="006D7FDC"/>
    <w:rsid w:val="00700BE4"/>
    <w:rsid w:val="00703CBE"/>
    <w:rsid w:val="007114B4"/>
    <w:rsid w:val="00730AE4"/>
    <w:rsid w:val="00731FC9"/>
    <w:rsid w:val="00732E7D"/>
    <w:rsid w:val="00734D84"/>
    <w:rsid w:val="007353C2"/>
    <w:rsid w:val="0073738C"/>
    <w:rsid w:val="00741477"/>
    <w:rsid w:val="00741969"/>
    <w:rsid w:val="00751149"/>
    <w:rsid w:val="007513F1"/>
    <w:rsid w:val="007547F7"/>
    <w:rsid w:val="00763098"/>
    <w:rsid w:val="00763A78"/>
    <w:rsid w:val="00765979"/>
    <w:rsid w:val="00780A6E"/>
    <w:rsid w:val="007849AC"/>
    <w:rsid w:val="007B42C2"/>
    <w:rsid w:val="007B6305"/>
    <w:rsid w:val="007C0491"/>
    <w:rsid w:val="007D79A0"/>
    <w:rsid w:val="007E3CF0"/>
    <w:rsid w:val="007F1D72"/>
    <w:rsid w:val="007F263E"/>
    <w:rsid w:val="00833C63"/>
    <w:rsid w:val="00841CD2"/>
    <w:rsid w:val="00844472"/>
    <w:rsid w:val="008450A3"/>
    <w:rsid w:val="008475D1"/>
    <w:rsid w:val="0085692B"/>
    <w:rsid w:val="00867082"/>
    <w:rsid w:val="008709A0"/>
    <w:rsid w:val="00876013"/>
    <w:rsid w:val="00876981"/>
    <w:rsid w:val="00883609"/>
    <w:rsid w:val="008846DD"/>
    <w:rsid w:val="00886514"/>
    <w:rsid w:val="00897B92"/>
    <w:rsid w:val="00897BC8"/>
    <w:rsid w:val="008A2C1D"/>
    <w:rsid w:val="008A7D96"/>
    <w:rsid w:val="008B564E"/>
    <w:rsid w:val="008B5C79"/>
    <w:rsid w:val="008B7696"/>
    <w:rsid w:val="008C6C93"/>
    <w:rsid w:val="008C75FE"/>
    <w:rsid w:val="008D5BEE"/>
    <w:rsid w:val="008D7A56"/>
    <w:rsid w:val="008E0D59"/>
    <w:rsid w:val="008E3148"/>
    <w:rsid w:val="008E76D8"/>
    <w:rsid w:val="008F14DC"/>
    <w:rsid w:val="008F5DF5"/>
    <w:rsid w:val="008F647B"/>
    <w:rsid w:val="008F64FA"/>
    <w:rsid w:val="00902822"/>
    <w:rsid w:val="00903437"/>
    <w:rsid w:val="0090449B"/>
    <w:rsid w:val="00910F9D"/>
    <w:rsid w:val="00917376"/>
    <w:rsid w:val="00925BEC"/>
    <w:rsid w:val="00931C01"/>
    <w:rsid w:val="00931D8D"/>
    <w:rsid w:val="00937FC7"/>
    <w:rsid w:val="00943DA1"/>
    <w:rsid w:val="00945AC1"/>
    <w:rsid w:val="00955852"/>
    <w:rsid w:val="0095759B"/>
    <w:rsid w:val="009629C8"/>
    <w:rsid w:val="00970A44"/>
    <w:rsid w:val="00972D02"/>
    <w:rsid w:val="00981D60"/>
    <w:rsid w:val="00981F6C"/>
    <w:rsid w:val="00982B90"/>
    <w:rsid w:val="00983C0E"/>
    <w:rsid w:val="00987E28"/>
    <w:rsid w:val="009957F0"/>
    <w:rsid w:val="009B3453"/>
    <w:rsid w:val="009B36E4"/>
    <w:rsid w:val="009B40A6"/>
    <w:rsid w:val="009B4598"/>
    <w:rsid w:val="009B4DCC"/>
    <w:rsid w:val="009D10D5"/>
    <w:rsid w:val="009D1B94"/>
    <w:rsid w:val="009D7EEE"/>
    <w:rsid w:val="009E2633"/>
    <w:rsid w:val="009E27A9"/>
    <w:rsid w:val="009E484C"/>
    <w:rsid w:val="009F0003"/>
    <w:rsid w:val="009F64E2"/>
    <w:rsid w:val="00A01E0F"/>
    <w:rsid w:val="00A21AE4"/>
    <w:rsid w:val="00A21F64"/>
    <w:rsid w:val="00A63A27"/>
    <w:rsid w:val="00A701D2"/>
    <w:rsid w:val="00A7721A"/>
    <w:rsid w:val="00A8325F"/>
    <w:rsid w:val="00A849B3"/>
    <w:rsid w:val="00A85A14"/>
    <w:rsid w:val="00A85B68"/>
    <w:rsid w:val="00A9375A"/>
    <w:rsid w:val="00A970C0"/>
    <w:rsid w:val="00AC2A44"/>
    <w:rsid w:val="00AD54B0"/>
    <w:rsid w:val="00AF672D"/>
    <w:rsid w:val="00AF7C22"/>
    <w:rsid w:val="00B034D7"/>
    <w:rsid w:val="00B05AC3"/>
    <w:rsid w:val="00B153A7"/>
    <w:rsid w:val="00B2080F"/>
    <w:rsid w:val="00B24AB2"/>
    <w:rsid w:val="00B24BAF"/>
    <w:rsid w:val="00B272F6"/>
    <w:rsid w:val="00B51B6E"/>
    <w:rsid w:val="00B52D08"/>
    <w:rsid w:val="00B52D7E"/>
    <w:rsid w:val="00B600C0"/>
    <w:rsid w:val="00B63B07"/>
    <w:rsid w:val="00B6680B"/>
    <w:rsid w:val="00B70362"/>
    <w:rsid w:val="00B81634"/>
    <w:rsid w:val="00B853EF"/>
    <w:rsid w:val="00B877A0"/>
    <w:rsid w:val="00B94BE6"/>
    <w:rsid w:val="00B96DDA"/>
    <w:rsid w:val="00BA023B"/>
    <w:rsid w:val="00BA7CFB"/>
    <w:rsid w:val="00BD5881"/>
    <w:rsid w:val="00BD5FFB"/>
    <w:rsid w:val="00BE0EE7"/>
    <w:rsid w:val="00BE1FF7"/>
    <w:rsid w:val="00BF16BB"/>
    <w:rsid w:val="00BF6C70"/>
    <w:rsid w:val="00C020F4"/>
    <w:rsid w:val="00C02E7B"/>
    <w:rsid w:val="00C077C2"/>
    <w:rsid w:val="00C13E57"/>
    <w:rsid w:val="00C23456"/>
    <w:rsid w:val="00C274F2"/>
    <w:rsid w:val="00C33FCE"/>
    <w:rsid w:val="00C35096"/>
    <w:rsid w:val="00C406B0"/>
    <w:rsid w:val="00C4323C"/>
    <w:rsid w:val="00C44506"/>
    <w:rsid w:val="00C57235"/>
    <w:rsid w:val="00C60BE1"/>
    <w:rsid w:val="00C61C92"/>
    <w:rsid w:val="00C745FE"/>
    <w:rsid w:val="00C76A2E"/>
    <w:rsid w:val="00C7754B"/>
    <w:rsid w:val="00C86AF6"/>
    <w:rsid w:val="00C911D0"/>
    <w:rsid w:val="00C94315"/>
    <w:rsid w:val="00C975AC"/>
    <w:rsid w:val="00CA2B79"/>
    <w:rsid w:val="00CA53C1"/>
    <w:rsid w:val="00CB0724"/>
    <w:rsid w:val="00CB5385"/>
    <w:rsid w:val="00CB79DE"/>
    <w:rsid w:val="00CC73F9"/>
    <w:rsid w:val="00CD2532"/>
    <w:rsid w:val="00CE1F1C"/>
    <w:rsid w:val="00CE4F38"/>
    <w:rsid w:val="00CE51EB"/>
    <w:rsid w:val="00CF20A8"/>
    <w:rsid w:val="00D07393"/>
    <w:rsid w:val="00D07C23"/>
    <w:rsid w:val="00D26AD5"/>
    <w:rsid w:val="00D37D7A"/>
    <w:rsid w:val="00D46479"/>
    <w:rsid w:val="00D604B9"/>
    <w:rsid w:val="00D63644"/>
    <w:rsid w:val="00D65197"/>
    <w:rsid w:val="00D73D40"/>
    <w:rsid w:val="00D8715F"/>
    <w:rsid w:val="00D9539A"/>
    <w:rsid w:val="00DC16B8"/>
    <w:rsid w:val="00DD5A98"/>
    <w:rsid w:val="00DD70BA"/>
    <w:rsid w:val="00DE0B49"/>
    <w:rsid w:val="00DE5037"/>
    <w:rsid w:val="00DF13AB"/>
    <w:rsid w:val="00DF19B4"/>
    <w:rsid w:val="00DF1DAF"/>
    <w:rsid w:val="00DF26C6"/>
    <w:rsid w:val="00E04180"/>
    <w:rsid w:val="00E2200A"/>
    <w:rsid w:val="00E25148"/>
    <w:rsid w:val="00E329B9"/>
    <w:rsid w:val="00E335C6"/>
    <w:rsid w:val="00E4745A"/>
    <w:rsid w:val="00E532B7"/>
    <w:rsid w:val="00E53BC0"/>
    <w:rsid w:val="00E5570D"/>
    <w:rsid w:val="00E60224"/>
    <w:rsid w:val="00E66382"/>
    <w:rsid w:val="00E82E8F"/>
    <w:rsid w:val="00E83DD0"/>
    <w:rsid w:val="00E8620F"/>
    <w:rsid w:val="00E87CBD"/>
    <w:rsid w:val="00E936E5"/>
    <w:rsid w:val="00E93738"/>
    <w:rsid w:val="00E94FFB"/>
    <w:rsid w:val="00E961AE"/>
    <w:rsid w:val="00E9755C"/>
    <w:rsid w:val="00EA5D46"/>
    <w:rsid w:val="00EB1B2E"/>
    <w:rsid w:val="00EB3498"/>
    <w:rsid w:val="00EB4944"/>
    <w:rsid w:val="00EB653F"/>
    <w:rsid w:val="00EC6B16"/>
    <w:rsid w:val="00ED578D"/>
    <w:rsid w:val="00ED7F8E"/>
    <w:rsid w:val="00EF34B8"/>
    <w:rsid w:val="00EF4AD6"/>
    <w:rsid w:val="00EF6D91"/>
    <w:rsid w:val="00F02E07"/>
    <w:rsid w:val="00F142EA"/>
    <w:rsid w:val="00F14C93"/>
    <w:rsid w:val="00F22B71"/>
    <w:rsid w:val="00F248C7"/>
    <w:rsid w:val="00F25C6D"/>
    <w:rsid w:val="00F3041E"/>
    <w:rsid w:val="00F30752"/>
    <w:rsid w:val="00F400E3"/>
    <w:rsid w:val="00F473F1"/>
    <w:rsid w:val="00F51824"/>
    <w:rsid w:val="00F57674"/>
    <w:rsid w:val="00F656C5"/>
    <w:rsid w:val="00F6580A"/>
    <w:rsid w:val="00F67DE2"/>
    <w:rsid w:val="00F72948"/>
    <w:rsid w:val="00F75724"/>
    <w:rsid w:val="00F76273"/>
    <w:rsid w:val="00F77B47"/>
    <w:rsid w:val="00F84476"/>
    <w:rsid w:val="00F845A0"/>
    <w:rsid w:val="00F85B09"/>
    <w:rsid w:val="00F8799B"/>
    <w:rsid w:val="00F96230"/>
    <w:rsid w:val="00F973B4"/>
    <w:rsid w:val="00FA0766"/>
    <w:rsid w:val="00FA21D9"/>
    <w:rsid w:val="00FA36BD"/>
    <w:rsid w:val="00FA67D9"/>
    <w:rsid w:val="00FB25F2"/>
    <w:rsid w:val="00FB338B"/>
    <w:rsid w:val="00FC02F0"/>
    <w:rsid w:val="00FC78E6"/>
    <w:rsid w:val="00FD52D3"/>
    <w:rsid w:val="00FD5935"/>
    <w:rsid w:val="00FD718A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52FC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cy-GB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cy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cy-GB"/>
    </w:rPr>
  </w:style>
  <w:style w:type="paragraph" w:customStyle="1" w:styleId="DefinitionTerm">
    <w:name w:val="Definition Term"/>
    <w:basedOn w:val="Normal"/>
    <w:next w:val="Normal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5525D6"/>
    <w:pPr>
      <w:spacing w:after="100"/>
    </w:pPr>
  </w:style>
  <w:style w:type="paragraph" w:customStyle="1" w:styleId="Default">
    <w:name w:val="Default"/>
    <w:rsid w:val="004155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78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778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B0116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7114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961A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B13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F49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cy-GB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cy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cy-GB"/>
    </w:rPr>
  </w:style>
  <w:style w:type="paragraph" w:customStyle="1" w:styleId="DefinitionTerm">
    <w:name w:val="Definition Term"/>
    <w:basedOn w:val="Normal"/>
    <w:next w:val="Normal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5525D6"/>
    <w:pPr>
      <w:spacing w:after="100"/>
    </w:pPr>
  </w:style>
  <w:style w:type="paragraph" w:customStyle="1" w:styleId="Default">
    <w:name w:val="Default"/>
    <w:rsid w:val="004155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78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778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B0116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7114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961A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B13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F49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4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1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7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4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0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7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0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5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8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6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1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4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24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draw.io/" TargetMode="External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SharedContentType xmlns="Microsoft.SharePoint.Taxonomy.ContentTypeSync" SourceId="e1033d4c-53f7-4655-8cf6-8161ad0c09ed" ContentTypeId="0x0101003DB520055EDDB440B1956AA9AA49CCC9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Report" ma:contentTypeID="0x0101003DB520055EDDB440B1956AA9AA49CCC900512ED10A41A532429C47028BD292451E" ma:contentTypeVersion="3" ma:contentTypeDescription="" ma:contentTypeScope="" ma:versionID="1a71f82b04845605311a6fe74be10f70">
  <xsd:schema xmlns:xsd="http://www.w3.org/2001/XMLSchema" xmlns:xs="http://www.w3.org/2001/XMLSchema" xmlns:p="http://schemas.microsoft.com/office/2006/metadata/properties" xmlns:ns1="http://schemas.microsoft.com/sharepoint/v3" xmlns:ns3="2f2f9355-f80e-4d7b-937a-0c27cfa03643" targetNamespace="http://schemas.microsoft.com/office/2006/metadata/properties" ma:root="true" ma:fieldsID="883365aa4b637009197ec488368ce37c" ns1:_="" ns3:_="">
    <xsd:import namespace="http://schemas.microsoft.com/sharepoint/v3"/>
    <xsd:import namespace="2f2f9355-f80e-4d7b-937a-0c27cfa03643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WJEC_x0020_Language" minOccurs="0"/>
                <xsd:element ref="ns3:WJEC_x0020_Available_x0020_Online" minOccurs="0"/>
                <xsd:element ref="ns1:PublishingStartDate" minOccurs="0"/>
                <xsd:element ref="ns1:PublishingExpirationDate" minOccurs="0"/>
                <xsd:element ref="ns3:k48d8005054a4dd09ad49b7c837f0781" minOccurs="0"/>
                <xsd:element ref="ns3:TaxCatchAll" minOccurs="0"/>
                <xsd:element ref="ns3:TaxCatchAllLabel" minOccurs="0"/>
                <xsd:element ref="ns3:aa87a6a0bdfe4bfb97a25745bc8270e2" minOccurs="0"/>
                <xsd:element ref="ns3:bd6821cb7d3c4b4ab1e70668a679dc90" minOccurs="0"/>
                <xsd:element ref="ns3:i2be6ccaef284b9d8cadff396f0db8d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3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  <xsd:element name="PublishingStartDate" ma:index="9" nillable="true" ma:displayName="Scheduling Start Date" ma:internalName="PublishingStartDate">
      <xsd:simpleType>
        <xsd:restriction base="dms:Unknown"/>
      </xsd:simpleType>
    </xsd:element>
    <xsd:element name="PublishingExpirationDate" ma:index="10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f9355-f80e-4d7b-937a-0c27cfa03643" elementFormDefault="qualified">
    <xsd:import namespace="http://schemas.microsoft.com/office/2006/documentManagement/types"/>
    <xsd:import namespace="http://schemas.microsoft.com/office/infopath/2007/PartnerControls"/>
    <xsd:element name="WJEC_x0020_Language" ma:index="7" nillable="true" ma:displayName="WJEC Language" ma:default="English" ma:internalName="WJEC_x0020_Languag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glish"/>
                    <xsd:enumeration value="Welsh"/>
                  </xsd:restriction>
                </xsd:simpleType>
              </xsd:element>
            </xsd:sequence>
          </xsd:extension>
        </xsd:complexContent>
      </xsd:complexType>
    </xsd:element>
    <xsd:element name="WJEC_x0020_Available_x0020_Online" ma:index="8" nillable="true" ma:displayName="WJEC Available Online" ma:default="0" ma:internalName="WJEC_x0020_Available_x0020_Online">
      <xsd:simpleType>
        <xsd:restriction base="dms:Boolean"/>
      </xsd:simpleType>
    </xsd:element>
    <xsd:element name="k48d8005054a4dd09ad49b7c837f0781" ma:index="12" nillable="true" ma:taxonomy="true" ma:internalName="k48d8005054a4dd09ad49b7c837f0781" ma:taxonomyFieldName="WJEC_x0020_Audiences" ma:displayName="WJEC Audiences" ma:default="" ma:fieldId="{448d8005-054a-4dd0-9ad4-9b7c837f0781}" ma:taxonomyMulti="true" ma:sspId="e1033d4c-53f7-4655-8cf6-8161ad0c09ed" ma:termSetId="b89074ec-3517-46a7-9614-0eff0543422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0770f929-e569-498d-8ed3-04fc9e5db3e8}" ma:internalName="TaxCatchAll" ma:showField="CatchAllData" ma:web="cd7b680c-27fd-48d5-9f91-9e22b797e2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hidden="true" ma:list="{0770f929-e569-498d-8ed3-04fc9e5db3e8}" ma:internalName="TaxCatchAllLabel" ma:readOnly="true" ma:showField="CatchAllDataLabel" ma:web="cd7b680c-27fd-48d5-9f91-9e22b797e2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a87a6a0bdfe4bfb97a25745bc8270e2" ma:index="17" nillable="true" ma:taxonomy="true" ma:internalName="aa87a6a0bdfe4bfb97a25745bc8270e2" ma:taxonomyFieldName="WJEC_x0020_Department" ma:displayName="WJEC Department" ma:default="" ma:fieldId="{aa87a6a0-bdfe-4bfb-97a2-5745bc8270e2}" ma:taxonomyMulti="true" ma:sspId="e1033d4c-53f7-4655-8cf6-8161ad0c09ed" ma:termSetId="076cd7ee-ac20-4cd2-af1f-bceb730fade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d6821cb7d3c4b4ab1e70668a679dc90" ma:index="20" nillable="true" ma:taxonomy="true" ma:internalName="bd6821cb7d3c4b4ab1e70668a679dc90" ma:taxonomyFieldName="Level" ma:displayName="WJEC Level" ma:default="" ma:fieldId="{bd6821cb-7d3c-4b4a-b1e7-0668a679dc90}" ma:sspId="e1033d4c-53f7-4655-8cf6-8161ad0c09ed" ma:termSetId="fa8f317e-b53d-4085-af76-4ea65a528b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2be6ccaef284b9d8cadff396f0db8d6" ma:index="22" nillable="true" ma:taxonomy="true" ma:internalName="i2be6ccaef284b9d8cadff396f0db8d6" ma:taxonomyFieldName="WJEC_x0020_Subject" ma:displayName="WJEC Subject" ma:default="" ma:fieldId="{22be6cca-ef28-4b9d-8cad-ff396f0db8d6}" ma:sspId="e1033d4c-53f7-4655-8cf6-8161ad0c09ed" ma:termSetId="8c3126d1-d4d2-41e8-bc2c-f4f0690100a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 ma:index="2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48d8005054a4dd09ad49b7c837f0781 xmlns="2f2f9355-f80e-4d7b-937a-0c27cfa03643">
      <Terms xmlns="http://schemas.microsoft.com/office/infopath/2007/PartnerControls"/>
    </k48d8005054a4dd09ad49b7c837f0781>
    <WJEC_x0020_Language xmlns="2f2f9355-f80e-4d7b-937a-0c27cfa03643">
      <Value>English</Value>
    </WJEC_x0020_Language>
    <WJEC_x0020_Available_x0020_Online xmlns="2f2f9355-f80e-4d7b-937a-0c27cfa03643">false</WJEC_x0020_Available_x0020_Online>
    <i2be6ccaef284b9d8cadff396f0db8d6 xmlns="2f2f9355-f80e-4d7b-937a-0c27cfa03643">
      <Terms xmlns="http://schemas.microsoft.com/office/infopath/2007/PartnerControls"/>
    </i2be6ccaef284b9d8cadff396f0db8d6>
    <TaxCatchAll xmlns="2f2f9355-f80e-4d7b-937a-0c27cfa03643"/>
    <bd6821cb7d3c4b4ab1e70668a679dc90 xmlns="2f2f9355-f80e-4d7b-937a-0c27cfa03643">
      <Terms xmlns="http://schemas.microsoft.com/office/infopath/2007/PartnerControls"/>
    </bd6821cb7d3c4b4ab1e70668a679dc90>
    <RoutingRuleDescription xmlns="http://schemas.microsoft.com/sharepoint/v3" xsi:nil="true"/>
    <PublishingExpirationDate xmlns="http://schemas.microsoft.com/sharepoint/v3" xsi:nil="true"/>
    <PublishingStartDate xmlns="http://schemas.microsoft.com/sharepoint/v3" xsi:nil="true"/>
    <aa87a6a0bdfe4bfb97a25745bc8270e2 xmlns="2f2f9355-f80e-4d7b-937a-0c27cfa03643">
      <Terms xmlns="http://schemas.microsoft.com/office/infopath/2007/PartnerControls"/>
    </aa87a6a0bdfe4bfb97a25745bc8270e2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A49B75-A4E2-4FB0-BAA3-A4CEEBCFE5E8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00DBB77-398D-4204-80FA-2FD27F1EDB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f2f9355-f80e-4d7b-937a-0c27cfa03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1FCFA7-9D29-47E7-910F-8E5466899CB3}">
  <ds:schemaRefs>
    <ds:schemaRef ds:uri="http://schemas.microsoft.com/office/2006/metadata/properties"/>
    <ds:schemaRef ds:uri="http://schemas.microsoft.com/office/infopath/2007/PartnerControls"/>
    <ds:schemaRef ds:uri="2f2f9355-f80e-4d7b-937a-0c27cfa03643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6BEEC5C3-4B23-491E-A454-01D1C7BBF9C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2B1CC1E8-8905-4524-AFFA-B0A0C0608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B55A92C7</Template>
  <TotalTime>2</TotalTime>
  <Pages>5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GCSE Computer Science</vt:lpstr>
    </vt:vector>
  </TitlesOfParts>
  <Company>Hewlett-Packard Company</Company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GCSE Computer Science</dc:title>
  <dc:subject>A complete set of notes…</dc:subject>
  <dc:creator>John Mineur</dc:creator>
  <cp:keywords>A Complete Set Of Notes - WPD</cp:keywords>
  <cp:lastModifiedBy>Joshua Harries</cp:lastModifiedBy>
  <cp:revision>4</cp:revision>
  <cp:lastPrinted>2014-02-08T18:43:00Z</cp:lastPrinted>
  <dcterms:created xsi:type="dcterms:W3CDTF">2015-07-03T13:07:00Z</dcterms:created>
  <dcterms:modified xsi:type="dcterms:W3CDTF">2015-07-07T09:31:00Z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0x0101003DB520055EDDB440B1956AA9AA49CCC900512ED10A41A532429C47028BD292451E</vt:lpwstr>
  </property>
  <property fmtid="{D5CDD505-2E9C-101B-9397-08002B2CF9AE}" pid="3" name="WJEC_x0020_Audiences">
    <vt:lpwstr/>
  </property>
  <property fmtid="{D5CDD505-2E9C-101B-9397-08002B2CF9AE}" pid="4" name="WJEC_x0020_Department">
    <vt:lpwstr/>
  </property>
  <property fmtid="{D5CDD505-2E9C-101B-9397-08002B2CF9AE}" pid="5" name="WJEC Department">
    <vt:lpwstr/>
  </property>
  <property fmtid="{D5CDD505-2E9C-101B-9397-08002B2CF9AE}" pid="6" name="WJEC Audiences">
    <vt:lpwstr/>
  </property>
</Properties>
</file>