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AC62" w14:textId="486FF42D" w:rsidR="000667AF" w:rsidRDefault="00B4003A" w:rsidP="00B5264A">
      <w:pPr>
        <w:pStyle w:val="Title"/>
      </w:pPr>
      <w:r>
        <w:t>Business Project Proposal</w:t>
      </w:r>
    </w:p>
    <w:p w14:paraId="09F7409C" w14:textId="10EBF11C" w:rsidR="00B4003A" w:rsidRDefault="00E70354" w:rsidP="00E70354">
      <w:pPr>
        <w:jc w:val="right"/>
      </w:pPr>
      <w:r>
        <w:t>Josh Jingtian Wang</w:t>
      </w:r>
    </w:p>
    <w:p w14:paraId="468D87C7" w14:textId="7B9AEEA7" w:rsidR="00E70354" w:rsidRDefault="00E70354" w:rsidP="00E70354">
      <w:pPr>
        <w:jc w:val="right"/>
      </w:pPr>
      <w:r>
        <w:t>03/05/2022</w:t>
      </w:r>
    </w:p>
    <w:p w14:paraId="726CA61C" w14:textId="28D0380F" w:rsidR="00B4003A" w:rsidRDefault="00B4003A" w:rsidP="00B4003A">
      <w:r>
        <w:t>Client: Costco</w:t>
      </w:r>
    </w:p>
    <w:p w14:paraId="57035DBB" w14:textId="241C6D87" w:rsidR="00B4003A" w:rsidRDefault="00B4003A" w:rsidP="00B4003A">
      <w:r>
        <w:t xml:space="preserve">Question/Need: </w:t>
      </w:r>
      <w:r w:rsidR="00E82DE7">
        <w:t>As a wholesale</w:t>
      </w:r>
      <w:r w:rsidR="00641094">
        <w:t>r</w:t>
      </w:r>
      <w:r w:rsidR="00E82DE7">
        <w:t>, Costco</w:t>
      </w:r>
      <w:r w:rsidR="00641094">
        <w:t xml:space="preserve"> excels in selling large quantities of selected goods at a cheap price, and because of that, Costco’s shelf space cannot accommodate a large</w:t>
      </w:r>
      <w:r w:rsidR="00E82DE7">
        <w:t xml:space="preserve"> </w:t>
      </w:r>
      <w:r w:rsidR="00641094">
        <w:t xml:space="preserve">selection of brands. </w:t>
      </w:r>
      <w:r w:rsidR="00DF61C7">
        <w:t xml:space="preserve">Costco needs </w:t>
      </w:r>
      <w:r w:rsidR="00E82DE7">
        <w:t xml:space="preserve">to efficiently </w:t>
      </w:r>
      <w:r w:rsidR="00DF61C7">
        <w:t>allocate</w:t>
      </w:r>
      <w:r w:rsidR="00E82DE7">
        <w:t xml:space="preserve"> its limited shelf space to </w:t>
      </w:r>
      <w:r w:rsidR="00641094">
        <w:t xml:space="preserve">goods specific to the regions of the United States. </w:t>
      </w:r>
      <w:r w:rsidR="00C36446">
        <w:t>Particularly, Costco is interested in tapping into the work-from-home (WFH) market and wants to know which region/demographic of the US has an emerging WFH population.</w:t>
      </w:r>
    </w:p>
    <w:p w14:paraId="71A2A51D" w14:textId="4F71EC3C" w:rsidR="00C36446" w:rsidRPr="006942A6" w:rsidRDefault="00C36446" w:rsidP="00B4003A">
      <w:r w:rsidRPr="006942A6">
        <w:t xml:space="preserve">Impact: </w:t>
      </w:r>
      <w:r w:rsidR="00270D86" w:rsidRPr="006942A6">
        <w:t xml:space="preserve">My work will inform Costco on which region of the US they should build new warehouses in, and in the existing warehouses, which ones they should </w:t>
      </w:r>
      <w:r w:rsidR="002A3E55" w:rsidRPr="006942A6">
        <w:t>adjust their catalog to accommodate the WFH customers</w:t>
      </w:r>
      <w:r w:rsidR="00AA0A6A" w:rsidRPr="006942A6">
        <w:t>.</w:t>
      </w:r>
    </w:p>
    <w:p w14:paraId="608087A5" w14:textId="7A94751C" w:rsidR="00AA0A6A" w:rsidRPr="006942A6" w:rsidRDefault="00AA0A6A" w:rsidP="00B4003A">
      <w:r w:rsidRPr="006942A6">
        <w:t>Impact hypothesis: Adjusting warehouse location and catalog for the WFH customers will help reduce Costco’s shipping cost and attract more customers.</w:t>
      </w:r>
    </w:p>
    <w:p w14:paraId="04940AA8" w14:textId="77777777" w:rsidR="00583AF1" w:rsidRPr="006942A6" w:rsidRDefault="00AA0A6A" w:rsidP="00B4003A">
      <w:r w:rsidRPr="006942A6">
        <w:t xml:space="preserve">Data Description: </w:t>
      </w:r>
    </w:p>
    <w:p w14:paraId="50F63309" w14:textId="54F54431" w:rsidR="00583AF1" w:rsidRPr="006942A6" w:rsidRDefault="00215A2D" w:rsidP="00B5264A">
      <w:pPr>
        <w:pStyle w:val="ListParagraph"/>
        <w:numPr>
          <w:ilvl w:val="0"/>
          <w:numId w:val="2"/>
        </w:numPr>
      </w:pPr>
      <w:r w:rsidRPr="006942A6">
        <w:t xml:space="preserve">US </w:t>
      </w:r>
      <w:r w:rsidR="00583AF1" w:rsidRPr="006942A6">
        <w:t>Bureau of Labor Statistics WFH data</w:t>
      </w:r>
      <w:r w:rsidR="00B5264A">
        <w:t xml:space="preserve">: </w:t>
      </w:r>
      <w:r w:rsidR="00583AF1" w:rsidRPr="006942A6">
        <w:t>https://www.bls.gov/opub/mlr/2020/article/ability-to-work-from-home.htm</w:t>
      </w:r>
    </w:p>
    <w:p w14:paraId="00285CF1" w14:textId="3E697612" w:rsidR="00215A2D" w:rsidRPr="006942A6" w:rsidRDefault="00215A2D" w:rsidP="00B5264A">
      <w:pPr>
        <w:pStyle w:val="ListParagraph"/>
        <w:numPr>
          <w:ilvl w:val="0"/>
          <w:numId w:val="2"/>
        </w:numPr>
      </w:pPr>
      <w:r w:rsidRPr="006942A6">
        <w:t xml:space="preserve">Costco Warehouse Location data: </w:t>
      </w:r>
      <w:hyperlink r:id="rId5" w:history="1">
        <w:r w:rsidRPr="006942A6">
          <w:t>https://github.com/swinton/Visualize-This/blob/master/ch08/geocode/costcos-limited.csv</w:t>
        </w:r>
      </w:hyperlink>
    </w:p>
    <w:p w14:paraId="5D3E4951" w14:textId="5779E65E" w:rsidR="00583AF1" w:rsidRPr="006942A6" w:rsidRDefault="00583AF1" w:rsidP="00B5264A">
      <w:pPr>
        <w:pStyle w:val="ListParagraph"/>
        <w:numPr>
          <w:ilvl w:val="0"/>
          <w:numId w:val="2"/>
        </w:numPr>
      </w:pPr>
      <w:r w:rsidRPr="006942A6">
        <w:t>Apple Mobility Data:</w:t>
      </w:r>
      <w:r w:rsidR="00B5264A">
        <w:t xml:space="preserve"> </w:t>
      </w:r>
      <w:hyperlink r:id="rId6" w:history="1">
        <w:r w:rsidR="00B5264A" w:rsidRPr="00262E42">
          <w:rPr>
            <w:rStyle w:val="Hyperlink"/>
          </w:rPr>
          <w:t>https://covid19.apple.com/mobility</w:t>
        </w:r>
      </w:hyperlink>
    </w:p>
    <w:p w14:paraId="1559C7E6" w14:textId="42C5B7D9" w:rsidR="006942A6" w:rsidRDefault="006942A6" w:rsidP="00B4003A">
      <w:r w:rsidRPr="006942A6">
        <w:t xml:space="preserve">Solution path: </w:t>
      </w:r>
      <w:r w:rsidR="00C04ECE">
        <w:t xml:space="preserve">Classification to predict where to build new warehouses. </w:t>
      </w:r>
      <w:r w:rsidR="005070D0">
        <w:t xml:space="preserve">Predict catalog/demand at a store regression, time series WFH, </w:t>
      </w:r>
      <w:r w:rsidR="00EF56B2">
        <w:t>ARIMA</w:t>
      </w:r>
      <w:r w:rsidR="005070D0">
        <w:t xml:space="preserve"> model, customer segmentation WFH</w:t>
      </w:r>
      <w:r w:rsidR="002076F7">
        <w:t>, poisson regression to optimize stock in warehouse</w:t>
      </w:r>
      <w:r w:rsidR="00B5264A">
        <w:t>.</w:t>
      </w:r>
    </w:p>
    <w:p w14:paraId="64069A97" w14:textId="5E06A575" w:rsidR="0012769B" w:rsidRPr="0012769B" w:rsidRDefault="0012769B" w:rsidP="00B4003A">
      <w:r w:rsidRPr="0012769B">
        <w:t>Criteria for Success:</w:t>
      </w:r>
      <w:r w:rsidR="00EC3553">
        <w:t xml:space="preserve"> </w:t>
      </w:r>
      <w:r w:rsidR="00B5264A">
        <w:t>Increase in customers, decrease in budget.</w:t>
      </w:r>
    </w:p>
    <w:p w14:paraId="55347B72" w14:textId="243B32F3" w:rsidR="0012769B" w:rsidRDefault="0012769B" w:rsidP="00B4003A">
      <w:r w:rsidRPr="0012769B">
        <w:t>Assumption</w:t>
      </w:r>
      <w:r w:rsidR="00EC01EC">
        <w:t>s</w:t>
      </w:r>
      <w:r w:rsidRPr="0012769B">
        <w:t>:</w:t>
      </w:r>
      <w:r w:rsidR="00607016">
        <w:t xml:space="preserve"> WFH customers are more likely to rely on delivery. WFH customers are less likely to drive.</w:t>
      </w:r>
    </w:p>
    <w:p w14:paraId="1CA9DBAC" w14:textId="0E1E4B21" w:rsidR="00607016" w:rsidRPr="0012769B" w:rsidRDefault="00607016" w:rsidP="00B4003A">
      <w:r>
        <w:t xml:space="preserve">Risks: </w:t>
      </w:r>
      <w:r w:rsidR="00C94489">
        <w:t>The WFH trend dies down as the pandemic ends.</w:t>
      </w:r>
      <w:r w:rsidR="00EC01EC">
        <w:t xml:space="preserve"> </w:t>
      </w:r>
    </w:p>
    <w:p w14:paraId="59A14A85" w14:textId="7FC9AC11" w:rsidR="0012769B" w:rsidRPr="0012769B" w:rsidRDefault="0012769B" w:rsidP="00B4003A">
      <w:r w:rsidRPr="0012769B">
        <w:t>Tools:</w:t>
      </w:r>
      <w:r w:rsidR="00C94489">
        <w:t xml:space="preserve"> Python and Tableau</w:t>
      </w:r>
    </w:p>
    <w:p w14:paraId="114BBA7B" w14:textId="11219AAC" w:rsidR="0012769B" w:rsidRPr="006942A6" w:rsidRDefault="0012769B" w:rsidP="00B4003A">
      <w:r w:rsidRPr="0012769B">
        <w:t>MVP Goal:</w:t>
      </w:r>
      <w:r w:rsidR="00C94489">
        <w:t xml:space="preserve"> </w:t>
      </w:r>
      <w:r w:rsidR="00815270">
        <w:t>Mapping Warehouse Locations to the US map.</w:t>
      </w:r>
      <w:r w:rsidR="00716C5B">
        <w:t xml:space="preserve"> Mapping Apple Mobility data to the US map.</w:t>
      </w:r>
    </w:p>
    <w:p w14:paraId="469D1932" w14:textId="77777777" w:rsidR="00215A2D" w:rsidRPr="00B4003A" w:rsidRDefault="00215A2D" w:rsidP="00B4003A"/>
    <w:sectPr w:rsidR="00215A2D" w:rsidRPr="00B4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0F52"/>
    <w:multiLevelType w:val="multilevel"/>
    <w:tmpl w:val="B9DE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706CA"/>
    <w:multiLevelType w:val="hybridMultilevel"/>
    <w:tmpl w:val="22A20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AF"/>
    <w:rsid w:val="000667AF"/>
    <w:rsid w:val="00096DE8"/>
    <w:rsid w:val="0012769B"/>
    <w:rsid w:val="002076F7"/>
    <w:rsid w:val="00215A2D"/>
    <w:rsid w:val="00270D86"/>
    <w:rsid w:val="002A3E55"/>
    <w:rsid w:val="005070D0"/>
    <w:rsid w:val="00583AF1"/>
    <w:rsid w:val="00607016"/>
    <w:rsid w:val="00641094"/>
    <w:rsid w:val="006942A6"/>
    <w:rsid w:val="00716C5B"/>
    <w:rsid w:val="00815270"/>
    <w:rsid w:val="008B7C1D"/>
    <w:rsid w:val="00AA0A6A"/>
    <w:rsid w:val="00B4003A"/>
    <w:rsid w:val="00B5264A"/>
    <w:rsid w:val="00C04ECE"/>
    <w:rsid w:val="00C36446"/>
    <w:rsid w:val="00C94489"/>
    <w:rsid w:val="00D10F50"/>
    <w:rsid w:val="00D224CD"/>
    <w:rsid w:val="00D558C4"/>
    <w:rsid w:val="00DF61C7"/>
    <w:rsid w:val="00E70354"/>
    <w:rsid w:val="00E82DE7"/>
    <w:rsid w:val="00E973AF"/>
    <w:rsid w:val="00EC01EC"/>
    <w:rsid w:val="00EC3553"/>
    <w:rsid w:val="00EF56B2"/>
    <w:rsid w:val="00F7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0798"/>
  <w15:chartTrackingRefBased/>
  <w15:docId w15:val="{F2E3A000-DAF7-45CC-8B72-5F0D1581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67AF"/>
    <w:rPr>
      <w:b/>
      <w:bCs/>
    </w:rPr>
  </w:style>
  <w:style w:type="character" w:styleId="Hyperlink">
    <w:name w:val="Hyperlink"/>
    <w:basedOn w:val="DefaultParagraphFont"/>
    <w:uiPriority w:val="99"/>
    <w:unhideWhenUsed/>
    <w:rsid w:val="00215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A2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5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2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apple.com/mobility" TargetMode="External"/><Relationship Id="rId5" Type="http://schemas.openxmlformats.org/officeDocument/2006/relationships/hyperlink" Target="https://github.com/swinton/Visualize-This/blob/master/ch08/geocode/costcos-limited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Josh</dc:creator>
  <cp:keywords/>
  <dc:description/>
  <cp:lastModifiedBy>Wang Josh</cp:lastModifiedBy>
  <cp:revision>18</cp:revision>
  <dcterms:created xsi:type="dcterms:W3CDTF">2022-03-05T13:35:00Z</dcterms:created>
  <dcterms:modified xsi:type="dcterms:W3CDTF">2022-03-07T04:26:00Z</dcterms:modified>
</cp:coreProperties>
</file>