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83FA" w14:textId="6EE1E426" w:rsidR="00123F49" w:rsidRPr="00123F49" w:rsidRDefault="00123F49" w:rsidP="00123F49">
      <w:pPr>
        <w:pStyle w:val="Heading1"/>
        <w:jc w:val="left"/>
        <w:rPr>
          <w:rFonts w:ascii="Times New Roman" w:hAnsi="Times New Roman" w:cs="Times New Roman"/>
          <w:b w:val="0"/>
          <w:bCs/>
          <w:szCs w:val="24"/>
        </w:rPr>
      </w:pPr>
      <w:r w:rsidRPr="00123F49">
        <w:rPr>
          <w:rFonts w:ascii="Times New Roman" w:hAnsi="Times New Roman" w:cs="Times New Roman"/>
          <w:b w:val="0"/>
          <w:bCs/>
          <w:szCs w:val="24"/>
        </w:rPr>
        <w:t>Joshua Merren</w:t>
      </w:r>
    </w:p>
    <w:p w14:paraId="2727B595" w14:textId="100C7232" w:rsidR="00123F49" w:rsidRPr="00123F49" w:rsidRDefault="00123F49" w:rsidP="00123F49">
      <w:pPr>
        <w:rPr>
          <w:rFonts w:ascii="Times New Roman" w:hAnsi="Times New Roman" w:cs="Times New Roman"/>
          <w:bCs/>
          <w:sz w:val="24"/>
          <w:szCs w:val="24"/>
        </w:rPr>
      </w:pPr>
      <w:r w:rsidRPr="00123F49">
        <w:rPr>
          <w:rFonts w:ascii="Times New Roman" w:hAnsi="Times New Roman" w:cs="Times New Roman"/>
          <w:bCs/>
          <w:sz w:val="24"/>
          <w:szCs w:val="24"/>
        </w:rPr>
        <w:t>Professor Siddiqi</w:t>
      </w:r>
    </w:p>
    <w:p w14:paraId="4A20A3B2" w14:textId="6BDAECAF" w:rsidR="00123F49" w:rsidRPr="00123F49" w:rsidRDefault="00123F49" w:rsidP="00123F49">
      <w:pPr>
        <w:rPr>
          <w:rFonts w:ascii="Times New Roman" w:hAnsi="Times New Roman" w:cs="Times New Roman"/>
          <w:bCs/>
          <w:sz w:val="24"/>
          <w:szCs w:val="24"/>
        </w:rPr>
      </w:pPr>
      <w:r w:rsidRPr="00123F49">
        <w:rPr>
          <w:rFonts w:ascii="Times New Roman" w:hAnsi="Times New Roman" w:cs="Times New Roman"/>
          <w:bCs/>
          <w:sz w:val="24"/>
          <w:szCs w:val="24"/>
        </w:rPr>
        <w:t>CYB 210</w:t>
      </w:r>
    </w:p>
    <w:p w14:paraId="55C0F405" w14:textId="37B02FD5" w:rsidR="00123F49" w:rsidRPr="00123F49" w:rsidRDefault="00123F49" w:rsidP="00123F49">
      <w:pPr>
        <w:rPr>
          <w:rFonts w:ascii="Times New Roman" w:hAnsi="Times New Roman" w:cs="Times New Roman"/>
          <w:bCs/>
          <w:sz w:val="24"/>
          <w:szCs w:val="24"/>
        </w:rPr>
      </w:pPr>
      <w:r w:rsidRPr="00123F49">
        <w:rPr>
          <w:rFonts w:ascii="Times New Roman" w:hAnsi="Times New Roman" w:cs="Times New Roman"/>
          <w:bCs/>
          <w:sz w:val="24"/>
          <w:szCs w:val="24"/>
        </w:rPr>
        <w:t>30 March 2024</w:t>
      </w:r>
    </w:p>
    <w:p w14:paraId="0C2FD974" w14:textId="1DCCD2D5" w:rsidR="00647FBF" w:rsidRPr="00647FBF" w:rsidRDefault="371A9DA4" w:rsidP="619F9F5F">
      <w:pPr>
        <w:pStyle w:val="Heading1"/>
      </w:pPr>
      <w:r>
        <w:t>CYB 210</w:t>
      </w:r>
      <w:r w:rsidR="6355C1AB">
        <w:t xml:space="preserve"> </w:t>
      </w:r>
      <w:r w:rsidR="1D47F6E1">
        <w:t xml:space="preserve">Module Four </w:t>
      </w:r>
      <w:r w:rsidR="40120F6A">
        <w:t>Network Configuration Scavenger Hunt</w:t>
      </w:r>
      <w:r w:rsidR="6355C1AB">
        <w:t xml:space="preserve"> </w:t>
      </w:r>
      <w:r w:rsidR="510E6BA9">
        <w:t xml:space="preserve">Activity </w:t>
      </w:r>
      <w:r w:rsidR="6355C1AB">
        <w:t>Template</w:t>
      </w:r>
    </w:p>
    <w:p w14:paraId="3441864C" w14:textId="3DBB5B39" w:rsidR="008C12C3" w:rsidRDefault="008C12C3" w:rsidP="008C12C3">
      <w:r w:rsidRPr="008C12C3">
        <w:rPr>
          <w:b/>
        </w:rPr>
        <w:t>Reminder</w:t>
      </w:r>
      <w:r>
        <w:t xml:space="preserve">: Make </w:t>
      </w:r>
      <w:r w:rsidR="00C77F71">
        <w:t>certain</w:t>
      </w:r>
      <w:r>
        <w:t xml:space="preserve"> </w:t>
      </w:r>
      <w:r w:rsidR="00112388">
        <w:t xml:space="preserve">that </w:t>
      </w:r>
      <w:r>
        <w:t>you are going into the devices and using the command line to find your objectives</w:t>
      </w:r>
      <w:r w:rsidR="00112388">
        <w:t>,</w:t>
      </w:r>
      <w:r>
        <w:t xml:space="preserve"> not just hovering over the devices with your mouse.</w:t>
      </w:r>
      <w:r w:rsidR="00C77F71" w:rsidRPr="00C77F71">
        <w:rPr>
          <w:rFonts w:ascii="Calibri" w:hAnsi="Calibri" w:cs="Calibri"/>
        </w:rPr>
        <w:t xml:space="preserve"> </w:t>
      </w:r>
      <w:r w:rsidR="00C77F71" w:rsidRPr="00235BA9">
        <w:rPr>
          <w:rFonts w:ascii="Calibri" w:hAnsi="Calibri" w:cs="Calibri"/>
        </w:rPr>
        <w:t xml:space="preserve">Complete </w:t>
      </w:r>
      <w:r w:rsidR="00C77F71">
        <w:rPr>
          <w:rFonts w:ascii="Calibri" w:hAnsi="Calibri" w:cs="Calibri"/>
        </w:rPr>
        <w:t xml:space="preserve">this </w:t>
      </w:r>
      <w:r w:rsidR="00C77F71" w:rsidRPr="00235BA9">
        <w:rPr>
          <w:rFonts w:ascii="Calibri" w:hAnsi="Calibri" w:cs="Calibri"/>
        </w:rPr>
        <w:t xml:space="preserve">template by replacing the bracketed text with </w:t>
      </w:r>
      <w:r w:rsidR="00C77F71">
        <w:rPr>
          <w:rFonts w:ascii="Calibri" w:hAnsi="Calibri" w:cs="Calibri"/>
        </w:rPr>
        <w:t>the relevant information</w:t>
      </w:r>
      <w:r w:rsidR="00C77F71" w:rsidRPr="00235BA9">
        <w:rPr>
          <w:rFonts w:ascii="Calibri" w:hAnsi="Calibri" w:cs="Calibri"/>
        </w:rPr>
        <w:t>.</w:t>
      </w:r>
    </w:p>
    <w:p w14:paraId="50C9EB39" w14:textId="09E601F4" w:rsidR="008C12C3" w:rsidRPr="005C712F" w:rsidRDefault="008C12C3" w:rsidP="005C712F">
      <w:pPr>
        <w:pStyle w:val="Heading2"/>
      </w:pPr>
      <w:r w:rsidRPr="005C712F">
        <w:t>W</w:t>
      </w:r>
      <w:r w:rsidR="00204085" w:rsidRPr="005C712F">
        <w:t>ireless</w:t>
      </w:r>
      <w:r w:rsidRPr="005C712F">
        <w:t xml:space="preserve"> R</w:t>
      </w:r>
      <w:r w:rsidR="00204085" w:rsidRPr="005C712F">
        <w:t>outing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"/>
        <w:gridCol w:w="4068"/>
        <w:gridCol w:w="4823"/>
      </w:tblGrid>
      <w:tr w:rsidR="00A12928" w14:paraId="2EEC064C" w14:textId="77777777" w:rsidTr="619F9F5F">
        <w:trPr>
          <w:cantSplit/>
          <w:tblHeader/>
        </w:trPr>
        <w:tc>
          <w:tcPr>
            <w:tcW w:w="5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D51CCD6" w14:textId="77777777" w:rsidR="00A12928" w:rsidRPr="00C77F71" w:rsidRDefault="00A12928" w:rsidP="00A12928">
            <w:pPr>
              <w:jc w:val="center"/>
              <w:rPr>
                <w:b/>
                <w:bCs/>
              </w:rPr>
            </w:pPr>
            <w:r w:rsidRPr="00C77F71">
              <w:rPr>
                <w:b/>
                <w:bCs/>
              </w:rPr>
              <w:t>#</w:t>
            </w:r>
          </w:p>
        </w:tc>
        <w:tc>
          <w:tcPr>
            <w:tcW w:w="5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62C137E" w14:textId="77777777" w:rsidR="00A12928" w:rsidRPr="00C77F71" w:rsidRDefault="00A12928" w:rsidP="00C77F71">
            <w:pPr>
              <w:jc w:val="center"/>
              <w:rPr>
                <w:b/>
                <w:bCs/>
              </w:rPr>
            </w:pPr>
            <w:r w:rsidRPr="00C77F71">
              <w:rPr>
                <w:b/>
                <w:bCs/>
              </w:rPr>
              <w:t>Objective</w:t>
            </w:r>
          </w:p>
        </w:tc>
        <w:tc>
          <w:tcPr>
            <w:tcW w:w="65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F4BC64" w14:textId="77777777" w:rsidR="00A12928" w:rsidRDefault="00115D50" w:rsidP="00C77F71">
            <w:pPr>
              <w:jc w:val="center"/>
            </w:pPr>
            <w:r w:rsidRPr="00C77F71">
              <w:rPr>
                <w:b/>
                <w:bCs/>
              </w:rPr>
              <w:t>Response</w:t>
            </w:r>
          </w:p>
        </w:tc>
      </w:tr>
      <w:tr w:rsidR="00112388" w14:paraId="32028B8A" w14:textId="77777777" w:rsidTr="619F9F5F">
        <w:trPr>
          <w:cantSplit/>
        </w:trPr>
        <w:tc>
          <w:tcPr>
            <w:tcW w:w="5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FBA4D67" w14:textId="77777777" w:rsidR="00112388" w:rsidRDefault="00112388" w:rsidP="00112388">
            <w:pPr>
              <w:jc w:val="center"/>
            </w:pPr>
            <w:r>
              <w:t>1</w:t>
            </w:r>
          </w:p>
        </w:tc>
        <w:tc>
          <w:tcPr>
            <w:tcW w:w="5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9384050" w14:textId="77777777" w:rsidR="00112388" w:rsidRDefault="00112388" w:rsidP="00112388">
            <w:r>
              <w:t>What is the IP address of the wireless router?</w:t>
            </w:r>
          </w:p>
        </w:tc>
        <w:tc>
          <w:tcPr>
            <w:tcW w:w="65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E07F303" w14:textId="1DB6F45C" w:rsidR="00112388" w:rsidRPr="00123F49" w:rsidRDefault="00315198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192.168.0.1</w:t>
            </w:r>
          </w:p>
        </w:tc>
      </w:tr>
      <w:tr w:rsidR="00112388" w14:paraId="5C559CAC" w14:textId="77777777" w:rsidTr="619F9F5F">
        <w:trPr>
          <w:cantSplit/>
        </w:trPr>
        <w:tc>
          <w:tcPr>
            <w:tcW w:w="5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6AFF19F" w14:textId="77777777" w:rsidR="00112388" w:rsidRDefault="00112388" w:rsidP="00112388">
            <w:pPr>
              <w:jc w:val="center"/>
            </w:pPr>
            <w:r>
              <w:t>2</w:t>
            </w:r>
          </w:p>
        </w:tc>
        <w:tc>
          <w:tcPr>
            <w:tcW w:w="5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6D514FD" w14:textId="2E096B7E" w:rsidR="00112388" w:rsidRDefault="371A9DA4" w:rsidP="00112388">
            <w:r>
              <w:t>What is the starting IP address of the DHCP scope</w:t>
            </w:r>
            <w:r w:rsidR="712943BD">
              <w:t xml:space="preserve"> on the wireless router</w:t>
            </w:r>
            <w:r>
              <w:t>?</w:t>
            </w:r>
          </w:p>
        </w:tc>
        <w:tc>
          <w:tcPr>
            <w:tcW w:w="65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792F889" w14:textId="264B4E04" w:rsidR="00112388" w:rsidRPr="00123F49" w:rsidRDefault="00315198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192.168.0.115</w:t>
            </w:r>
          </w:p>
        </w:tc>
      </w:tr>
      <w:tr w:rsidR="00112388" w14:paraId="28E063F4" w14:textId="77777777" w:rsidTr="619F9F5F">
        <w:trPr>
          <w:cantSplit/>
        </w:trPr>
        <w:tc>
          <w:tcPr>
            <w:tcW w:w="5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B686AE5" w14:textId="77777777" w:rsidR="00112388" w:rsidRDefault="00112388" w:rsidP="00112388">
            <w:pPr>
              <w:jc w:val="center"/>
            </w:pPr>
            <w:r>
              <w:t>3</w:t>
            </w:r>
          </w:p>
        </w:tc>
        <w:tc>
          <w:tcPr>
            <w:tcW w:w="5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FD9A90F" w14:textId="7F6B2D1F" w:rsidR="00112388" w:rsidRDefault="00112388" w:rsidP="00112388">
            <w:r>
              <w:t xml:space="preserve">How many IP addresses are available for the </w:t>
            </w:r>
            <w:r w:rsidR="00414E12">
              <w:t xml:space="preserve">guest </w:t>
            </w:r>
            <w:r>
              <w:t>wireless network?</w:t>
            </w:r>
          </w:p>
        </w:tc>
        <w:tc>
          <w:tcPr>
            <w:tcW w:w="65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C37846E" w14:textId="5212640E" w:rsidR="00112388" w:rsidRPr="00123F49" w:rsidRDefault="00315198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12388" w14:paraId="1E87A5EB" w14:textId="77777777" w:rsidTr="619F9F5F">
        <w:trPr>
          <w:cantSplit/>
        </w:trPr>
        <w:tc>
          <w:tcPr>
            <w:tcW w:w="5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3674203" w14:textId="77777777" w:rsidR="00112388" w:rsidRDefault="00112388" w:rsidP="00112388">
            <w:pPr>
              <w:jc w:val="center"/>
            </w:pPr>
            <w:r>
              <w:t>4</w:t>
            </w:r>
          </w:p>
        </w:tc>
        <w:tc>
          <w:tcPr>
            <w:tcW w:w="5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B5C33AC" w14:textId="77777777" w:rsidR="00112388" w:rsidRDefault="00112388" w:rsidP="00112388">
            <w:r>
              <w:t>What are the IP addresses of the three wireless computers?</w:t>
            </w:r>
          </w:p>
        </w:tc>
        <w:tc>
          <w:tcPr>
            <w:tcW w:w="65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B372B5F" w14:textId="67DF9611" w:rsidR="00112388" w:rsidRPr="00123F49" w:rsidRDefault="00315198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 xml:space="preserve">192.168.0.115, 192.168.0.119, </w:t>
            </w:r>
            <w:r w:rsidR="006A0453" w:rsidRPr="00123F49">
              <w:rPr>
                <w:rFonts w:ascii="Times New Roman" w:hAnsi="Times New Roman" w:cs="Times New Roman"/>
                <w:sz w:val="24"/>
                <w:szCs w:val="24"/>
              </w:rPr>
              <w:t>192.168.0.117</w:t>
            </w:r>
          </w:p>
        </w:tc>
      </w:tr>
      <w:tr w:rsidR="00112388" w14:paraId="19E9452A" w14:textId="77777777" w:rsidTr="619F9F5F">
        <w:trPr>
          <w:cantSplit/>
        </w:trPr>
        <w:tc>
          <w:tcPr>
            <w:tcW w:w="5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F4EA02" w14:textId="77777777" w:rsidR="00112388" w:rsidRDefault="00112388" w:rsidP="00112388">
            <w:pPr>
              <w:jc w:val="center"/>
            </w:pPr>
            <w:r>
              <w:t>5</w:t>
            </w:r>
          </w:p>
        </w:tc>
        <w:tc>
          <w:tcPr>
            <w:tcW w:w="5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2C22D0F" w14:textId="3D0D4609" w:rsidR="00112388" w:rsidRDefault="00112388" w:rsidP="00112388">
            <w:r>
              <w:t xml:space="preserve">What is the name of the </w:t>
            </w:r>
            <w:r w:rsidR="00414E12">
              <w:t xml:space="preserve">guest </w:t>
            </w:r>
            <w:r>
              <w:t>wireless network?</w:t>
            </w:r>
          </w:p>
        </w:tc>
        <w:tc>
          <w:tcPr>
            <w:tcW w:w="65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E478C96" w14:textId="5E84ABC1" w:rsidR="00112388" w:rsidRPr="00123F49" w:rsidRDefault="006A0453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FREE_WIRELESS</w:t>
            </w:r>
          </w:p>
        </w:tc>
      </w:tr>
      <w:tr w:rsidR="00112388" w14:paraId="7D3D27DF" w14:textId="77777777" w:rsidTr="619F9F5F">
        <w:trPr>
          <w:cantSplit/>
        </w:trPr>
        <w:tc>
          <w:tcPr>
            <w:tcW w:w="5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0F1AAD" w14:textId="77777777" w:rsidR="00112388" w:rsidRDefault="00112388" w:rsidP="00112388">
            <w:pPr>
              <w:jc w:val="center"/>
            </w:pPr>
            <w:r>
              <w:t>6</w:t>
            </w:r>
          </w:p>
        </w:tc>
        <w:tc>
          <w:tcPr>
            <w:tcW w:w="5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F7F1E16" w14:textId="65081EF8" w:rsidR="00112388" w:rsidRDefault="371A9DA4" w:rsidP="00112388">
            <w:r>
              <w:t xml:space="preserve">What is the </w:t>
            </w:r>
            <w:r w:rsidR="79F38845">
              <w:t>Security Mode</w:t>
            </w:r>
            <w:r>
              <w:t xml:space="preserve"> used for the </w:t>
            </w:r>
            <w:r w:rsidR="00414E12">
              <w:t xml:space="preserve">guest </w:t>
            </w:r>
            <w:r>
              <w:t>wireless network?</w:t>
            </w:r>
          </w:p>
        </w:tc>
        <w:tc>
          <w:tcPr>
            <w:tcW w:w="65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AB21785" w14:textId="00136C89" w:rsidR="00112388" w:rsidRPr="00123F49" w:rsidRDefault="006A0453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Disabled</w:t>
            </w:r>
          </w:p>
        </w:tc>
      </w:tr>
    </w:tbl>
    <w:p w14:paraId="2E2F9F0F" w14:textId="77777777" w:rsidR="00A12928" w:rsidRPr="00A12928" w:rsidRDefault="00A12928" w:rsidP="00A12928"/>
    <w:p w14:paraId="73F5BE77" w14:textId="5F229053" w:rsidR="008C12C3" w:rsidRPr="00C77F71" w:rsidRDefault="008C12C3" w:rsidP="005C712F">
      <w:pPr>
        <w:pStyle w:val="Heading2"/>
      </w:pPr>
      <w:r w:rsidRPr="00C77F71">
        <w:t>LAN R</w:t>
      </w:r>
      <w:r w:rsidR="00204085">
        <w:t>outing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4278"/>
        <w:gridCol w:w="4569"/>
      </w:tblGrid>
      <w:tr w:rsidR="008C12C3" w14:paraId="07E01841" w14:textId="77777777" w:rsidTr="619F9F5F">
        <w:trPr>
          <w:cantSplit/>
          <w:tblHeader/>
        </w:trPr>
        <w:tc>
          <w:tcPr>
            <w:tcW w:w="5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598C807" w14:textId="77777777" w:rsidR="008C12C3" w:rsidRPr="00C77F71" w:rsidRDefault="008C12C3" w:rsidP="001F234F">
            <w:pPr>
              <w:jc w:val="center"/>
              <w:rPr>
                <w:b/>
                <w:bCs/>
              </w:rPr>
            </w:pPr>
            <w:r w:rsidRPr="00C77F71">
              <w:rPr>
                <w:b/>
                <w:bCs/>
              </w:rPr>
              <w:t>#</w:t>
            </w:r>
          </w:p>
        </w:tc>
        <w:tc>
          <w:tcPr>
            <w:tcW w:w="5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13E847E" w14:textId="77777777" w:rsidR="008C12C3" w:rsidRDefault="008C12C3" w:rsidP="00C77F71">
            <w:pPr>
              <w:jc w:val="center"/>
            </w:pPr>
            <w:r w:rsidRPr="00C77F71">
              <w:rPr>
                <w:b/>
                <w:bCs/>
              </w:rPr>
              <w:t>Objective</w:t>
            </w:r>
          </w:p>
        </w:tc>
        <w:tc>
          <w:tcPr>
            <w:tcW w:w="65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66DA859" w14:textId="77777777" w:rsidR="008C12C3" w:rsidRDefault="00115D50" w:rsidP="00C77F71">
            <w:pPr>
              <w:jc w:val="center"/>
            </w:pPr>
            <w:r w:rsidRPr="00C77F71">
              <w:rPr>
                <w:b/>
                <w:bCs/>
              </w:rPr>
              <w:t>Response</w:t>
            </w:r>
          </w:p>
        </w:tc>
      </w:tr>
      <w:tr w:rsidR="00112388" w14:paraId="78D57B6D" w14:textId="77777777" w:rsidTr="619F9F5F">
        <w:trPr>
          <w:cantSplit/>
        </w:trPr>
        <w:tc>
          <w:tcPr>
            <w:tcW w:w="5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B0F38C0" w14:textId="77777777" w:rsidR="00112388" w:rsidRDefault="00112388" w:rsidP="00112388">
            <w:pPr>
              <w:jc w:val="center"/>
            </w:pPr>
            <w:r>
              <w:t>7</w:t>
            </w:r>
          </w:p>
        </w:tc>
        <w:tc>
          <w:tcPr>
            <w:tcW w:w="5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6E59159" w14:textId="77777777" w:rsidR="00112388" w:rsidRDefault="00112388" w:rsidP="00112388">
            <w:r>
              <w:t>What IP addresses do you see configured on the main router?</w:t>
            </w:r>
          </w:p>
          <w:p w14:paraId="5200EDFF" w14:textId="0398F7CC" w:rsidR="00414E12" w:rsidRDefault="00414E12" w:rsidP="00112388"/>
        </w:tc>
        <w:tc>
          <w:tcPr>
            <w:tcW w:w="65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B73E16" w14:textId="641589D0" w:rsidR="00112388" w:rsidRPr="00123F49" w:rsidRDefault="006A0453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10.0.0.1, 20.0.0.1</w:t>
            </w:r>
          </w:p>
        </w:tc>
      </w:tr>
      <w:tr w:rsidR="00112388" w14:paraId="6228D238" w14:textId="77777777" w:rsidTr="619F9F5F">
        <w:trPr>
          <w:cantSplit/>
        </w:trPr>
        <w:tc>
          <w:tcPr>
            <w:tcW w:w="5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0ECEF99" w14:textId="77777777" w:rsidR="00112388" w:rsidRDefault="00112388" w:rsidP="00112388">
            <w:pPr>
              <w:jc w:val="center"/>
            </w:pPr>
            <w:r>
              <w:t>8</w:t>
            </w:r>
          </w:p>
        </w:tc>
        <w:tc>
          <w:tcPr>
            <w:tcW w:w="5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CB082BF" w14:textId="77777777" w:rsidR="00112388" w:rsidRDefault="00112388" w:rsidP="00112388">
            <w:r>
              <w:t>List the IP address of one of the LAN computers on the network.</w:t>
            </w:r>
          </w:p>
        </w:tc>
        <w:tc>
          <w:tcPr>
            <w:tcW w:w="65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A949BC5" w14:textId="1A243115" w:rsidR="00112388" w:rsidRPr="00123F49" w:rsidRDefault="005F6F02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192.168.65.8</w:t>
            </w:r>
          </w:p>
        </w:tc>
      </w:tr>
      <w:tr w:rsidR="00112388" w14:paraId="4308AC22" w14:textId="77777777" w:rsidTr="619F9F5F">
        <w:trPr>
          <w:cantSplit/>
        </w:trPr>
        <w:tc>
          <w:tcPr>
            <w:tcW w:w="5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3159FA2" w14:textId="77777777" w:rsidR="00112388" w:rsidRDefault="00112388" w:rsidP="00112388">
            <w:pPr>
              <w:jc w:val="center"/>
            </w:pPr>
            <w:r>
              <w:t>9</w:t>
            </w:r>
          </w:p>
        </w:tc>
        <w:tc>
          <w:tcPr>
            <w:tcW w:w="5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F99FC43" w14:textId="0012643A" w:rsidR="00112388" w:rsidRDefault="371A9DA4" w:rsidP="00112388">
            <w:r>
              <w:t xml:space="preserve">Certain ports on the two switches, </w:t>
            </w:r>
            <w:r w:rsidR="0FB1CB97">
              <w:t xml:space="preserve">one </w:t>
            </w:r>
            <w:r>
              <w:t xml:space="preserve">connecting to the computers and </w:t>
            </w:r>
            <w:r w:rsidR="4C9032AA">
              <w:t xml:space="preserve">the other </w:t>
            </w:r>
            <w:r>
              <w:t>connecting to the IP phones, have been “administratively” turned off. Can you identify them?</w:t>
            </w:r>
          </w:p>
        </w:tc>
        <w:tc>
          <w:tcPr>
            <w:tcW w:w="65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EADA376" w14:textId="3F4691B3" w:rsidR="00112388" w:rsidRPr="00123F49" w:rsidRDefault="005F6F02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r w:rsidR="00A9423E" w:rsidRPr="00123F4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 xml:space="preserve"> Fa0/14, Fa0/15, Fa0/16, Fa0/20, Vlan 1</w:t>
            </w:r>
          </w:p>
          <w:p w14:paraId="12BC4D30" w14:textId="77777777" w:rsidR="005F6F02" w:rsidRPr="00123F49" w:rsidRDefault="005F6F02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6FA48E" w14:textId="1B668804" w:rsidR="005F6F02" w:rsidRPr="00123F49" w:rsidRDefault="005F6F02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Switch0</w:t>
            </w:r>
            <w:r w:rsidR="00A9423E" w:rsidRPr="00123F4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 xml:space="preserve"> Fa0/14, Fa0/15, Fa0/16, Fa0/20, Vlan 1</w:t>
            </w:r>
          </w:p>
        </w:tc>
      </w:tr>
      <w:tr w:rsidR="00112388" w14:paraId="41A6F5EE" w14:textId="77777777" w:rsidTr="00123F49">
        <w:trPr>
          <w:cantSplit/>
          <w:trHeight w:val="1113"/>
        </w:trPr>
        <w:tc>
          <w:tcPr>
            <w:tcW w:w="5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EC0784E" w14:textId="77777777" w:rsidR="00112388" w:rsidRDefault="00112388" w:rsidP="00112388">
            <w:pPr>
              <w:jc w:val="center"/>
            </w:pPr>
            <w:r>
              <w:lastRenderedPageBreak/>
              <w:t>10</w:t>
            </w:r>
          </w:p>
        </w:tc>
        <w:tc>
          <w:tcPr>
            <w:tcW w:w="5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8D42E03" w14:textId="1E670F93" w:rsidR="00112388" w:rsidRDefault="00112388" w:rsidP="00112388">
            <w:r>
              <w:t xml:space="preserve">The main router connects to four different network devices. Can you name the types of devices connected to the router and the </w:t>
            </w:r>
            <w:r w:rsidR="00414E12">
              <w:t xml:space="preserve">type of </w:t>
            </w:r>
            <w:r>
              <w:t>port each device is connected to on the router?</w:t>
            </w:r>
          </w:p>
        </w:tc>
        <w:tc>
          <w:tcPr>
            <w:tcW w:w="65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0A5E76" w14:textId="77777777" w:rsidR="00112388" w:rsidRPr="00123F49" w:rsidRDefault="00A9423E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 xml:space="preserve">Switches: </w:t>
            </w:r>
          </w:p>
          <w:p w14:paraId="0A5FA011" w14:textId="77777777" w:rsidR="00A9423E" w:rsidRPr="00123F49" w:rsidRDefault="00A9423E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2960-24TT (Switch – Gig0/0)</w:t>
            </w:r>
          </w:p>
          <w:p w14:paraId="55E17701" w14:textId="0E40C46E" w:rsidR="00A9423E" w:rsidRPr="00123F49" w:rsidRDefault="00A9423E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2960-24TT (Switch0 – Gig0/1)</w:t>
            </w:r>
          </w:p>
          <w:p w14:paraId="2B230502" w14:textId="77777777" w:rsidR="00A9423E" w:rsidRPr="00123F49" w:rsidRDefault="00A9423E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2960-24TT (Switch1 – Fa0/0/0)</w:t>
            </w:r>
          </w:p>
          <w:p w14:paraId="51B2A16A" w14:textId="77777777" w:rsidR="00A9423E" w:rsidRPr="00123F49" w:rsidRDefault="00A9423E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EEE0B" w14:textId="77777777" w:rsidR="00A9423E" w:rsidRPr="00123F49" w:rsidRDefault="00A9423E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Firewall:</w:t>
            </w:r>
          </w:p>
          <w:p w14:paraId="7EF61595" w14:textId="2DAC0B44" w:rsidR="00A9423E" w:rsidRDefault="00A9423E" w:rsidP="00112388"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5505 (ASA0 – Fa0/0/1)</w:t>
            </w:r>
          </w:p>
        </w:tc>
      </w:tr>
    </w:tbl>
    <w:p w14:paraId="1A1382EC" w14:textId="77777777" w:rsidR="00123F49" w:rsidRDefault="00123F49" w:rsidP="00123F49">
      <w:pPr>
        <w:rPr>
          <w:b/>
          <w:bCs/>
        </w:rPr>
      </w:pPr>
    </w:p>
    <w:p w14:paraId="6BCAD73F" w14:textId="5DB23E79" w:rsidR="00A12928" w:rsidRPr="00123F49" w:rsidRDefault="008C12C3" w:rsidP="00123F49">
      <w:pPr>
        <w:rPr>
          <w:b/>
          <w:bCs/>
        </w:rPr>
      </w:pPr>
      <w:r w:rsidRPr="00123F49">
        <w:rPr>
          <w:b/>
          <w:bCs/>
        </w:rPr>
        <w:t>VLAN R</w:t>
      </w:r>
      <w:r w:rsidR="00204085" w:rsidRPr="00123F49">
        <w:rPr>
          <w:b/>
          <w:bCs/>
        </w:rPr>
        <w:t>outing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4186"/>
        <w:gridCol w:w="4659"/>
      </w:tblGrid>
      <w:tr w:rsidR="008C12C3" w14:paraId="28D50C14" w14:textId="77777777" w:rsidTr="619F9F5F">
        <w:trPr>
          <w:cantSplit/>
          <w:tblHeader/>
        </w:trPr>
        <w:tc>
          <w:tcPr>
            <w:tcW w:w="5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FB06F51" w14:textId="77777777" w:rsidR="008C12C3" w:rsidRPr="00C77F71" w:rsidRDefault="008C12C3" w:rsidP="001F234F">
            <w:pPr>
              <w:jc w:val="center"/>
              <w:rPr>
                <w:b/>
                <w:bCs/>
              </w:rPr>
            </w:pPr>
            <w:r w:rsidRPr="00C77F71">
              <w:rPr>
                <w:b/>
                <w:bCs/>
              </w:rPr>
              <w:t>#</w:t>
            </w:r>
          </w:p>
        </w:tc>
        <w:tc>
          <w:tcPr>
            <w:tcW w:w="5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EAB51C4" w14:textId="77777777" w:rsidR="008C12C3" w:rsidRDefault="008C12C3" w:rsidP="00C77F71">
            <w:pPr>
              <w:jc w:val="center"/>
            </w:pPr>
            <w:r w:rsidRPr="00C77F71">
              <w:rPr>
                <w:b/>
                <w:bCs/>
              </w:rPr>
              <w:t>Objective</w:t>
            </w:r>
          </w:p>
        </w:tc>
        <w:tc>
          <w:tcPr>
            <w:tcW w:w="65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D6C8FC9" w14:textId="77777777" w:rsidR="008C12C3" w:rsidRDefault="00115D50" w:rsidP="00C77F71">
            <w:pPr>
              <w:jc w:val="center"/>
            </w:pPr>
            <w:r w:rsidRPr="00C77F71">
              <w:rPr>
                <w:b/>
                <w:bCs/>
              </w:rPr>
              <w:t>Response</w:t>
            </w:r>
          </w:p>
        </w:tc>
      </w:tr>
      <w:tr w:rsidR="00112388" w14:paraId="4CB821FA" w14:textId="77777777" w:rsidTr="619F9F5F">
        <w:trPr>
          <w:cantSplit/>
        </w:trPr>
        <w:tc>
          <w:tcPr>
            <w:tcW w:w="5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03D30FD" w14:textId="77777777" w:rsidR="00112388" w:rsidRDefault="00112388" w:rsidP="00112388">
            <w:pPr>
              <w:jc w:val="center"/>
            </w:pPr>
            <w:r>
              <w:t>11</w:t>
            </w:r>
          </w:p>
        </w:tc>
        <w:tc>
          <w:tcPr>
            <w:tcW w:w="5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68D0599" w14:textId="2144570E" w:rsidR="00112388" w:rsidRDefault="00414E12" w:rsidP="00414E12">
            <w:r>
              <w:t>How many VLANs can you identify as defined on the switches</w:t>
            </w:r>
            <w:r w:rsidR="00CF7EE8">
              <w:t>?</w:t>
            </w:r>
          </w:p>
        </w:tc>
        <w:tc>
          <w:tcPr>
            <w:tcW w:w="65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B1C6E16" w14:textId="65C956F0" w:rsidR="00112388" w:rsidRPr="00123F49" w:rsidRDefault="00AB0733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proofErr w:type="gramStart"/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2,  35</w:t>
            </w:r>
            <w:proofErr w:type="gramEnd"/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, 65, 99, 1002, 1003, 1004, 1005</w:t>
            </w:r>
          </w:p>
        </w:tc>
      </w:tr>
      <w:tr w:rsidR="00112388" w14:paraId="527AB6D9" w14:textId="77777777" w:rsidTr="619F9F5F">
        <w:trPr>
          <w:cantSplit/>
        </w:trPr>
        <w:tc>
          <w:tcPr>
            <w:tcW w:w="5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EFC4172" w14:textId="77777777" w:rsidR="00112388" w:rsidRDefault="00112388" w:rsidP="00112388">
            <w:pPr>
              <w:jc w:val="center"/>
            </w:pPr>
            <w:r>
              <w:t>12</w:t>
            </w:r>
          </w:p>
        </w:tc>
        <w:tc>
          <w:tcPr>
            <w:tcW w:w="5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E679326" w14:textId="55CC6610" w:rsidR="00112388" w:rsidRDefault="00112388" w:rsidP="00112388">
            <w:r>
              <w:t>What are the names (tags) of each listed VLAN?</w:t>
            </w:r>
            <w:r w:rsidR="00414E12">
              <w:t xml:space="preserve"> </w:t>
            </w:r>
          </w:p>
        </w:tc>
        <w:tc>
          <w:tcPr>
            <w:tcW w:w="65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2CE4717" w14:textId="77777777" w:rsidR="00112388" w:rsidRPr="00123F49" w:rsidRDefault="00AB0733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1 (Default)</w:t>
            </w:r>
          </w:p>
          <w:p w14:paraId="2E080E5D" w14:textId="77777777" w:rsidR="00AB0733" w:rsidRPr="00123F49" w:rsidRDefault="00AB0733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2 (Outside)</w:t>
            </w:r>
          </w:p>
          <w:p w14:paraId="1AB2B334" w14:textId="77777777" w:rsidR="00AB0733" w:rsidRPr="00123F49" w:rsidRDefault="00AB0733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35 (VOIP)</w:t>
            </w:r>
          </w:p>
          <w:p w14:paraId="0D926616" w14:textId="77777777" w:rsidR="00AB0733" w:rsidRPr="00123F49" w:rsidRDefault="00AB0733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65 (Data</w:t>
            </w:r>
            <w:r w:rsidR="00A72DBB" w:rsidRPr="00123F4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71B9A94" w14:textId="77777777" w:rsidR="00A72DBB" w:rsidRPr="00123F49" w:rsidRDefault="00A72DBB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99 (</w:t>
            </w:r>
            <w:proofErr w:type="spellStart"/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FutureUse</w:t>
            </w:r>
            <w:proofErr w:type="spellEnd"/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329F9F7" w14:textId="57A2A231" w:rsidR="00A72DBB" w:rsidRPr="00123F49" w:rsidRDefault="00A72DBB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1002 (</w:t>
            </w:r>
            <w:proofErr w:type="spellStart"/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fddi</w:t>
            </w:r>
            <w:proofErr w:type="spellEnd"/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-default)</w:t>
            </w:r>
          </w:p>
          <w:p w14:paraId="2F73DF98" w14:textId="77777777" w:rsidR="00A72DBB" w:rsidRPr="00123F49" w:rsidRDefault="00A72DBB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1003 (token-ring-default)</w:t>
            </w:r>
          </w:p>
          <w:p w14:paraId="558CDE64" w14:textId="77777777" w:rsidR="00A72DBB" w:rsidRPr="00123F49" w:rsidRDefault="00A72DBB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1004 (</w:t>
            </w:r>
            <w:proofErr w:type="spellStart"/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fddinet</w:t>
            </w:r>
            <w:proofErr w:type="spellEnd"/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-default)</w:t>
            </w:r>
          </w:p>
          <w:p w14:paraId="2684DF64" w14:textId="37FA4BAC" w:rsidR="00A72DBB" w:rsidRPr="00123F49" w:rsidRDefault="00A72DBB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1005(</w:t>
            </w:r>
            <w:proofErr w:type="spellStart"/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trnet</w:t>
            </w:r>
            <w:proofErr w:type="spellEnd"/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-default)</w:t>
            </w:r>
          </w:p>
        </w:tc>
      </w:tr>
      <w:tr w:rsidR="00112388" w14:paraId="4B1E98CE" w14:textId="77777777" w:rsidTr="619F9F5F">
        <w:trPr>
          <w:cantSplit/>
        </w:trPr>
        <w:tc>
          <w:tcPr>
            <w:tcW w:w="5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8C59386" w14:textId="77777777" w:rsidR="00112388" w:rsidRDefault="00112388" w:rsidP="00112388">
            <w:pPr>
              <w:jc w:val="center"/>
            </w:pPr>
            <w:r>
              <w:t>13</w:t>
            </w:r>
          </w:p>
        </w:tc>
        <w:tc>
          <w:tcPr>
            <w:tcW w:w="5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EB95CB6" w14:textId="12B6E720" w:rsidR="00112388" w:rsidRDefault="371A9DA4" w:rsidP="00112388">
            <w:r>
              <w:t xml:space="preserve">What is the intended use of </w:t>
            </w:r>
            <w:r w:rsidR="00414E12">
              <w:t xml:space="preserve">the </w:t>
            </w:r>
            <w:r>
              <w:t>VLANs</w:t>
            </w:r>
            <w:r w:rsidR="00414E12">
              <w:t xml:space="preserve"> </w:t>
            </w:r>
            <w:r w:rsidR="785A1A0C">
              <w:t>with VLAN numbers below 1000</w:t>
            </w:r>
            <w:r>
              <w:t>?</w:t>
            </w:r>
          </w:p>
        </w:tc>
        <w:tc>
          <w:tcPr>
            <w:tcW w:w="65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269494" w14:textId="57AE5069" w:rsidR="00112388" w:rsidRPr="00123F49" w:rsidRDefault="00A72DBB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 xml:space="preserve">This will allow the admin to limit access to and from the network by putting them into groups.  </w:t>
            </w:r>
          </w:p>
        </w:tc>
      </w:tr>
      <w:tr w:rsidR="00112388" w14:paraId="134C6103" w14:textId="77777777" w:rsidTr="619F9F5F">
        <w:trPr>
          <w:cantSplit/>
        </w:trPr>
        <w:tc>
          <w:tcPr>
            <w:tcW w:w="5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FD8E2A9" w14:textId="77777777" w:rsidR="00112388" w:rsidRDefault="00112388" w:rsidP="00112388">
            <w:pPr>
              <w:jc w:val="center"/>
            </w:pPr>
            <w:r>
              <w:t>14</w:t>
            </w:r>
          </w:p>
        </w:tc>
        <w:tc>
          <w:tcPr>
            <w:tcW w:w="5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E7C66B3" w14:textId="34CA2A2E" w:rsidR="00112388" w:rsidRDefault="371A9DA4" w:rsidP="00112388">
            <w:r>
              <w:t>How many ports in total for each switch are used for VLAN traffic</w:t>
            </w:r>
            <w:r w:rsidR="47979DBA">
              <w:t xml:space="preserve"> that are not on the Default VLAN (vlan_id_1)</w:t>
            </w:r>
            <w:r>
              <w:t>? List the VLAN and the total number of ports assigned to that VLAN.</w:t>
            </w:r>
          </w:p>
        </w:tc>
        <w:tc>
          <w:tcPr>
            <w:tcW w:w="65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8C8881" w14:textId="77777777" w:rsidR="00A72DBB" w:rsidRPr="00123F49" w:rsidRDefault="00A72DBB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Vlan 65 (8)</w:t>
            </w:r>
          </w:p>
          <w:p w14:paraId="7FF19137" w14:textId="77777777" w:rsidR="00DC0776" w:rsidRPr="00123F49" w:rsidRDefault="00DC0776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Vlan 35 (8)</w:t>
            </w:r>
          </w:p>
          <w:p w14:paraId="443D5303" w14:textId="162B2F8D" w:rsidR="00DC0776" w:rsidRPr="00123F49" w:rsidRDefault="00DC0776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Vlan 99 (8)</w:t>
            </w:r>
          </w:p>
          <w:p w14:paraId="6EB68D52" w14:textId="50FA5DAC" w:rsidR="00DC0776" w:rsidRPr="00123F49" w:rsidRDefault="00DC0776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Vlan 2 (1)</w:t>
            </w:r>
          </w:p>
          <w:p w14:paraId="357CE43A" w14:textId="4D0765A9" w:rsidR="00DC0776" w:rsidRPr="00123F49" w:rsidRDefault="00DC0776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388" w14:paraId="7F17F81F" w14:textId="77777777" w:rsidTr="619F9F5F">
        <w:trPr>
          <w:cantSplit/>
        </w:trPr>
        <w:tc>
          <w:tcPr>
            <w:tcW w:w="5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4325EB1" w14:textId="77777777" w:rsidR="00112388" w:rsidRDefault="00112388" w:rsidP="00112388">
            <w:pPr>
              <w:jc w:val="center"/>
            </w:pPr>
            <w:r>
              <w:t>15</w:t>
            </w:r>
          </w:p>
        </w:tc>
        <w:tc>
          <w:tcPr>
            <w:tcW w:w="5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B67ABC1" w14:textId="0DCD7D5C" w:rsidR="00112388" w:rsidRDefault="371A9DA4" w:rsidP="00112388">
            <w:r>
              <w:t xml:space="preserve">Which ports are </w:t>
            </w:r>
            <w:r w:rsidR="748E25C7">
              <w:t>assigned</w:t>
            </w:r>
            <w:r>
              <w:t xml:space="preserve"> to which </w:t>
            </w:r>
            <w:r w:rsidR="7354581D">
              <w:t xml:space="preserve">non-default </w:t>
            </w:r>
            <w:r>
              <w:t>VLAN on the computer network switch and on the phone network switch?</w:t>
            </w:r>
          </w:p>
        </w:tc>
        <w:tc>
          <w:tcPr>
            <w:tcW w:w="65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4EEA068" w14:textId="77777777" w:rsidR="00112388" w:rsidRPr="00123F49" w:rsidRDefault="00DC0776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Switch:</w:t>
            </w:r>
          </w:p>
          <w:p w14:paraId="62C2AB7E" w14:textId="77777777" w:rsidR="00DC0776" w:rsidRPr="00123F49" w:rsidRDefault="00DC0776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Vlan 65 (Fa0/1, Fa0/2, Fa0/3, Fa0/4, Fa0/5, Fa0/6, Fa0/7, Ffa0/8)</w:t>
            </w:r>
          </w:p>
          <w:p w14:paraId="249B57A7" w14:textId="77777777" w:rsidR="00DC0776" w:rsidRPr="00123F49" w:rsidRDefault="00DC0776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Vlan 99 (Fa0/14, Fa0/15, Fa0/16, Fa0/20)</w:t>
            </w:r>
          </w:p>
          <w:p w14:paraId="6783FEE3" w14:textId="77777777" w:rsidR="00DC0776" w:rsidRPr="00123F49" w:rsidRDefault="00DC0776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4528DE" w14:textId="77777777" w:rsidR="00DC0776" w:rsidRPr="00123F49" w:rsidRDefault="00DC0776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Switch0:</w:t>
            </w:r>
          </w:p>
          <w:p w14:paraId="660CBDC7" w14:textId="77777777" w:rsidR="00DC0776" w:rsidRPr="00123F49" w:rsidRDefault="00DC0776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Vlan 35</w:t>
            </w:r>
            <w:r w:rsidR="00AF469F" w:rsidRPr="00123F49">
              <w:rPr>
                <w:rFonts w:ascii="Times New Roman" w:hAnsi="Times New Roman" w:cs="Times New Roman"/>
                <w:sz w:val="24"/>
                <w:szCs w:val="24"/>
              </w:rPr>
              <w:t xml:space="preserve"> (Fa0/2, Fa0/3, Fa0/4, Fa0/5, Fa0/6, Fa0/7 Fa0/8, Fa0/9)</w:t>
            </w:r>
          </w:p>
          <w:p w14:paraId="6334E3E7" w14:textId="69CA96B3" w:rsidR="00AF469F" w:rsidRPr="00123F49" w:rsidRDefault="00AF469F" w:rsidP="00112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F49">
              <w:rPr>
                <w:rFonts w:ascii="Times New Roman" w:hAnsi="Times New Roman" w:cs="Times New Roman"/>
                <w:sz w:val="24"/>
                <w:szCs w:val="24"/>
              </w:rPr>
              <w:t>Vlan 99 (Fa0/14, Fa0/15, Fa0/16, Fa0/20</w:t>
            </w:r>
          </w:p>
        </w:tc>
      </w:tr>
    </w:tbl>
    <w:p w14:paraId="5596A9FB" w14:textId="77777777" w:rsidR="00A24D92" w:rsidRPr="00A12928" w:rsidRDefault="00A24D92" w:rsidP="00A12928">
      <w:pPr>
        <w:tabs>
          <w:tab w:val="left" w:pos="10368"/>
        </w:tabs>
      </w:pPr>
    </w:p>
    <w:sectPr w:rsidR="00A24D92" w:rsidRPr="00A12928" w:rsidSect="00534D7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6CABE" w14:textId="77777777" w:rsidR="00534D7F" w:rsidRDefault="00534D7F" w:rsidP="00A12928">
      <w:pPr>
        <w:spacing w:after="0" w:line="240" w:lineRule="auto"/>
      </w:pPr>
      <w:r>
        <w:separator/>
      </w:r>
    </w:p>
  </w:endnote>
  <w:endnote w:type="continuationSeparator" w:id="0">
    <w:p w14:paraId="4C0EE3FE" w14:textId="77777777" w:rsidR="00534D7F" w:rsidRDefault="00534D7F" w:rsidP="00A1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89C9F" w14:textId="77777777" w:rsidR="00534D7F" w:rsidRDefault="00534D7F" w:rsidP="00A12928">
      <w:pPr>
        <w:spacing w:after="0" w:line="240" w:lineRule="auto"/>
      </w:pPr>
      <w:r>
        <w:separator/>
      </w:r>
    </w:p>
  </w:footnote>
  <w:footnote w:type="continuationSeparator" w:id="0">
    <w:p w14:paraId="3A9E79C9" w14:textId="77777777" w:rsidR="00534D7F" w:rsidRDefault="00534D7F" w:rsidP="00A1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162E7" w14:textId="6C6F2802" w:rsidR="00112388" w:rsidRDefault="00112388" w:rsidP="00112388">
    <w:pPr>
      <w:pStyle w:val="Header"/>
      <w:spacing w:after="200"/>
      <w:jc w:val="center"/>
    </w:pPr>
    <w:r>
      <w:rPr>
        <w:noProof/>
      </w:rPr>
      <w:drawing>
        <wp:inline distT="0" distB="0" distL="0" distR="0" wp14:anchorId="7F5EB801" wp14:editId="6FC5F220">
          <wp:extent cx="2743200" cy="409575"/>
          <wp:effectExtent l="0" t="0" r="0" b="0"/>
          <wp:docPr id="1" name="image2.jpg" descr="MP_SNHU_withQuill_Horizstac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MP_SNHU_withQuill_Horizstack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YwMDU2sTAyMjczszBT0lEKTi0uzszPAykwrgUAhNExJSwAAAA="/>
  </w:docVars>
  <w:rsids>
    <w:rsidRoot w:val="00A12928"/>
    <w:rsid w:val="00001AF1"/>
    <w:rsid w:val="000A0C61"/>
    <w:rsid w:val="000A3125"/>
    <w:rsid w:val="00112388"/>
    <w:rsid w:val="00115D50"/>
    <w:rsid w:val="00123F49"/>
    <w:rsid w:val="001468C8"/>
    <w:rsid w:val="0016133E"/>
    <w:rsid w:val="00204085"/>
    <w:rsid w:val="00207BD1"/>
    <w:rsid w:val="002D2695"/>
    <w:rsid w:val="00315198"/>
    <w:rsid w:val="00394113"/>
    <w:rsid w:val="00414E12"/>
    <w:rsid w:val="00534D7F"/>
    <w:rsid w:val="005A797B"/>
    <w:rsid w:val="005B3B45"/>
    <w:rsid w:val="005C712F"/>
    <w:rsid w:val="005F6F02"/>
    <w:rsid w:val="00610ADD"/>
    <w:rsid w:val="00647FBF"/>
    <w:rsid w:val="006534A9"/>
    <w:rsid w:val="006A0453"/>
    <w:rsid w:val="006E1C3E"/>
    <w:rsid w:val="008C12C3"/>
    <w:rsid w:val="008D2763"/>
    <w:rsid w:val="008F1F91"/>
    <w:rsid w:val="008F4EC2"/>
    <w:rsid w:val="00901D01"/>
    <w:rsid w:val="00964644"/>
    <w:rsid w:val="009A7053"/>
    <w:rsid w:val="009F1AE3"/>
    <w:rsid w:val="00A0564F"/>
    <w:rsid w:val="00A12928"/>
    <w:rsid w:val="00A13AC4"/>
    <w:rsid w:val="00A24D92"/>
    <w:rsid w:val="00A72DBB"/>
    <w:rsid w:val="00A9423E"/>
    <w:rsid w:val="00AB0733"/>
    <w:rsid w:val="00AC5386"/>
    <w:rsid w:val="00AF166B"/>
    <w:rsid w:val="00AF469F"/>
    <w:rsid w:val="00BB4BC5"/>
    <w:rsid w:val="00BE595D"/>
    <w:rsid w:val="00C37BD0"/>
    <w:rsid w:val="00C77F71"/>
    <w:rsid w:val="00CD6D22"/>
    <w:rsid w:val="00CE7FA9"/>
    <w:rsid w:val="00CF1CB6"/>
    <w:rsid w:val="00CF7EE8"/>
    <w:rsid w:val="00D160E4"/>
    <w:rsid w:val="00DC0776"/>
    <w:rsid w:val="00E13EE4"/>
    <w:rsid w:val="00E37BAA"/>
    <w:rsid w:val="00E654B6"/>
    <w:rsid w:val="00E80B98"/>
    <w:rsid w:val="00F35D76"/>
    <w:rsid w:val="023D4BD2"/>
    <w:rsid w:val="0D747916"/>
    <w:rsid w:val="0FB1CB97"/>
    <w:rsid w:val="105BDD8B"/>
    <w:rsid w:val="1943E346"/>
    <w:rsid w:val="1A60025D"/>
    <w:rsid w:val="1D47F6E1"/>
    <w:rsid w:val="23A23976"/>
    <w:rsid w:val="24E6053C"/>
    <w:rsid w:val="32167C46"/>
    <w:rsid w:val="33330AF9"/>
    <w:rsid w:val="35D4DDAD"/>
    <w:rsid w:val="36CF9D92"/>
    <w:rsid w:val="371A9DA4"/>
    <w:rsid w:val="396668F9"/>
    <w:rsid w:val="3FE9E2AD"/>
    <w:rsid w:val="40120F6A"/>
    <w:rsid w:val="40E2239F"/>
    <w:rsid w:val="420B7988"/>
    <w:rsid w:val="47979DBA"/>
    <w:rsid w:val="4C9032AA"/>
    <w:rsid w:val="50C668DD"/>
    <w:rsid w:val="510E6BA9"/>
    <w:rsid w:val="53FAE99E"/>
    <w:rsid w:val="53FE099F"/>
    <w:rsid w:val="619F9F5F"/>
    <w:rsid w:val="6221B38F"/>
    <w:rsid w:val="6355C1AB"/>
    <w:rsid w:val="6A65C27D"/>
    <w:rsid w:val="6E6A1805"/>
    <w:rsid w:val="7121A0A8"/>
    <w:rsid w:val="712943BD"/>
    <w:rsid w:val="7354581D"/>
    <w:rsid w:val="748E25C7"/>
    <w:rsid w:val="74CD355A"/>
    <w:rsid w:val="77D34C66"/>
    <w:rsid w:val="785A1A0C"/>
    <w:rsid w:val="79F38845"/>
    <w:rsid w:val="7C84EDC8"/>
    <w:rsid w:val="7E9E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2BE34"/>
  <w15:chartTrackingRefBased/>
  <w15:docId w15:val="{5985D646-B297-4A4B-B2C6-F0BD4541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644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12F"/>
    <w:pPr>
      <w:tabs>
        <w:tab w:val="left" w:pos="7588"/>
      </w:tabs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928"/>
  </w:style>
  <w:style w:type="paragraph" w:styleId="Footer">
    <w:name w:val="footer"/>
    <w:basedOn w:val="Normal"/>
    <w:link w:val="FooterChar"/>
    <w:uiPriority w:val="99"/>
    <w:unhideWhenUsed/>
    <w:rsid w:val="00A12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928"/>
  </w:style>
  <w:style w:type="paragraph" w:styleId="NormalWeb">
    <w:name w:val="Normal (Web)"/>
    <w:basedOn w:val="Normal"/>
    <w:uiPriority w:val="99"/>
    <w:semiHidden/>
    <w:unhideWhenUsed/>
    <w:rsid w:val="00A24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4644"/>
    <w:rPr>
      <w:b/>
      <w:sz w:val="24"/>
    </w:rPr>
  </w:style>
  <w:style w:type="paragraph" w:styleId="Revision">
    <w:name w:val="Revision"/>
    <w:hidden/>
    <w:uiPriority w:val="99"/>
    <w:semiHidden/>
    <w:rsid w:val="00647FB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C71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F339EB-FC83-49CF-AB85-EEE0FDED3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3E7C8-298A-4A8E-BC6B-F55727A6740E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DD150309-BD6B-4BF0-8813-4BA3626D53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Riane</dc:creator>
  <cp:keywords/>
  <dc:description/>
  <cp:lastModifiedBy>Joshua Merren</cp:lastModifiedBy>
  <cp:revision>2</cp:revision>
  <dcterms:created xsi:type="dcterms:W3CDTF">2024-03-30T15:51:00Z</dcterms:created>
  <dcterms:modified xsi:type="dcterms:W3CDTF">2024-03-30T15:51:00Z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23186700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