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10C33" w14:textId="77777777" w:rsidR="00177915" w:rsidRPr="007D553D" w:rsidRDefault="00BA25B9" w:rsidP="007C3583">
      <w:pPr>
        <w:pStyle w:val="Heading1"/>
      </w:pPr>
      <w:r w:rsidRPr="007D553D">
        <w:t xml:space="preserve">CS 405 Project Two Script </w:t>
      </w:r>
      <w:r w:rsidRPr="007C3583">
        <w:t>Template</w:t>
      </w:r>
    </w:p>
    <w:p w14:paraId="2EDDBFC5" w14:textId="77777777" w:rsidR="007D553D" w:rsidRDefault="007D553D" w:rsidP="007D553D">
      <w:pPr>
        <w:suppressAutoHyphens/>
        <w:spacing w:after="0" w:line="240" w:lineRule="auto"/>
        <w:jc w:val="center"/>
        <w:rPr>
          <w:b/>
        </w:rPr>
      </w:pPr>
    </w:p>
    <w:p w14:paraId="0C12A7BC"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42B98F7E"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1315E3F" w14:textId="77777777" w:rsidTr="00DE776F">
        <w:trPr>
          <w:trHeight w:val="1373"/>
          <w:tblHeader/>
        </w:trPr>
        <w:tc>
          <w:tcPr>
            <w:tcW w:w="2115" w:type="dxa"/>
            <w:vAlign w:val="center"/>
          </w:tcPr>
          <w:p w14:paraId="63C2B774" w14:textId="77777777" w:rsidR="00177915" w:rsidRPr="007D553D" w:rsidRDefault="00BA25B9" w:rsidP="007D553D">
            <w:pPr>
              <w:suppressAutoHyphens/>
              <w:jc w:val="center"/>
              <w:rPr>
                <w:b/>
              </w:rPr>
            </w:pPr>
            <w:r w:rsidRPr="007D553D">
              <w:rPr>
                <w:b/>
              </w:rPr>
              <w:t>Slide Number</w:t>
            </w:r>
          </w:p>
        </w:tc>
        <w:tc>
          <w:tcPr>
            <w:tcW w:w="7455" w:type="dxa"/>
            <w:vAlign w:val="center"/>
          </w:tcPr>
          <w:p w14:paraId="4004BF72" w14:textId="77777777" w:rsidR="00177915" w:rsidRPr="007D553D" w:rsidRDefault="00BA25B9" w:rsidP="007D553D">
            <w:pPr>
              <w:suppressAutoHyphens/>
              <w:jc w:val="center"/>
              <w:rPr>
                <w:b/>
              </w:rPr>
            </w:pPr>
            <w:r w:rsidRPr="007D553D">
              <w:rPr>
                <w:b/>
              </w:rPr>
              <w:t>Narrative</w:t>
            </w:r>
          </w:p>
        </w:tc>
      </w:tr>
      <w:tr w:rsidR="00177915" w:rsidRPr="007D553D" w14:paraId="1BABBF51" w14:textId="77777777" w:rsidTr="00DE776F">
        <w:trPr>
          <w:trHeight w:val="1296"/>
        </w:trPr>
        <w:tc>
          <w:tcPr>
            <w:tcW w:w="2115" w:type="dxa"/>
            <w:vAlign w:val="center"/>
          </w:tcPr>
          <w:p w14:paraId="2DF94498" w14:textId="77777777" w:rsidR="00177915" w:rsidRPr="007D553D" w:rsidRDefault="00BA25B9" w:rsidP="007D553D">
            <w:pPr>
              <w:suppressAutoHyphens/>
              <w:jc w:val="center"/>
              <w:rPr>
                <w:b/>
              </w:rPr>
            </w:pPr>
            <w:r w:rsidRPr="007D553D">
              <w:rPr>
                <w:b/>
              </w:rPr>
              <w:t>1</w:t>
            </w:r>
          </w:p>
        </w:tc>
        <w:tc>
          <w:tcPr>
            <w:tcW w:w="7455" w:type="dxa"/>
          </w:tcPr>
          <w:p w14:paraId="4EC94D6A" w14:textId="36850FFB" w:rsidR="00177915" w:rsidRPr="007D553D" w:rsidRDefault="00020DA7" w:rsidP="00020DA7">
            <w:pPr>
              <w:pStyle w:val="NormalWeb"/>
              <w:shd w:val="clear" w:color="auto" w:fill="FFFFFF"/>
            </w:pPr>
            <w:r w:rsidRPr="00020DA7">
              <w:rPr>
                <w:rFonts w:ascii="Calibri" w:hAnsi="Calibri" w:cs="Calibri"/>
                <w:sz w:val="22"/>
                <w:szCs w:val="22"/>
              </w:rPr>
              <w:t>This is my security policy presentation for Green Pace. My name is Josh Millan.</w:t>
            </w:r>
          </w:p>
        </w:tc>
      </w:tr>
      <w:tr w:rsidR="00177915" w:rsidRPr="007D553D" w14:paraId="6135F94E" w14:textId="77777777" w:rsidTr="00DE776F">
        <w:trPr>
          <w:trHeight w:val="1373"/>
        </w:trPr>
        <w:tc>
          <w:tcPr>
            <w:tcW w:w="2115" w:type="dxa"/>
            <w:vAlign w:val="center"/>
          </w:tcPr>
          <w:p w14:paraId="26D737CE" w14:textId="77777777" w:rsidR="00177915" w:rsidRPr="007D553D" w:rsidRDefault="00BA25B9" w:rsidP="007D553D">
            <w:pPr>
              <w:suppressAutoHyphens/>
              <w:jc w:val="center"/>
              <w:rPr>
                <w:b/>
              </w:rPr>
            </w:pPr>
            <w:r w:rsidRPr="007D553D">
              <w:rPr>
                <w:b/>
              </w:rPr>
              <w:t>2</w:t>
            </w:r>
          </w:p>
        </w:tc>
        <w:tc>
          <w:tcPr>
            <w:tcW w:w="7455" w:type="dxa"/>
          </w:tcPr>
          <w:p w14:paraId="2984A836" w14:textId="0BEA2CC1" w:rsidR="00177915" w:rsidRPr="007D553D" w:rsidRDefault="00020DA7" w:rsidP="00020DA7">
            <w:pPr>
              <w:pStyle w:val="NormalWeb"/>
              <w:shd w:val="clear" w:color="auto" w:fill="FFFFFF"/>
            </w:pPr>
            <w:r w:rsidRPr="00020DA7">
              <w:rPr>
                <w:rFonts w:ascii="Calibri" w:hAnsi="Calibri" w:cs="Calibri"/>
                <w:sz w:val="22"/>
                <w:szCs w:val="22"/>
              </w:rPr>
              <w:t>This model serves as an overview of the in-depth protection strategies we employ in our work to uphold a reliable standard for secure coding. Our goal is to consistently provide the best services possible in secure coding.</w:t>
            </w:r>
          </w:p>
        </w:tc>
      </w:tr>
      <w:tr w:rsidR="00177915" w:rsidRPr="007D553D" w14:paraId="77F4E28D" w14:textId="77777777" w:rsidTr="00DE776F">
        <w:trPr>
          <w:trHeight w:val="1296"/>
        </w:trPr>
        <w:tc>
          <w:tcPr>
            <w:tcW w:w="2115" w:type="dxa"/>
            <w:vAlign w:val="center"/>
          </w:tcPr>
          <w:p w14:paraId="6EAA0F6F" w14:textId="77777777" w:rsidR="00177915" w:rsidRPr="007D553D" w:rsidRDefault="00BA25B9" w:rsidP="007D553D">
            <w:pPr>
              <w:suppressAutoHyphens/>
              <w:jc w:val="center"/>
              <w:rPr>
                <w:b/>
              </w:rPr>
            </w:pPr>
            <w:r w:rsidRPr="007D553D">
              <w:rPr>
                <w:b/>
              </w:rPr>
              <w:t>3</w:t>
            </w:r>
          </w:p>
        </w:tc>
        <w:tc>
          <w:tcPr>
            <w:tcW w:w="7455" w:type="dxa"/>
          </w:tcPr>
          <w:p w14:paraId="0D1EF6F6" w14:textId="558F34A1" w:rsidR="00177915" w:rsidRPr="007D553D" w:rsidRDefault="00020DA7" w:rsidP="007D553D">
            <w:pPr>
              <w:suppressAutoHyphens/>
            </w:pPr>
            <w:r w:rsidRPr="00020DA7">
              <w:t>Standards for secure coding include varying degrees of vulnerability so that the effects of the standard can be assessed. Certain dangers are more likely to materialize in most circumstances than others, but they still need to be taken seriously and should receive the appropriate attention. There are low and high priority levels for both probable and improbable cases.</w:t>
            </w:r>
          </w:p>
        </w:tc>
      </w:tr>
      <w:tr w:rsidR="00177915" w:rsidRPr="007D553D" w14:paraId="67B34490" w14:textId="77777777" w:rsidTr="00DE776F">
        <w:trPr>
          <w:trHeight w:val="1373"/>
        </w:trPr>
        <w:tc>
          <w:tcPr>
            <w:tcW w:w="2115" w:type="dxa"/>
            <w:vAlign w:val="center"/>
          </w:tcPr>
          <w:p w14:paraId="08A43B5B" w14:textId="77777777" w:rsidR="00177915" w:rsidRPr="007D553D" w:rsidRDefault="00BA25B9" w:rsidP="007D553D">
            <w:pPr>
              <w:suppressAutoHyphens/>
              <w:jc w:val="center"/>
              <w:rPr>
                <w:b/>
              </w:rPr>
            </w:pPr>
            <w:r w:rsidRPr="007D553D">
              <w:rPr>
                <w:b/>
              </w:rPr>
              <w:t>4</w:t>
            </w:r>
          </w:p>
        </w:tc>
        <w:tc>
          <w:tcPr>
            <w:tcW w:w="7455" w:type="dxa"/>
          </w:tcPr>
          <w:p w14:paraId="1F85B667" w14:textId="3533CB18" w:rsidR="00177915" w:rsidRPr="007D553D" w:rsidRDefault="00020DA7" w:rsidP="007D553D">
            <w:pPr>
              <w:suppressAutoHyphens/>
            </w:pPr>
            <w:r w:rsidRPr="00020DA7">
              <w:t xml:space="preserve">Secure coding is based on ten fundamental concepts. Never forget to double-check your input </w:t>
            </w:r>
            <w:proofErr w:type="gramStart"/>
            <w:r w:rsidRPr="00020DA7">
              <w:t>data, and</w:t>
            </w:r>
            <w:proofErr w:type="gramEnd"/>
            <w:r w:rsidRPr="00020DA7">
              <w:t xml:space="preserve"> pay attention to any compiler warnings you see when developing or troubleshooting. When in development, build and design with security in mind. Always make things straightforward but efficient. As a standard, deny access to systems by default. Follow the least privilege principle. To ensure the security of connections and transfers between other systems, sanitize data that is transmitted to them. You can never play defense too well, so always rehearse thoroughly. Additionally, keep in mind to consistently employ successful quality assurance strategies and make sure you choose an efficient and effective safe coding standard.</w:t>
            </w:r>
          </w:p>
        </w:tc>
      </w:tr>
      <w:tr w:rsidR="00177915" w:rsidRPr="007D553D" w14:paraId="41BAC202" w14:textId="77777777" w:rsidTr="00DE776F">
        <w:trPr>
          <w:trHeight w:val="1296"/>
        </w:trPr>
        <w:tc>
          <w:tcPr>
            <w:tcW w:w="2115" w:type="dxa"/>
            <w:vAlign w:val="center"/>
          </w:tcPr>
          <w:p w14:paraId="635A3C86" w14:textId="77777777" w:rsidR="00177915" w:rsidRPr="007D553D" w:rsidRDefault="00BA25B9" w:rsidP="007D553D">
            <w:pPr>
              <w:suppressAutoHyphens/>
              <w:jc w:val="center"/>
              <w:rPr>
                <w:b/>
              </w:rPr>
            </w:pPr>
            <w:r w:rsidRPr="007D553D">
              <w:rPr>
                <w:b/>
              </w:rPr>
              <w:t>5</w:t>
            </w:r>
          </w:p>
        </w:tc>
        <w:tc>
          <w:tcPr>
            <w:tcW w:w="7455" w:type="dxa"/>
          </w:tcPr>
          <w:p w14:paraId="36FDB49F" w14:textId="77777777" w:rsidR="00020DA7" w:rsidRDefault="00020DA7" w:rsidP="00020DA7">
            <w:pPr>
              <w:suppressAutoHyphens/>
              <w:spacing w:after="0" w:line="240" w:lineRule="auto"/>
            </w:pPr>
            <w:r>
              <w:t>We comply with a few important coding standards here a Green Pace our top ten standards are:</w:t>
            </w:r>
          </w:p>
          <w:p w14:paraId="3E070636" w14:textId="77777777" w:rsidR="00020DA7" w:rsidRDefault="00020DA7" w:rsidP="00020DA7">
            <w:pPr>
              <w:suppressAutoHyphens/>
              <w:spacing w:after="0" w:line="240" w:lineRule="auto"/>
            </w:pPr>
            <w:r>
              <w:t>1. Do not cast to an out-of-range enumeration value</w:t>
            </w:r>
          </w:p>
          <w:p w14:paraId="2E862647" w14:textId="77777777" w:rsidR="00020DA7" w:rsidRDefault="00020DA7" w:rsidP="00020DA7">
            <w:pPr>
              <w:suppressAutoHyphens/>
              <w:spacing w:after="0" w:line="240" w:lineRule="auto"/>
            </w:pPr>
            <w:r>
              <w:t>2. Use valid references, pointers, and iterators to reference elements of a container</w:t>
            </w:r>
          </w:p>
          <w:p w14:paraId="6B773168" w14:textId="77777777" w:rsidR="00020DA7" w:rsidRDefault="00020DA7" w:rsidP="00020DA7">
            <w:pPr>
              <w:suppressAutoHyphens/>
              <w:spacing w:after="0" w:line="240" w:lineRule="auto"/>
            </w:pPr>
            <w:r>
              <w:t xml:space="preserve">3. Do not attempt to create a </w:t>
            </w:r>
            <w:proofErr w:type="gramStart"/>
            <w:r>
              <w:t>std::</w:t>
            </w:r>
            <w:proofErr w:type="gramEnd"/>
            <w:r>
              <w:t>string from a null pointer</w:t>
            </w:r>
          </w:p>
          <w:p w14:paraId="56AF44C9" w14:textId="77777777" w:rsidR="00020DA7" w:rsidRDefault="00020DA7" w:rsidP="00020DA7">
            <w:pPr>
              <w:suppressAutoHyphens/>
              <w:spacing w:after="0" w:line="240" w:lineRule="auto"/>
            </w:pPr>
            <w:r>
              <w:t>4. Do not store already-owned pointer value in an unrelated smart pointer</w:t>
            </w:r>
          </w:p>
          <w:p w14:paraId="1CEEC357" w14:textId="77777777" w:rsidR="00020DA7" w:rsidRDefault="00020DA7" w:rsidP="00020DA7">
            <w:pPr>
              <w:suppressAutoHyphens/>
              <w:spacing w:after="0" w:line="240" w:lineRule="auto"/>
            </w:pPr>
            <w:r>
              <w:t>5. Properly deallocate dynamically allocated resources</w:t>
            </w:r>
          </w:p>
          <w:p w14:paraId="0EC89ECD" w14:textId="77777777" w:rsidR="00020DA7" w:rsidRDefault="00020DA7" w:rsidP="00020DA7">
            <w:pPr>
              <w:suppressAutoHyphens/>
              <w:spacing w:after="0" w:line="240" w:lineRule="auto"/>
            </w:pPr>
            <w:r>
              <w:t>6. Use a static assertion to test the value of a constant expression</w:t>
            </w:r>
          </w:p>
          <w:p w14:paraId="4180C8CF" w14:textId="77777777" w:rsidR="00020DA7" w:rsidRDefault="00020DA7" w:rsidP="00020DA7">
            <w:pPr>
              <w:suppressAutoHyphens/>
              <w:spacing w:after="0" w:line="240" w:lineRule="auto"/>
            </w:pPr>
            <w:r>
              <w:t xml:space="preserve">7. Handle all exceptions thrown before </w:t>
            </w:r>
            <w:proofErr w:type="gramStart"/>
            <w:r>
              <w:t>main(</w:t>
            </w:r>
            <w:proofErr w:type="gramEnd"/>
            <w:r>
              <w:t>) begins executing</w:t>
            </w:r>
          </w:p>
          <w:p w14:paraId="04A478BB" w14:textId="77777777" w:rsidR="00020DA7" w:rsidRDefault="00020DA7" w:rsidP="00020DA7">
            <w:pPr>
              <w:suppressAutoHyphens/>
              <w:spacing w:after="0" w:line="240" w:lineRule="auto"/>
            </w:pPr>
            <w:r>
              <w:t>8. Do not alternately input and output from a file stream without an intervening positioning call</w:t>
            </w:r>
          </w:p>
          <w:p w14:paraId="34B85502" w14:textId="77777777" w:rsidR="00020DA7" w:rsidRDefault="00020DA7" w:rsidP="00020DA7">
            <w:pPr>
              <w:suppressAutoHyphens/>
              <w:spacing w:after="0" w:line="240" w:lineRule="auto"/>
            </w:pPr>
            <w:r>
              <w:t>9. Do not invoke virtual functions from constructors or destructors</w:t>
            </w:r>
          </w:p>
          <w:p w14:paraId="17D0D652" w14:textId="1EA1F49C" w:rsidR="00177915" w:rsidRPr="007D553D" w:rsidRDefault="00020DA7" w:rsidP="00020DA7">
            <w:pPr>
              <w:suppressAutoHyphens/>
            </w:pPr>
            <w:r>
              <w:lastRenderedPageBreak/>
              <w:t>10. Value returning functions must return a value from all exit paths</w:t>
            </w:r>
          </w:p>
        </w:tc>
      </w:tr>
      <w:tr w:rsidR="00177915" w:rsidRPr="007D553D" w14:paraId="3300362E" w14:textId="77777777" w:rsidTr="00DE776F">
        <w:trPr>
          <w:trHeight w:val="1373"/>
        </w:trPr>
        <w:tc>
          <w:tcPr>
            <w:tcW w:w="2115" w:type="dxa"/>
            <w:vAlign w:val="center"/>
          </w:tcPr>
          <w:p w14:paraId="34B1A5BD" w14:textId="77777777" w:rsidR="00177915" w:rsidRPr="007D553D" w:rsidRDefault="00BA25B9" w:rsidP="007D553D">
            <w:pPr>
              <w:suppressAutoHyphens/>
              <w:jc w:val="center"/>
              <w:rPr>
                <w:b/>
              </w:rPr>
            </w:pPr>
            <w:r w:rsidRPr="007D553D">
              <w:rPr>
                <w:b/>
              </w:rPr>
              <w:lastRenderedPageBreak/>
              <w:t>6</w:t>
            </w:r>
          </w:p>
        </w:tc>
        <w:tc>
          <w:tcPr>
            <w:tcW w:w="7455" w:type="dxa"/>
          </w:tcPr>
          <w:p w14:paraId="1E30036D" w14:textId="31B44D2C" w:rsidR="00177915" w:rsidRPr="007D553D" w:rsidRDefault="00020DA7" w:rsidP="007D553D">
            <w:pPr>
              <w:suppressAutoHyphens/>
            </w:pPr>
            <w:r w:rsidRPr="00020DA7">
              <w:t>Here at Green Pace, our encryption rules are also a top priority. Because the data would be encrypted on disk, encryption at rest is intended to prevent hackers from obtaining unencrypted data. The process of encrypting data while it is traveling through the system is known as encryption in flight. Data that is both in motion and at rest is encrypted.</w:t>
            </w:r>
          </w:p>
        </w:tc>
      </w:tr>
      <w:tr w:rsidR="00177915" w:rsidRPr="007D553D" w14:paraId="0ED61FCA" w14:textId="77777777" w:rsidTr="00DE776F">
        <w:trPr>
          <w:trHeight w:val="1296"/>
        </w:trPr>
        <w:tc>
          <w:tcPr>
            <w:tcW w:w="2115" w:type="dxa"/>
            <w:vAlign w:val="center"/>
          </w:tcPr>
          <w:p w14:paraId="2A2B446D" w14:textId="77777777" w:rsidR="00177915" w:rsidRPr="007D553D" w:rsidRDefault="00BA25B9" w:rsidP="007D553D">
            <w:pPr>
              <w:suppressAutoHyphens/>
              <w:jc w:val="center"/>
              <w:rPr>
                <w:b/>
              </w:rPr>
            </w:pPr>
            <w:r w:rsidRPr="007D553D">
              <w:rPr>
                <w:b/>
              </w:rPr>
              <w:t>7</w:t>
            </w:r>
          </w:p>
        </w:tc>
        <w:tc>
          <w:tcPr>
            <w:tcW w:w="7455" w:type="dxa"/>
          </w:tcPr>
          <w:p w14:paraId="58ECC889" w14:textId="224E0B20" w:rsidR="00177915" w:rsidRPr="007D553D" w:rsidRDefault="00020DA7" w:rsidP="007D553D">
            <w:pPr>
              <w:suppressAutoHyphens/>
            </w:pPr>
            <w:r w:rsidRPr="00020DA7">
              <w:t>Our Triple-A policies are likewise held to a high standard. The process of determining and confirming a user's identification is known as authentication, and it starts with an A. After the user's identity has been verified, the second A is for authorization. Once a user has been verified and the system has been accessed, this establishes their degree of access. This can involve the user's ability to read, add, remove, or alter people, files, and databases on the system. Accounting receives the last A. This just records every action a user takes within the system so that they can be held responsible for everything they do when logged in.</w:t>
            </w:r>
          </w:p>
        </w:tc>
      </w:tr>
      <w:tr w:rsidR="00177915" w:rsidRPr="007D553D" w14:paraId="63AE07AA" w14:textId="77777777" w:rsidTr="00DE776F">
        <w:trPr>
          <w:trHeight w:val="1296"/>
        </w:trPr>
        <w:tc>
          <w:tcPr>
            <w:tcW w:w="2115" w:type="dxa"/>
            <w:vAlign w:val="center"/>
          </w:tcPr>
          <w:p w14:paraId="478E5110" w14:textId="77777777" w:rsidR="00177915" w:rsidRPr="007D553D" w:rsidRDefault="00BA25B9" w:rsidP="007D553D">
            <w:pPr>
              <w:suppressAutoHyphens/>
              <w:jc w:val="center"/>
              <w:rPr>
                <w:b/>
              </w:rPr>
            </w:pPr>
            <w:r w:rsidRPr="007D553D">
              <w:rPr>
                <w:b/>
              </w:rPr>
              <w:t>8</w:t>
            </w:r>
          </w:p>
        </w:tc>
        <w:tc>
          <w:tcPr>
            <w:tcW w:w="7455" w:type="dxa"/>
          </w:tcPr>
          <w:p w14:paraId="39C8B3FF" w14:textId="3890E6C8" w:rsidR="00020DA7" w:rsidRPr="00020DA7" w:rsidRDefault="00020DA7" w:rsidP="00020DA7">
            <w:pPr>
              <w:suppressAutoHyphens/>
            </w:pPr>
            <w:proofErr w:type="gramStart"/>
            <w:r w:rsidRPr="00020DA7">
              <w:t>In order to</w:t>
            </w:r>
            <w:proofErr w:type="gramEnd"/>
            <w:r w:rsidRPr="00020DA7">
              <w:t xml:space="preserve"> make sure that our code is safe and functional, we implement unit testing procedures early and frequently during the development process. For example, limiting the character count in a user-input string to avoid buffer overflow.</w:t>
            </w:r>
          </w:p>
        </w:tc>
      </w:tr>
      <w:tr w:rsidR="00177915" w:rsidRPr="007D553D" w14:paraId="2492E634" w14:textId="77777777" w:rsidTr="00DE776F">
        <w:trPr>
          <w:trHeight w:val="1296"/>
        </w:trPr>
        <w:tc>
          <w:tcPr>
            <w:tcW w:w="2115" w:type="dxa"/>
            <w:vAlign w:val="center"/>
          </w:tcPr>
          <w:p w14:paraId="2668F048" w14:textId="77777777" w:rsidR="00177915" w:rsidRPr="007D553D" w:rsidRDefault="00BA25B9" w:rsidP="007D553D">
            <w:pPr>
              <w:suppressAutoHyphens/>
              <w:jc w:val="center"/>
              <w:rPr>
                <w:b/>
              </w:rPr>
            </w:pPr>
            <w:r w:rsidRPr="007D553D">
              <w:rPr>
                <w:b/>
              </w:rPr>
              <w:t>9</w:t>
            </w:r>
          </w:p>
        </w:tc>
        <w:tc>
          <w:tcPr>
            <w:tcW w:w="7455" w:type="dxa"/>
          </w:tcPr>
          <w:p w14:paraId="22D6C6BC" w14:textId="5FD29511" w:rsidR="00020DA7" w:rsidRPr="00020DA7" w:rsidRDefault="00020DA7" w:rsidP="00020DA7">
            <w:pPr>
              <w:suppressAutoHyphens/>
            </w:pPr>
            <w:r w:rsidRPr="00020DA7">
              <w:t xml:space="preserve">The </w:t>
            </w:r>
            <w:proofErr w:type="spellStart"/>
            <w:r w:rsidRPr="00020DA7">
              <w:t>DevSecOps</w:t>
            </w:r>
            <w:proofErr w:type="spellEnd"/>
            <w:r w:rsidRPr="00020DA7">
              <w:t xml:space="preserve"> pipeline is a secure development technique with an infrastructure built on effectively maintaining code security. It uses a full circle approach to enforce policy.</w:t>
            </w:r>
          </w:p>
        </w:tc>
      </w:tr>
      <w:tr w:rsidR="00177915" w:rsidRPr="007D553D" w14:paraId="532E1291" w14:textId="77777777" w:rsidTr="00DE776F">
        <w:trPr>
          <w:trHeight w:val="1296"/>
        </w:trPr>
        <w:tc>
          <w:tcPr>
            <w:tcW w:w="2115" w:type="dxa"/>
            <w:vAlign w:val="center"/>
          </w:tcPr>
          <w:p w14:paraId="32960C71" w14:textId="77777777" w:rsidR="00177915" w:rsidRPr="007D553D" w:rsidRDefault="00BA25B9" w:rsidP="007D553D">
            <w:pPr>
              <w:suppressAutoHyphens/>
              <w:jc w:val="center"/>
              <w:rPr>
                <w:b/>
              </w:rPr>
            </w:pPr>
            <w:r w:rsidRPr="007D553D">
              <w:rPr>
                <w:b/>
              </w:rPr>
              <w:t>10</w:t>
            </w:r>
          </w:p>
        </w:tc>
        <w:tc>
          <w:tcPr>
            <w:tcW w:w="7455" w:type="dxa"/>
          </w:tcPr>
          <w:p w14:paraId="416823B1" w14:textId="71B08C79" w:rsidR="00020DA7" w:rsidRPr="00020DA7" w:rsidRDefault="00020DA7" w:rsidP="00020DA7">
            <w:pPr>
              <w:suppressAutoHyphens/>
            </w:pPr>
            <w:r w:rsidRPr="00020DA7">
              <w:t>This system's structure is sound; my only advice would be to always practice defense in depth and to test frequently and early to find any weaknesses or holes that could allow us to identify defects and errors early on.</w:t>
            </w:r>
          </w:p>
        </w:tc>
      </w:tr>
      <w:tr w:rsidR="00177915" w:rsidRPr="007D553D" w14:paraId="71A4B2EF" w14:textId="77777777" w:rsidTr="00DE776F">
        <w:trPr>
          <w:trHeight w:val="1296"/>
        </w:trPr>
        <w:tc>
          <w:tcPr>
            <w:tcW w:w="2115" w:type="dxa"/>
            <w:vAlign w:val="center"/>
          </w:tcPr>
          <w:p w14:paraId="298B39A4" w14:textId="77777777" w:rsidR="00177915" w:rsidRPr="007D553D" w:rsidRDefault="00BA25B9" w:rsidP="007D553D">
            <w:pPr>
              <w:suppressAutoHyphens/>
              <w:jc w:val="center"/>
              <w:rPr>
                <w:b/>
              </w:rPr>
            </w:pPr>
            <w:r w:rsidRPr="007D553D">
              <w:rPr>
                <w:b/>
              </w:rPr>
              <w:t>11</w:t>
            </w:r>
          </w:p>
        </w:tc>
        <w:tc>
          <w:tcPr>
            <w:tcW w:w="7455" w:type="dxa"/>
          </w:tcPr>
          <w:p w14:paraId="5D2F10CF" w14:textId="00491A5E" w:rsidR="00177915" w:rsidRPr="007D553D" w:rsidRDefault="00020DA7" w:rsidP="007D553D">
            <w:pPr>
              <w:suppressAutoHyphens/>
            </w:pPr>
            <w:r w:rsidRPr="00020DA7">
              <w:t xml:space="preserve">When coding, there is always a risk because there is no 100% secure solution. The success of this approach depends heavily on continual education since it is important to always presume that there are dangers and faults in the system and to be persistent in staying up to date with </w:t>
            </w:r>
            <w:proofErr w:type="gramStart"/>
            <w:r w:rsidRPr="00020DA7">
              <w:t>all of</w:t>
            </w:r>
            <w:proofErr w:type="gramEnd"/>
            <w:r w:rsidRPr="00020DA7">
              <w:t xml:space="preserve"> the common threats and prevention tactics of today. The advantage of this policy is that we </w:t>
            </w:r>
            <w:proofErr w:type="gramStart"/>
            <w:r w:rsidRPr="00020DA7">
              <w:t>make an effort</w:t>
            </w:r>
            <w:proofErr w:type="gramEnd"/>
            <w:r w:rsidRPr="00020DA7">
              <w:t xml:space="preserve"> to stay relevant and up to date in order to provide our clients with the best possible security.</w:t>
            </w:r>
          </w:p>
        </w:tc>
      </w:tr>
      <w:tr w:rsidR="00177915" w:rsidRPr="007D553D" w14:paraId="1FE2C157" w14:textId="77777777" w:rsidTr="00DE776F">
        <w:trPr>
          <w:trHeight w:val="1296"/>
        </w:trPr>
        <w:tc>
          <w:tcPr>
            <w:tcW w:w="2115" w:type="dxa"/>
            <w:vAlign w:val="center"/>
          </w:tcPr>
          <w:p w14:paraId="56715D94" w14:textId="77777777" w:rsidR="00177915" w:rsidRPr="007D553D" w:rsidRDefault="00BA25B9" w:rsidP="007D553D">
            <w:pPr>
              <w:suppressAutoHyphens/>
              <w:jc w:val="center"/>
              <w:rPr>
                <w:b/>
              </w:rPr>
            </w:pPr>
            <w:r w:rsidRPr="007D553D">
              <w:rPr>
                <w:b/>
              </w:rPr>
              <w:lastRenderedPageBreak/>
              <w:t>12</w:t>
            </w:r>
          </w:p>
        </w:tc>
        <w:tc>
          <w:tcPr>
            <w:tcW w:w="7455" w:type="dxa"/>
          </w:tcPr>
          <w:p w14:paraId="561FE00A" w14:textId="18D0677D" w:rsidR="00177915" w:rsidRPr="007D553D" w:rsidRDefault="00020DA7" w:rsidP="007D553D">
            <w:pPr>
              <w:suppressAutoHyphens/>
            </w:pPr>
            <w:r w:rsidRPr="00020DA7">
              <w:t>To maintain the degree of security we provide, staying abreast of current security threats and developments is essential. To complete the task, we keep things straightforward but efficient. One of the numerous standards we follow to deliver high-quality service is the use of SQL injection techniques to stop attackers from altering the databases within your system.</w:t>
            </w:r>
          </w:p>
        </w:tc>
      </w:tr>
      <w:tr w:rsidR="00177915" w:rsidRPr="007D553D" w14:paraId="7B894840" w14:textId="77777777" w:rsidTr="00DE776F">
        <w:trPr>
          <w:trHeight w:val="1296"/>
        </w:trPr>
        <w:tc>
          <w:tcPr>
            <w:tcW w:w="2115" w:type="dxa"/>
            <w:vAlign w:val="center"/>
          </w:tcPr>
          <w:p w14:paraId="591FFB0C" w14:textId="77777777" w:rsidR="00177915" w:rsidRPr="007D553D" w:rsidRDefault="00BA25B9" w:rsidP="007D553D">
            <w:pPr>
              <w:suppressAutoHyphens/>
              <w:jc w:val="center"/>
              <w:rPr>
                <w:b/>
              </w:rPr>
            </w:pPr>
            <w:r w:rsidRPr="007D553D">
              <w:rPr>
                <w:b/>
              </w:rPr>
              <w:t>13</w:t>
            </w:r>
          </w:p>
        </w:tc>
        <w:tc>
          <w:tcPr>
            <w:tcW w:w="7455" w:type="dxa"/>
          </w:tcPr>
          <w:p w14:paraId="3AEEF066" w14:textId="213CBC5D" w:rsidR="00177915" w:rsidRPr="007D553D" w:rsidRDefault="00020DA7" w:rsidP="007D553D">
            <w:pPr>
              <w:suppressAutoHyphens/>
            </w:pPr>
            <w:r w:rsidRPr="00020DA7">
              <w:t xml:space="preserve">Using the standards and guiding principles discussed in this presentation, we can infer that </w:t>
            </w:r>
            <w:proofErr w:type="gramStart"/>
            <w:r w:rsidRPr="00020DA7">
              <w:t>the majority of</w:t>
            </w:r>
            <w:proofErr w:type="gramEnd"/>
            <w:r w:rsidRPr="00020DA7">
              <w:t xml:space="preserve"> the significant subjects were addressed in order to illustrate our strategy for developing and maintaining a safe and effective programming. </w:t>
            </w:r>
            <w:proofErr w:type="gramStart"/>
            <w:r w:rsidRPr="00020DA7">
              <w:t>In order to</w:t>
            </w:r>
            <w:proofErr w:type="gramEnd"/>
            <w:r w:rsidRPr="00020DA7">
              <w:t xml:space="preserve"> protect security and privacy and ensure that all sensitive information is kept safe and secure for all parties, we have also implemented a zero-trust policy when it comes to accessing items both inside and outside of the company network.</w:t>
            </w:r>
          </w:p>
        </w:tc>
      </w:tr>
    </w:tbl>
    <w:p w14:paraId="55B3A842"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BCEC7" w14:textId="77777777" w:rsidR="00E90A5D" w:rsidRDefault="00E90A5D" w:rsidP="007D553D">
      <w:pPr>
        <w:spacing w:after="0" w:line="240" w:lineRule="auto"/>
      </w:pPr>
      <w:r>
        <w:separator/>
      </w:r>
    </w:p>
  </w:endnote>
  <w:endnote w:type="continuationSeparator" w:id="0">
    <w:p w14:paraId="32FE1AA8" w14:textId="77777777" w:rsidR="00E90A5D" w:rsidRDefault="00E90A5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F5DD1"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F71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0D0D"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E86A" w14:textId="77777777" w:rsidR="00E90A5D" w:rsidRDefault="00E90A5D" w:rsidP="007D553D">
      <w:pPr>
        <w:spacing w:after="0" w:line="240" w:lineRule="auto"/>
      </w:pPr>
      <w:r>
        <w:separator/>
      </w:r>
    </w:p>
  </w:footnote>
  <w:footnote w:type="continuationSeparator" w:id="0">
    <w:p w14:paraId="5B0E0CF2" w14:textId="77777777" w:rsidR="00E90A5D" w:rsidRDefault="00E90A5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796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2FA6" w14:textId="77777777" w:rsidR="007D553D" w:rsidRDefault="007D553D" w:rsidP="007D553D">
    <w:pPr>
      <w:pStyle w:val="Header"/>
      <w:suppressAutoHyphens/>
      <w:spacing w:after="200"/>
      <w:jc w:val="center"/>
    </w:pPr>
    <w:r>
      <w:rPr>
        <w:noProof/>
      </w:rPr>
      <w:drawing>
        <wp:inline distT="0" distB="0" distL="0" distR="0" wp14:anchorId="2CE0D121" wp14:editId="47C3A44C">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CFFB"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20DA7"/>
    <w:rsid w:val="00177915"/>
    <w:rsid w:val="004E3074"/>
    <w:rsid w:val="005969D0"/>
    <w:rsid w:val="00702C2F"/>
    <w:rsid w:val="007C3583"/>
    <w:rsid w:val="007D553D"/>
    <w:rsid w:val="00BA25B9"/>
    <w:rsid w:val="00BE7B67"/>
    <w:rsid w:val="00C73662"/>
    <w:rsid w:val="00DE776F"/>
    <w:rsid w:val="00E90A5D"/>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D949"/>
  <w15:docId w15:val="{7B4B74CA-C38F-0844-8BA6-D3753B02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unhideWhenUsed/>
    <w:rsid w:val="00020D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4471">
      <w:bodyDiv w:val="1"/>
      <w:marLeft w:val="0"/>
      <w:marRight w:val="0"/>
      <w:marTop w:val="0"/>
      <w:marBottom w:val="0"/>
      <w:divBdr>
        <w:top w:val="none" w:sz="0" w:space="0" w:color="auto"/>
        <w:left w:val="none" w:sz="0" w:space="0" w:color="auto"/>
        <w:bottom w:val="none" w:sz="0" w:space="0" w:color="auto"/>
        <w:right w:val="none" w:sz="0" w:space="0" w:color="auto"/>
      </w:divBdr>
      <w:divsChild>
        <w:div w:id="882182265">
          <w:marLeft w:val="0"/>
          <w:marRight w:val="0"/>
          <w:marTop w:val="0"/>
          <w:marBottom w:val="0"/>
          <w:divBdr>
            <w:top w:val="none" w:sz="0" w:space="0" w:color="auto"/>
            <w:left w:val="none" w:sz="0" w:space="0" w:color="auto"/>
            <w:bottom w:val="none" w:sz="0" w:space="0" w:color="auto"/>
            <w:right w:val="none" w:sz="0" w:space="0" w:color="auto"/>
          </w:divBdr>
          <w:divsChild>
            <w:div w:id="1834368166">
              <w:marLeft w:val="0"/>
              <w:marRight w:val="0"/>
              <w:marTop w:val="0"/>
              <w:marBottom w:val="0"/>
              <w:divBdr>
                <w:top w:val="none" w:sz="0" w:space="0" w:color="auto"/>
                <w:left w:val="none" w:sz="0" w:space="0" w:color="auto"/>
                <w:bottom w:val="none" w:sz="0" w:space="0" w:color="auto"/>
                <w:right w:val="none" w:sz="0" w:space="0" w:color="auto"/>
              </w:divBdr>
              <w:divsChild>
                <w:div w:id="1941378246">
                  <w:marLeft w:val="0"/>
                  <w:marRight w:val="0"/>
                  <w:marTop w:val="0"/>
                  <w:marBottom w:val="0"/>
                  <w:divBdr>
                    <w:top w:val="none" w:sz="0" w:space="0" w:color="auto"/>
                    <w:left w:val="none" w:sz="0" w:space="0" w:color="auto"/>
                    <w:bottom w:val="none" w:sz="0" w:space="0" w:color="auto"/>
                    <w:right w:val="none" w:sz="0" w:space="0" w:color="auto"/>
                  </w:divBdr>
                  <w:divsChild>
                    <w:div w:id="12184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3057">
      <w:bodyDiv w:val="1"/>
      <w:marLeft w:val="0"/>
      <w:marRight w:val="0"/>
      <w:marTop w:val="0"/>
      <w:marBottom w:val="0"/>
      <w:divBdr>
        <w:top w:val="none" w:sz="0" w:space="0" w:color="auto"/>
        <w:left w:val="none" w:sz="0" w:space="0" w:color="auto"/>
        <w:bottom w:val="none" w:sz="0" w:space="0" w:color="auto"/>
        <w:right w:val="none" w:sz="0" w:space="0" w:color="auto"/>
      </w:divBdr>
      <w:divsChild>
        <w:div w:id="659118116">
          <w:marLeft w:val="0"/>
          <w:marRight w:val="0"/>
          <w:marTop w:val="0"/>
          <w:marBottom w:val="0"/>
          <w:divBdr>
            <w:top w:val="none" w:sz="0" w:space="0" w:color="auto"/>
            <w:left w:val="none" w:sz="0" w:space="0" w:color="auto"/>
            <w:bottom w:val="none" w:sz="0" w:space="0" w:color="auto"/>
            <w:right w:val="none" w:sz="0" w:space="0" w:color="auto"/>
          </w:divBdr>
          <w:divsChild>
            <w:div w:id="1594822274">
              <w:marLeft w:val="0"/>
              <w:marRight w:val="0"/>
              <w:marTop w:val="0"/>
              <w:marBottom w:val="0"/>
              <w:divBdr>
                <w:top w:val="none" w:sz="0" w:space="0" w:color="auto"/>
                <w:left w:val="none" w:sz="0" w:space="0" w:color="auto"/>
                <w:bottom w:val="none" w:sz="0" w:space="0" w:color="auto"/>
                <w:right w:val="none" w:sz="0" w:space="0" w:color="auto"/>
              </w:divBdr>
              <w:divsChild>
                <w:div w:id="223880884">
                  <w:marLeft w:val="0"/>
                  <w:marRight w:val="0"/>
                  <w:marTop w:val="0"/>
                  <w:marBottom w:val="0"/>
                  <w:divBdr>
                    <w:top w:val="none" w:sz="0" w:space="0" w:color="auto"/>
                    <w:left w:val="none" w:sz="0" w:space="0" w:color="auto"/>
                    <w:bottom w:val="none" w:sz="0" w:space="0" w:color="auto"/>
                    <w:right w:val="none" w:sz="0" w:space="0" w:color="auto"/>
                  </w:divBdr>
                  <w:divsChild>
                    <w:div w:id="2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02540">
      <w:bodyDiv w:val="1"/>
      <w:marLeft w:val="0"/>
      <w:marRight w:val="0"/>
      <w:marTop w:val="0"/>
      <w:marBottom w:val="0"/>
      <w:divBdr>
        <w:top w:val="none" w:sz="0" w:space="0" w:color="auto"/>
        <w:left w:val="none" w:sz="0" w:space="0" w:color="auto"/>
        <w:bottom w:val="none" w:sz="0" w:space="0" w:color="auto"/>
        <w:right w:val="none" w:sz="0" w:space="0" w:color="auto"/>
      </w:divBdr>
      <w:divsChild>
        <w:div w:id="987056577">
          <w:marLeft w:val="0"/>
          <w:marRight w:val="0"/>
          <w:marTop w:val="0"/>
          <w:marBottom w:val="0"/>
          <w:divBdr>
            <w:top w:val="none" w:sz="0" w:space="0" w:color="auto"/>
            <w:left w:val="none" w:sz="0" w:space="0" w:color="auto"/>
            <w:bottom w:val="none" w:sz="0" w:space="0" w:color="auto"/>
            <w:right w:val="none" w:sz="0" w:space="0" w:color="auto"/>
          </w:divBdr>
          <w:divsChild>
            <w:div w:id="134029369">
              <w:marLeft w:val="0"/>
              <w:marRight w:val="0"/>
              <w:marTop w:val="0"/>
              <w:marBottom w:val="0"/>
              <w:divBdr>
                <w:top w:val="none" w:sz="0" w:space="0" w:color="auto"/>
                <w:left w:val="none" w:sz="0" w:space="0" w:color="auto"/>
                <w:bottom w:val="none" w:sz="0" w:space="0" w:color="auto"/>
                <w:right w:val="none" w:sz="0" w:space="0" w:color="auto"/>
              </w:divBdr>
              <w:divsChild>
                <w:div w:id="834800187">
                  <w:marLeft w:val="0"/>
                  <w:marRight w:val="0"/>
                  <w:marTop w:val="0"/>
                  <w:marBottom w:val="0"/>
                  <w:divBdr>
                    <w:top w:val="none" w:sz="0" w:space="0" w:color="auto"/>
                    <w:left w:val="none" w:sz="0" w:space="0" w:color="auto"/>
                    <w:bottom w:val="none" w:sz="0" w:space="0" w:color="auto"/>
                    <w:right w:val="none" w:sz="0" w:space="0" w:color="auto"/>
                  </w:divBdr>
                  <w:divsChild>
                    <w:div w:id="9746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13500">
      <w:bodyDiv w:val="1"/>
      <w:marLeft w:val="0"/>
      <w:marRight w:val="0"/>
      <w:marTop w:val="0"/>
      <w:marBottom w:val="0"/>
      <w:divBdr>
        <w:top w:val="none" w:sz="0" w:space="0" w:color="auto"/>
        <w:left w:val="none" w:sz="0" w:space="0" w:color="auto"/>
        <w:bottom w:val="none" w:sz="0" w:space="0" w:color="auto"/>
        <w:right w:val="none" w:sz="0" w:space="0" w:color="auto"/>
      </w:divBdr>
      <w:divsChild>
        <w:div w:id="1689288557">
          <w:marLeft w:val="0"/>
          <w:marRight w:val="0"/>
          <w:marTop w:val="0"/>
          <w:marBottom w:val="0"/>
          <w:divBdr>
            <w:top w:val="none" w:sz="0" w:space="0" w:color="auto"/>
            <w:left w:val="none" w:sz="0" w:space="0" w:color="auto"/>
            <w:bottom w:val="none" w:sz="0" w:space="0" w:color="auto"/>
            <w:right w:val="none" w:sz="0" w:space="0" w:color="auto"/>
          </w:divBdr>
          <w:divsChild>
            <w:div w:id="1052080432">
              <w:marLeft w:val="0"/>
              <w:marRight w:val="0"/>
              <w:marTop w:val="0"/>
              <w:marBottom w:val="0"/>
              <w:divBdr>
                <w:top w:val="none" w:sz="0" w:space="0" w:color="auto"/>
                <w:left w:val="none" w:sz="0" w:space="0" w:color="auto"/>
                <w:bottom w:val="none" w:sz="0" w:space="0" w:color="auto"/>
                <w:right w:val="none" w:sz="0" w:space="0" w:color="auto"/>
              </w:divBdr>
              <w:divsChild>
                <w:div w:id="1205751044">
                  <w:marLeft w:val="0"/>
                  <w:marRight w:val="0"/>
                  <w:marTop w:val="0"/>
                  <w:marBottom w:val="0"/>
                  <w:divBdr>
                    <w:top w:val="none" w:sz="0" w:space="0" w:color="auto"/>
                    <w:left w:val="none" w:sz="0" w:space="0" w:color="auto"/>
                    <w:bottom w:val="none" w:sz="0" w:space="0" w:color="auto"/>
                    <w:right w:val="none" w:sz="0" w:space="0" w:color="auto"/>
                  </w:divBdr>
                  <w:divsChild>
                    <w:div w:id="11310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09256">
      <w:bodyDiv w:val="1"/>
      <w:marLeft w:val="0"/>
      <w:marRight w:val="0"/>
      <w:marTop w:val="0"/>
      <w:marBottom w:val="0"/>
      <w:divBdr>
        <w:top w:val="none" w:sz="0" w:space="0" w:color="auto"/>
        <w:left w:val="none" w:sz="0" w:space="0" w:color="auto"/>
        <w:bottom w:val="none" w:sz="0" w:space="0" w:color="auto"/>
        <w:right w:val="none" w:sz="0" w:space="0" w:color="auto"/>
      </w:divBdr>
      <w:divsChild>
        <w:div w:id="782071817">
          <w:marLeft w:val="0"/>
          <w:marRight w:val="0"/>
          <w:marTop w:val="0"/>
          <w:marBottom w:val="0"/>
          <w:divBdr>
            <w:top w:val="none" w:sz="0" w:space="0" w:color="auto"/>
            <w:left w:val="none" w:sz="0" w:space="0" w:color="auto"/>
            <w:bottom w:val="none" w:sz="0" w:space="0" w:color="auto"/>
            <w:right w:val="none" w:sz="0" w:space="0" w:color="auto"/>
          </w:divBdr>
          <w:divsChild>
            <w:div w:id="1374113225">
              <w:marLeft w:val="0"/>
              <w:marRight w:val="0"/>
              <w:marTop w:val="0"/>
              <w:marBottom w:val="0"/>
              <w:divBdr>
                <w:top w:val="none" w:sz="0" w:space="0" w:color="auto"/>
                <w:left w:val="none" w:sz="0" w:space="0" w:color="auto"/>
                <w:bottom w:val="none" w:sz="0" w:space="0" w:color="auto"/>
                <w:right w:val="none" w:sz="0" w:space="0" w:color="auto"/>
              </w:divBdr>
              <w:divsChild>
                <w:div w:id="1108935482">
                  <w:marLeft w:val="0"/>
                  <w:marRight w:val="0"/>
                  <w:marTop w:val="0"/>
                  <w:marBottom w:val="0"/>
                  <w:divBdr>
                    <w:top w:val="none" w:sz="0" w:space="0" w:color="auto"/>
                    <w:left w:val="none" w:sz="0" w:space="0" w:color="auto"/>
                    <w:bottom w:val="none" w:sz="0" w:space="0" w:color="auto"/>
                    <w:right w:val="none" w:sz="0" w:space="0" w:color="auto"/>
                  </w:divBdr>
                  <w:divsChild>
                    <w:div w:id="753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8396">
      <w:bodyDiv w:val="1"/>
      <w:marLeft w:val="0"/>
      <w:marRight w:val="0"/>
      <w:marTop w:val="0"/>
      <w:marBottom w:val="0"/>
      <w:divBdr>
        <w:top w:val="none" w:sz="0" w:space="0" w:color="auto"/>
        <w:left w:val="none" w:sz="0" w:space="0" w:color="auto"/>
        <w:bottom w:val="none" w:sz="0" w:space="0" w:color="auto"/>
        <w:right w:val="none" w:sz="0" w:space="0" w:color="auto"/>
      </w:divBdr>
      <w:divsChild>
        <w:div w:id="1496919652">
          <w:marLeft w:val="0"/>
          <w:marRight w:val="0"/>
          <w:marTop w:val="0"/>
          <w:marBottom w:val="0"/>
          <w:divBdr>
            <w:top w:val="none" w:sz="0" w:space="0" w:color="auto"/>
            <w:left w:val="none" w:sz="0" w:space="0" w:color="auto"/>
            <w:bottom w:val="none" w:sz="0" w:space="0" w:color="auto"/>
            <w:right w:val="none" w:sz="0" w:space="0" w:color="auto"/>
          </w:divBdr>
          <w:divsChild>
            <w:div w:id="685407016">
              <w:marLeft w:val="0"/>
              <w:marRight w:val="0"/>
              <w:marTop w:val="0"/>
              <w:marBottom w:val="0"/>
              <w:divBdr>
                <w:top w:val="none" w:sz="0" w:space="0" w:color="auto"/>
                <w:left w:val="none" w:sz="0" w:space="0" w:color="auto"/>
                <w:bottom w:val="none" w:sz="0" w:space="0" w:color="auto"/>
                <w:right w:val="none" w:sz="0" w:space="0" w:color="auto"/>
              </w:divBdr>
              <w:divsChild>
                <w:div w:id="1906409005">
                  <w:marLeft w:val="0"/>
                  <w:marRight w:val="0"/>
                  <w:marTop w:val="0"/>
                  <w:marBottom w:val="0"/>
                  <w:divBdr>
                    <w:top w:val="none" w:sz="0" w:space="0" w:color="auto"/>
                    <w:left w:val="none" w:sz="0" w:space="0" w:color="auto"/>
                    <w:bottom w:val="none" w:sz="0" w:space="0" w:color="auto"/>
                    <w:right w:val="none" w:sz="0" w:space="0" w:color="auto"/>
                  </w:divBdr>
                  <w:divsChild>
                    <w:div w:id="3528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97101">
      <w:bodyDiv w:val="1"/>
      <w:marLeft w:val="0"/>
      <w:marRight w:val="0"/>
      <w:marTop w:val="0"/>
      <w:marBottom w:val="0"/>
      <w:divBdr>
        <w:top w:val="none" w:sz="0" w:space="0" w:color="auto"/>
        <w:left w:val="none" w:sz="0" w:space="0" w:color="auto"/>
        <w:bottom w:val="none" w:sz="0" w:space="0" w:color="auto"/>
        <w:right w:val="none" w:sz="0" w:space="0" w:color="auto"/>
      </w:divBdr>
      <w:divsChild>
        <w:div w:id="607931729">
          <w:marLeft w:val="0"/>
          <w:marRight w:val="0"/>
          <w:marTop w:val="0"/>
          <w:marBottom w:val="0"/>
          <w:divBdr>
            <w:top w:val="none" w:sz="0" w:space="0" w:color="auto"/>
            <w:left w:val="none" w:sz="0" w:space="0" w:color="auto"/>
            <w:bottom w:val="none" w:sz="0" w:space="0" w:color="auto"/>
            <w:right w:val="none" w:sz="0" w:space="0" w:color="auto"/>
          </w:divBdr>
          <w:divsChild>
            <w:div w:id="647784126">
              <w:marLeft w:val="0"/>
              <w:marRight w:val="0"/>
              <w:marTop w:val="0"/>
              <w:marBottom w:val="0"/>
              <w:divBdr>
                <w:top w:val="none" w:sz="0" w:space="0" w:color="auto"/>
                <w:left w:val="none" w:sz="0" w:space="0" w:color="auto"/>
                <w:bottom w:val="none" w:sz="0" w:space="0" w:color="auto"/>
                <w:right w:val="none" w:sz="0" w:space="0" w:color="auto"/>
              </w:divBdr>
              <w:divsChild>
                <w:div w:id="413629833">
                  <w:marLeft w:val="0"/>
                  <w:marRight w:val="0"/>
                  <w:marTop w:val="0"/>
                  <w:marBottom w:val="0"/>
                  <w:divBdr>
                    <w:top w:val="none" w:sz="0" w:space="0" w:color="auto"/>
                    <w:left w:val="none" w:sz="0" w:space="0" w:color="auto"/>
                    <w:bottom w:val="none" w:sz="0" w:space="0" w:color="auto"/>
                    <w:right w:val="none" w:sz="0" w:space="0" w:color="auto"/>
                  </w:divBdr>
                  <w:divsChild>
                    <w:div w:id="5269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21855">
      <w:bodyDiv w:val="1"/>
      <w:marLeft w:val="0"/>
      <w:marRight w:val="0"/>
      <w:marTop w:val="0"/>
      <w:marBottom w:val="0"/>
      <w:divBdr>
        <w:top w:val="none" w:sz="0" w:space="0" w:color="auto"/>
        <w:left w:val="none" w:sz="0" w:space="0" w:color="auto"/>
        <w:bottom w:val="none" w:sz="0" w:space="0" w:color="auto"/>
        <w:right w:val="none" w:sz="0" w:space="0" w:color="auto"/>
      </w:divBdr>
      <w:divsChild>
        <w:div w:id="1648362972">
          <w:marLeft w:val="0"/>
          <w:marRight w:val="0"/>
          <w:marTop w:val="0"/>
          <w:marBottom w:val="0"/>
          <w:divBdr>
            <w:top w:val="none" w:sz="0" w:space="0" w:color="auto"/>
            <w:left w:val="none" w:sz="0" w:space="0" w:color="auto"/>
            <w:bottom w:val="none" w:sz="0" w:space="0" w:color="auto"/>
            <w:right w:val="none" w:sz="0" w:space="0" w:color="auto"/>
          </w:divBdr>
          <w:divsChild>
            <w:div w:id="936332950">
              <w:marLeft w:val="0"/>
              <w:marRight w:val="0"/>
              <w:marTop w:val="0"/>
              <w:marBottom w:val="0"/>
              <w:divBdr>
                <w:top w:val="none" w:sz="0" w:space="0" w:color="auto"/>
                <w:left w:val="none" w:sz="0" w:space="0" w:color="auto"/>
                <w:bottom w:val="none" w:sz="0" w:space="0" w:color="auto"/>
                <w:right w:val="none" w:sz="0" w:space="0" w:color="auto"/>
              </w:divBdr>
              <w:divsChild>
                <w:div w:id="1336113165">
                  <w:marLeft w:val="0"/>
                  <w:marRight w:val="0"/>
                  <w:marTop w:val="0"/>
                  <w:marBottom w:val="0"/>
                  <w:divBdr>
                    <w:top w:val="none" w:sz="0" w:space="0" w:color="auto"/>
                    <w:left w:val="none" w:sz="0" w:space="0" w:color="auto"/>
                    <w:bottom w:val="none" w:sz="0" w:space="0" w:color="auto"/>
                    <w:right w:val="none" w:sz="0" w:space="0" w:color="auto"/>
                  </w:divBdr>
                  <w:divsChild>
                    <w:div w:id="15646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67044">
      <w:bodyDiv w:val="1"/>
      <w:marLeft w:val="0"/>
      <w:marRight w:val="0"/>
      <w:marTop w:val="0"/>
      <w:marBottom w:val="0"/>
      <w:divBdr>
        <w:top w:val="none" w:sz="0" w:space="0" w:color="auto"/>
        <w:left w:val="none" w:sz="0" w:space="0" w:color="auto"/>
        <w:bottom w:val="none" w:sz="0" w:space="0" w:color="auto"/>
        <w:right w:val="none" w:sz="0" w:space="0" w:color="auto"/>
      </w:divBdr>
      <w:divsChild>
        <w:div w:id="567111209">
          <w:marLeft w:val="0"/>
          <w:marRight w:val="0"/>
          <w:marTop w:val="0"/>
          <w:marBottom w:val="0"/>
          <w:divBdr>
            <w:top w:val="none" w:sz="0" w:space="0" w:color="auto"/>
            <w:left w:val="none" w:sz="0" w:space="0" w:color="auto"/>
            <w:bottom w:val="none" w:sz="0" w:space="0" w:color="auto"/>
            <w:right w:val="none" w:sz="0" w:space="0" w:color="auto"/>
          </w:divBdr>
          <w:divsChild>
            <w:div w:id="1110590149">
              <w:marLeft w:val="0"/>
              <w:marRight w:val="0"/>
              <w:marTop w:val="0"/>
              <w:marBottom w:val="0"/>
              <w:divBdr>
                <w:top w:val="none" w:sz="0" w:space="0" w:color="auto"/>
                <w:left w:val="none" w:sz="0" w:space="0" w:color="auto"/>
                <w:bottom w:val="none" w:sz="0" w:space="0" w:color="auto"/>
                <w:right w:val="none" w:sz="0" w:space="0" w:color="auto"/>
              </w:divBdr>
              <w:divsChild>
                <w:div w:id="1562256295">
                  <w:marLeft w:val="0"/>
                  <w:marRight w:val="0"/>
                  <w:marTop w:val="0"/>
                  <w:marBottom w:val="0"/>
                  <w:divBdr>
                    <w:top w:val="none" w:sz="0" w:space="0" w:color="auto"/>
                    <w:left w:val="none" w:sz="0" w:space="0" w:color="auto"/>
                    <w:bottom w:val="none" w:sz="0" w:space="0" w:color="auto"/>
                    <w:right w:val="none" w:sz="0" w:space="0" w:color="auto"/>
                  </w:divBdr>
                  <w:divsChild>
                    <w:div w:id="7300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21025">
      <w:bodyDiv w:val="1"/>
      <w:marLeft w:val="0"/>
      <w:marRight w:val="0"/>
      <w:marTop w:val="0"/>
      <w:marBottom w:val="0"/>
      <w:divBdr>
        <w:top w:val="none" w:sz="0" w:space="0" w:color="auto"/>
        <w:left w:val="none" w:sz="0" w:space="0" w:color="auto"/>
        <w:bottom w:val="none" w:sz="0" w:space="0" w:color="auto"/>
        <w:right w:val="none" w:sz="0" w:space="0" w:color="auto"/>
      </w:divBdr>
      <w:divsChild>
        <w:div w:id="37239584">
          <w:marLeft w:val="0"/>
          <w:marRight w:val="0"/>
          <w:marTop w:val="0"/>
          <w:marBottom w:val="0"/>
          <w:divBdr>
            <w:top w:val="none" w:sz="0" w:space="0" w:color="auto"/>
            <w:left w:val="none" w:sz="0" w:space="0" w:color="auto"/>
            <w:bottom w:val="none" w:sz="0" w:space="0" w:color="auto"/>
            <w:right w:val="none" w:sz="0" w:space="0" w:color="auto"/>
          </w:divBdr>
          <w:divsChild>
            <w:div w:id="129442648">
              <w:marLeft w:val="0"/>
              <w:marRight w:val="0"/>
              <w:marTop w:val="0"/>
              <w:marBottom w:val="0"/>
              <w:divBdr>
                <w:top w:val="none" w:sz="0" w:space="0" w:color="auto"/>
                <w:left w:val="none" w:sz="0" w:space="0" w:color="auto"/>
                <w:bottom w:val="none" w:sz="0" w:space="0" w:color="auto"/>
                <w:right w:val="none" w:sz="0" w:space="0" w:color="auto"/>
              </w:divBdr>
              <w:divsChild>
                <w:div w:id="1539975504">
                  <w:marLeft w:val="0"/>
                  <w:marRight w:val="0"/>
                  <w:marTop w:val="0"/>
                  <w:marBottom w:val="0"/>
                  <w:divBdr>
                    <w:top w:val="none" w:sz="0" w:space="0" w:color="auto"/>
                    <w:left w:val="none" w:sz="0" w:space="0" w:color="auto"/>
                    <w:bottom w:val="none" w:sz="0" w:space="0" w:color="auto"/>
                    <w:right w:val="none" w:sz="0" w:space="0" w:color="auto"/>
                  </w:divBdr>
                  <w:divsChild>
                    <w:div w:id="9939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19675">
      <w:bodyDiv w:val="1"/>
      <w:marLeft w:val="0"/>
      <w:marRight w:val="0"/>
      <w:marTop w:val="0"/>
      <w:marBottom w:val="0"/>
      <w:divBdr>
        <w:top w:val="none" w:sz="0" w:space="0" w:color="auto"/>
        <w:left w:val="none" w:sz="0" w:space="0" w:color="auto"/>
        <w:bottom w:val="none" w:sz="0" w:space="0" w:color="auto"/>
        <w:right w:val="none" w:sz="0" w:space="0" w:color="auto"/>
      </w:divBdr>
      <w:divsChild>
        <w:div w:id="579994896">
          <w:marLeft w:val="0"/>
          <w:marRight w:val="0"/>
          <w:marTop w:val="0"/>
          <w:marBottom w:val="0"/>
          <w:divBdr>
            <w:top w:val="none" w:sz="0" w:space="0" w:color="auto"/>
            <w:left w:val="none" w:sz="0" w:space="0" w:color="auto"/>
            <w:bottom w:val="none" w:sz="0" w:space="0" w:color="auto"/>
            <w:right w:val="none" w:sz="0" w:space="0" w:color="auto"/>
          </w:divBdr>
          <w:divsChild>
            <w:div w:id="1387295059">
              <w:marLeft w:val="0"/>
              <w:marRight w:val="0"/>
              <w:marTop w:val="0"/>
              <w:marBottom w:val="0"/>
              <w:divBdr>
                <w:top w:val="none" w:sz="0" w:space="0" w:color="auto"/>
                <w:left w:val="none" w:sz="0" w:space="0" w:color="auto"/>
                <w:bottom w:val="none" w:sz="0" w:space="0" w:color="auto"/>
                <w:right w:val="none" w:sz="0" w:space="0" w:color="auto"/>
              </w:divBdr>
              <w:divsChild>
                <w:div w:id="1694307655">
                  <w:marLeft w:val="0"/>
                  <w:marRight w:val="0"/>
                  <w:marTop w:val="0"/>
                  <w:marBottom w:val="0"/>
                  <w:divBdr>
                    <w:top w:val="none" w:sz="0" w:space="0" w:color="auto"/>
                    <w:left w:val="none" w:sz="0" w:space="0" w:color="auto"/>
                    <w:bottom w:val="none" w:sz="0" w:space="0" w:color="auto"/>
                    <w:right w:val="none" w:sz="0" w:space="0" w:color="auto"/>
                  </w:divBdr>
                  <w:divsChild>
                    <w:div w:id="9381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03972">
      <w:bodyDiv w:val="1"/>
      <w:marLeft w:val="0"/>
      <w:marRight w:val="0"/>
      <w:marTop w:val="0"/>
      <w:marBottom w:val="0"/>
      <w:divBdr>
        <w:top w:val="none" w:sz="0" w:space="0" w:color="auto"/>
        <w:left w:val="none" w:sz="0" w:space="0" w:color="auto"/>
        <w:bottom w:val="none" w:sz="0" w:space="0" w:color="auto"/>
        <w:right w:val="none" w:sz="0" w:space="0" w:color="auto"/>
      </w:divBdr>
      <w:divsChild>
        <w:div w:id="198905856">
          <w:marLeft w:val="0"/>
          <w:marRight w:val="0"/>
          <w:marTop w:val="0"/>
          <w:marBottom w:val="0"/>
          <w:divBdr>
            <w:top w:val="none" w:sz="0" w:space="0" w:color="auto"/>
            <w:left w:val="none" w:sz="0" w:space="0" w:color="auto"/>
            <w:bottom w:val="none" w:sz="0" w:space="0" w:color="auto"/>
            <w:right w:val="none" w:sz="0" w:space="0" w:color="auto"/>
          </w:divBdr>
          <w:divsChild>
            <w:div w:id="1186363664">
              <w:marLeft w:val="0"/>
              <w:marRight w:val="0"/>
              <w:marTop w:val="0"/>
              <w:marBottom w:val="0"/>
              <w:divBdr>
                <w:top w:val="none" w:sz="0" w:space="0" w:color="auto"/>
                <w:left w:val="none" w:sz="0" w:space="0" w:color="auto"/>
                <w:bottom w:val="none" w:sz="0" w:space="0" w:color="auto"/>
                <w:right w:val="none" w:sz="0" w:space="0" w:color="auto"/>
              </w:divBdr>
              <w:divsChild>
                <w:div w:id="998971018">
                  <w:marLeft w:val="0"/>
                  <w:marRight w:val="0"/>
                  <w:marTop w:val="0"/>
                  <w:marBottom w:val="0"/>
                  <w:divBdr>
                    <w:top w:val="none" w:sz="0" w:space="0" w:color="auto"/>
                    <w:left w:val="none" w:sz="0" w:space="0" w:color="auto"/>
                    <w:bottom w:val="none" w:sz="0" w:space="0" w:color="auto"/>
                    <w:right w:val="none" w:sz="0" w:space="0" w:color="auto"/>
                  </w:divBdr>
                  <w:divsChild>
                    <w:div w:id="11700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0832">
      <w:bodyDiv w:val="1"/>
      <w:marLeft w:val="0"/>
      <w:marRight w:val="0"/>
      <w:marTop w:val="0"/>
      <w:marBottom w:val="0"/>
      <w:divBdr>
        <w:top w:val="none" w:sz="0" w:space="0" w:color="auto"/>
        <w:left w:val="none" w:sz="0" w:space="0" w:color="auto"/>
        <w:bottom w:val="none" w:sz="0" w:space="0" w:color="auto"/>
        <w:right w:val="none" w:sz="0" w:space="0" w:color="auto"/>
      </w:divBdr>
      <w:divsChild>
        <w:div w:id="2012829211">
          <w:marLeft w:val="0"/>
          <w:marRight w:val="0"/>
          <w:marTop w:val="0"/>
          <w:marBottom w:val="0"/>
          <w:divBdr>
            <w:top w:val="none" w:sz="0" w:space="0" w:color="auto"/>
            <w:left w:val="none" w:sz="0" w:space="0" w:color="auto"/>
            <w:bottom w:val="none" w:sz="0" w:space="0" w:color="auto"/>
            <w:right w:val="none" w:sz="0" w:space="0" w:color="auto"/>
          </w:divBdr>
          <w:divsChild>
            <w:div w:id="744037951">
              <w:marLeft w:val="0"/>
              <w:marRight w:val="0"/>
              <w:marTop w:val="0"/>
              <w:marBottom w:val="0"/>
              <w:divBdr>
                <w:top w:val="none" w:sz="0" w:space="0" w:color="auto"/>
                <w:left w:val="none" w:sz="0" w:space="0" w:color="auto"/>
                <w:bottom w:val="none" w:sz="0" w:space="0" w:color="auto"/>
                <w:right w:val="none" w:sz="0" w:space="0" w:color="auto"/>
              </w:divBdr>
              <w:divsChild>
                <w:div w:id="61493932">
                  <w:marLeft w:val="0"/>
                  <w:marRight w:val="0"/>
                  <w:marTop w:val="0"/>
                  <w:marBottom w:val="0"/>
                  <w:divBdr>
                    <w:top w:val="none" w:sz="0" w:space="0" w:color="auto"/>
                    <w:left w:val="none" w:sz="0" w:space="0" w:color="auto"/>
                    <w:bottom w:val="none" w:sz="0" w:space="0" w:color="auto"/>
                    <w:right w:val="none" w:sz="0" w:space="0" w:color="auto"/>
                  </w:divBdr>
                  <w:divsChild>
                    <w:div w:id="7734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828846">
      <w:bodyDiv w:val="1"/>
      <w:marLeft w:val="0"/>
      <w:marRight w:val="0"/>
      <w:marTop w:val="0"/>
      <w:marBottom w:val="0"/>
      <w:divBdr>
        <w:top w:val="none" w:sz="0" w:space="0" w:color="auto"/>
        <w:left w:val="none" w:sz="0" w:space="0" w:color="auto"/>
        <w:bottom w:val="none" w:sz="0" w:space="0" w:color="auto"/>
        <w:right w:val="none" w:sz="0" w:space="0" w:color="auto"/>
      </w:divBdr>
      <w:divsChild>
        <w:div w:id="2015260676">
          <w:marLeft w:val="0"/>
          <w:marRight w:val="0"/>
          <w:marTop w:val="0"/>
          <w:marBottom w:val="0"/>
          <w:divBdr>
            <w:top w:val="none" w:sz="0" w:space="0" w:color="auto"/>
            <w:left w:val="none" w:sz="0" w:space="0" w:color="auto"/>
            <w:bottom w:val="none" w:sz="0" w:space="0" w:color="auto"/>
            <w:right w:val="none" w:sz="0" w:space="0" w:color="auto"/>
          </w:divBdr>
          <w:divsChild>
            <w:div w:id="1021514763">
              <w:marLeft w:val="0"/>
              <w:marRight w:val="0"/>
              <w:marTop w:val="0"/>
              <w:marBottom w:val="0"/>
              <w:divBdr>
                <w:top w:val="none" w:sz="0" w:space="0" w:color="auto"/>
                <w:left w:val="none" w:sz="0" w:space="0" w:color="auto"/>
                <w:bottom w:val="none" w:sz="0" w:space="0" w:color="auto"/>
                <w:right w:val="none" w:sz="0" w:space="0" w:color="auto"/>
              </w:divBdr>
              <w:divsChild>
                <w:div w:id="1994680939">
                  <w:marLeft w:val="0"/>
                  <w:marRight w:val="0"/>
                  <w:marTop w:val="0"/>
                  <w:marBottom w:val="0"/>
                  <w:divBdr>
                    <w:top w:val="none" w:sz="0" w:space="0" w:color="auto"/>
                    <w:left w:val="none" w:sz="0" w:space="0" w:color="auto"/>
                    <w:bottom w:val="none" w:sz="0" w:space="0" w:color="auto"/>
                    <w:right w:val="none" w:sz="0" w:space="0" w:color="auto"/>
                  </w:divBdr>
                  <w:divsChild>
                    <w:div w:id="15340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Millan, Joshua</cp:lastModifiedBy>
  <cp:revision>3</cp:revision>
  <dcterms:created xsi:type="dcterms:W3CDTF">2024-08-25T19:15:00Z</dcterms:created>
  <dcterms:modified xsi:type="dcterms:W3CDTF">2024-08-25T19:23:00Z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