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0.png" ContentType="image/png"/>
  <Override PartName="/word/media/rId22.png" ContentType="image/png"/>
  <Override PartName="/word/media/rId40.png" ContentType="image/png"/>
  <Override PartName="/word/media/rId25.png" ContentType="image/png"/>
  <Override PartName="/word/media/rId33.png" ContentType="image/png"/>
  <Override PartName="/word/media/rId34.png" ContentType="image/png"/>
  <Override PartName="/word/media/rId27.png" ContentType="image/png"/>
  <Override PartName="/word/media/rId28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module-6-assignment-1"/>
      <w:r>
        <w:t xml:space="preserve">Module 6 Assignment 1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3.6.2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1.13.3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Price = col_double(),</w:t>
      </w:r>
      <w:r>
        <w:br/>
      </w:r>
      <w:r>
        <w:rPr>
          <w:rStyle w:val="VerbatimChar"/>
        </w:rPr>
        <w:t xml:space="preserve">##   WinterRain = col_double(),</w:t>
      </w:r>
      <w:r>
        <w:br/>
      </w:r>
      <w:r>
        <w:rPr>
          <w:rStyle w:val="VerbatimChar"/>
        </w:rPr>
        <w:t xml:space="preserve">##   AGST = col_double(),</w:t>
      </w:r>
      <w:r>
        <w:br/>
      </w:r>
      <w:r>
        <w:rPr>
          <w:rStyle w:val="VerbatimChar"/>
        </w:rPr>
        <w:t xml:space="preserve">##   HarvestRain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FrancePop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wine2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(wine,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FrancePop)</w:t>
      </w:r>
      <w:r>
        <w:br/>
      </w:r>
      <w:r>
        <w:br/>
      </w:r>
      <w:r>
        <w:rPr>
          <w:rStyle w:val="NormalTok"/>
        </w:rPr>
        <w:t xml:space="preserve">wine2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(wine2))</w:t>
      </w:r>
    </w:p>
    <w:p>
      <w:pPr>
        <w:pStyle w:val="Heading2"/>
      </w:pPr>
      <w:bookmarkStart w:id="21" w:name="task-1"/>
      <w:r>
        <w:t xml:space="preserve">Task 1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correlation%20b/t%20vari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Right off the bat, we see that SOME drivers who travel longer distances will spend more/most of their time speeding that anyone who drives the shorter routes. There definitely seems to be a natural clustering of drivers.From looking at these natural clusters, we can see that the conentration of drivers who go shorter distances speed a little less on average than the concentration of drivers who travel longer distances.</w:t>
      </w:r>
    </w:p>
    <w:p>
      <w:pPr>
        <w:pStyle w:val="Heading2"/>
      </w:pPr>
      <w:bookmarkStart w:id="23" w:name="task-2"/>
      <w:r>
        <w:t xml:space="preserve">Task 2</w:t>
      </w:r>
      <w:bookmarkEnd w:id="23"/>
    </w:p>
    <w:p>
      <w:pPr>
        <w:pStyle w:val="SourceCode"/>
      </w:pPr>
      <w:r>
        <w:rPr>
          <w:rStyle w:val="NormalTok"/>
        </w:rPr>
        <w:t xml:space="preserve">trucks2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(trucks, Distance, Speeding)</w:t>
      </w:r>
      <w:r>
        <w:br/>
      </w:r>
      <w:r>
        <w:br/>
      </w:r>
      <w:r>
        <w:rPr>
          <w:rStyle w:val="NormalTok"/>
        </w:rPr>
        <w:t xml:space="preserve">trucks2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p>
      <w:pPr>
        <w:pStyle w:val="Heading2"/>
      </w:pPr>
      <w:bookmarkStart w:id="24" w:name="task-3"/>
      <w:r>
        <w:t xml:space="preserve">Task 3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k-means%20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cluster generated by the k-means clustering method splits the drivers by being speeders more often vs not as often. This kind of goes against the natural clustering - or at least how I was thinking about it, as the first graph makes the clustering look to be naturally more relevant to distance.</w:t>
      </w:r>
    </w:p>
    <w:p>
      <w:pPr>
        <w:pStyle w:val="Heading2"/>
      </w:pPr>
      <w:bookmarkStart w:id="26" w:name="task-4"/>
      <w:r>
        <w:t xml:space="preserve">Task 4</w:t>
      </w:r>
      <w:bookmarkEnd w:id="2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optimal%20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optimal%20clus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Both methods look to suggest 4 to be the optimal number of clusters.</w:t>
      </w:r>
    </w:p>
    <w:p>
      <w:pPr>
        <w:pStyle w:val="Heading2"/>
      </w:pPr>
      <w:bookmarkStart w:id="29" w:name="task-5"/>
      <w:r>
        <w:t xml:space="preserve">Task 5</w:t>
      </w:r>
      <w:bookmarkEnd w:id="29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cluster%20with%20optimal%20spl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task-6"/>
      <w:r>
        <w:t xml:space="preserve">Task 6</w:t>
      </w:r>
      <w:bookmarkEnd w:id="31"/>
    </w:p>
    <w:p>
      <w:pPr>
        <w:pStyle w:val="FirstParagraph"/>
      </w:pPr>
      <w:r>
        <w:t xml:space="preserve">These clusters still relatively divide drivers who drive over the speed limit more often in a single cluster, and then divides those who speed less often into more seperate clusters.</w:t>
      </w:r>
    </w:p>
    <w:p>
      <w:pPr>
        <w:pStyle w:val="Heading2"/>
      </w:pPr>
      <w:bookmarkStart w:id="32" w:name="task-7"/>
      <w:r>
        <w:t xml:space="preserve">Task 7</w:t>
      </w:r>
      <w:bookmarkEnd w:id="3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optimal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optimal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Both methods suggest that the optimal number of clusters is 4-5. I am going to go with 4 for the remaining tasks.</w:t>
      </w:r>
    </w:p>
    <w:p>
      <w:pPr>
        <w:pStyle w:val="Heading2"/>
      </w:pPr>
      <w:bookmarkStart w:id="35" w:name="task-8"/>
      <w:r>
        <w:t xml:space="preserve">Task 8</w:t>
      </w:r>
      <w:bookmarkEnd w:id="3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wine2)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task-9"/>
      <w:r>
        <w:t xml:space="preserve">Task 9</w:t>
      </w:r>
      <w:bookmarkEnd w:id="37"/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 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0.5666719 0.2920143 0.7196616 0.8112139</w:t>
      </w:r>
    </w:p>
    <w:p>
      <w:pPr>
        <w:pStyle w:val="SourceCode"/>
      </w:pP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"Agglomerative Dendrogram"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agglomera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task-10"/>
      <w:r>
        <w:t xml:space="preserve">Task 10</w:t>
      </w:r>
      <w:bookmarkEnd w:id="39"/>
    </w:p>
    <w:p>
      <w:pPr>
        <w:pStyle w:val="SourceCode"/>
      </w:pPr>
      <w:r>
        <w:rPr>
          <w:rStyle w:val="NormalTok"/>
        </w:rPr>
        <w:t xml:space="preserve">hc2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(wine2)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6A1_files/figure-docx/divisive%20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2020-02-28T00:37:52Z</dcterms:created>
  <dcterms:modified xsi:type="dcterms:W3CDTF">2020-02-28T00:37:52Z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