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Times New Roman"/>
          <w:sz w:val="24"/>
        </w:rPr>
        <w:t>BAB 1: PENDAHULUAN</w:t>
      </w:r>
    </w:p>
    <w:p>
      <w:pPr>
        <w:pStyle w:val="Heading1"/>
        <w:ind w:firstLine="0"/>
      </w:pPr>
      <w:r>
        <w:rPr>
          <w:rFonts w:ascii="Times New Roman" w:hAnsi="Times New Roman" w:eastAsia="Times New Roman"/>
          <w:sz w:val="24"/>
        </w:rPr>
        <w:t>Identitas Proyek</w:t>
      </w:r>
    </w:p>
    <w:p>
      <w:pPr>
        <w:keepLines/>
      </w:pPr>
      <w:r>
        <w:rPr>
          <w:rFonts w:ascii="Times New Roman" w:hAnsi="Times New Roman" w:eastAsia="Times New Roman"/>
          <w:b/>
          <w:sz w:val="24"/>
        </w:rPr>
        <w:t>Judul proyek:</w:t>
      </w:r>
      <w:r>
        <w:rPr>
          <w:rFonts w:ascii="Times New Roman" w:hAnsi="Times New Roman" w:eastAsia="Times New Roman"/>
          <w:sz w:val="24"/>
        </w:rPr>
        <w:t xml:space="preserve"> Commencys: Platform Respons Darurat Dini Berbasis Komunitas</w:t>
      </w:r>
    </w:p>
    <w:p>
      <w:pPr>
        <w:keepLines/>
      </w:pPr>
      <w:r>
        <w:rPr>
          <w:rFonts w:ascii="Times New Roman" w:hAnsi="Times New Roman" w:eastAsia="Times New Roman"/>
          <w:b/>
          <w:sz w:val="24"/>
        </w:rPr>
        <w:t>Universitas:</w:t>
      </w:r>
      <w:r>
        <w:rPr>
          <w:rFonts w:ascii="Times New Roman" w:hAnsi="Times New Roman" w:eastAsia="Times New Roman"/>
          <w:sz w:val="24"/>
        </w:rPr>
        <w:t xml:space="preserve"> Universitas Indonesia</w:t>
      </w:r>
    </w:p>
    <w:p>
      <w:pPr>
        <w:keepLines/>
      </w:pPr>
      <w:r>
        <w:rPr>
          <w:rFonts w:ascii="Times New Roman" w:hAnsi="Times New Roman" w:eastAsia="Times New Roman"/>
          <w:b/>
          <w:sz w:val="24"/>
        </w:rPr>
        <w:t>Fakultas:</w:t>
      </w:r>
      <w:r>
        <w:rPr>
          <w:rFonts w:ascii="Times New Roman" w:hAnsi="Times New Roman" w:eastAsia="Times New Roman"/>
          <w:sz w:val="24"/>
        </w:rPr>
        <w:t xml:space="preserve"> Fakultas Teknik</w:t>
      </w:r>
    </w:p>
    <w:p>
      <w:pPr>
        <w:keepLines/>
      </w:pPr>
      <w:r>
        <w:rPr>
          <w:rFonts w:ascii="Times New Roman" w:hAnsi="Times New Roman" w:eastAsia="Times New Roman"/>
          <w:b/>
          <w:sz w:val="24"/>
        </w:rPr>
        <w:t>Departemen:</w:t>
      </w:r>
      <w:r>
        <w:rPr>
          <w:rFonts w:ascii="Times New Roman" w:hAnsi="Times New Roman" w:eastAsia="Times New Roman"/>
          <w:sz w:val="24"/>
        </w:rPr>
        <w:t xml:space="preserve"> Teknik Elektro</w:t>
      </w:r>
    </w:p>
    <w:p>
      <w:pPr>
        <w:keepLines/>
      </w:pPr>
      <w:r>
        <w:rPr>
          <w:rFonts w:ascii="Times New Roman" w:hAnsi="Times New Roman" w:eastAsia="Times New Roman"/>
          <w:b/>
          <w:sz w:val="24"/>
        </w:rPr>
        <w:t>Program:</w:t>
      </w:r>
      <w:r>
        <w:rPr>
          <w:rFonts w:ascii="Times New Roman" w:hAnsi="Times New Roman" w:eastAsia="Times New Roman"/>
          <w:sz w:val="24"/>
        </w:rPr>
        <w:t xml:space="preserve"> Rekayasa Perangkat Lunak</w:t>
      </w:r>
    </w:p>
    <w:p>
      <w:pPr>
        <w:keepLines/>
      </w:pPr>
      <w:r>
        <w:rPr>
          <w:rFonts w:ascii="Times New Roman" w:hAnsi="Times New Roman" w:eastAsia="Times New Roman"/>
          <w:b/>
          <w:sz w:val="24"/>
        </w:rPr>
        <w:t>Semester:</w:t>
      </w:r>
      <w:r>
        <w:rPr>
          <w:rFonts w:ascii="Times New Roman" w:hAnsi="Times New Roman" w:eastAsia="Times New Roman"/>
          <w:sz w:val="24"/>
        </w:rPr>
        <w:t xml:space="preserve"> Ganjil 2026/2027</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6757"/>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Nama</w:t>
            </w:r>
          </w:p>
        </w:tc>
        <w:tc>
          <w:tcPr>
            <w:tcW w:type="dxa" w:w="2502"/>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NPM</w:t>
            </w:r>
          </w:p>
        </w:tc>
      </w:tr>
      <w:tr>
        <w:trPr>
          <w:cantSplit/>
        </w:trPr>
        <w:tc>
          <w:tcPr>
            <w:tcW w:type="dxa" w:w="675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Reinathan Ezkhiel Kurniawan</w:t>
            </w:r>
          </w:p>
        </w:tc>
        <w:tc>
          <w:tcPr>
            <w:tcW w:type="dxa" w:w="250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2406397675</w:t>
            </w:r>
          </w:p>
        </w:tc>
      </w:tr>
      <w:tr>
        <w:trPr>
          <w:cantSplit/>
        </w:trPr>
        <w:tc>
          <w:tcPr>
            <w:tcW w:type="dxa" w:w="675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Alwahib Raffi Raihan</w:t>
            </w:r>
          </w:p>
        </w:tc>
        <w:tc>
          <w:tcPr>
            <w:tcW w:type="dxa" w:w="250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2406397630</w:t>
            </w:r>
          </w:p>
        </w:tc>
      </w:tr>
      <w:tr>
        <w:trPr>
          <w:cantSplit/>
        </w:trPr>
        <w:tc>
          <w:tcPr>
            <w:tcW w:type="dxa" w:w="675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Joshua Ricardo Riangkamang</w:t>
            </w:r>
          </w:p>
        </w:tc>
        <w:tc>
          <w:tcPr>
            <w:tcW w:type="dxa" w:w="250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2406361946</w:t>
            </w:r>
          </w:p>
        </w:tc>
      </w:tr>
    </w:tbl>
    <w:p>
      <w:pPr>
        <w:spacing w:after="40" w:before="0"/>
      </w:pPr>
    </w:p>
    <w:p>
      <w:pPr>
        <w:pStyle w:val="Heading1"/>
        <w:ind w:firstLine="0"/>
      </w:pPr>
      <w:r>
        <w:rPr>
          <w:rFonts w:ascii="Times New Roman" w:hAnsi="Times New Roman" w:eastAsia="Times New Roman"/>
          <w:sz w:val="24"/>
        </w:rPr>
        <w:t>1.1 Latar Belakang</w:t>
      </w:r>
    </w:p>
    <w:p>
      <w:pPr>
        <w:keepLines/>
      </w:pPr>
      <w:r>
        <w:rPr>
          <w:rFonts w:ascii="Times New Roman" w:hAnsi="Times New Roman" w:eastAsia="Times New Roman"/>
          <w:sz w:val="24"/>
        </w:rPr>
        <w:t>Dalam keadaan darurat, informasi yang tepat waktu dan lokasi yang memadai membantu pihak terkait menilai situasi. Warga dapat mengetahui kejadian lebih awal, tetapi laporan yang tersebar di banyak saluran menyulitkan validasi dan koordinasi. Commencys dirancang sebagai prototipe berbasis komunitas untuk membantu pelaporan dan koordinasi pada masa kritis (</w:t>
      </w:r>
      <w:r>
        <w:rPr>
          <w:rFonts w:ascii="Times New Roman" w:hAnsi="Times New Roman" w:eastAsia="Times New Roman"/>
          <w:i/>
          <w:sz w:val="24"/>
        </w:rPr>
        <w:t>golden period</w:t>
      </w:r>
      <w:r>
        <w:rPr>
          <w:rFonts w:ascii="Times New Roman" w:hAnsi="Times New Roman" w:eastAsia="Times New Roman"/>
          <w:sz w:val="24"/>
        </w:rPr>
        <w:t>).</w:t>
      </w:r>
    </w:p>
    <w:p>
      <w:pPr>
        <w:keepLines/>
      </w:pPr>
      <w:r>
        <w:rPr>
          <w:rFonts w:ascii="Times New Roman" w:hAnsi="Times New Roman" w:eastAsia="Times New Roman"/>
          <w:sz w:val="24"/>
        </w:rPr>
        <w:t>Layanan panggilan darurat 112 menghubungkan laporan dengan instansi terkait melalui tata laksana resmi [2]. Commencys tidak menggantikan layanan tersebut, dan tanda terima laporan bukan bukti bahwa bantuan resmi telah dikirim.</w:t>
      </w:r>
    </w:p>
    <w:p>
      <w:pPr>
        <w:keepLines/>
      </w:pPr>
      <w:r>
        <w:rPr>
          <w:rFonts w:ascii="Times New Roman" w:hAnsi="Times New Roman" w:eastAsia="Times New Roman"/>
          <w:sz w:val="24"/>
        </w:rPr>
        <w:t xml:space="preserve">Rancangan awal mengusulkan triase teks dengan IndoBERT. Kelompok kini mengajukan </w:t>
      </w:r>
      <w:r>
        <w:rPr>
          <w:rFonts w:ascii="Times New Roman" w:hAnsi="Times New Roman" w:eastAsia="Times New Roman"/>
          <w:b/>
          <w:sz w:val="24"/>
        </w:rPr>
        <w:t>Laya Multilingual</w:t>
      </w:r>
      <w:r>
        <w:rPr>
          <w:rFonts w:ascii="Times New Roman" w:hAnsi="Times New Roman" w:eastAsia="Times New Roman"/>
          <w:sz w:val="24"/>
        </w:rPr>
        <w:t xml:space="preserve"> sebagai kandidat pengganti untuk laporan berbahasa Indonesia. Kecocokannya perlu diuji menggunakan data Commencys sebelum model dipilih. DBSCAN diusulkan untuk mencari laporan yang mungkin berkaitan, WebSocket untuk pembaruan status, dan OSRM untuk perhitungan rute.</w:t>
      </w:r>
    </w:p>
    <w:p>
      <w:pPr>
        <w:pStyle w:val="Heading1"/>
        <w:ind w:firstLine="0"/>
      </w:pPr>
      <w:r>
        <w:rPr>
          <w:rFonts w:ascii="Times New Roman" w:hAnsi="Times New Roman" w:eastAsia="Times New Roman"/>
          <w:sz w:val="24"/>
        </w:rPr>
        <w:t>1.2 Rumusan Masalah</w:t>
      </w:r>
    </w:p>
    <w:p>
      <w:pPr>
        <w:keepLines/>
      </w:pPr>
      <w:r>
        <w:rPr>
          <w:rFonts w:ascii="Times New Roman" w:hAnsi="Times New Roman" w:eastAsia="Times New Roman"/>
          <w:sz w:val="24"/>
        </w:rPr>
        <w:t>Berangkat dari kebutuhan tersebut, proyek ini membahas beberapa pertanyaan. Bagaimana merancang pengiriman laporan SOS melalui perangkat seluler dengan lokasi yang dapat diperiksa dan tanda terima yang tidak disamakan dengan pengiriman bantuan? Bagaimana mengelompokkan jenis dan tingkat urgensi laporan berbahasa Indonesia dengan cara yang dapat dievaluasi dan ditinjau manusia? Bagaimana mengenali laporan yang mungkin berkaitan berdasarkan waktu dan lokasi tanpa menghapus laporan asal? Bagaimana menyampaikan pembaruan kepada pihak yang berwenang secara terukur dan menyajikan perkiraan perjalanan yang tidak menyesatkan? Bagaimana melindungi data pelapor, khususnya lokasi, dan menjaga riwayat perubahan agar dapat ditinjau?</w:t>
      </w:r>
    </w:p>
    <w:p>
      <w:pPr>
        <w:keepLines/>
      </w:pPr>
      <w:r>
        <w:rPr>
          <w:rFonts w:ascii="Times New Roman" w:hAnsi="Times New Roman" w:eastAsia="Times New Roman"/>
          <w:sz w:val="24"/>
        </w:rPr>
        <w:t>Pertanyaan tersebut memandu penetapan kebutuhan dan batas rancangan.</w:t>
      </w:r>
    </w:p>
    <w:p>
      <w:pPr>
        <w:pStyle w:val="Heading1"/>
        <w:ind w:firstLine="0"/>
      </w:pPr>
      <w:r>
        <w:rPr>
          <w:rFonts w:ascii="Times New Roman" w:hAnsi="Times New Roman" w:eastAsia="Times New Roman"/>
          <w:sz w:val="24"/>
        </w:rPr>
        <w:t>1.3 Tujuan</w:t>
      </w:r>
    </w:p>
    <w:p>
      <w:pPr>
        <w:pStyle w:val="Heading2"/>
        <w:ind w:firstLine="0"/>
      </w:pPr>
      <w:r>
        <w:rPr>
          <w:rFonts w:ascii="Times New Roman" w:hAnsi="Times New Roman" w:eastAsia="Times New Roman"/>
          <w:sz w:val="24"/>
        </w:rPr>
        <w:t>1.3.1 Tujuan Umum</w:t>
      </w:r>
    </w:p>
    <w:p>
      <w:pPr>
        <w:keepLines/>
      </w:pPr>
      <w:r>
        <w:rPr>
          <w:rFonts w:ascii="Times New Roman" w:hAnsi="Times New Roman" w:eastAsia="Times New Roman"/>
          <w:sz w:val="24"/>
        </w:rPr>
        <w:t>Proyek ini bertujuan merancang dan mengembangkan prototipe Commencys untuk menerima laporan kejadian berbasis lokasi dan membantu proses koordinasi awal di lingkungan komunitas. Sistem diharapkan menyajikan tanda terima, informasi triase yang bersifat anjuran, dan perubahan status secara jelas. Keberhasilan prototipe harus dinilai melalui pengujian yang ditetapkan, bukan disimpulkan dari keberadaan antarmuka saja.</w:t>
      </w:r>
    </w:p>
    <w:p>
      <w:pPr>
        <w:pStyle w:val="Heading2"/>
        <w:ind w:firstLine="0"/>
      </w:pPr>
      <w:r>
        <w:rPr>
          <w:rFonts w:ascii="Times New Roman" w:hAnsi="Times New Roman" w:eastAsia="Times New Roman"/>
          <w:sz w:val="24"/>
        </w:rPr>
        <w:t>1.3.2 Tujuan Khusus</w:t>
      </w:r>
    </w:p>
    <w:p>
      <w:pPr>
        <w:keepLines/>
      </w:pPr>
      <w:r>
        <w:rPr>
          <w:rFonts w:ascii="Times New Roman" w:hAnsi="Times New Roman" w:eastAsia="Times New Roman"/>
          <w:sz w:val="24"/>
        </w:rPr>
        <w:t>Tujuan khususnya adalah merancang alur laporan insiden dan SOS yang menggunakan lokasi dari sistem penentuan posisi global (GPS) atau titik peta pilihan pengguna; menilai triase teks bahasa Indonesia melalui data evaluasi yang sesuai dan pemeriksaan manusia; mencari laporan yang mungkin berkaitan berdasarkan waktu dan jarak tanpa menghapus laporan sumber; merancang pembaruan status dan informasi perjalanan dengan makna yang jelas; serta menyusun kebutuhan, rancangan, diagram, dan pengujian yang saling konsisten.</w:t>
      </w:r>
    </w:p>
    <w:p>
      <w:pPr>
        <w:keepLines/>
      </w:pPr>
      <w:r>
        <w:rPr>
          <w:rFonts w:ascii="Times New Roman" w:hAnsi="Times New Roman" w:eastAsia="Times New Roman"/>
          <w:sz w:val="24"/>
        </w:rPr>
        <w:t>Antarmuka proyek ditetapkan menurut tugas penggunanya. Widget Android pelapor menjadi pintu masuk laporan dan SOS. Widget relawan menampilkan penawaran tugas serta menyediakan pilihan untuk menerima atau menolaknya. Admin menggunakan dashboard operator untuk peninjauan manusia dan koordinasi. Untuk triase, kelompok mengajukan Laya Multilingual sebagai kandidat pengganti IndoBERT yang masih perlu diuji.</w:t>
      </w:r>
    </w:p>
    <w:p>
      <w:pPr>
        <w:pStyle w:val="Heading1"/>
        <w:ind w:firstLine="0"/>
      </w:pPr>
      <w:r>
        <w:rPr>
          <w:rFonts w:ascii="Times New Roman" w:hAnsi="Times New Roman" w:eastAsia="Times New Roman"/>
          <w:sz w:val="24"/>
        </w:rPr>
        <w:t>1.4 Ruang Lingkup dan Batasan</w:t>
      </w:r>
    </w:p>
    <w:p>
      <w:pPr>
        <w:pStyle w:val="Heading2"/>
        <w:ind w:firstLine="0"/>
      </w:pPr>
      <w:r>
        <w:rPr>
          <w:rFonts w:ascii="Times New Roman" w:hAnsi="Times New Roman" w:eastAsia="Times New Roman"/>
          <w:sz w:val="24"/>
        </w:rPr>
        <w:t>1.4.1 Ruang Lingkup Sasaran</w:t>
      </w:r>
    </w:p>
    <w:p>
      <w:pPr>
        <w:keepLines/>
      </w:pPr>
      <w:r>
        <w:rPr>
          <w:rFonts w:ascii="Times New Roman" w:hAnsi="Times New Roman" w:eastAsia="Times New Roman"/>
          <w:sz w:val="24"/>
        </w:rPr>
        <w:t>Commencys berfokus pada laporan dan SOS berlokasi, penyajian status, peninjauan, dan koordinasi. Aktor sasaran ialah warga pelapor, relawan, dan admin. Admin menjalankan fungsi operator melalui dashboard; operator bukan peran akun yang terpisah.</w:t>
      </w:r>
    </w:p>
    <w:p>
      <w:pPr>
        <w:keepLines/>
      </w:pPr>
      <w:r>
        <w:rPr>
          <w:rFonts w:ascii="Times New Roman" w:hAnsi="Times New Roman" w:eastAsia="Times New Roman"/>
          <w:sz w:val="24"/>
        </w:rPr>
        <w:t>Widget Android pelapor menyediakan pintu masuk ringkas untuk laporan dan SOS. Widget relawan menampilkan penawaran tugas dan tindakan eksplisit untuk menerima atau menolaknya. Admin menggunakan dashboard terpisah untuk meninjau laporan, saran analisis, dan status koordinasi. Pemisahan ini menjaga widget tetap sederhana dan dashboard berfokus pada pekerjaan manusia. Arsitektur sasaran juga mencakup FastAPI, PostgreSQL/PostGIS, pemrosesan bahasa Indonesia, pengaitan laporan berdasarkan ruang dan waktu, WebSocket, serta OSRM. Komponen layanan tetap berupa usulan sampai keputusan teknis, data, pengujian, dan penanggung jawabnya ditetapkan.</w:t>
      </w:r>
    </w:p>
    <w:p>
      <w:pPr>
        <w:pStyle w:val="Heading2"/>
        <w:ind w:firstLine="0"/>
      </w:pPr>
      <w:r>
        <w:rPr>
          <w:rFonts w:ascii="Times New Roman" w:hAnsi="Times New Roman" w:eastAsia="Times New Roman"/>
          <w:sz w:val="24"/>
        </w:rPr>
        <w:t>1.4.2 Batasan</w:t>
      </w:r>
    </w:p>
    <w:p>
      <w:pPr>
        <w:keepLines/>
      </w:pPr>
      <w:r>
        <w:rPr>
          <w:rFonts w:ascii="Times New Roman" w:hAnsi="Times New Roman" w:eastAsia="Times New Roman"/>
          <w:sz w:val="24"/>
        </w:rPr>
        <w:t>Proyek ini merupakan prototipe akademik, bukan pengganti layanan panggilan darurat resmi. Pengujian geografis direncanakan di kampus Universitas Indonesia Depok dan sekitarnya. Cakupan bahasa dan skenario lapangan masih perlu ditetapkan melalui data uji; integrasi dengan sistem penugasan pemerintah belum dibuktikan.</w:t>
      </w:r>
    </w:p>
    <w:p>
      <w:pPr>
        <w:keepLines/>
      </w:pPr>
      <w:r>
        <w:rPr>
          <w:rFonts w:ascii="Times New Roman" w:hAnsi="Times New Roman" w:eastAsia="Times New Roman"/>
          <w:sz w:val="24"/>
        </w:rPr>
        <w:t>Tanda terima SOS, pemberitahuan, penerimaan tugas, dan penyelesaian penanganan perlu didefinisikan sebagai keadaan yang berbeda. Pengiriman melalui WebSocket tidak dengan sendirinya membuktikan bahwa relawan yang sesuai telah menerima tugas. Demikian pula, hasil klasifikasi, pengelompokan, dan perkiraan rute perlu disajikan sebagai bahan bantu yang dapat diperiksa, bukan sebagai jaminan hasil tanggap darurat.</w:t>
      </w:r>
    </w:p>
    <w:p>
      <w:pPr>
        <w:pStyle w:val="Heading2"/>
        <w:ind w:firstLine="0"/>
      </w:pPr>
      <w:r>
        <w:rPr>
          <w:rFonts w:ascii="Times New Roman" w:hAnsi="Times New Roman" w:eastAsia="Times New Roman"/>
          <w:sz w:val="24"/>
        </w:rPr>
        <w:t>1.4.3 Asumsi dan Prasyarat Rancangan</w:t>
      </w:r>
    </w:p>
    <w:p>
      <w:pPr>
        <w:keepLines/>
      </w:pPr>
      <w:r>
        <w:rPr>
          <w:rFonts w:ascii="Times New Roman" w:hAnsi="Times New Roman" w:eastAsia="Times New Roman"/>
          <w:sz w:val="24"/>
        </w:rPr>
        <w:t>Rancangan mengasumsikan bahwa pelapor dapat memberikan ringkasan kejadian dan bahwa perangkat dapat menyediakan koordinat beserta informasi akurasinya. Ketika GPS tidak tersedia atau koordinatnya tidak memadai, pengguna perlu dapat memilih titik secara manual. Setiap laporan juga memerlukan waktu penerimaan dan penanda sumber lokasi agar pihak yang meninjau dapat memahami keterbatasannya.</w:t>
      </w:r>
    </w:p>
    <w:p>
      <w:pPr>
        <w:keepLines/>
      </w:pPr>
      <w:r>
        <w:rPr>
          <w:rFonts w:ascii="Times New Roman" w:hAnsi="Times New Roman" w:eastAsia="Times New Roman"/>
          <w:sz w:val="24"/>
        </w:rPr>
        <w:t>Pengolahan teks memerlukan taksonomi insiden dan data berlabel yang telah ditinjau. Pengelompokan laporan memerlukan definisi kedekatan waktu dan ruang serta cara membatalkan hubungan yang keliru. Pengiriman kepada relawan memerlukan aturan penerima, pengenalan identitas, dan makna penerimaan tugas yang disepakati. Hal tersebut adalah prasyarat yang harus dirancang dan diverifikasi; uraian ini tidak menganggapnya telah tersedia.</w:t>
      </w:r>
    </w:p>
    <w:p>
      <w:pPr>
        <w:pStyle w:val="Heading1"/>
        <w:ind w:firstLine="0"/>
      </w:pPr>
      <w:r>
        <w:rPr>
          <w:rFonts w:ascii="Times New Roman" w:hAnsi="Times New Roman" w:eastAsia="Times New Roman"/>
          <w:sz w:val="24"/>
        </w:rPr>
        <w:t>1.5 Metodologi Pengembangan Perangkat Lunak</w:t>
      </w:r>
    </w:p>
    <w:p>
      <w:pPr>
        <w:keepLines/>
      </w:pPr>
      <w:r>
        <w:rPr>
          <w:rFonts w:ascii="Times New Roman" w:hAnsi="Times New Roman" w:eastAsia="Times New Roman"/>
          <w:sz w:val="24"/>
        </w:rPr>
        <w:t>Pendekatan pengembangan yang direncanakan bersifat iteratif dan inkremental, dengan pekerjaan dibagi menjadi hasil yang dapat ditinjau [1]. Tahapan pada tabel berikut menjelaskan cara kerja yang direncanakan. Siklus kerja, penanggung jawab, tinjauan, dan tindak lanjut perlu disepakati oleh tim.</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3086"/>
        <w:gridCol w:w="3086"/>
        <w:gridCol w:w="3086"/>
      </w:tblGrid>
      <w:tr>
        <w:trPr>
          <w:cantSplit/>
          <w:tblHeader w:val="true"/>
        </w:trPr>
        <w:tc>
          <w:tcPr>
            <w:tcW w:type="dxa" w:w="169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Tahap</w:t>
            </w:r>
          </w:p>
        </w:tc>
        <w:tc>
          <w:tcPr>
            <w:tcW w:type="dxa" w:w="3785"/>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Aktivitas</w:t>
            </w:r>
          </w:p>
        </w:tc>
        <w:tc>
          <w:tcPr>
            <w:tcW w:type="dxa" w:w="3785"/>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Luaran yang diharapkan</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Inisiasi dan perencanaan</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Menetapkan visi, batas, kelayakan awal, risiko, dan daftar prioritas produk.</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Rumusan proyek dan daftar prioritas awal.</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Elisitasi dan analisis</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Mengidentifikasi pengguna, kebutuhan fungsional, kebutuhan kualitas, serta batas sistem.</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Kebutuhan dan kriteria penerimaan yang dapat ditinjau.</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Perancangan</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Menyusun alur, antarmuka, kontrak antarmuka pemrograman aplikasi, model data, dan diagram bahasa pemodelan terpadu (UML).</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Rancangan sistem dan keputusan arsitektur.</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Implementasi bertahap</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Mengembangkan satu alur yang dapat diperiksa pada satu waktu.</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Perubahan kode dan prototipe yang dapat dijalankan.</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Verifikasi dan tinjauan</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Menguji aturan, API, alur antarkomponen, dan perilaku pada perangkat.</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Catatan pengujian, temuan, dan keputusan perbaikan.</w:t>
            </w:r>
          </w:p>
        </w:tc>
      </w:tr>
      <w:tr>
        <w:trPr>
          <w:cantSplit/>
        </w:trPr>
        <w:tc>
          <w:tcPr>
            <w:tcW w:type="dxa" w:w="169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Tinjauan dan retrospektif</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Memperlihatkan hasil, meninjau umpan balik, dan memperbarui prioritas.</w:t>
            </w:r>
          </w:p>
        </w:tc>
        <w:tc>
          <w:tcPr>
            <w:tcW w:type="dxa" w:w="3785"/>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Daftar prioritas yang diperbarui dan catatan tindak lanjut.</w:t>
            </w:r>
          </w:p>
        </w:tc>
      </w:tr>
    </w:tbl>
    <w:p>
      <w:pPr>
        <w:spacing w:after="40" w:before="0"/>
      </w:pPr>
    </w:p>
    <w:p>
      <w:pPr>
        <w:keepLines/>
      </w:pPr>
      <w:r>
        <w:rPr>
          <w:rFonts w:ascii="Times New Roman" w:hAnsi="Times New Roman" w:eastAsia="Times New Roman"/>
          <w:sz w:val="24"/>
        </w:rPr>
        <w:t>Pengujian lokal tidak menggantikan uji lokasi pada telepon, pengukuran jaringan, pengujian beban, atau evaluasi bersama calon admin.</w:t>
      </w:r>
    </w:p>
    <w:p>
      <w:pPr>
        <w:pStyle w:val="Heading1"/>
        <w:ind w:firstLine="0"/>
      </w:pPr>
      <w:r>
        <w:rPr>
          <w:rFonts w:ascii="Times New Roman" w:hAnsi="Times New Roman" w:eastAsia="Times New Roman"/>
          <w:sz w:val="24"/>
        </w:rPr>
        <w:t>1.6 Lingkungan Pengembangan dan Operasional</w:t>
      </w:r>
    </w:p>
    <w:p>
      <w:pPr>
        <w:pStyle w:val="Heading2"/>
        <w:ind w:firstLine="0"/>
      </w:pPr>
      <w:r>
        <w:rPr>
          <w:rFonts w:ascii="Times New Roman" w:hAnsi="Times New Roman" w:eastAsia="Times New Roman"/>
          <w:sz w:val="24"/>
        </w:rPr>
        <w:t>1.6.1 Perangkat Lunak dan Arsitektur</w:t>
      </w:r>
    </w:p>
    <w:p>
      <w:pPr>
        <w:keepLines/>
      </w:pPr>
      <w:r>
        <w:rPr>
          <w:rFonts w:ascii="Times New Roman" w:hAnsi="Times New Roman" w:eastAsia="Times New Roman"/>
          <w:sz w:val="24"/>
        </w:rPr>
        <w:t>Gambar 1.1 menunjukkan arsitektur logis yang diusulkan. Laporan disimpan sebelum analisis berjalan; admin meninjau hasilnya. Diagram ini menggambarkan rancangan, bukan hasil pengujian.</w:t>
      </w:r>
    </w:p>
    <w:p>
      <w:pPr>
        <w:sectPr>
          <w:pgSz w:w="11909" w:h="16834"/>
          <w:pgMar w:top="1267" w:right="1325" w:bottom="1267" w:left="1325" w:header="720" w:footer="720" w:gutter="0"/>
          <w:cols w:space="720"/>
          <w:docGrid w:linePitch="360"/>
        </w:sectPr>
      </w:pPr>
    </w:p>
    <w:p>
      <w:pPr>
        <w:keepNext/>
        <w:spacing w:before="100" w:after="40"/>
        <w:ind w:firstLine="0"/>
        <w:jc w:val="center"/>
      </w:pPr>
      <w:r>
        <w:drawing>
          <wp:inline xmlns:a="http://schemas.openxmlformats.org/drawingml/2006/main" xmlns:pic="http://schemas.openxmlformats.org/drawingml/2006/picture">
            <wp:extent cx="9326880" cy="4396957"/>
            <wp:docPr id="1" name="Picture 1"/>
            <wp:cNvGraphicFramePr>
              <a:graphicFrameLocks noChangeAspect="1"/>
            </wp:cNvGraphicFramePr>
            <a:graphic>
              <a:graphicData uri="http://schemas.openxmlformats.org/drawingml/2006/picture">
                <pic:pic>
                  <pic:nvPicPr>
                    <pic:cNvPr id="0" name="chapter1_logical_architecture.png"/>
                    <pic:cNvPicPr/>
                  </pic:nvPicPr>
                  <pic:blipFill>
                    <a:blip r:embed="rId9"/>
                    <a:stretch>
                      <a:fillRect/>
                    </a:stretch>
                  </pic:blipFill>
                  <pic:spPr>
                    <a:xfrm>
                      <a:off x="0" y="0"/>
                      <a:ext cx="9326880" cy="4396957"/>
                    </a:xfrm>
                    <a:prstGeom prst="rect"/>
                  </pic:spPr>
                </pic:pic>
              </a:graphicData>
            </a:graphic>
          </wp:inline>
        </w:drawing>
      </w:r>
    </w:p>
    <w:p>
      <w:pPr>
        <w:pStyle w:val="Caption"/>
        <w:ind w:firstLine="0"/>
        <w:jc w:val="center"/>
      </w:pPr>
      <w:r>
        <w:rPr>
          <w:rFonts w:ascii="Times New Roman" w:hAnsi="Times New Roman" w:eastAsia="Times New Roman"/>
          <w:i/>
          <w:sz w:val="20"/>
        </w:rPr>
        <w:t>Gambar 1.1. Arsitektur logis yang diusulkan untuk Commencys.</w:t>
      </w:r>
    </w:p>
    <w:p>
      <w:pPr>
        <w:sectPr>
          <w:pgSz w:w="16834" w:h="11909" w:orient="landscape"/>
          <w:pgMar w:top="893" w:right="1008" w:bottom="893" w:left="1008" w:header="720" w:footer="720" w:gutter="0"/>
          <w:cols w:space="720"/>
          <w:docGrid w:linePitch="360"/>
        </w:sectPr>
      </w:pPr>
    </w:p>
    <w:p>
      <w:pPr>
        <w:keepLines/>
      </w:pPr>
      <w:r>
        <w:rPr>
          <w:rFonts w:ascii="Times New Roman" w:hAnsi="Times New Roman" w:eastAsia="Times New Roman"/>
          <w:sz w:val="24"/>
        </w:rPr>
        <w:t>Rancangan memisahkan widget pelapor, widget relawan, dashboard admin, API insiden, penyimpanan geospasial, analisis asinkron, pembaruan status, dan layanan rute. Widget pelapor membuka alur laporan; widget relawan menyediakan tindakan menerima atau menolak penawaran. Dashboard menjadi ruang kerja admin untuk peninjauan. Laya Multilingual diusulkan untuk memberi saran kategori teks; kecocokannya bagi laporan Indonesia belum diuji dan hasilnya perlu ditinjau manusia. DBSCAN mencari kandidat laporan berdasarkan lokasi dan waktu, bukan mengolah bahasa. Laporan sumber tetap terpisah. Rute dan ETA ditampilkan setelah relawan menerima tugas; ETA tetap merupakan perkiraan.</w:t>
      </w:r>
    </w:p>
    <w:p>
      <w:pPr>
        <w:pStyle w:val="Heading2"/>
        <w:ind w:firstLine="0"/>
      </w:pPr>
      <w:r>
        <w:rPr>
          <w:rFonts w:ascii="Times New Roman" w:hAnsi="Times New Roman" w:eastAsia="Times New Roman"/>
          <w:sz w:val="24"/>
        </w:rPr>
        <w:t>1.6.2 Asumsi Perangkat Keras</w:t>
      </w:r>
    </w:p>
    <w:p>
      <w:pPr>
        <w:keepLines/>
      </w:pPr>
      <w:r>
        <w:rPr>
          <w:rFonts w:ascii="Times New Roman" w:hAnsi="Times New Roman" w:eastAsia="Times New Roman"/>
          <w:sz w:val="24"/>
        </w:rPr>
        <w:t>Asumsi awal mencakup komputer kerja pengembang dengan prosesor 4 inti, RAM 16 GB, dan SSD 256 GB. Kebutuhan komputasi Laya Multilingual belum ditetapkan; tim perlu mengukurnya pada lingkungan uji yang dipilih sebelum menentukan perangkat atau layanan penerapan. VPS dengan 4 vCPU, RAM 16 GB, dan SSD 100 GB ditujukan untuk API, WebSocket, dan data peta OpenStreetMap. Perangkat uji berupa telepon Android dengan GPS dan koneksi seluler untuk menilai widget serta alur pelaporan. Spesifikasi ini merupakan asumsi awal yang perlu diuji; versi sistem operasi dan kemampuan lampiran ditetapkan sesuai lingkup prototipe.</w:t>
      </w:r>
    </w:p>
    <w:p>
      <w:pPr>
        <w:pStyle w:val="Heading1"/>
        <w:ind w:firstLine="0"/>
      </w:pPr>
      <w:r>
        <w:rPr>
          <w:rFonts w:ascii="Times New Roman" w:hAnsi="Times New Roman" w:eastAsia="Times New Roman"/>
          <w:sz w:val="24"/>
        </w:rPr>
        <w:t>1.7 Hubungan dengan Layanan Darurat Resmi</w:t>
      </w:r>
    </w:p>
    <w:p>
      <w:pPr>
        <w:keepLines/>
      </w:pPr>
      <w:r>
        <w:rPr>
          <w:rFonts w:ascii="Times New Roman" w:hAnsi="Times New Roman" w:eastAsia="Times New Roman"/>
          <w:sz w:val="24"/>
        </w:rPr>
        <w:t>Layanan panggilan darurat 112 menerima laporan dan meneruskannya kepada instansi terkait sesuai tata laksana layanan resmi [2]. Commencys dirancang sebagai alat bantu pelaporan dan koordinasi komunitas, bukan pengganti layanan tersebut. Batas tanggung jawab, rujukan kasus kritis, dan informasi kepada pengguna perlu ditetapkan agar penggunaan prototipe tidak menunda warga menghubungi layanan resmi.</w:t>
      </w:r>
    </w:p>
    <w:p>
      <w:pPr>
        <w:pStyle w:val="Heading1"/>
        <w:ind w:firstLine="0"/>
      </w:pPr>
      <w:r>
        <w:rPr>
          <w:rFonts w:ascii="Times New Roman" w:hAnsi="Times New Roman" w:eastAsia="Times New Roman"/>
          <w:sz w:val="24"/>
        </w:rPr>
        <w:t>1.8 Analisis Risiko</w:t>
      </w:r>
    </w:p>
    <w:p>
      <w:pPr>
        <w:keepLines/>
      </w:pPr>
      <w:r>
        <w:rPr>
          <w:rFonts w:ascii="Times New Roman" w:hAnsi="Times New Roman" w:eastAsia="Times New Roman"/>
          <w:sz w:val="24"/>
        </w:rPr>
        <w:t>Risiko berikut diturunkan dari tujuan dan rancangan proyek. Tindakan pada tabel adalah rencana mitigasi yang masih memerlukan keputusan, pelaksanaan, dan bukti verifikasi.</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463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Risiko</w:t>
            </w:r>
          </w:p>
        </w:tc>
        <w:tc>
          <w:tcPr>
            <w:tcW w:type="dxa" w:w="463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Tanggapan yang direncanakan</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Laporan palsu atau penyalahgunaan tombol SOS</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Tetapkan peninjauan manusia, pembatasan yang proporsional, dan pencatatan perubahan. Evaluasi prosedur untuk laporan yang meragukan.</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Laporan berulang atau hubungan laporan keliru</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Gunakan pengelompokan sebagai petunjuk. Pertahankan laporan sumber dan sediakan cara bagi admin untuk membatalkan hubungan yang salah.</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Lokasi atau identitas pelapor terungkap</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Batasi pengumpulan dan akses menurut tujuan serta peran, lalu tetapkan retensi dan penghapusan dengan memperhatikan ketentuan pelindungan data pribadi [3].</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Pemberitahuan terlambat atau tidak diterima</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Pisahkan tanda terima, pemberitahuan, dan penerimaan tugas. Rencanakan pemulihan koneksi dan cara memperbarui status setelah layanan pulih.</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Laya Multilingual salah memahami bahasa informal atau urgensi</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Uji pada laporan Indonesia yang ditinjau, kalibrasi keluaran pada data terpisah, periksa laporan kritis yang terlewat, dan sediakan tinjauan manusia.</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GPS tidak akurat atau tidak tersedia</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Tampilkan sumber dan akurasi koordinat serta sediakan pemilihan titik manual. Tetapkan pengujian pada perangkat dan kondisi yang disepakati.</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Lingkup melampaui waktu dan kapasitas tim</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Urutkan kebutuhan, pecah pekerjaan menjadi hasil yang dapat diperiksa, dan tunda fitur pilihan melalui keputusan yang tercatat.</w:t>
            </w:r>
          </w:p>
        </w:tc>
      </w:tr>
    </w:tbl>
    <w:p>
      <w:pPr>
        <w:spacing w:after="40" w:before="0"/>
      </w:pPr>
    </w:p>
    <w:p>
      <w:pPr>
        <w:pStyle w:val="Heading1"/>
        <w:ind w:firstLine="0"/>
      </w:pPr>
      <w:r>
        <w:rPr>
          <w:rFonts w:ascii="Times New Roman" w:hAnsi="Times New Roman" w:eastAsia="Times New Roman"/>
          <w:sz w:val="24"/>
        </w:rPr>
        <w:t>1.9 Definisi Proyek dan Cerita Pengguna</w:t>
      </w:r>
    </w:p>
    <w:p>
      <w:pPr>
        <w:pStyle w:val="Heading2"/>
        <w:ind w:firstLine="0"/>
      </w:pPr>
      <w:r>
        <w:rPr>
          <w:rFonts w:ascii="Times New Roman" w:hAnsi="Times New Roman" w:eastAsia="Times New Roman"/>
          <w:sz w:val="24"/>
        </w:rPr>
        <w:t>1.9.1 Definisi Proyek</w:t>
      </w:r>
    </w:p>
    <w:p>
      <w:pPr>
        <w:keepLines/>
      </w:pPr>
      <w:r>
        <w:rPr>
          <w:rFonts w:ascii="Times New Roman" w:hAnsi="Times New Roman" w:eastAsia="Times New Roman"/>
          <w:sz w:val="24"/>
        </w:rPr>
        <w:t>Commencys adalah rancangan prototipe penerimaan dan peninjauan laporan berbasis lokasi untuk membantu koordinasi awal. Sasaran fungsinya mencakup laporan dan SOS, triase Laya Multilingual sebagai kandidat saran yang perlu dievaluasi, pencarian laporan yang mungkin berkaitan, pembaruan status, serta informasi perjalanan bagi warga, relawan, dan admin. Admin menjalankan fungsi operator melalui dashboard. Batas peran dan kewenangan perlu ditetapkan dalam rancangan akses.</w:t>
      </w:r>
    </w:p>
    <w:p>
      <w:pPr>
        <w:pStyle w:val="Heading2"/>
        <w:ind w:firstLine="0"/>
      </w:pPr>
      <w:r>
        <w:rPr>
          <w:rFonts w:ascii="Times New Roman" w:hAnsi="Times New Roman" w:eastAsia="Times New Roman"/>
          <w:sz w:val="24"/>
        </w:rPr>
        <w:t>1.9.2 Cerita Pengguna</w:t>
      </w:r>
    </w:p>
    <w:p>
      <w:pPr>
        <w:keepLines/>
      </w:pPr>
      <w:r>
        <w:rPr>
          <w:rFonts w:ascii="Times New Roman" w:hAnsi="Times New Roman" w:eastAsia="Times New Roman"/>
          <w:sz w:val="24"/>
        </w:rPr>
        <w:t>Sebagai warga pelapor, saya ingin mengirim SOS dengan ringkasan kejadian dan lokasi yang dapat diperiksa, lalu menerima tanda terima yang jelas. Sasaran tanda terima kurang dari lima detik masih memerlukan definisi titik ukur, perangkat, jaringan, dan jumlah pengamatan sebelum dapat diuji.</w:t>
      </w:r>
    </w:p>
    <w:p>
      <w:pPr>
        <w:keepLines/>
      </w:pPr>
      <w:r>
        <w:rPr>
          <w:rFonts w:ascii="Times New Roman" w:hAnsi="Times New Roman" w:eastAsia="Times New Roman"/>
          <w:sz w:val="24"/>
        </w:rPr>
        <w:t>Sebagai relawan, saya ingin melihat penawaran tugas pada widget, memahami lokasi dan tingkat urgensinya, lalu memilih menerima atau menolak. Pemberitahuan yang terkirim tidak boleh ditampilkan sebagai bukti penerimaan atau kedatangan.</w:t>
      </w:r>
    </w:p>
    <w:p>
      <w:pPr>
        <w:keepLines/>
      </w:pPr>
      <w:r>
        <w:rPr>
          <w:rFonts w:ascii="Times New Roman" w:hAnsi="Times New Roman" w:eastAsia="Times New Roman"/>
          <w:sz w:val="24"/>
        </w:rPr>
        <w:t>Sebagai admin, saya ingin meninjau laporan dan saran analisis, memperbaiki informasi dengan alasan yang tercatat, serta memisahkan laporan yang keliru dikaitkan tanpa menghapus sumbernya. Saya menggunakan dashboard admin untuk tugas tersebut dan mengelola akses sesuai kewenangan yang disepakati.</w:t>
      </w:r>
    </w:p>
    <w:p>
      <w:pPr>
        <w:pStyle w:val="Heading1"/>
        <w:ind w:firstLine="0"/>
      </w:pPr>
      <w:r>
        <w:rPr>
          <w:rFonts w:ascii="Times New Roman" w:hAnsi="Times New Roman" w:eastAsia="Times New Roman"/>
          <w:sz w:val="24"/>
        </w:rPr>
        <w:t>Daftar Pustaka</w:t>
      </w:r>
    </w:p>
    <w:p>
      <w:pPr>
        <w:keepLines/>
      </w:pPr>
      <w:r>
        <w:rPr>
          <w:rFonts w:ascii="Times New Roman" w:hAnsi="Times New Roman" w:eastAsia="Times New Roman"/>
          <w:sz w:val="24"/>
        </w:rPr>
        <w:t xml:space="preserve">[1] E. J. Braude, </w:t>
      </w:r>
      <w:r>
        <w:rPr>
          <w:rFonts w:ascii="Times New Roman" w:hAnsi="Times New Roman" w:eastAsia="Times New Roman"/>
          <w:i/>
          <w:sz w:val="24"/>
        </w:rPr>
        <w:t>Software Engineering: An Object-Oriented Perspective</w:t>
      </w:r>
      <w:r>
        <w:rPr>
          <w:rFonts w:ascii="Times New Roman" w:hAnsi="Times New Roman" w:eastAsia="Times New Roman"/>
          <w:sz w:val="24"/>
        </w:rPr>
        <w:t xml:space="preserve">. New York: John Wiley &amp; Sons, 2001. ISBN 0-471-32208-3. </w:t>
      </w:r>
      <w:hyperlink r:id="rId10">
        <w:r>
          <w:rPr>
            <w:rFonts w:ascii="Times New Roman" w:hAnsi="Times New Roman"/>
            <w:color w:val="1F5D8F"/>
            <w:u w:val="single"/>
          </w:rPr>
          <w:t>Wiley Online Library</w:t>
        </w:r>
      </w:hyperlink>
      <w:r>
        <w:rPr>
          <w:rFonts w:ascii="Times New Roman" w:hAnsi="Times New Roman" w:eastAsia="Times New Roman"/>
          <w:sz w:val="24"/>
        </w:rPr>
        <w:t>.</w:t>
      </w:r>
    </w:p>
    <w:p>
      <w:pPr>
        <w:keepLines/>
      </w:pPr>
      <w:r>
        <w:rPr>
          <w:rFonts w:ascii="Times New Roman" w:hAnsi="Times New Roman" w:eastAsia="Times New Roman"/>
          <w:sz w:val="24"/>
        </w:rPr>
        <w:t xml:space="preserve">[2] Kementerian Komunikasi dan Digital Republik Indonesia, "Tentang Call Center 112." </w:t>
      </w:r>
      <w:hyperlink r:id="rId11">
        <w:r>
          <w:rPr>
            <w:rFonts w:ascii="Times New Roman" w:hAnsi="Times New Roman"/>
            <w:color w:val="1F5D8F"/>
            <w:u w:val="single"/>
          </w:rPr>
          <w:t>Portal Layanan 112</w:t>
        </w:r>
      </w:hyperlink>
      <w:r>
        <w:rPr>
          <w:rFonts w:ascii="Times New Roman" w:hAnsi="Times New Roman" w:eastAsia="Times New Roman"/>
          <w:sz w:val="24"/>
        </w:rPr>
        <w:t>.</w:t>
      </w:r>
    </w:p>
    <w:p>
      <w:pPr>
        <w:keepLines/>
      </w:pPr>
      <w:r>
        <w:rPr>
          <w:rFonts w:ascii="Times New Roman" w:hAnsi="Times New Roman" w:eastAsia="Times New Roman"/>
          <w:sz w:val="24"/>
        </w:rPr>
        <w:t xml:space="preserve">[3] Republik Indonesia, </w:t>
      </w:r>
      <w:r>
        <w:rPr>
          <w:rFonts w:ascii="Times New Roman" w:hAnsi="Times New Roman" w:eastAsia="Times New Roman"/>
          <w:i/>
          <w:sz w:val="24"/>
        </w:rPr>
        <w:t>Undang-Undang Nomor 27 Tahun 2022 tentang Pelindungan Data Pribadi</w:t>
      </w:r>
      <w:r>
        <w:rPr>
          <w:rFonts w:ascii="Times New Roman" w:hAnsi="Times New Roman" w:eastAsia="Times New Roman"/>
          <w:sz w:val="24"/>
        </w:rPr>
        <w:t xml:space="preserve">. </w:t>
      </w:r>
      <w:hyperlink r:id="rId12">
        <w:r>
          <w:rPr>
            <w:rFonts w:ascii="Times New Roman" w:hAnsi="Times New Roman"/>
            <w:color w:val="1F5D8F"/>
            <w:u w:val="single"/>
          </w:rPr>
          <w:t>Peraturan.go.id</w:t>
        </w:r>
      </w:hyperlink>
      <w:r>
        <w:rPr>
          <w:rFonts w:ascii="Times New Roman" w:hAnsi="Times New Roman" w:eastAsia="Times New Roman"/>
          <w:sz w:val="24"/>
        </w:rPr>
        <w:t>.</w:t>
      </w:r>
    </w:p>
    <w:sectPr w:rsidR="00FC693F" w:rsidRPr="0006063C" w:rsidSect="00034616">
      <w:pgSz w:w="11909" w:h="16834"/>
      <w:pgMar w:top="1267" w:right="1325" w:bottom="126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403"/>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onlinelibrary.wiley.com/doi/abs/10.1002/swf.35" TargetMode="External"/><Relationship Id="rId11" Type="http://schemas.openxmlformats.org/officeDocument/2006/relationships/hyperlink" Target="https://layanan112.komdigi.go.id/tentang" TargetMode="External"/><Relationship Id="rId12" Type="http://schemas.openxmlformats.org/officeDocument/2006/relationships/hyperlink" Target="https://peraturan.go.id/id/uu-no-27-tahun-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1: PENDAHULUAN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