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July 22,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DoorDash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Platform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Platform Implementation Manager role on the Commerce Platform team, and I'm based in the Denver metro. The quarterback framing is exactly how I've worked for 15 years: I own the post-sale launch, coordinate the internal and external moving pieces, troubleshoot what breaks, and get merchants live and confident on the product.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fit is direct. I led onboarding and launch for a high-value SMB and e-commerce portfolio at Wix as a launch specialist and team lead, project-managing setups and keeping them on timeline. At Birdeye I ran onboarding and technical troubleshooting for a high-volume partner network and kept all but one account (about 94% retention), while feeding structured product feedback back to Product and Engineering. And at Fivestars I onboarded SMB and restaurant merchants onto a loyalty and marketing platform, so merchant setup, education, and loyalty/gift program adoption in the restaurant world is familiar ground, not a learning curve.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I'd bring on day one is calm ownership of messy implementations: clear communication when a merchant is frustrated, the tech-savviness to dig into a website or product issue before escalating, and the instinct to spot the workflow fixes that make the whole team faster. I'd welcome the conversation.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Thank you for your time and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