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August 10, 2026</w:t>
      </w:r>
    </w:p>
    <w:p>
      <w:pPr>
        <w:spacing w:after="20"/>
      </w:pPr>
      <w:r>
        <w:rPr>
          <w:rFonts w:ascii="Calibri" w:hAnsi="Calibri"/>
          <w:b/>
          <w:color w:val="1A1A1A"/>
        </w:rPr>
        <w:t>Digital Marketing Recruiters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Senior Account Manager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am applying for the Senior Account Manager role. I am based in Arvada, Colorado, so the CO residency requirement is already met. The description reads like the job I have actually been doing: own the client relationship, be technical enough that the SEO and paid media specialists respect you, and turn their work into something a VP will act on.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The channel fluency is real rather than borrowed. I run technical SEO audits, keyword gap analyses and competitor research and implement the fixes in the CMS myself. On a recent engagement I cleaned up a client's Google Ads account, cut the spam and low-quality leads, and then correctly identified on-site conversion as the remaining bottleneck rather than declaring the paid problem solved. That is the judgment this role needs: knowing which channel is actually costing the client money. On the account side, at Birdeye I held 15 to 20 partner relationships with deals from $10K to $45K and retained all but one, and at Wix I managed a high-value portfolio whose work contributed to a 30% increase in traffic and a 25% improvement in conversion rates across the e-commerce segment. At Level Agency I coordinated creative, media and analytics teams and built the reporting frameworks behind the quarterly reviews I delivered.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The part of the posting I want to name directly is the longer view, building and leading the account management function. That is the work I would most want. At Wix I helped take a brand new vertical from proof of concept to a profitable line of business, which meant hiring, onboarding, training and writing the sales training for tenured account executives, and I have spent the last two years running my own practice, where every process exists because I built it. Two honest gaps: I have not worked hands-on in Shopify, Magento or BigCommerce, and my analytics reporting has been in GA4 rather than Looker Studio. I would welcome the conversation.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