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Technical Delivery &amp; Project Lead | Requirements, Prioritization &amp; Cross-Team Delivery in SaaS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SaaS delivery and implementation lead with 15+ years translating business needs into technical requirements, sequencing the work, and getting it delivered across teams. I built sequenced implementation plans at Accelo, led a team of 20 (later 8) delivering 25+ launches a month at Wix, and today build production integrations and automation myself, so I can talk tradeoffs with engineers and explain them to leadership in plain language. Working SQL, Jira, and Power BI; Denver-based.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goals into precise technical requirements and acceptance standards, then build, test, and deploy the resulting automation and AI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build backlog across concurrent client engagements, prioritizing new work, fixes, and improvements, and documenting every requirement and deliverable.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integrations with webhooks, APIs, batch data imports, and custom JavaScript/Python code steps; monitor output with evaluation loops to catch failures early.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SQL on BigQuery data and build Power BI dashboards to support prioritization and report progress.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Engineering, turning partner feedback into structured, prioritized input for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Rebuilt internal processes that improved reporting accuracy, reduced handoff errors, and strengthened cross-team alignment, managing work in ClickUp.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 team of 20 (later 8) onboarding specialists delivering 25+ launches per month at 110% of implementation targets, overseeing scope, priorities,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CRM fields and data standards required for sales and onboarding workflows on a new vertical that went from proof of concept to profitable.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implementation teams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workflow design and API integrations with implementation teams, escalating risks to leadership early.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Delivery:  </w:t>
      </w:r>
      <w:r>
        <w:rPr>
          <w:rFonts w:ascii="Calibri" w:hAnsi="Calibri"/>
          <w:b w:val="0"/>
          <w:i w:val="0"/>
          <w:color w:val="1A1A1A"/>
        </w:rPr>
        <w:t>Requirements &amp; Acceptance Criteria, Backlog Prioritization, Dependency &amp; Risk Tracking, Stakeholder Communication, Implementation Planning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Technical:  </w:t>
      </w:r>
      <w:r>
        <w:rPr>
          <w:rFonts w:ascii="Calibri" w:hAnsi="Calibri"/>
          <w:b w:val="0"/>
          <w:i w:val="0"/>
          <w:color w:val="1A1A1A"/>
        </w:rPr>
        <w:t>SQL, APIs &amp; Webhooks, Automation (Zapier / Make / n8n), Power BI, Jira, ClickUp, Asana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