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Account Manager &amp; AI-Driven Customer Success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account management and customer success professional with 15+ years owning client portfolios through renewal, retention, and expansion, evidenced by ~94% partner retention at Birdeye and 120%/110% attainment at Wix. Builds AI-driven systems daily, from autonomous agent workflows to structured LLM prompting, that treat account and lead management as a systems problem, the same AI-first approach this role calls for. Comfortable translating complex technical concepts for non-technical stakeholders and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a portfolio of clients,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identifying opportunities to expand retainer scope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Systems:  </w:t>
      </w:r>
      <w:r>
        <w:rPr>
          <w:rFonts w:ascii="Calibri" w:hAnsi="Calibri"/>
          <w:b w:val="0"/>
          <w:i w:val="0"/>
          <w:color w:val="1A1A1A"/>
        </w:rPr>
        <w:t>Agentic AI, Claude, ChatGPT, LLM Workflows &amp; Prompt Design, Multi-Agent Orchestration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Account Management:  </w:t>
      </w:r>
      <w:r>
        <w:rPr>
          <w:rFonts w:ascii="Calibri" w:hAnsi="Calibri"/>
          <w:b w:val="0"/>
          <w:i w:val="0"/>
          <w:color w:val="1A1A1A"/>
        </w:rPr>
        <w:t>Portfolio Management, Renewal &amp; Retention Strategy, Expansion &amp; Upsell, QBRs, Customer Health Monitoring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Platforms:  </w:t>
      </w:r>
      <w:r>
        <w:rPr>
          <w:rFonts w:ascii="Calibri" w:hAnsi="Calibri"/>
          <w:b w:val="0"/>
          <w:i w:val="0"/>
          <w:color w:val="1A1A1A"/>
        </w:rPr>
        <w:t>Salesforce, HubSpot, GoHighLevel, API &amp; Integration Familiarity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Advisory:  </w:t>
      </w:r>
      <w:r>
        <w:rPr>
          <w:rFonts w:ascii="Calibri" w:hAnsi="Calibri"/>
          <w:b w:val="0"/>
          <w:i w:val="0"/>
          <w:color w:val="1A1A1A"/>
        </w:rPr>
        <w:t>C-Suite Advisory, Technical Translation, Onboarding &amp; Implementation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