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Integrated Campaign &amp; Client Delivery Lead | Sales Partnership, Team Leadership &amp; Reporting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Client delivery and integrated marketing lead with 15+ years turning sold programs into executed campaigns across paid media, email, content, and landing pages. Led onboarding teams of up to 30 at Wix and owns delivery from post-sale handoff through reporting, with scopes, timelines, and approvals tracked so every commitment ships.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Own client programs from discovery and scoping through launch and reporting, translating client goals into clear, executable specifications.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Report performance on a regular cadence with actionable insights that shape the next round of campaigns.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integrated digital marketing programs across inbound, paid media, and content, coordinating execution across internal departments.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~3 accounts at $20K+/month in ad spend each, peaking above $100K/month, advising on budget planning and allocation.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Produced campaign assets including landing pages, email sequences, and conversion-focused copy, and delivered QBRs tracking ROI, CAC, and conversion KPIs.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managed 15-20 reseller partners (deal sizes ~$10K-$45K), retaining all but one (~94% retention), equipping them to communicate product value.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client accounts end to end at a performance marketing agency and served as sales team lead, building processes that reduced handoff errors.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multiple onboarding teams of up to 30 specialists over 2 years, running weekly training and 1:1 coaching while overseeing budgets, scope, and delivery.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launched 25+ clients per month, holding 120% of sales targets and 110% of implementation targets.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Helped build a new Wix vertical from proof of concept to a profitable business line, developing sales training for tenured account executives.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Ranked top three in sales on a team that grew from 8 to 15 reps while quota roughly doubled, closing deals of $20K and larger.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Campaigns &amp; Delivery:  </w:t>
      </w:r>
      <w:r>
        <w:rPr>
          <w:rFonts w:ascii="Calibri" w:hAnsi="Calibri"/>
          <w:b w:val="0"/>
          <w:i w:val="0"/>
          <w:color w:val="1A1A1A"/>
        </w:rPr>
        <w:t>Integrated Campaign Delivery, Post-Sale Handoff, Scope &amp; Timeline Tracking, Campaign Reporting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Leadership &amp; Tools:  </w:t>
      </w:r>
      <w:r>
        <w:rPr>
          <w:rFonts w:ascii="Calibri" w:hAnsi="Calibri"/>
          <w:b w:val="0"/>
          <w:i w:val="0"/>
          <w:color w:val="1A1A1A"/>
        </w:rPr>
        <w:t>Team Coaching, Sales Partnership, HubSpot, Salesforce, ClickUp, Asana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