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NetApp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Revenue Enablement Platform Program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NetApp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Revenue Enablement Platform Program Manager role because the underlying work, keeping priorities, timelines, and decisions visible across teams that don't naturally sit in one place, is what I already do at Solenzo. I coordinate concurrent workstreams across CRM, SEO, paid media, and content for a client portfolio, translate ambiguous requirements into scoped deliverables with owners and timelines, and document every decision so follow-through doesn't depend on memory.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That same discipline shows up earlier in my career. At Level Agency I built the reporting frameworks and led the Quarterly Business Reviews that turned channel performance into leadership-ready updates. At Birdeye I tracked adoption and utilization data across 15-20 partner accounts to catch risk early and escalate it with a recommendation rather than waiting for it to become a problem, retaining all but one partner in the book. At Wix I managed a team of onboarding specialists and standardized the process and QA checkpoints that kept concurrent client launches on schedule.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want to be direct about where my background differs from a traditional enterprise program manager: I haven't worked inside a platform stack like The Sales Hub, Mindtickle, or Saba, and my program work has been at agency and small-business scale rather than inside a large corporate transformation. What I bring is real, current experience doing the mechanics this role runs on, cross-functional coordination, dependency tracking, risk escalation, and documentation discipline, and I pick up new systems quickly. I'd welcome the chance to talk through how that would translate. Thank you for your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