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Bloomerang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Manager, Onboarding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Bloomerang's onboarding team owns the moment that decides whether a customer actually gets value from the platform, and that's the exact job I've already done. At Wix, I directly managed a team of onboarding specialists for two years, a team of 20, later 8, while personally onboarding 25+ clients a month and holding 120% of sales and 110% of implementation targets. Getting a team to deliver a consistent, high-quality onboarding experience at volume is the specific problem this role is built to solve, and it's the one I've solved before.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Coaching and developing people while staying accountable for outcomes is something I've done and had corroborated: my former manager at Wix wrote that I was the first to lead team initiatives and helped develop sales training for tenured account executives. At Birdeye, I led onboarding and training for a partner network and built the communication workflows that reduced onboarding friction, then partnered directly with Product and Engineering to keep customer feedback flowing into the roadmap, the same cross-functional connective tissue this role asks for.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chance to talk through how that experience maps to what Bloomerang needs from this role.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