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Trustpilot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Trustpilot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role because I've spent the last several years doing this exact work on a reputation and reviews platform, and I know how directly adoption and trust drive renewal in this space.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onboarded and managed 15 to 20 reseller partners across health, home services, and retail, driving adoption of reputation-management and marketing-automation tools and retaining all but one, about 94%, by tracking customer health and acting on risk before it became churn. I also partnered directly with Product and Engineering to turn customer feedback into roadmap input, which mirrors the Voice of the Customer part of this role. At Wix, I onboarded and launched 25+ clients a month while holding 120% of sales targets and 110% of implementation targets, so I'm comfortable in a structured, high-volume portfolio with clear numbers to hit.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bring hands-on SEO and digital-marketing experience (Google Analytics, Screaming Frog, Google Ads) from running my own client portfolio today, which lines up well with Trustpilot's advertiser and search-focused customer base. I'd welcome the chance to bring that same adoption and retention discipline to your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