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&amp; MarTech Implementation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builder with 15+ years across SaaS, agency, and service-business environments, including 5+ years architecting CRM and marketing-automation systems end to end. Built and maintain 20+ production automation workflows (lead capture, routing, qualification, booking), run technical SEO audits and CMS-level fixes, and track performance through GA4 and campaign attribution. Comfortable as the technical liaison between marketing/SEO stakeholders and delivery, translating requirements into implementation tickets, documenting configurations, and troubleshooting breaks in lead-routing and tracking systems across multiple concurrent client accounts.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maintain 20+ production GoHighLevel automation workflows spanning lead capture, tagging, routing, qualification, appointment booking with confirmation/reminders, no-show recovery, and post-sale nurture, monitoring and repairing broken automations between lead sources and downstream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keyword-gap analysis, and competitor research, implementing on-page fixes (metas, alt tags, robots.txt, on-site improvements)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and validate lead-source and conversion accuracy using GA4 and CRM analytics across concurrent client accounts, reconciling reporting against ad-platform data to catch tracking discrepancies.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CRM architecture, workflow logic, and client-specific configuration quirks in Notion and HubSpot, keeping project records auditable across concurrent engagements and enabling clean handoffs.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requirements into precise, structured automation logic and implementation steps, acting as the bridge between business intent and technical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prospect-audit workflow that enrolled 180+ contacts, scoring each business's digital footprint and site health to trigger personalized outreach and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CRM architecture, contact segmentation, and lifecycle-stage logic across GoHighLevel and HubSpot, applying consistent data-hygiene protocols across every build.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(~94%) during tenure, guiding each through technical setup and configuration of reputation-management and marketing-automation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and shortened time-to-adoption for new partners and their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frontline technical support for partner-facing product issues, triaging configuration problems and escalating structured, high-priority feedback to Product and Engineering.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adoption metrics to identify workflow breaks and configuration gaps, recommending fixes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 across a combined sales-and-implementation role.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digital-growth consultations aligning site architecture, on-page SEO, and technical setup,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new-brand and new-vertical launches from proof of concept to live production accounts, documenting configuration quirks and building the onboarding process used by the rest of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trained a team of onboarding specialists, standardizing technical setup steps and QA checkpoints across concurrent client launches.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documentation for a brand-new Wix vertical that went from proof of concept to a profitable business line, including hiring and training new hires.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structured specs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for CRM and project-management software, troubleshooting technical configuration issues directly with C-suite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nearly the full tenure while quota roughly doubled, closing deals of $20K and larger later in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scalable system design aligned to their growth stage, escalating account-level technical risk to leadership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performance-marketing agency, covering campaign execution, tracking accuracy,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data accuracy and reduced handoff errors between sales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including several above $25K, for roughly $130K+ in total bookings.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Tag &amp; Tracking Implementation:  </w:t>
      </w:r>
      <w:r>
        <w:rPr>
          <w:rFonts w:ascii="Calibri" w:hAnsi="Calibri"/>
          <w:b w:val="0"/>
          <w:i w:val="0"/>
          <w:color w:val="1A1A1A"/>
        </w:rPr>
        <w:t>Marketing Automation Workflow Build, Conversion Tracking Validation, GA4, Campaign Attribution, Lead-Routing QA, Third-Party Script Implementation, CRM Automation Debugging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SEO:  </w:t>
      </w:r>
      <w:r>
        <w:rPr>
          <w:rFonts w:ascii="Calibri" w:hAnsi="Calibri"/>
          <w:b w:val="0"/>
          <w:i w:val="0"/>
          <w:color w:val="1A1A1A"/>
        </w:rPr>
        <w:t>On-Page Optimization, Alt Tags &amp; Metas, Robots.txt, Keyword &amp; Competitor Research, CMS-Level Implementation, Site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MarTech Platforms:  </w:t>
      </w:r>
      <w:r>
        <w:rPr>
          <w:rFonts w:ascii="Calibri" w:hAnsi="Calibri"/>
          <w:b w:val="0"/>
          <w:i w:val="0"/>
          <w:color w:val="1A1A1A"/>
        </w:rPr>
        <w:t>GoHighLevel, HubSpot, Salesforce, Notion, Google Workspace, Asana, Monday.com, Jira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Documentation:  </w:t>
      </w:r>
      <w:r>
        <w:rPr>
          <w:rFonts w:ascii="Calibri" w:hAnsi="Calibri"/>
          <w:b w:val="0"/>
          <w:i w:val="0"/>
          <w:color w:val="1A1A1A"/>
        </w:rPr>
        <w:t>SOP &amp; Changelog Development, Workflow Decomposition, Cross-Functional Coordination, New-Account/Brand Onboarding, Configuration QA, Vendor &amp; Partner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Workflow Design, LLM Prompt Design, Requirements-to-Implementation Translation,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