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Thatch</w:t>
      </w:r>
    </w:p>
    <w:p>
      <w:pPr>
        <w:spacing w:after="160"/>
      </w:pPr>
      <w:r>
        <w:rPr>
          <w:rFonts w:ascii="Calibri" w:hAnsi="Calibri"/>
          <w:b w:val="0"/>
          <w:color w:val="1A1A1A"/>
        </w:rPr>
        <w:t>Re: SEO &amp; Performance Content Lead</w:t>
      </w:r>
    </w:p>
    <w:p>
      <w:pPr>
        <w:spacing w:after="160"/>
      </w:pPr>
      <w:r>
        <w:rPr>
          <w:rFonts w:ascii="Calibri" w:hAnsi="Calibri"/>
          <w:b w:val="0"/>
          <w:color w:val="1A1A1A"/>
        </w:rPr>
        <w:t>Dear Hiring Team,</w:t>
      </w:r>
    </w:p>
    <w:p>
      <w:pPr>
        <w:spacing w:after="160"/>
      </w:pPr>
      <w:r>
        <w:rPr>
          <w:rFonts w:ascii="Calibri" w:hAnsi="Calibri"/>
          <w:b w:val="0"/>
          <w:color w:val="1A1A1A"/>
        </w:rPr>
        <w:t>I'm applying for the SEO &amp; Performance Content Lead role. I should say upfront that I haven't owned an SEO program at one company before, my SEO work has been hands-on and technical, run across a portfolio of clients as the founder of my own practice, not built and scaled inside a single B2B SaaS business. I'd rather name that directly than let it surface later.</w:t>
      </w:r>
    </w:p>
    <w:p>
      <w:pPr>
        <w:spacing w:after="160"/>
      </w:pPr>
      <w:r>
        <w:rPr>
          <w:rFonts w:ascii="Calibri" w:hAnsi="Calibri"/>
          <w:b w:val="0"/>
          <w:color w:val="1A1A1A"/>
        </w:rPr>
        <w:t>What I do bring is real, current depth in the two things the posting calls out as standing out: technical SEO and AI-native workflows. At Solenzo, I run technical SEO audits with Screaming Frog, implement schema and structured data as a standard part of every audit, and close keyword gaps against competitors, then fix what I find directly inside the client's CMS. I also build the AI-driven systems that automate research, content, and outreach, not as a layer added onto an existing process but designed around AI from the start, which is exactly the kind of AI-native workflow building the posting names as standout experience. Earlier, at Wix, I led digital growth work that combined site architecture and SEO best practices, contributing to a 30% increase in traffic and 25% improvement in conversion, and separately managed and hired a team of up to 20 people, so the people-leadership side of this role isn't unfamiliar either.</w:t>
      </w:r>
    </w:p>
    <w:p>
      <w:pPr>
        <w:spacing w:after="160"/>
      </w:pPr>
      <w:r>
        <w:rPr>
          <w:rFonts w:ascii="Calibri" w:hAnsi="Calibri"/>
          <w:b w:val="0"/>
          <w:color w:val="1A1A1A"/>
        </w:rPr>
        <w:t>I've spent the last two years building a marketing function from nothing as a solo founder, which is close to what building an SEO function from scratch actually feels like day to day. I'd welcome the chance to talk through whether that combination, real technical depth plus comfort building in ambiguity, is worth the trade against not having done this at B2B SaaS scale yet.</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