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Operations Coordinator | Systems Building, Process Documentation &amp; Client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Operations professional with 15+ years building and maintaining the internal systems, documentation, and client-facing processes that keep a growing business running. Works independently for a CEO or founder, builds process from scratch rather than inheriting it, and handles sensitive client information with discretion. Financial-operations and HR-administration experience specifically (bookkeeping software, payroll systems) isn't part of the background, worth stating plainly, but the underlying systems-building and process discipline is the same skill this role calls for.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Design, implement, and optimize marketing automation and CRM systems for B2B service clients as a fractional success/implementation manager.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clients, running discovery and onboarding to surface client goals, objectives, and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infrastructure, including intake processes and reporting systems,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Systems Building:  </w:t>
      </w:r>
      <w:r>
        <w:rPr>
          <w:rFonts w:ascii="Calibri" w:hAnsi="Calibri"/>
          <w:b w:val="0"/>
          <w:i w:val="0"/>
          <w:color w:val="1A1A1A"/>
        </w:rPr>
        <w:t>Process Documentation, Internal Systems Design, Client &amp; CRM Data Management, Fractional / Behind-the-Scenes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Engagement &amp; Coordination:  </w:t>
      </w:r>
      <w:r>
        <w:rPr>
          <w:rFonts w:ascii="Calibri" w:hAnsi="Calibri"/>
          <w:b w:val="0"/>
          <w:i w:val="0"/>
          <w:color w:val="1A1A1A"/>
        </w:rPr>
        <w:t>Scheduling &amp; Communication, Client Records Management, Meeting Preparation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Discretion &amp; Reliability:  </w:t>
      </w:r>
      <w:r>
        <w:rPr>
          <w:rFonts w:ascii="Calibri" w:hAnsi="Calibri"/>
          <w:b w:val="0"/>
          <w:i w:val="0"/>
          <w:color w:val="1A1A1A"/>
        </w:rPr>
        <w:t>Sensitive Information Handling, Independent Execution, Self-Directed Problem-Solving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Notion, Google Workspace, Asana, HubSpot, ClickUp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