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August 27,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MetLife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Production Support Analyst - CRM &amp; Workflow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I'm applying for the Production Support Analyst - CRM &amp; Workflow role. At Solenzo I built and now maintain a production automation system of 20+ workflows covering intake, routing, qualification, booking, no-show recovery, onboarding, and follow-up, and I am the one who troubleshoots it when something breaks: distinguishing a configuration defect from a process gap, tracing root cause, and implementing the fix. That is the daily discipline this role asks for, just applied to my own systems rather than an enterprise platform.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 have direct, hands-on Salesforce experience from the seller and administrator sides. At Accelo I sold and scoped the company's own CRM and project-management platform to agencies and professional-services firms, which meant configuring it, integrating it, and troubleshooting it with clients directly. At Wix and Birdeye I administered Salesforce for onboarding and partner management, guiding technical setup and access configuration for new users at volume - 25+ launches a month at Wix, and 15 to 20 partners at Birdeye, where I was also the front-line contact for partner-reported issues, triaging problems and routing structured feedback to Product and Engineering.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The part of this role I'd point to specifically is the bridge function: translating a technical issue into something a business stakeholder can act on, and translating a business requirement into something a technical team can build. That has been the actual shape of my work across CRM administration, partner support, and client onboarding for most of my career. I also apply AI directly inside production workflows now - scoring, routing, and outreach personalization - rather than treating it as a separate initiative, which matches how your posting frames it.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I'd welcome the conversation.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